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7A82C059"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1.0</w:t>
            </w:r>
            <w:r w:rsidRPr="00E5521C">
              <w:rPr>
                <w:noProof w:val="0"/>
              </w:rPr>
              <w:t>.</w:t>
            </w:r>
            <w:bookmarkEnd w:id="3"/>
            <w:r w:rsidR="006F3152" w:rsidRPr="00E5521C">
              <w:rPr>
                <w:noProof w:val="0"/>
              </w:rPr>
              <w:t>1</w:t>
            </w:r>
            <w:r w:rsidRPr="00E5521C">
              <w:rPr>
                <w:noProof w:val="0"/>
              </w:rPr>
              <w:t xml:space="preserve"> </w:t>
            </w:r>
            <w:r w:rsidRPr="00E5521C">
              <w:rPr>
                <w:noProof w:val="0"/>
                <w:sz w:val="32"/>
              </w:rPr>
              <w:t>(</w:t>
            </w:r>
            <w:bookmarkStart w:id="4" w:name="issueDate"/>
            <w:r w:rsidR="00D571E9" w:rsidRPr="00E5521C">
              <w:rPr>
                <w:noProof w:val="0"/>
                <w:sz w:val="32"/>
              </w:rPr>
              <w:t>202</w:t>
            </w:r>
            <w:r w:rsidR="009937F4" w:rsidRPr="00E5521C">
              <w:rPr>
                <w:noProof w:val="0"/>
                <w:sz w:val="32"/>
              </w:rPr>
              <w:t>4</w:t>
            </w:r>
            <w:r w:rsidRPr="00E5521C">
              <w:rPr>
                <w:noProof w:val="0"/>
                <w:sz w:val="32"/>
              </w:rPr>
              <w:t>-</w:t>
            </w:r>
            <w:bookmarkEnd w:id="4"/>
            <w:r w:rsidR="000F7AFF" w:rsidRPr="00E5521C">
              <w:rPr>
                <w:noProof w:val="0"/>
                <w:sz w:val="32"/>
              </w:rPr>
              <w:t>0</w:t>
            </w:r>
            <w:r w:rsidR="001B7E0E" w:rsidRPr="00E5521C">
              <w:rPr>
                <w:noProof w:val="0"/>
                <w:sz w:val="32"/>
              </w:rPr>
              <w:t>9</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5" w:name="spectype2"/>
            <w:r w:rsidR="00D57972" w:rsidRPr="00E5521C">
              <w:rPr>
                <w:noProof w:val="0"/>
              </w:rPr>
              <w:t>Report</w:t>
            </w:r>
            <w:bookmarkEnd w:id="5"/>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6"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6"/>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7" w:name="specRelease"/>
            <w:r w:rsidRPr="00E5521C">
              <w:rPr>
                <w:rStyle w:val="ZGSM"/>
              </w:rPr>
              <w:t>1</w:t>
            </w:r>
            <w:r w:rsidR="00D571E9" w:rsidRPr="00E5521C">
              <w:rPr>
                <w:rStyle w:val="ZGSM"/>
              </w:rPr>
              <w:t>9</w:t>
            </w:r>
            <w:bookmarkEnd w:id="7"/>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8"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8"/>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9"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0"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0"/>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1"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2" w:name="copyrightDate"/>
            <w:r w:rsidRPr="00E5521C">
              <w:rPr>
                <w:sz w:val="18"/>
              </w:rPr>
              <w:t>2</w:t>
            </w:r>
            <w:r w:rsidR="008E2D68" w:rsidRPr="00E5521C">
              <w:rPr>
                <w:sz w:val="18"/>
              </w:rPr>
              <w:t>02</w:t>
            </w:r>
            <w:bookmarkEnd w:id="12"/>
            <w:r w:rsidR="003276EF" w:rsidRPr="00E5521C">
              <w:rPr>
                <w:sz w:val="18"/>
              </w:rPr>
              <w:t>4</w:t>
            </w:r>
            <w:r w:rsidRPr="00E5521C">
              <w:rPr>
                <w:sz w:val="18"/>
              </w:rPr>
              <w:t>, 3GPP Organizational Partners (ARIB, ATIS, CCSA, ETSI, TSDSI, TTA, TTC).</w:t>
            </w:r>
            <w:bookmarkStart w:id="13" w:name="copyrightaddon"/>
            <w:bookmarkEnd w:id="13"/>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1"/>
          </w:p>
          <w:p w14:paraId="26DA3D2F" w14:textId="77777777" w:rsidR="00E16509" w:rsidRPr="00E5521C" w:rsidRDefault="00E16509" w:rsidP="00133525"/>
        </w:tc>
      </w:tr>
      <w:bookmarkEnd w:id="9"/>
    </w:tbl>
    <w:p w14:paraId="04D347A8" w14:textId="77777777" w:rsidR="00080512" w:rsidRPr="00E5521C" w:rsidRDefault="00080512">
      <w:pPr>
        <w:pStyle w:val="TT"/>
      </w:pPr>
      <w:r w:rsidRPr="00E5521C">
        <w:br w:type="page"/>
      </w:r>
      <w:bookmarkStart w:id="14" w:name="tableOfContents"/>
      <w:bookmarkEnd w:id="14"/>
      <w:r w:rsidRPr="00E5521C">
        <w:t>Contents</w:t>
      </w:r>
    </w:p>
    <w:p w14:paraId="50C8C8F4" w14:textId="28DFF5B2" w:rsidR="000C3414" w:rsidRPr="00E5521C" w:rsidRDefault="000C3414" w:rsidP="000C3414">
      <w:pPr>
        <w:pStyle w:val="TOC1"/>
        <w:rPr>
          <w:rFonts w:asciiTheme="minorHAnsi" w:eastAsiaTheme="minorEastAsia" w:hAnsiTheme="minorHAnsi" w:cstheme="minorBidi"/>
          <w:kern w:val="2"/>
          <w:szCs w:val="22"/>
          <w:lang w:eastAsia="en-GB"/>
          <w14:ligatures w14:val="standardContextual"/>
        </w:rPr>
      </w:pPr>
      <w:r w:rsidRPr="00E5521C">
        <w:fldChar w:fldCharType="begin"/>
      </w:r>
      <w:r w:rsidRPr="00E5521C">
        <w:instrText xml:space="preserve"> TOC \o \w "1-9"</w:instrText>
      </w:r>
      <w:r w:rsidRPr="00E5521C">
        <w:fldChar w:fldCharType="separate"/>
      </w:r>
      <w:r w:rsidRPr="00E5521C">
        <w:t>Foreword</w:t>
      </w:r>
      <w:r w:rsidRPr="00E5521C">
        <w:tab/>
      </w:r>
      <w:r w:rsidRPr="00E5521C">
        <w:fldChar w:fldCharType="begin"/>
      </w:r>
      <w:r w:rsidRPr="00E5521C">
        <w:instrText xml:space="preserve"> PAGEREF _Toc177113178 \h </w:instrText>
      </w:r>
      <w:r w:rsidRPr="00E5521C">
        <w:fldChar w:fldCharType="separate"/>
      </w:r>
      <w:r w:rsidRPr="00E5521C">
        <w:t>5</w:t>
      </w:r>
      <w:r w:rsidRPr="00E5521C">
        <w:fldChar w:fldCharType="end"/>
      </w:r>
    </w:p>
    <w:p w14:paraId="41D20751" w14:textId="748360AA" w:rsidR="000C3414" w:rsidRPr="00E5521C" w:rsidRDefault="000C3414" w:rsidP="000C3414">
      <w:pPr>
        <w:pStyle w:val="TOC1"/>
        <w:rPr>
          <w:rFonts w:asciiTheme="minorHAnsi" w:eastAsiaTheme="minorEastAsia" w:hAnsiTheme="minorHAnsi" w:cstheme="minorBidi"/>
          <w:kern w:val="2"/>
          <w:szCs w:val="22"/>
          <w:lang w:eastAsia="en-GB"/>
          <w14:ligatures w14:val="standardContextual"/>
        </w:rPr>
      </w:pPr>
      <w:r w:rsidRPr="00E5521C">
        <w:t>1</w:t>
      </w:r>
      <w:r w:rsidRPr="00E5521C">
        <w:tab/>
        <w:t>Scope</w:t>
      </w:r>
      <w:r w:rsidRPr="00E5521C">
        <w:tab/>
      </w:r>
      <w:r w:rsidRPr="00E5521C">
        <w:fldChar w:fldCharType="begin"/>
      </w:r>
      <w:r w:rsidRPr="00E5521C">
        <w:instrText xml:space="preserve"> PAGEREF _Toc177113179 \h </w:instrText>
      </w:r>
      <w:r w:rsidRPr="00E5521C">
        <w:fldChar w:fldCharType="separate"/>
      </w:r>
      <w:r w:rsidRPr="00E5521C">
        <w:t>7</w:t>
      </w:r>
      <w:r w:rsidRPr="00E5521C">
        <w:fldChar w:fldCharType="end"/>
      </w:r>
    </w:p>
    <w:p w14:paraId="316F7DA0" w14:textId="08A5D931" w:rsidR="000C3414" w:rsidRPr="00E5521C" w:rsidRDefault="000C3414" w:rsidP="000C3414">
      <w:pPr>
        <w:pStyle w:val="TOC1"/>
        <w:rPr>
          <w:rFonts w:asciiTheme="minorHAnsi" w:eastAsiaTheme="minorEastAsia" w:hAnsiTheme="minorHAnsi" w:cstheme="minorBidi"/>
          <w:kern w:val="2"/>
          <w:szCs w:val="22"/>
          <w:lang w:eastAsia="en-GB"/>
          <w14:ligatures w14:val="standardContextual"/>
        </w:rPr>
      </w:pPr>
      <w:r w:rsidRPr="00E5521C">
        <w:t>2</w:t>
      </w:r>
      <w:r w:rsidRPr="00E5521C">
        <w:tab/>
        <w:t>References</w:t>
      </w:r>
      <w:r w:rsidRPr="00E5521C">
        <w:tab/>
      </w:r>
      <w:r w:rsidRPr="00E5521C">
        <w:fldChar w:fldCharType="begin"/>
      </w:r>
      <w:r w:rsidRPr="00E5521C">
        <w:instrText xml:space="preserve"> PAGEREF _Toc177113180 \h </w:instrText>
      </w:r>
      <w:r w:rsidRPr="00E5521C">
        <w:fldChar w:fldCharType="separate"/>
      </w:r>
      <w:r w:rsidRPr="00E5521C">
        <w:t>7</w:t>
      </w:r>
      <w:r w:rsidRPr="00E5521C">
        <w:fldChar w:fldCharType="end"/>
      </w:r>
    </w:p>
    <w:p w14:paraId="1D333CBE" w14:textId="14B48782" w:rsidR="000C3414" w:rsidRPr="00E5521C" w:rsidRDefault="000C3414" w:rsidP="000C3414">
      <w:pPr>
        <w:pStyle w:val="TOC1"/>
        <w:rPr>
          <w:rFonts w:asciiTheme="minorHAnsi" w:eastAsiaTheme="minorEastAsia" w:hAnsiTheme="minorHAnsi" w:cstheme="minorBidi"/>
          <w:kern w:val="2"/>
          <w:szCs w:val="22"/>
          <w:lang w:eastAsia="en-GB"/>
          <w14:ligatures w14:val="standardContextual"/>
        </w:rPr>
      </w:pPr>
      <w:r w:rsidRPr="00E5521C">
        <w:t>3</w:t>
      </w:r>
      <w:r w:rsidRPr="00E5521C">
        <w:tab/>
        <w:t>Definitions of terms, symbols and abbreviations</w:t>
      </w:r>
      <w:r w:rsidRPr="00E5521C">
        <w:tab/>
      </w:r>
      <w:r w:rsidRPr="00E5521C">
        <w:fldChar w:fldCharType="begin"/>
      </w:r>
      <w:r w:rsidRPr="00E5521C">
        <w:instrText xml:space="preserve"> PAGEREF _Toc177113181 \h </w:instrText>
      </w:r>
      <w:r w:rsidRPr="00E5521C">
        <w:fldChar w:fldCharType="separate"/>
      </w:r>
      <w:r w:rsidRPr="00E5521C">
        <w:t>8</w:t>
      </w:r>
      <w:r w:rsidRPr="00E5521C">
        <w:fldChar w:fldCharType="end"/>
      </w:r>
    </w:p>
    <w:p w14:paraId="51AE01CA" w14:textId="433B899E"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3.1</w:t>
      </w:r>
      <w:r w:rsidRPr="00E5521C">
        <w:tab/>
        <w:t>Terms</w:t>
      </w:r>
      <w:r w:rsidRPr="00E5521C">
        <w:tab/>
      </w:r>
      <w:r w:rsidRPr="00E5521C">
        <w:fldChar w:fldCharType="begin"/>
      </w:r>
      <w:r w:rsidRPr="00E5521C">
        <w:instrText xml:space="preserve"> PAGEREF _Toc177113182 \h </w:instrText>
      </w:r>
      <w:r w:rsidRPr="00E5521C">
        <w:fldChar w:fldCharType="separate"/>
      </w:r>
      <w:r w:rsidRPr="00E5521C">
        <w:t>8</w:t>
      </w:r>
      <w:r w:rsidRPr="00E5521C">
        <w:fldChar w:fldCharType="end"/>
      </w:r>
    </w:p>
    <w:p w14:paraId="1B878823" w14:textId="1608310D"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3.2</w:t>
      </w:r>
      <w:r w:rsidRPr="00E5521C">
        <w:tab/>
        <w:t>Symbols</w:t>
      </w:r>
      <w:r w:rsidRPr="00E5521C">
        <w:tab/>
      </w:r>
      <w:r w:rsidRPr="00E5521C">
        <w:fldChar w:fldCharType="begin"/>
      </w:r>
      <w:r w:rsidRPr="00E5521C">
        <w:instrText xml:space="preserve"> PAGEREF _Toc177113183 \h </w:instrText>
      </w:r>
      <w:r w:rsidRPr="00E5521C">
        <w:fldChar w:fldCharType="separate"/>
      </w:r>
      <w:r w:rsidRPr="00E5521C">
        <w:t>9</w:t>
      </w:r>
      <w:r w:rsidRPr="00E5521C">
        <w:fldChar w:fldCharType="end"/>
      </w:r>
    </w:p>
    <w:p w14:paraId="397E73D1" w14:textId="3E5E419A"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3.3</w:t>
      </w:r>
      <w:r w:rsidRPr="00E5521C">
        <w:tab/>
        <w:t>Abbreviations</w:t>
      </w:r>
      <w:r w:rsidRPr="00E5521C">
        <w:tab/>
      </w:r>
      <w:r w:rsidRPr="00E5521C">
        <w:fldChar w:fldCharType="begin"/>
      </w:r>
      <w:r w:rsidRPr="00E5521C">
        <w:instrText xml:space="preserve"> PAGEREF _Toc177113184 \h </w:instrText>
      </w:r>
      <w:r w:rsidRPr="00E5521C">
        <w:fldChar w:fldCharType="separate"/>
      </w:r>
      <w:r w:rsidRPr="00E5521C">
        <w:t>9</w:t>
      </w:r>
      <w:r w:rsidRPr="00E5521C">
        <w:fldChar w:fldCharType="end"/>
      </w:r>
    </w:p>
    <w:p w14:paraId="432DEF3E" w14:textId="32467A00" w:rsidR="000C3414" w:rsidRPr="00E5521C" w:rsidRDefault="000C3414" w:rsidP="000C3414">
      <w:pPr>
        <w:pStyle w:val="TOC1"/>
        <w:rPr>
          <w:rFonts w:asciiTheme="minorHAnsi" w:eastAsiaTheme="minorEastAsia" w:hAnsiTheme="minorHAnsi" w:cstheme="minorBidi"/>
          <w:kern w:val="2"/>
          <w:szCs w:val="22"/>
          <w:lang w:eastAsia="en-GB"/>
          <w14:ligatures w14:val="standardContextual"/>
        </w:rPr>
      </w:pPr>
      <w:r w:rsidRPr="00E5521C">
        <w:t>4</w:t>
      </w:r>
      <w:r w:rsidRPr="00E5521C">
        <w:tab/>
        <w:t>Concepts and background</w:t>
      </w:r>
      <w:r w:rsidRPr="00E5521C">
        <w:tab/>
      </w:r>
      <w:r w:rsidRPr="00E5521C">
        <w:fldChar w:fldCharType="begin"/>
      </w:r>
      <w:r w:rsidRPr="00E5521C">
        <w:instrText xml:space="preserve"> PAGEREF _Toc177113185 \h </w:instrText>
      </w:r>
      <w:r w:rsidRPr="00E5521C">
        <w:fldChar w:fldCharType="separate"/>
      </w:r>
      <w:r w:rsidRPr="00E5521C">
        <w:t>9</w:t>
      </w:r>
      <w:r w:rsidRPr="00E5521C">
        <w:fldChar w:fldCharType="end"/>
      </w:r>
    </w:p>
    <w:p w14:paraId="544000F4" w14:textId="7A853032"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4.1</w:t>
      </w:r>
      <w:r w:rsidRPr="00E5521C">
        <w:tab/>
        <w:t>Overall view of network energy efficiency</w:t>
      </w:r>
      <w:r w:rsidRPr="00E5521C">
        <w:tab/>
      </w:r>
      <w:r w:rsidRPr="00E5521C">
        <w:fldChar w:fldCharType="begin"/>
      </w:r>
      <w:r w:rsidRPr="00E5521C">
        <w:instrText xml:space="preserve"> PAGEREF _Toc177113186 \h </w:instrText>
      </w:r>
      <w:r w:rsidRPr="00E5521C">
        <w:fldChar w:fldCharType="separate"/>
      </w:r>
      <w:r w:rsidRPr="00E5521C">
        <w:t>9</w:t>
      </w:r>
      <w:r w:rsidRPr="00E5521C">
        <w:fldChar w:fldCharType="end"/>
      </w:r>
    </w:p>
    <w:p w14:paraId="36716BE7" w14:textId="0C324C13" w:rsidR="000C3414" w:rsidRPr="00E5521C" w:rsidRDefault="000C3414" w:rsidP="000C3414">
      <w:pPr>
        <w:pStyle w:val="TOC1"/>
        <w:rPr>
          <w:rFonts w:asciiTheme="minorHAnsi" w:eastAsiaTheme="minorEastAsia" w:hAnsiTheme="minorHAnsi" w:cstheme="minorBidi"/>
          <w:kern w:val="2"/>
          <w:szCs w:val="22"/>
          <w:lang w:eastAsia="en-GB"/>
          <w14:ligatures w14:val="standardContextual"/>
        </w:rPr>
      </w:pPr>
      <w:r w:rsidRPr="00E5521C">
        <w:t>5</w:t>
      </w:r>
      <w:r w:rsidRPr="00E5521C">
        <w:tab/>
        <w:t>Use cases</w:t>
      </w:r>
      <w:r w:rsidRPr="00E5521C">
        <w:tab/>
      </w:r>
      <w:r w:rsidRPr="00E5521C">
        <w:fldChar w:fldCharType="begin"/>
      </w:r>
      <w:r w:rsidRPr="00E5521C">
        <w:instrText xml:space="preserve"> PAGEREF _Toc177113187 \h </w:instrText>
      </w:r>
      <w:r w:rsidRPr="00E5521C">
        <w:fldChar w:fldCharType="separate"/>
      </w:r>
      <w:r w:rsidRPr="00E5521C">
        <w:t>11</w:t>
      </w:r>
      <w:r w:rsidRPr="00E5521C">
        <w:fldChar w:fldCharType="end"/>
      </w:r>
    </w:p>
    <w:p w14:paraId="38455FE6" w14:textId="150876D9"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5.1</w:t>
      </w:r>
      <w:r w:rsidRPr="00E5521C">
        <w:tab/>
        <w:t>Use case #1:</w:t>
      </w:r>
      <w:r w:rsidR="00BF0493" w:rsidRPr="00E5521C">
        <w:t xml:space="preserve"> </w:t>
      </w:r>
      <w:r w:rsidRPr="00E5521C">
        <w:t>Estimation of containerized VNF/VNFC energy consumption</w:t>
      </w:r>
      <w:r w:rsidRPr="00E5521C">
        <w:tab/>
      </w:r>
      <w:r w:rsidRPr="00E5521C">
        <w:fldChar w:fldCharType="begin"/>
      </w:r>
      <w:r w:rsidRPr="00E5521C">
        <w:instrText xml:space="preserve"> PAGEREF _Toc177113188 \h </w:instrText>
      </w:r>
      <w:r w:rsidRPr="00E5521C">
        <w:fldChar w:fldCharType="separate"/>
      </w:r>
      <w:r w:rsidRPr="00E5521C">
        <w:t>11</w:t>
      </w:r>
      <w:r w:rsidRPr="00E5521C">
        <w:fldChar w:fldCharType="end"/>
      </w:r>
    </w:p>
    <w:p w14:paraId="587CD25F" w14:textId="4111CB45"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5.1.1</w:t>
      </w:r>
      <w:r w:rsidRPr="00E5521C">
        <w:rPr>
          <w:lang w:eastAsia="ko-KR"/>
        </w:rPr>
        <w:tab/>
        <w:t>Description</w:t>
      </w:r>
      <w:r w:rsidRPr="00E5521C">
        <w:tab/>
      </w:r>
      <w:r w:rsidRPr="00E5521C">
        <w:fldChar w:fldCharType="begin"/>
      </w:r>
      <w:r w:rsidRPr="00E5521C">
        <w:instrText xml:space="preserve"> PAGEREF _Toc177113189 \h </w:instrText>
      </w:r>
      <w:r w:rsidRPr="00E5521C">
        <w:fldChar w:fldCharType="separate"/>
      </w:r>
      <w:r w:rsidRPr="00E5521C">
        <w:t>11</w:t>
      </w:r>
      <w:r w:rsidRPr="00E5521C">
        <w:fldChar w:fldCharType="end"/>
      </w:r>
    </w:p>
    <w:p w14:paraId="479F5BDB" w14:textId="5449045A"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5.1.2</w:t>
      </w:r>
      <w:r w:rsidRPr="00E5521C">
        <w:rPr>
          <w:lang w:eastAsia="ko-KR"/>
        </w:rPr>
        <w:tab/>
        <w:t>Potential requirements</w:t>
      </w:r>
      <w:r w:rsidRPr="00E5521C">
        <w:tab/>
      </w:r>
      <w:r w:rsidRPr="00E5521C">
        <w:fldChar w:fldCharType="begin"/>
      </w:r>
      <w:r w:rsidRPr="00E5521C">
        <w:instrText xml:space="preserve"> PAGEREF _Toc177113190 \h </w:instrText>
      </w:r>
      <w:r w:rsidRPr="00E5521C">
        <w:fldChar w:fldCharType="separate"/>
      </w:r>
      <w:r w:rsidRPr="00E5521C">
        <w:t>11</w:t>
      </w:r>
      <w:r w:rsidRPr="00E5521C">
        <w:fldChar w:fldCharType="end"/>
      </w:r>
    </w:p>
    <w:p w14:paraId="4793B620" w14:textId="115B6269"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5.1.3</w:t>
      </w:r>
      <w:r w:rsidRPr="00E5521C">
        <w:rPr>
          <w:lang w:eastAsia="ko-KR"/>
        </w:rPr>
        <w:tab/>
        <w:t>Potential solutions</w:t>
      </w:r>
      <w:r w:rsidRPr="00E5521C">
        <w:tab/>
      </w:r>
      <w:r w:rsidRPr="00E5521C">
        <w:fldChar w:fldCharType="begin"/>
      </w:r>
      <w:r w:rsidRPr="00E5521C">
        <w:instrText xml:space="preserve"> PAGEREF _Toc177113191 \h </w:instrText>
      </w:r>
      <w:r w:rsidRPr="00E5521C">
        <w:fldChar w:fldCharType="separate"/>
      </w:r>
      <w:r w:rsidRPr="00E5521C">
        <w:t>11</w:t>
      </w:r>
      <w:r w:rsidRPr="00E5521C">
        <w:fldChar w:fldCharType="end"/>
      </w:r>
    </w:p>
    <w:p w14:paraId="08BED41A" w14:textId="5BF2335E"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5.1.3.i</w:t>
      </w:r>
      <w:r w:rsidRPr="00E5521C">
        <w:tab/>
        <w:t>Potential solution #&lt;i&gt;: &lt;Potential Solution i Title&gt;</w:t>
      </w:r>
      <w:r w:rsidRPr="00E5521C">
        <w:tab/>
      </w:r>
      <w:r w:rsidRPr="00E5521C">
        <w:fldChar w:fldCharType="begin"/>
      </w:r>
      <w:r w:rsidRPr="00E5521C">
        <w:instrText xml:space="preserve"> PAGEREF _Toc177113192 \h </w:instrText>
      </w:r>
      <w:r w:rsidRPr="00E5521C">
        <w:fldChar w:fldCharType="separate"/>
      </w:r>
      <w:r w:rsidRPr="00E5521C">
        <w:t>11</w:t>
      </w:r>
      <w:r w:rsidRPr="00E5521C">
        <w:fldChar w:fldCharType="end"/>
      </w:r>
    </w:p>
    <w:p w14:paraId="1BDBA132" w14:textId="1E3858B4"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5.1.3.i.1</w:t>
      </w:r>
      <w:r w:rsidRPr="00E5521C">
        <w:rPr>
          <w:lang w:eastAsia="ko-KR"/>
        </w:rPr>
        <w:tab/>
        <w:t>Introduction</w:t>
      </w:r>
      <w:r w:rsidRPr="00E5521C">
        <w:tab/>
      </w:r>
      <w:r w:rsidRPr="00E5521C">
        <w:fldChar w:fldCharType="begin"/>
      </w:r>
      <w:r w:rsidRPr="00E5521C">
        <w:instrText xml:space="preserve"> PAGEREF _Toc177113193 \h </w:instrText>
      </w:r>
      <w:r w:rsidRPr="00E5521C">
        <w:fldChar w:fldCharType="separate"/>
      </w:r>
      <w:r w:rsidRPr="00E5521C">
        <w:t>11</w:t>
      </w:r>
      <w:r w:rsidRPr="00E5521C">
        <w:fldChar w:fldCharType="end"/>
      </w:r>
    </w:p>
    <w:p w14:paraId="53C3B409" w14:textId="183632CA"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5.1.3.i.2</w:t>
      </w:r>
      <w:r w:rsidRPr="00E5521C">
        <w:rPr>
          <w:lang w:eastAsia="ko-KR"/>
        </w:rPr>
        <w:tab/>
        <w:t>Description</w:t>
      </w:r>
      <w:r w:rsidRPr="00E5521C">
        <w:tab/>
      </w:r>
      <w:r w:rsidRPr="00E5521C">
        <w:fldChar w:fldCharType="begin"/>
      </w:r>
      <w:r w:rsidRPr="00E5521C">
        <w:instrText xml:space="preserve"> PAGEREF _Toc177113194 \h </w:instrText>
      </w:r>
      <w:r w:rsidRPr="00E5521C">
        <w:fldChar w:fldCharType="separate"/>
      </w:r>
      <w:r w:rsidRPr="00E5521C">
        <w:t>11</w:t>
      </w:r>
      <w:r w:rsidRPr="00E5521C">
        <w:fldChar w:fldCharType="end"/>
      </w:r>
    </w:p>
    <w:p w14:paraId="15DE91F1" w14:textId="0C14876B"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5.1.4</w:t>
      </w:r>
      <w:r w:rsidRPr="00E5521C">
        <w:rPr>
          <w:lang w:eastAsia="ko-KR"/>
        </w:rPr>
        <w:tab/>
        <w:t>Evaluation of potential solutions</w:t>
      </w:r>
      <w:r w:rsidRPr="00E5521C">
        <w:tab/>
      </w:r>
      <w:r w:rsidRPr="00E5521C">
        <w:fldChar w:fldCharType="begin"/>
      </w:r>
      <w:r w:rsidRPr="00E5521C">
        <w:instrText xml:space="preserve"> PAGEREF _Toc177113195 \h </w:instrText>
      </w:r>
      <w:r w:rsidRPr="00E5521C">
        <w:fldChar w:fldCharType="separate"/>
      </w:r>
      <w:r w:rsidRPr="00E5521C">
        <w:t>11</w:t>
      </w:r>
      <w:r w:rsidRPr="00E5521C">
        <w:fldChar w:fldCharType="end"/>
      </w:r>
    </w:p>
    <w:p w14:paraId="169187C5" w14:textId="4C17D835"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5.2</w:t>
      </w:r>
      <w:r w:rsidRPr="00E5521C">
        <w:tab/>
      </w:r>
      <w:r w:rsidRPr="00E5521C">
        <w:rPr>
          <w:lang w:eastAsia="zh-CN"/>
        </w:rPr>
        <w:t>Use</w:t>
      </w:r>
      <w:r w:rsidRPr="00E5521C">
        <w:t xml:space="preserve"> case #2: </w:t>
      </w:r>
      <w:r w:rsidRPr="00E5521C">
        <w:rPr>
          <w:rFonts w:cs="Arial"/>
          <w:lang w:eastAsia="zh-CN"/>
        </w:rPr>
        <w:t>Alternative option to obtain energy consumption</w:t>
      </w:r>
      <w:r w:rsidRPr="00E5521C">
        <w:t xml:space="preserve"> of VNF/VNFC</w:t>
      </w:r>
      <w:r w:rsidRPr="00E5521C">
        <w:tab/>
      </w:r>
      <w:r w:rsidRPr="00E5521C">
        <w:fldChar w:fldCharType="begin"/>
      </w:r>
      <w:r w:rsidRPr="00E5521C">
        <w:instrText xml:space="preserve"> PAGEREF _Toc177113196 \h </w:instrText>
      </w:r>
      <w:r w:rsidRPr="00E5521C">
        <w:fldChar w:fldCharType="separate"/>
      </w:r>
      <w:r w:rsidRPr="00E5521C">
        <w:t>12</w:t>
      </w:r>
      <w:r w:rsidRPr="00E5521C">
        <w:fldChar w:fldCharType="end"/>
      </w:r>
    </w:p>
    <w:p w14:paraId="68125366" w14:textId="17762CEF"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5.2.1</w:t>
      </w:r>
      <w:r w:rsidRPr="00E5521C">
        <w:rPr>
          <w:lang w:eastAsia="ko-KR"/>
        </w:rPr>
        <w:tab/>
        <w:t>Description</w:t>
      </w:r>
      <w:r w:rsidRPr="00E5521C">
        <w:tab/>
      </w:r>
      <w:r w:rsidRPr="00E5521C">
        <w:fldChar w:fldCharType="begin"/>
      </w:r>
      <w:r w:rsidRPr="00E5521C">
        <w:instrText xml:space="preserve"> PAGEREF _Toc177113197 \h </w:instrText>
      </w:r>
      <w:r w:rsidRPr="00E5521C">
        <w:fldChar w:fldCharType="separate"/>
      </w:r>
      <w:r w:rsidRPr="00E5521C">
        <w:t>12</w:t>
      </w:r>
      <w:r w:rsidRPr="00E5521C">
        <w:fldChar w:fldCharType="end"/>
      </w:r>
    </w:p>
    <w:p w14:paraId="22167129" w14:textId="18F7B864"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t>5.2.2</w:t>
      </w:r>
      <w:r w:rsidRPr="00E5521C">
        <w:tab/>
      </w:r>
      <w:r w:rsidRPr="00E5521C">
        <w:tab/>
        <w:t>Potential Requirements</w:t>
      </w:r>
      <w:r w:rsidRPr="00E5521C">
        <w:tab/>
      </w:r>
      <w:r w:rsidRPr="00E5521C">
        <w:fldChar w:fldCharType="begin"/>
      </w:r>
      <w:r w:rsidRPr="00E5521C">
        <w:instrText xml:space="preserve"> PAGEREF _Toc177113198 \h </w:instrText>
      </w:r>
      <w:r w:rsidRPr="00E5521C">
        <w:fldChar w:fldCharType="separate"/>
      </w:r>
      <w:r w:rsidRPr="00E5521C">
        <w:t>12</w:t>
      </w:r>
      <w:r w:rsidRPr="00E5521C">
        <w:fldChar w:fldCharType="end"/>
      </w:r>
    </w:p>
    <w:p w14:paraId="51FFE419" w14:textId="3D8A84F3"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5.2.3</w:t>
      </w:r>
      <w:r w:rsidRPr="00E5521C">
        <w:rPr>
          <w:lang w:eastAsia="ko-KR"/>
        </w:rPr>
        <w:tab/>
        <w:t>Potential solutions</w:t>
      </w:r>
      <w:r w:rsidRPr="00E5521C">
        <w:tab/>
      </w:r>
      <w:r w:rsidRPr="00E5521C">
        <w:fldChar w:fldCharType="begin"/>
      </w:r>
      <w:r w:rsidRPr="00E5521C">
        <w:instrText xml:space="preserve"> PAGEREF _Toc177113199 \h </w:instrText>
      </w:r>
      <w:r w:rsidRPr="00E5521C">
        <w:fldChar w:fldCharType="separate"/>
      </w:r>
      <w:r w:rsidRPr="00E5521C">
        <w:t>12</w:t>
      </w:r>
      <w:r w:rsidRPr="00E5521C">
        <w:fldChar w:fldCharType="end"/>
      </w:r>
    </w:p>
    <w:p w14:paraId="60DE6161" w14:textId="29D8A2FB"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5.2.3.1</w:t>
      </w:r>
      <w:r w:rsidRPr="00E5521C">
        <w:tab/>
        <w:t xml:space="preserve">Potential solution #1: &lt;Obtain energy consumption of a NF </w:t>
      </w:r>
      <w:r w:rsidRPr="00E5521C">
        <w:rPr>
          <w:lang w:eastAsia="zh-CN"/>
        </w:rPr>
        <w:t>realized by VM or OS container based VNF/VNFC</w:t>
      </w:r>
      <w:r w:rsidRPr="00E5521C">
        <w:t>&gt;</w:t>
      </w:r>
      <w:r w:rsidRPr="00E5521C">
        <w:tab/>
      </w:r>
      <w:r w:rsidRPr="00E5521C">
        <w:fldChar w:fldCharType="begin"/>
      </w:r>
      <w:r w:rsidRPr="00E5521C">
        <w:instrText xml:space="preserve"> PAGEREF _Toc177113200 \h </w:instrText>
      </w:r>
      <w:r w:rsidRPr="00E5521C">
        <w:fldChar w:fldCharType="separate"/>
      </w:r>
      <w:r w:rsidRPr="00E5521C">
        <w:t>12</w:t>
      </w:r>
      <w:r w:rsidRPr="00E5521C">
        <w:fldChar w:fldCharType="end"/>
      </w:r>
    </w:p>
    <w:p w14:paraId="4E4ABF52" w14:textId="0D4B166C"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5.2.3.1.1</w:t>
      </w:r>
      <w:r w:rsidRPr="00E5521C">
        <w:rPr>
          <w:lang w:eastAsia="ko-KR"/>
        </w:rPr>
        <w:tab/>
        <w:t>Introduction</w:t>
      </w:r>
      <w:r w:rsidRPr="00E5521C">
        <w:tab/>
      </w:r>
      <w:r w:rsidRPr="00E5521C">
        <w:fldChar w:fldCharType="begin"/>
      </w:r>
      <w:r w:rsidRPr="00E5521C">
        <w:instrText xml:space="preserve"> PAGEREF _Toc177113201 \h </w:instrText>
      </w:r>
      <w:r w:rsidRPr="00E5521C">
        <w:fldChar w:fldCharType="separate"/>
      </w:r>
      <w:r w:rsidRPr="00E5521C">
        <w:t>12</w:t>
      </w:r>
      <w:r w:rsidRPr="00E5521C">
        <w:fldChar w:fldCharType="end"/>
      </w:r>
    </w:p>
    <w:p w14:paraId="249A9B03" w14:textId="1C2B68D5"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5.2.3.1.2</w:t>
      </w:r>
      <w:r w:rsidRPr="00E5521C">
        <w:rPr>
          <w:lang w:eastAsia="ko-KR"/>
        </w:rPr>
        <w:tab/>
        <w:t>Description</w:t>
      </w:r>
      <w:r w:rsidRPr="00E5521C">
        <w:tab/>
      </w:r>
      <w:r w:rsidRPr="00E5521C">
        <w:fldChar w:fldCharType="begin"/>
      </w:r>
      <w:r w:rsidRPr="00E5521C">
        <w:instrText xml:space="preserve"> PAGEREF _Toc177113202 \h </w:instrText>
      </w:r>
      <w:r w:rsidRPr="00E5521C">
        <w:fldChar w:fldCharType="separate"/>
      </w:r>
      <w:r w:rsidRPr="00E5521C">
        <w:t>12</w:t>
      </w:r>
      <w:r w:rsidRPr="00E5521C">
        <w:fldChar w:fldCharType="end"/>
      </w:r>
    </w:p>
    <w:p w14:paraId="5A397CFB" w14:textId="408C9C05"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5.2.4</w:t>
      </w:r>
      <w:r w:rsidRPr="00E5521C">
        <w:rPr>
          <w:lang w:eastAsia="ko-KR"/>
        </w:rPr>
        <w:tab/>
        <w:t>Evaluation of potential solutions</w:t>
      </w:r>
      <w:r w:rsidRPr="00E5521C">
        <w:tab/>
      </w:r>
      <w:r w:rsidRPr="00E5521C">
        <w:fldChar w:fldCharType="begin"/>
      </w:r>
      <w:r w:rsidRPr="00E5521C">
        <w:instrText xml:space="preserve"> PAGEREF _Toc177113203 \h </w:instrText>
      </w:r>
      <w:r w:rsidRPr="00E5521C">
        <w:fldChar w:fldCharType="separate"/>
      </w:r>
      <w:r w:rsidRPr="00E5521C">
        <w:t>14</w:t>
      </w:r>
      <w:r w:rsidRPr="00E5521C">
        <w:fldChar w:fldCharType="end"/>
      </w:r>
    </w:p>
    <w:p w14:paraId="6A7CA08B" w14:textId="2930AFBF"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5.3</w:t>
      </w:r>
      <w:r w:rsidRPr="00E5521C">
        <w:tab/>
        <w:t>Use case #3: Enabling renewable energy consumption and carbon emission information reporting</w:t>
      </w:r>
      <w:r w:rsidRPr="00E5521C">
        <w:tab/>
      </w:r>
      <w:r w:rsidRPr="00E5521C">
        <w:fldChar w:fldCharType="begin"/>
      </w:r>
      <w:r w:rsidRPr="00E5521C">
        <w:instrText xml:space="preserve"> PAGEREF _Toc177113204 \h </w:instrText>
      </w:r>
      <w:r w:rsidRPr="00E5521C">
        <w:fldChar w:fldCharType="separate"/>
      </w:r>
      <w:r w:rsidRPr="00E5521C">
        <w:t>14</w:t>
      </w:r>
      <w:r w:rsidRPr="00E5521C">
        <w:fldChar w:fldCharType="end"/>
      </w:r>
    </w:p>
    <w:p w14:paraId="4A27DBE6" w14:textId="622864A5"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5.3.1</w:t>
      </w:r>
      <w:r w:rsidRPr="00E5521C">
        <w:rPr>
          <w:lang w:eastAsia="ko-KR"/>
        </w:rPr>
        <w:tab/>
        <w:t>Description</w:t>
      </w:r>
      <w:r w:rsidRPr="00E5521C">
        <w:tab/>
      </w:r>
      <w:r w:rsidRPr="00E5521C">
        <w:fldChar w:fldCharType="begin"/>
      </w:r>
      <w:r w:rsidRPr="00E5521C">
        <w:instrText xml:space="preserve"> PAGEREF _Toc177113205 \h </w:instrText>
      </w:r>
      <w:r w:rsidRPr="00E5521C">
        <w:fldChar w:fldCharType="separate"/>
      </w:r>
      <w:r w:rsidRPr="00E5521C">
        <w:t>14</w:t>
      </w:r>
      <w:r w:rsidRPr="00E5521C">
        <w:fldChar w:fldCharType="end"/>
      </w:r>
    </w:p>
    <w:p w14:paraId="762BD381" w14:textId="775FF908"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5.3.2</w:t>
      </w:r>
      <w:r w:rsidRPr="00E5521C">
        <w:rPr>
          <w:lang w:eastAsia="ko-KR"/>
        </w:rPr>
        <w:tab/>
        <w:t>Potential requirements</w:t>
      </w:r>
      <w:r w:rsidRPr="00E5521C">
        <w:tab/>
      </w:r>
      <w:r w:rsidRPr="00E5521C">
        <w:fldChar w:fldCharType="begin"/>
      </w:r>
      <w:r w:rsidRPr="00E5521C">
        <w:instrText xml:space="preserve"> PAGEREF _Toc177113206 \h </w:instrText>
      </w:r>
      <w:r w:rsidRPr="00E5521C">
        <w:fldChar w:fldCharType="separate"/>
      </w:r>
      <w:r w:rsidRPr="00E5521C">
        <w:t>15</w:t>
      </w:r>
      <w:r w:rsidRPr="00E5521C">
        <w:fldChar w:fldCharType="end"/>
      </w:r>
    </w:p>
    <w:p w14:paraId="0A5DEA9C" w14:textId="09913A6E"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5.3.3</w:t>
      </w:r>
      <w:r w:rsidRPr="00E5521C">
        <w:rPr>
          <w:lang w:eastAsia="ko-KR"/>
        </w:rPr>
        <w:tab/>
        <w:t>Potential solutions</w:t>
      </w:r>
      <w:r w:rsidRPr="00E5521C">
        <w:tab/>
      </w:r>
      <w:r w:rsidRPr="00E5521C">
        <w:fldChar w:fldCharType="begin"/>
      </w:r>
      <w:r w:rsidRPr="00E5521C">
        <w:instrText xml:space="preserve"> PAGEREF _Toc177113207 \h </w:instrText>
      </w:r>
      <w:r w:rsidRPr="00E5521C">
        <w:fldChar w:fldCharType="separate"/>
      </w:r>
      <w:r w:rsidRPr="00E5521C">
        <w:t>15</w:t>
      </w:r>
      <w:r w:rsidRPr="00E5521C">
        <w:fldChar w:fldCharType="end"/>
      </w:r>
    </w:p>
    <w:p w14:paraId="4FFE2821" w14:textId="5D1EEAA6"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5.3.3.i</w:t>
      </w:r>
      <w:r w:rsidRPr="00E5521C">
        <w:tab/>
        <w:t>Potential solution #&lt;i&gt;: &lt;Potential Solution i Title&gt;</w:t>
      </w:r>
      <w:r w:rsidRPr="00E5521C">
        <w:tab/>
      </w:r>
      <w:r w:rsidRPr="00E5521C">
        <w:fldChar w:fldCharType="begin"/>
      </w:r>
      <w:r w:rsidRPr="00E5521C">
        <w:instrText xml:space="preserve"> PAGEREF _Toc177113208 \h </w:instrText>
      </w:r>
      <w:r w:rsidRPr="00E5521C">
        <w:fldChar w:fldCharType="separate"/>
      </w:r>
      <w:r w:rsidRPr="00E5521C">
        <w:t>15</w:t>
      </w:r>
      <w:r w:rsidRPr="00E5521C">
        <w:fldChar w:fldCharType="end"/>
      </w:r>
    </w:p>
    <w:p w14:paraId="64566270" w14:textId="17218A1A"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5.3.3.i.1</w:t>
      </w:r>
      <w:r w:rsidRPr="00E5521C">
        <w:rPr>
          <w:lang w:eastAsia="ko-KR"/>
        </w:rPr>
        <w:tab/>
        <w:t>Introduction</w:t>
      </w:r>
      <w:r w:rsidRPr="00E5521C">
        <w:tab/>
      </w:r>
      <w:r w:rsidRPr="00E5521C">
        <w:fldChar w:fldCharType="begin"/>
      </w:r>
      <w:r w:rsidRPr="00E5521C">
        <w:instrText xml:space="preserve"> PAGEREF _Toc177113209 \h </w:instrText>
      </w:r>
      <w:r w:rsidRPr="00E5521C">
        <w:fldChar w:fldCharType="separate"/>
      </w:r>
      <w:r w:rsidRPr="00E5521C">
        <w:t>15</w:t>
      </w:r>
      <w:r w:rsidRPr="00E5521C">
        <w:fldChar w:fldCharType="end"/>
      </w:r>
    </w:p>
    <w:p w14:paraId="610B4478" w14:textId="65D32F25"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5.3.3.i.2</w:t>
      </w:r>
      <w:r w:rsidRPr="00E5521C">
        <w:rPr>
          <w:lang w:eastAsia="ko-KR"/>
        </w:rPr>
        <w:tab/>
        <w:t>Description</w:t>
      </w:r>
      <w:r w:rsidRPr="00E5521C">
        <w:tab/>
      </w:r>
      <w:r w:rsidRPr="00E5521C">
        <w:fldChar w:fldCharType="begin"/>
      </w:r>
      <w:r w:rsidRPr="00E5521C">
        <w:instrText xml:space="preserve"> PAGEREF _Toc177113210 \h </w:instrText>
      </w:r>
      <w:r w:rsidRPr="00E5521C">
        <w:fldChar w:fldCharType="separate"/>
      </w:r>
      <w:r w:rsidRPr="00E5521C">
        <w:t>15</w:t>
      </w:r>
      <w:r w:rsidRPr="00E5521C">
        <w:fldChar w:fldCharType="end"/>
      </w:r>
    </w:p>
    <w:p w14:paraId="084E8B03" w14:textId="5B3ECE28"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5.3.4</w:t>
      </w:r>
      <w:r w:rsidRPr="00E5521C">
        <w:rPr>
          <w:lang w:eastAsia="ko-KR"/>
        </w:rPr>
        <w:tab/>
        <w:t>Evaluation of potential solutions</w:t>
      </w:r>
      <w:r w:rsidRPr="00E5521C">
        <w:tab/>
      </w:r>
      <w:r w:rsidRPr="00E5521C">
        <w:fldChar w:fldCharType="begin"/>
      </w:r>
      <w:r w:rsidRPr="00E5521C">
        <w:instrText xml:space="preserve"> PAGEREF _Toc177113211 \h </w:instrText>
      </w:r>
      <w:r w:rsidRPr="00E5521C">
        <w:fldChar w:fldCharType="separate"/>
      </w:r>
      <w:r w:rsidRPr="00E5521C">
        <w:t>15</w:t>
      </w:r>
      <w:r w:rsidRPr="00E5521C">
        <w:fldChar w:fldCharType="end"/>
      </w:r>
    </w:p>
    <w:p w14:paraId="48379648" w14:textId="2AB5769F"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5.4</w:t>
      </w:r>
      <w:r w:rsidRPr="00E5521C">
        <w:tab/>
        <w:t>Use case #4: Exposure of carbon and renewable energy related information</w:t>
      </w:r>
      <w:r w:rsidRPr="00E5521C">
        <w:tab/>
      </w:r>
      <w:r w:rsidRPr="00E5521C">
        <w:fldChar w:fldCharType="begin"/>
      </w:r>
      <w:r w:rsidRPr="00E5521C">
        <w:instrText xml:space="preserve"> PAGEREF _Toc177113212 \h </w:instrText>
      </w:r>
      <w:r w:rsidRPr="00E5521C">
        <w:fldChar w:fldCharType="separate"/>
      </w:r>
      <w:r w:rsidRPr="00E5521C">
        <w:t>15</w:t>
      </w:r>
      <w:r w:rsidRPr="00E5521C">
        <w:fldChar w:fldCharType="end"/>
      </w:r>
    </w:p>
    <w:p w14:paraId="178D17BC" w14:textId="2F83C838"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5.4.1</w:t>
      </w:r>
      <w:r w:rsidRPr="00E5521C">
        <w:rPr>
          <w:lang w:eastAsia="ko-KR"/>
        </w:rPr>
        <w:tab/>
        <w:t>Description</w:t>
      </w:r>
      <w:r w:rsidRPr="00E5521C">
        <w:tab/>
      </w:r>
      <w:r w:rsidRPr="00E5521C">
        <w:fldChar w:fldCharType="begin"/>
      </w:r>
      <w:r w:rsidRPr="00E5521C">
        <w:instrText xml:space="preserve"> PAGEREF _Toc177113213 \h </w:instrText>
      </w:r>
      <w:r w:rsidRPr="00E5521C">
        <w:fldChar w:fldCharType="separate"/>
      </w:r>
      <w:r w:rsidRPr="00E5521C">
        <w:t>15</w:t>
      </w:r>
      <w:r w:rsidRPr="00E5521C">
        <w:fldChar w:fldCharType="end"/>
      </w:r>
    </w:p>
    <w:p w14:paraId="1AD43707" w14:textId="700D7ACD"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5.4.2</w:t>
      </w:r>
      <w:r w:rsidRPr="00E5521C">
        <w:rPr>
          <w:lang w:eastAsia="ko-KR"/>
        </w:rPr>
        <w:tab/>
        <w:t>Potential requirements</w:t>
      </w:r>
      <w:r w:rsidRPr="00E5521C">
        <w:tab/>
      </w:r>
      <w:r w:rsidRPr="00E5521C">
        <w:fldChar w:fldCharType="begin"/>
      </w:r>
      <w:r w:rsidRPr="00E5521C">
        <w:instrText xml:space="preserve"> PAGEREF _Toc177113214 \h </w:instrText>
      </w:r>
      <w:r w:rsidRPr="00E5521C">
        <w:fldChar w:fldCharType="separate"/>
      </w:r>
      <w:r w:rsidRPr="00E5521C">
        <w:t>16</w:t>
      </w:r>
      <w:r w:rsidRPr="00E5521C">
        <w:fldChar w:fldCharType="end"/>
      </w:r>
    </w:p>
    <w:p w14:paraId="5A4FD611" w14:textId="3F16928D"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5.4.3</w:t>
      </w:r>
      <w:r w:rsidRPr="00E5521C">
        <w:rPr>
          <w:lang w:eastAsia="ko-KR"/>
        </w:rPr>
        <w:tab/>
        <w:t>Potential solutions</w:t>
      </w:r>
      <w:r w:rsidRPr="00E5521C">
        <w:tab/>
      </w:r>
      <w:r w:rsidRPr="00E5521C">
        <w:fldChar w:fldCharType="begin"/>
      </w:r>
      <w:r w:rsidRPr="00E5521C">
        <w:instrText xml:space="preserve"> PAGEREF _Toc177113215 \h </w:instrText>
      </w:r>
      <w:r w:rsidRPr="00E5521C">
        <w:fldChar w:fldCharType="separate"/>
      </w:r>
      <w:r w:rsidRPr="00E5521C">
        <w:t>16</w:t>
      </w:r>
      <w:r w:rsidRPr="00E5521C">
        <w:fldChar w:fldCharType="end"/>
      </w:r>
    </w:p>
    <w:p w14:paraId="43D431CD" w14:textId="51A520F5"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5.4.3.1</w:t>
      </w:r>
      <w:r w:rsidRPr="00E5521C">
        <w:tab/>
        <w:t>Potential solution #1: Based on PerfMetricJob</w:t>
      </w:r>
      <w:r w:rsidRPr="00E5521C">
        <w:tab/>
      </w:r>
      <w:r w:rsidRPr="00E5521C">
        <w:fldChar w:fldCharType="begin"/>
      </w:r>
      <w:r w:rsidRPr="00E5521C">
        <w:instrText xml:space="preserve"> PAGEREF _Toc177113216 \h </w:instrText>
      </w:r>
      <w:r w:rsidRPr="00E5521C">
        <w:fldChar w:fldCharType="separate"/>
      </w:r>
      <w:r w:rsidRPr="00E5521C">
        <w:t>16</w:t>
      </w:r>
      <w:r w:rsidRPr="00E5521C">
        <w:fldChar w:fldCharType="end"/>
      </w:r>
    </w:p>
    <w:p w14:paraId="3E876754" w14:textId="3C9B8E17"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5.4.3.1.1</w:t>
      </w:r>
      <w:r w:rsidRPr="00E5521C">
        <w:rPr>
          <w:lang w:eastAsia="ko-KR"/>
        </w:rPr>
        <w:tab/>
        <w:t>Introduction</w:t>
      </w:r>
      <w:r w:rsidRPr="00E5521C">
        <w:tab/>
      </w:r>
      <w:r w:rsidRPr="00E5521C">
        <w:fldChar w:fldCharType="begin"/>
      </w:r>
      <w:r w:rsidRPr="00E5521C">
        <w:instrText xml:space="preserve"> PAGEREF _Toc177113217 \h </w:instrText>
      </w:r>
      <w:r w:rsidRPr="00E5521C">
        <w:fldChar w:fldCharType="separate"/>
      </w:r>
      <w:r w:rsidRPr="00E5521C">
        <w:t>16</w:t>
      </w:r>
      <w:r w:rsidRPr="00E5521C">
        <w:fldChar w:fldCharType="end"/>
      </w:r>
    </w:p>
    <w:p w14:paraId="6B93E3E5" w14:textId="42C38922"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5.4.3.1.2</w:t>
      </w:r>
      <w:r w:rsidRPr="00E5521C">
        <w:rPr>
          <w:lang w:eastAsia="ko-KR"/>
        </w:rPr>
        <w:tab/>
        <w:t>Description</w:t>
      </w:r>
      <w:r w:rsidRPr="00E5521C">
        <w:tab/>
      </w:r>
      <w:r w:rsidRPr="00E5521C">
        <w:fldChar w:fldCharType="begin"/>
      </w:r>
      <w:r w:rsidRPr="00E5521C">
        <w:instrText xml:space="preserve"> PAGEREF _Toc177113218 \h </w:instrText>
      </w:r>
      <w:r w:rsidRPr="00E5521C">
        <w:fldChar w:fldCharType="separate"/>
      </w:r>
      <w:r w:rsidRPr="00E5521C">
        <w:t>16</w:t>
      </w:r>
      <w:r w:rsidRPr="00E5521C">
        <w:fldChar w:fldCharType="end"/>
      </w:r>
    </w:p>
    <w:p w14:paraId="239AB4FD" w14:textId="0D84CF4F"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5.4.3.2</w:t>
      </w:r>
      <w:r w:rsidRPr="00E5521C">
        <w:tab/>
        <w:t>Potential solution #2: Based on ManagementDataCollection</w:t>
      </w:r>
      <w:r w:rsidRPr="00E5521C">
        <w:tab/>
      </w:r>
      <w:r w:rsidRPr="00E5521C">
        <w:fldChar w:fldCharType="begin"/>
      </w:r>
      <w:r w:rsidRPr="00E5521C">
        <w:instrText xml:space="preserve"> PAGEREF _Toc177113219 \h </w:instrText>
      </w:r>
      <w:r w:rsidRPr="00E5521C">
        <w:fldChar w:fldCharType="separate"/>
      </w:r>
      <w:r w:rsidRPr="00E5521C">
        <w:t>16</w:t>
      </w:r>
      <w:r w:rsidRPr="00E5521C">
        <w:fldChar w:fldCharType="end"/>
      </w:r>
    </w:p>
    <w:p w14:paraId="011E1DDD" w14:textId="6474A8EE"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5.4.3.2.1</w:t>
      </w:r>
      <w:r w:rsidRPr="00E5521C">
        <w:rPr>
          <w:lang w:eastAsia="ko-KR"/>
        </w:rPr>
        <w:tab/>
        <w:t>Introduction</w:t>
      </w:r>
      <w:r w:rsidRPr="00E5521C">
        <w:tab/>
      </w:r>
      <w:r w:rsidRPr="00E5521C">
        <w:fldChar w:fldCharType="begin"/>
      </w:r>
      <w:r w:rsidRPr="00E5521C">
        <w:instrText xml:space="preserve"> PAGEREF _Toc177113220 \h </w:instrText>
      </w:r>
      <w:r w:rsidRPr="00E5521C">
        <w:fldChar w:fldCharType="separate"/>
      </w:r>
      <w:r w:rsidRPr="00E5521C">
        <w:t>16</w:t>
      </w:r>
      <w:r w:rsidRPr="00E5521C">
        <w:fldChar w:fldCharType="end"/>
      </w:r>
    </w:p>
    <w:p w14:paraId="7B6C537D" w14:textId="44686EE2"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5.4.3.2.2</w:t>
      </w:r>
      <w:r w:rsidRPr="00E5521C">
        <w:rPr>
          <w:lang w:eastAsia="ko-KR"/>
        </w:rPr>
        <w:tab/>
        <w:t>Description</w:t>
      </w:r>
      <w:r w:rsidRPr="00E5521C">
        <w:tab/>
      </w:r>
      <w:r w:rsidRPr="00E5521C">
        <w:fldChar w:fldCharType="begin"/>
      </w:r>
      <w:r w:rsidRPr="00E5521C">
        <w:instrText xml:space="preserve"> PAGEREF _Toc177113221 \h </w:instrText>
      </w:r>
      <w:r w:rsidRPr="00E5521C">
        <w:fldChar w:fldCharType="separate"/>
      </w:r>
      <w:r w:rsidRPr="00E5521C">
        <w:t>17</w:t>
      </w:r>
      <w:r w:rsidRPr="00E5521C">
        <w:fldChar w:fldCharType="end"/>
      </w:r>
    </w:p>
    <w:p w14:paraId="05CBE910" w14:textId="4CCB89EE"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5.4.4</w:t>
      </w:r>
      <w:r w:rsidRPr="00E5521C">
        <w:rPr>
          <w:lang w:eastAsia="ko-KR"/>
        </w:rPr>
        <w:tab/>
        <w:t>Evaluation of potential solutions</w:t>
      </w:r>
      <w:r w:rsidRPr="00E5521C">
        <w:tab/>
      </w:r>
      <w:r w:rsidRPr="00E5521C">
        <w:fldChar w:fldCharType="begin"/>
      </w:r>
      <w:r w:rsidRPr="00E5521C">
        <w:instrText xml:space="preserve"> PAGEREF _Toc177113222 \h </w:instrText>
      </w:r>
      <w:r w:rsidRPr="00E5521C">
        <w:fldChar w:fldCharType="separate"/>
      </w:r>
      <w:r w:rsidRPr="00E5521C">
        <w:t>17</w:t>
      </w:r>
      <w:r w:rsidRPr="00E5521C">
        <w:fldChar w:fldCharType="end"/>
      </w:r>
    </w:p>
    <w:p w14:paraId="7AB8B332" w14:textId="0CE50264"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5.5</w:t>
      </w:r>
      <w:r w:rsidRPr="00E5521C">
        <w:tab/>
        <w:t>Use case #5: Estimating averaged gNB energy consumption per UE</w:t>
      </w:r>
      <w:r w:rsidRPr="00E5521C">
        <w:tab/>
      </w:r>
      <w:r w:rsidRPr="00E5521C">
        <w:fldChar w:fldCharType="begin"/>
      </w:r>
      <w:r w:rsidRPr="00E5521C">
        <w:instrText xml:space="preserve"> PAGEREF _Toc177113223 \h </w:instrText>
      </w:r>
      <w:r w:rsidRPr="00E5521C">
        <w:fldChar w:fldCharType="separate"/>
      </w:r>
      <w:r w:rsidRPr="00E5521C">
        <w:t>17</w:t>
      </w:r>
      <w:r w:rsidRPr="00E5521C">
        <w:fldChar w:fldCharType="end"/>
      </w:r>
    </w:p>
    <w:p w14:paraId="1ABF81B3" w14:textId="390153D0"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5.5.1</w:t>
      </w:r>
      <w:r w:rsidRPr="00E5521C">
        <w:rPr>
          <w:lang w:eastAsia="ko-KR"/>
        </w:rPr>
        <w:tab/>
        <w:t>Description</w:t>
      </w:r>
      <w:r w:rsidRPr="00E5521C">
        <w:tab/>
      </w:r>
      <w:r w:rsidRPr="00E5521C">
        <w:fldChar w:fldCharType="begin"/>
      </w:r>
      <w:r w:rsidRPr="00E5521C">
        <w:instrText xml:space="preserve"> PAGEREF _Toc177113224 \h </w:instrText>
      </w:r>
      <w:r w:rsidRPr="00E5521C">
        <w:fldChar w:fldCharType="separate"/>
      </w:r>
      <w:r w:rsidRPr="00E5521C">
        <w:t>17</w:t>
      </w:r>
      <w:r w:rsidRPr="00E5521C">
        <w:fldChar w:fldCharType="end"/>
      </w:r>
    </w:p>
    <w:p w14:paraId="3FDF5F4F" w14:textId="335FDEA4"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5.5.2</w:t>
      </w:r>
      <w:r w:rsidRPr="00E5521C">
        <w:rPr>
          <w:lang w:eastAsia="ko-KR"/>
        </w:rPr>
        <w:tab/>
        <w:t>Potential requirements</w:t>
      </w:r>
      <w:r w:rsidRPr="00E5521C">
        <w:tab/>
      </w:r>
      <w:r w:rsidRPr="00E5521C">
        <w:fldChar w:fldCharType="begin"/>
      </w:r>
      <w:r w:rsidRPr="00E5521C">
        <w:instrText xml:space="preserve"> PAGEREF _Toc177113225 \h </w:instrText>
      </w:r>
      <w:r w:rsidRPr="00E5521C">
        <w:fldChar w:fldCharType="separate"/>
      </w:r>
      <w:r w:rsidRPr="00E5521C">
        <w:t>17</w:t>
      </w:r>
      <w:r w:rsidRPr="00E5521C">
        <w:fldChar w:fldCharType="end"/>
      </w:r>
    </w:p>
    <w:p w14:paraId="775824C6" w14:textId="767EF3C6"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5.5.3</w:t>
      </w:r>
      <w:r w:rsidRPr="00E5521C">
        <w:rPr>
          <w:lang w:eastAsia="ko-KR"/>
        </w:rPr>
        <w:tab/>
        <w:t>Potential solutions</w:t>
      </w:r>
      <w:r w:rsidRPr="00E5521C">
        <w:tab/>
      </w:r>
      <w:r w:rsidRPr="00E5521C">
        <w:fldChar w:fldCharType="begin"/>
      </w:r>
      <w:r w:rsidRPr="00E5521C">
        <w:instrText xml:space="preserve"> PAGEREF _Toc177113226 \h </w:instrText>
      </w:r>
      <w:r w:rsidRPr="00E5521C">
        <w:fldChar w:fldCharType="separate"/>
      </w:r>
      <w:r w:rsidRPr="00E5521C">
        <w:t>18</w:t>
      </w:r>
      <w:r w:rsidRPr="00E5521C">
        <w:fldChar w:fldCharType="end"/>
      </w:r>
    </w:p>
    <w:p w14:paraId="0B87C049" w14:textId="6156CB4B"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5.5.4</w:t>
      </w:r>
      <w:r w:rsidRPr="00E5521C">
        <w:rPr>
          <w:lang w:eastAsia="ko-KR"/>
        </w:rPr>
        <w:tab/>
        <w:t>Evaluation of potential solutions</w:t>
      </w:r>
      <w:r w:rsidRPr="00E5521C">
        <w:tab/>
      </w:r>
      <w:r w:rsidRPr="00E5521C">
        <w:fldChar w:fldCharType="begin"/>
      </w:r>
      <w:r w:rsidRPr="00E5521C">
        <w:instrText xml:space="preserve"> PAGEREF _Toc177113227 \h </w:instrText>
      </w:r>
      <w:r w:rsidRPr="00E5521C">
        <w:fldChar w:fldCharType="separate"/>
      </w:r>
      <w:r w:rsidRPr="00E5521C">
        <w:t>18</w:t>
      </w:r>
      <w:r w:rsidRPr="00E5521C">
        <w:fldChar w:fldCharType="end"/>
      </w:r>
    </w:p>
    <w:p w14:paraId="71E869D6" w14:textId="62895795"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5.6</w:t>
      </w:r>
      <w:r w:rsidRPr="00E5521C">
        <w:tab/>
        <w:t xml:space="preserve">Use case #6: </w:t>
      </w:r>
      <w:r w:rsidRPr="00E5521C">
        <w:rPr>
          <w:lang w:eastAsia="zh-CN"/>
        </w:rPr>
        <w:t>M</w:t>
      </w:r>
      <w:r w:rsidRPr="00E5521C">
        <w:t>ulti-dimensional network energy efficiency metrics</w:t>
      </w:r>
      <w:r w:rsidRPr="00E5521C">
        <w:tab/>
      </w:r>
      <w:r w:rsidRPr="00E5521C">
        <w:fldChar w:fldCharType="begin"/>
      </w:r>
      <w:r w:rsidRPr="00E5521C">
        <w:instrText xml:space="preserve"> PAGEREF _Toc177113228 \h </w:instrText>
      </w:r>
      <w:r w:rsidRPr="00E5521C">
        <w:fldChar w:fldCharType="separate"/>
      </w:r>
      <w:r w:rsidRPr="00E5521C">
        <w:t>18</w:t>
      </w:r>
      <w:r w:rsidRPr="00E5521C">
        <w:fldChar w:fldCharType="end"/>
      </w:r>
    </w:p>
    <w:p w14:paraId="7C313538" w14:textId="56562CD4"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5.6.1</w:t>
      </w:r>
      <w:r w:rsidRPr="00E5521C">
        <w:rPr>
          <w:lang w:eastAsia="ko-KR"/>
        </w:rPr>
        <w:tab/>
        <w:t>Description</w:t>
      </w:r>
      <w:r w:rsidRPr="00E5521C">
        <w:tab/>
      </w:r>
      <w:r w:rsidRPr="00E5521C">
        <w:fldChar w:fldCharType="begin"/>
      </w:r>
      <w:r w:rsidRPr="00E5521C">
        <w:instrText xml:space="preserve"> PAGEREF _Toc177113229 \h </w:instrText>
      </w:r>
      <w:r w:rsidRPr="00E5521C">
        <w:fldChar w:fldCharType="separate"/>
      </w:r>
      <w:r w:rsidRPr="00E5521C">
        <w:t>18</w:t>
      </w:r>
      <w:r w:rsidRPr="00E5521C">
        <w:fldChar w:fldCharType="end"/>
      </w:r>
    </w:p>
    <w:p w14:paraId="06D39690" w14:textId="4C7D861A"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5.6.2</w:t>
      </w:r>
      <w:r w:rsidRPr="00E5521C">
        <w:rPr>
          <w:lang w:eastAsia="ko-KR"/>
        </w:rPr>
        <w:tab/>
        <w:t>Potential requirements</w:t>
      </w:r>
      <w:r w:rsidRPr="00E5521C">
        <w:tab/>
      </w:r>
      <w:r w:rsidRPr="00E5521C">
        <w:fldChar w:fldCharType="begin"/>
      </w:r>
      <w:r w:rsidRPr="00E5521C">
        <w:instrText xml:space="preserve"> PAGEREF _Toc177113230 \h </w:instrText>
      </w:r>
      <w:r w:rsidRPr="00E5521C">
        <w:fldChar w:fldCharType="separate"/>
      </w:r>
      <w:r w:rsidRPr="00E5521C">
        <w:t>19</w:t>
      </w:r>
      <w:r w:rsidRPr="00E5521C">
        <w:fldChar w:fldCharType="end"/>
      </w:r>
    </w:p>
    <w:p w14:paraId="7E43D778" w14:textId="3E285079"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5.6.3</w:t>
      </w:r>
      <w:r w:rsidRPr="00E5521C">
        <w:rPr>
          <w:lang w:eastAsia="ko-KR"/>
        </w:rPr>
        <w:tab/>
        <w:t>Potential solutions</w:t>
      </w:r>
      <w:r w:rsidRPr="00E5521C">
        <w:tab/>
      </w:r>
      <w:r w:rsidRPr="00E5521C">
        <w:fldChar w:fldCharType="begin"/>
      </w:r>
      <w:r w:rsidRPr="00E5521C">
        <w:instrText xml:space="preserve"> PAGEREF _Toc177113231 \h </w:instrText>
      </w:r>
      <w:r w:rsidRPr="00E5521C">
        <w:fldChar w:fldCharType="separate"/>
      </w:r>
      <w:r w:rsidRPr="00E5521C">
        <w:t>19</w:t>
      </w:r>
      <w:r w:rsidRPr="00E5521C">
        <w:fldChar w:fldCharType="end"/>
      </w:r>
    </w:p>
    <w:p w14:paraId="0BAE098A" w14:textId="75ABA067"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5.6.3.1</w:t>
      </w:r>
      <w:r w:rsidRPr="00E5521C">
        <w:tab/>
        <w:t>Potential solution #1: &lt;EE KPIs evaluated from network data traffic performance dimension&gt;</w:t>
      </w:r>
      <w:r w:rsidRPr="00E5521C">
        <w:tab/>
      </w:r>
      <w:r w:rsidRPr="00E5521C">
        <w:fldChar w:fldCharType="begin"/>
      </w:r>
      <w:r w:rsidRPr="00E5521C">
        <w:instrText xml:space="preserve"> PAGEREF _Toc177113232 \h </w:instrText>
      </w:r>
      <w:r w:rsidRPr="00E5521C">
        <w:fldChar w:fldCharType="separate"/>
      </w:r>
      <w:r w:rsidRPr="00E5521C">
        <w:t>19</w:t>
      </w:r>
      <w:r w:rsidRPr="00E5521C">
        <w:fldChar w:fldCharType="end"/>
      </w:r>
    </w:p>
    <w:p w14:paraId="2EB098D3" w14:textId="4B8D7C55"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5.6.3.1.1</w:t>
      </w:r>
      <w:r w:rsidRPr="00E5521C">
        <w:rPr>
          <w:lang w:eastAsia="ko-KR"/>
        </w:rPr>
        <w:tab/>
        <w:t>Introduction</w:t>
      </w:r>
      <w:r w:rsidRPr="00E5521C">
        <w:tab/>
      </w:r>
      <w:r w:rsidRPr="00E5521C">
        <w:fldChar w:fldCharType="begin"/>
      </w:r>
      <w:r w:rsidRPr="00E5521C">
        <w:instrText xml:space="preserve"> PAGEREF _Toc177113233 \h </w:instrText>
      </w:r>
      <w:r w:rsidRPr="00E5521C">
        <w:fldChar w:fldCharType="separate"/>
      </w:r>
      <w:r w:rsidRPr="00E5521C">
        <w:t>19</w:t>
      </w:r>
      <w:r w:rsidRPr="00E5521C">
        <w:fldChar w:fldCharType="end"/>
      </w:r>
    </w:p>
    <w:p w14:paraId="47E39824" w14:textId="0C289E10"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5.6.3.1.2</w:t>
      </w:r>
      <w:r w:rsidRPr="00E5521C">
        <w:rPr>
          <w:lang w:eastAsia="ko-KR"/>
        </w:rPr>
        <w:tab/>
        <w:t>Description</w:t>
      </w:r>
      <w:r w:rsidRPr="00E5521C">
        <w:tab/>
      </w:r>
      <w:r w:rsidRPr="00E5521C">
        <w:fldChar w:fldCharType="begin"/>
      </w:r>
      <w:r w:rsidRPr="00E5521C">
        <w:instrText xml:space="preserve"> PAGEREF _Toc177113234 \h </w:instrText>
      </w:r>
      <w:r w:rsidRPr="00E5521C">
        <w:fldChar w:fldCharType="separate"/>
      </w:r>
      <w:r w:rsidRPr="00E5521C">
        <w:t>19</w:t>
      </w:r>
      <w:r w:rsidRPr="00E5521C">
        <w:fldChar w:fldCharType="end"/>
      </w:r>
    </w:p>
    <w:p w14:paraId="01506D7B" w14:textId="72371C84"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5.6.3.2</w:t>
      </w:r>
      <w:r w:rsidRPr="00E5521C">
        <w:tab/>
        <w:t>Potential solution #2: &lt;EE KPIs evaluated for a network from availability performance dimension&gt;</w:t>
      </w:r>
      <w:r w:rsidRPr="00E5521C">
        <w:tab/>
      </w:r>
      <w:r w:rsidRPr="00E5521C">
        <w:fldChar w:fldCharType="begin"/>
      </w:r>
      <w:r w:rsidRPr="00E5521C">
        <w:instrText xml:space="preserve"> PAGEREF _Toc177113235 \h </w:instrText>
      </w:r>
      <w:r w:rsidRPr="00E5521C">
        <w:fldChar w:fldCharType="separate"/>
      </w:r>
      <w:r w:rsidRPr="00E5521C">
        <w:t>20</w:t>
      </w:r>
      <w:r w:rsidRPr="00E5521C">
        <w:fldChar w:fldCharType="end"/>
      </w:r>
    </w:p>
    <w:p w14:paraId="0584B758" w14:textId="246E41D4"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5.6.3.2.1</w:t>
      </w:r>
      <w:r w:rsidRPr="00E5521C">
        <w:rPr>
          <w:lang w:eastAsia="ko-KR"/>
        </w:rPr>
        <w:tab/>
        <w:t>Introduction</w:t>
      </w:r>
      <w:r w:rsidRPr="00E5521C">
        <w:tab/>
      </w:r>
      <w:r w:rsidRPr="00E5521C">
        <w:fldChar w:fldCharType="begin"/>
      </w:r>
      <w:r w:rsidRPr="00E5521C">
        <w:instrText xml:space="preserve"> PAGEREF _Toc177113236 \h </w:instrText>
      </w:r>
      <w:r w:rsidRPr="00E5521C">
        <w:fldChar w:fldCharType="separate"/>
      </w:r>
      <w:r w:rsidRPr="00E5521C">
        <w:t>20</w:t>
      </w:r>
      <w:r w:rsidRPr="00E5521C">
        <w:fldChar w:fldCharType="end"/>
      </w:r>
    </w:p>
    <w:p w14:paraId="4F7A4C2A" w14:textId="269CB639"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5.6.3.2.2</w:t>
      </w:r>
      <w:r w:rsidRPr="00E5521C">
        <w:rPr>
          <w:lang w:eastAsia="ko-KR"/>
        </w:rPr>
        <w:tab/>
        <w:t>Description</w:t>
      </w:r>
      <w:r w:rsidRPr="00E5521C">
        <w:tab/>
      </w:r>
      <w:r w:rsidRPr="00E5521C">
        <w:fldChar w:fldCharType="begin"/>
      </w:r>
      <w:r w:rsidRPr="00E5521C">
        <w:instrText xml:space="preserve"> PAGEREF _Toc177113237 \h </w:instrText>
      </w:r>
      <w:r w:rsidRPr="00E5521C">
        <w:fldChar w:fldCharType="separate"/>
      </w:r>
      <w:r w:rsidRPr="00E5521C">
        <w:t>20</w:t>
      </w:r>
      <w:r w:rsidRPr="00E5521C">
        <w:fldChar w:fldCharType="end"/>
      </w:r>
    </w:p>
    <w:p w14:paraId="21C8B824" w14:textId="414644C6"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5.6.4</w:t>
      </w:r>
      <w:r w:rsidRPr="00E5521C">
        <w:rPr>
          <w:lang w:eastAsia="ko-KR"/>
        </w:rPr>
        <w:tab/>
        <w:t>Evaluation of potential solutions</w:t>
      </w:r>
      <w:r w:rsidRPr="00E5521C">
        <w:tab/>
      </w:r>
      <w:r w:rsidRPr="00E5521C">
        <w:fldChar w:fldCharType="begin"/>
      </w:r>
      <w:r w:rsidRPr="00E5521C">
        <w:instrText xml:space="preserve"> PAGEREF _Toc177113238 \h </w:instrText>
      </w:r>
      <w:r w:rsidRPr="00E5521C">
        <w:fldChar w:fldCharType="separate"/>
      </w:r>
      <w:r w:rsidRPr="00E5521C">
        <w:t>20</w:t>
      </w:r>
      <w:r w:rsidRPr="00E5521C">
        <w:fldChar w:fldCharType="end"/>
      </w:r>
    </w:p>
    <w:p w14:paraId="2C4CFF3E" w14:textId="580C186B"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5.7</w:t>
      </w:r>
      <w:r w:rsidRPr="00E5521C">
        <w:tab/>
        <w:t>Use case #7: Renewable energy based LBO</w:t>
      </w:r>
      <w:r w:rsidRPr="00E5521C">
        <w:tab/>
      </w:r>
      <w:r w:rsidRPr="00E5521C">
        <w:fldChar w:fldCharType="begin"/>
      </w:r>
      <w:r w:rsidRPr="00E5521C">
        <w:instrText xml:space="preserve"> PAGEREF _Toc177113239 \h </w:instrText>
      </w:r>
      <w:r w:rsidRPr="00E5521C">
        <w:fldChar w:fldCharType="separate"/>
      </w:r>
      <w:r w:rsidRPr="00E5521C">
        <w:t>21</w:t>
      </w:r>
      <w:r w:rsidRPr="00E5521C">
        <w:fldChar w:fldCharType="end"/>
      </w:r>
    </w:p>
    <w:p w14:paraId="20E8AFEA" w14:textId="03A5911D"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5.7.1</w:t>
      </w:r>
      <w:r w:rsidRPr="00E5521C">
        <w:rPr>
          <w:lang w:eastAsia="ko-KR"/>
        </w:rPr>
        <w:tab/>
        <w:t>Description</w:t>
      </w:r>
      <w:r w:rsidRPr="00E5521C">
        <w:tab/>
      </w:r>
      <w:r w:rsidRPr="00E5521C">
        <w:fldChar w:fldCharType="begin"/>
      </w:r>
      <w:r w:rsidRPr="00E5521C">
        <w:instrText xml:space="preserve"> PAGEREF _Toc177113240 \h </w:instrText>
      </w:r>
      <w:r w:rsidRPr="00E5521C">
        <w:fldChar w:fldCharType="separate"/>
      </w:r>
      <w:r w:rsidRPr="00E5521C">
        <w:t>21</w:t>
      </w:r>
      <w:r w:rsidRPr="00E5521C">
        <w:fldChar w:fldCharType="end"/>
      </w:r>
    </w:p>
    <w:p w14:paraId="19B154F0" w14:textId="53793CD1"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zh-CN"/>
        </w:rPr>
        <w:t>5.7.2</w:t>
      </w:r>
      <w:r w:rsidRPr="00E5521C">
        <w:rPr>
          <w:lang w:eastAsia="zh-CN"/>
        </w:rPr>
        <w:tab/>
        <w:t>Potential requirements</w:t>
      </w:r>
      <w:r w:rsidRPr="00E5521C">
        <w:tab/>
      </w:r>
      <w:r w:rsidRPr="00E5521C">
        <w:fldChar w:fldCharType="begin"/>
      </w:r>
      <w:r w:rsidRPr="00E5521C">
        <w:instrText xml:space="preserve"> PAGEREF _Toc177113241 \h </w:instrText>
      </w:r>
      <w:r w:rsidRPr="00E5521C">
        <w:fldChar w:fldCharType="separate"/>
      </w:r>
      <w:r w:rsidRPr="00E5521C">
        <w:t>21</w:t>
      </w:r>
      <w:r w:rsidRPr="00E5521C">
        <w:fldChar w:fldCharType="end"/>
      </w:r>
    </w:p>
    <w:p w14:paraId="4314461E" w14:textId="24F3451C"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5.7.3</w:t>
      </w:r>
      <w:r w:rsidRPr="00E5521C">
        <w:rPr>
          <w:lang w:eastAsia="ko-KR"/>
        </w:rPr>
        <w:tab/>
        <w:t>Potential solutions</w:t>
      </w:r>
      <w:r w:rsidRPr="00E5521C">
        <w:tab/>
      </w:r>
      <w:r w:rsidRPr="00E5521C">
        <w:fldChar w:fldCharType="begin"/>
      </w:r>
      <w:r w:rsidRPr="00E5521C">
        <w:instrText xml:space="preserve"> PAGEREF _Toc177113242 \h </w:instrText>
      </w:r>
      <w:r w:rsidRPr="00E5521C">
        <w:fldChar w:fldCharType="separate"/>
      </w:r>
      <w:r w:rsidRPr="00E5521C">
        <w:t>22</w:t>
      </w:r>
      <w:r w:rsidRPr="00E5521C">
        <w:fldChar w:fldCharType="end"/>
      </w:r>
    </w:p>
    <w:p w14:paraId="7BD2B8F3" w14:textId="7E98D6E5"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t>5.7.3.1</w:t>
      </w:r>
      <w:r w:rsidRPr="00E5521C">
        <w:tab/>
        <w:t>Potential solution #1</w:t>
      </w:r>
      <w:r w:rsidRPr="00E5521C">
        <w:tab/>
      </w:r>
      <w:r w:rsidRPr="00E5521C">
        <w:fldChar w:fldCharType="begin"/>
      </w:r>
      <w:r w:rsidRPr="00E5521C">
        <w:instrText xml:space="preserve"> PAGEREF _Toc177113243 \h </w:instrText>
      </w:r>
      <w:r w:rsidRPr="00E5521C">
        <w:fldChar w:fldCharType="separate"/>
      </w:r>
      <w:r w:rsidRPr="00E5521C">
        <w:t>22</w:t>
      </w:r>
      <w:r w:rsidRPr="00E5521C">
        <w:fldChar w:fldCharType="end"/>
      </w:r>
    </w:p>
    <w:p w14:paraId="5E0E2A20" w14:textId="20E6395A"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5.7.3.1.1</w:t>
      </w:r>
      <w:r w:rsidRPr="00E5521C">
        <w:rPr>
          <w:lang w:eastAsia="ko-KR"/>
        </w:rPr>
        <w:tab/>
        <w:t>Introduction</w:t>
      </w:r>
      <w:r w:rsidRPr="00E5521C">
        <w:tab/>
      </w:r>
      <w:r w:rsidRPr="00E5521C">
        <w:fldChar w:fldCharType="begin"/>
      </w:r>
      <w:r w:rsidRPr="00E5521C">
        <w:instrText xml:space="preserve"> PAGEREF _Toc177113244 \h </w:instrText>
      </w:r>
      <w:r w:rsidRPr="00E5521C">
        <w:fldChar w:fldCharType="separate"/>
      </w:r>
      <w:r w:rsidRPr="00E5521C">
        <w:t>22</w:t>
      </w:r>
      <w:r w:rsidRPr="00E5521C">
        <w:fldChar w:fldCharType="end"/>
      </w:r>
    </w:p>
    <w:p w14:paraId="60730489" w14:textId="33F62DF4" w:rsidR="000C3414" w:rsidRPr="00E5521C" w:rsidRDefault="000C3414" w:rsidP="000C3414">
      <w:pPr>
        <w:pStyle w:val="TOC5"/>
        <w:rPr>
          <w:rFonts w:asciiTheme="minorHAnsi" w:eastAsiaTheme="minorEastAsia" w:hAnsiTheme="minorHAnsi" w:cstheme="minorBidi"/>
          <w:kern w:val="2"/>
          <w:sz w:val="22"/>
          <w:szCs w:val="22"/>
          <w:lang w:eastAsia="en-GB"/>
          <w14:ligatures w14:val="standardContextual"/>
        </w:rPr>
      </w:pPr>
      <w:r w:rsidRPr="00E5521C">
        <w:rPr>
          <w:lang w:eastAsia="ko-KR"/>
        </w:rPr>
        <w:t>5.7.3.1.2</w:t>
      </w:r>
      <w:r w:rsidRPr="00E5521C">
        <w:rPr>
          <w:lang w:eastAsia="ko-KR"/>
        </w:rPr>
        <w:tab/>
        <w:t>Description</w:t>
      </w:r>
      <w:r w:rsidRPr="00E5521C">
        <w:tab/>
      </w:r>
      <w:r w:rsidRPr="00E5521C">
        <w:fldChar w:fldCharType="begin"/>
      </w:r>
      <w:r w:rsidRPr="00E5521C">
        <w:instrText xml:space="preserve"> PAGEREF _Toc177113245 \h </w:instrText>
      </w:r>
      <w:r w:rsidRPr="00E5521C">
        <w:fldChar w:fldCharType="separate"/>
      </w:r>
      <w:r w:rsidRPr="00E5521C">
        <w:t>22</w:t>
      </w:r>
      <w:r w:rsidRPr="00E5521C">
        <w:fldChar w:fldCharType="end"/>
      </w:r>
    </w:p>
    <w:p w14:paraId="3781DFBA" w14:textId="6900D155"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5.8</w:t>
      </w:r>
      <w:r w:rsidRPr="00E5521C">
        <w:tab/>
        <w:t>Use case #8:</w:t>
      </w:r>
      <w:r w:rsidR="00BF0493" w:rsidRPr="00E5521C">
        <w:t xml:space="preserve"> </w:t>
      </w:r>
      <w:r w:rsidRPr="00E5521C">
        <w:t>Energy saving by converting QoS of a service</w:t>
      </w:r>
      <w:r w:rsidRPr="00E5521C">
        <w:tab/>
      </w:r>
      <w:r w:rsidRPr="00E5521C">
        <w:fldChar w:fldCharType="begin"/>
      </w:r>
      <w:r w:rsidRPr="00E5521C">
        <w:instrText xml:space="preserve"> PAGEREF _Toc177113246 \h </w:instrText>
      </w:r>
      <w:r w:rsidRPr="00E5521C">
        <w:fldChar w:fldCharType="separate"/>
      </w:r>
      <w:r w:rsidRPr="00E5521C">
        <w:t>23</w:t>
      </w:r>
      <w:r w:rsidRPr="00E5521C">
        <w:fldChar w:fldCharType="end"/>
      </w:r>
    </w:p>
    <w:p w14:paraId="0C70A1E3" w14:textId="45A173ED"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5.8.1</w:t>
      </w:r>
      <w:r w:rsidRPr="00E5521C">
        <w:rPr>
          <w:lang w:eastAsia="ko-KR"/>
        </w:rPr>
        <w:tab/>
        <w:t>Description</w:t>
      </w:r>
      <w:r w:rsidRPr="00E5521C">
        <w:tab/>
      </w:r>
      <w:r w:rsidRPr="00E5521C">
        <w:fldChar w:fldCharType="begin"/>
      </w:r>
      <w:r w:rsidRPr="00E5521C">
        <w:instrText xml:space="preserve"> PAGEREF _Toc177113247 \h </w:instrText>
      </w:r>
      <w:r w:rsidRPr="00E5521C">
        <w:fldChar w:fldCharType="separate"/>
      </w:r>
      <w:r w:rsidRPr="00E5521C">
        <w:t>23</w:t>
      </w:r>
      <w:r w:rsidRPr="00E5521C">
        <w:fldChar w:fldCharType="end"/>
      </w:r>
    </w:p>
    <w:p w14:paraId="57FF4799" w14:textId="6145EE28"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5.8.2</w:t>
      </w:r>
      <w:r w:rsidRPr="00E5521C">
        <w:rPr>
          <w:lang w:eastAsia="ko-KR"/>
        </w:rPr>
        <w:tab/>
        <w:t>Potential requirements</w:t>
      </w:r>
      <w:r w:rsidRPr="00E5521C">
        <w:tab/>
      </w:r>
      <w:r w:rsidRPr="00E5521C">
        <w:fldChar w:fldCharType="begin"/>
      </w:r>
      <w:r w:rsidRPr="00E5521C">
        <w:instrText xml:space="preserve"> PAGEREF _Toc177113248 \h </w:instrText>
      </w:r>
      <w:r w:rsidRPr="00E5521C">
        <w:fldChar w:fldCharType="separate"/>
      </w:r>
      <w:r w:rsidRPr="00E5521C">
        <w:t>24</w:t>
      </w:r>
      <w:r w:rsidRPr="00E5521C">
        <w:fldChar w:fldCharType="end"/>
      </w:r>
    </w:p>
    <w:p w14:paraId="776A9304" w14:textId="69320FA6"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5.9</w:t>
      </w:r>
      <w:r w:rsidRPr="00E5521C">
        <w:tab/>
        <w:t xml:space="preserve">Use case #9: Renewable energy </w:t>
      </w:r>
      <w:r w:rsidRPr="00E5521C">
        <w:rPr>
          <w:lang w:eastAsia="zh-CN"/>
        </w:rPr>
        <w:t>enabling</w:t>
      </w:r>
      <w:r w:rsidRPr="00E5521C">
        <w:t xml:space="preserve"> </w:t>
      </w:r>
      <w:r w:rsidRPr="00E5521C">
        <w:rPr>
          <w:lang w:eastAsia="zh-CN"/>
        </w:rPr>
        <w:t>5GC NF re-selection</w:t>
      </w:r>
      <w:r w:rsidRPr="00E5521C">
        <w:tab/>
      </w:r>
      <w:r w:rsidRPr="00E5521C">
        <w:fldChar w:fldCharType="begin"/>
      </w:r>
      <w:r w:rsidRPr="00E5521C">
        <w:instrText xml:space="preserve"> PAGEREF _Toc177113249 \h </w:instrText>
      </w:r>
      <w:r w:rsidRPr="00E5521C">
        <w:fldChar w:fldCharType="separate"/>
      </w:r>
      <w:r w:rsidRPr="00E5521C">
        <w:t>25</w:t>
      </w:r>
      <w:r w:rsidRPr="00E5521C">
        <w:fldChar w:fldCharType="end"/>
      </w:r>
    </w:p>
    <w:p w14:paraId="4E9709DF" w14:textId="51490EBD"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5.9.1</w:t>
      </w:r>
      <w:r w:rsidRPr="00E5521C">
        <w:rPr>
          <w:lang w:eastAsia="ko-KR"/>
        </w:rPr>
        <w:tab/>
        <w:t>Description</w:t>
      </w:r>
      <w:r w:rsidRPr="00E5521C">
        <w:tab/>
      </w:r>
      <w:r w:rsidRPr="00E5521C">
        <w:fldChar w:fldCharType="begin"/>
      </w:r>
      <w:r w:rsidRPr="00E5521C">
        <w:instrText xml:space="preserve"> PAGEREF _Toc177113250 \h </w:instrText>
      </w:r>
      <w:r w:rsidRPr="00E5521C">
        <w:fldChar w:fldCharType="separate"/>
      </w:r>
      <w:r w:rsidRPr="00E5521C">
        <w:t>25</w:t>
      </w:r>
      <w:r w:rsidRPr="00E5521C">
        <w:fldChar w:fldCharType="end"/>
      </w:r>
    </w:p>
    <w:p w14:paraId="13628EF3" w14:textId="1CC3E07A"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zh-CN"/>
        </w:rPr>
        <w:t>5.9.2</w:t>
      </w:r>
      <w:r w:rsidRPr="00E5521C">
        <w:rPr>
          <w:lang w:eastAsia="zh-CN"/>
        </w:rPr>
        <w:tab/>
        <w:t>Potential requirements</w:t>
      </w:r>
      <w:r w:rsidRPr="00E5521C">
        <w:tab/>
      </w:r>
      <w:r w:rsidRPr="00E5521C">
        <w:fldChar w:fldCharType="begin"/>
      </w:r>
      <w:r w:rsidRPr="00E5521C">
        <w:instrText xml:space="preserve"> PAGEREF _Toc177113251 \h </w:instrText>
      </w:r>
      <w:r w:rsidRPr="00E5521C">
        <w:fldChar w:fldCharType="separate"/>
      </w:r>
      <w:r w:rsidRPr="00E5521C">
        <w:t>25</w:t>
      </w:r>
      <w:r w:rsidRPr="00E5521C">
        <w:fldChar w:fldCharType="end"/>
      </w:r>
    </w:p>
    <w:p w14:paraId="4712B913" w14:textId="04D217EB"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rPr>
          <w:rFonts w:eastAsia="SimSun"/>
          <w:lang w:eastAsia="ko-KR"/>
        </w:rPr>
        <w:t>5.10</w:t>
      </w:r>
      <w:r w:rsidRPr="00E5521C">
        <w:rPr>
          <w:rFonts w:eastAsia="SimSun"/>
          <w:lang w:eastAsia="ko-KR"/>
        </w:rPr>
        <w:tab/>
        <w:t>Use case #10: Deployment of Network Slices depending on the energy source of the data centre</w:t>
      </w:r>
      <w:r w:rsidRPr="00E5521C">
        <w:tab/>
      </w:r>
      <w:r w:rsidRPr="00E5521C">
        <w:fldChar w:fldCharType="begin"/>
      </w:r>
      <w:r w:rsidRPr="00E5521C">
        <w:instrText xml:space="preserve"> PAGEREF _Toc177113252 \h </w:instrText>
      </w:r>
      <w:r w:rsidRPr="00E5521C">
        <w:fldChar w:fldCharType="separate"/>
      </w:r>
      <w:r w:rsidRPr="00E5521C">
        <w:t>25</w:t>
      </w:r>
      <w:r w:rsidRPr="00E5521C">
        <w:fldChar w:fldCharType="end"/>
      </w:r>
    </w:p>
    <w:p w14:paraId="3452DB9B" w14:textId="17363782"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rFonts w:eastAsia="SimSun"/>
          <w:lang w:eastAsia="ko-KR"/>
        </w:rPr>
        <w:t>5.10.1</w:t>
      </w:r>
      <w:r w:rsidRPr="00E5521C">
        <w:rPr>
          <w:rFonts w:eastAsia="SimSun"/>
          <w:lang w:eastAsia="ko-KR"/>
        </w:rPr>
        <w:tab/>
        <w:t>Description</w:t>
      </w:r>
      <w:r w:rsidRPr="00E5521C">
        <w:tab/>
      </w:r>
      <w:r w:rsidRPr="00E5521C">
        <w:fldChar w:fldCharType="begin"/>
      </w:r>
      <w:r w:rsidRPr="00E5521C">
        <w:instrText xml:space="preserve"> PAGEREF _Toc177113253 \h </w:instrText>
      </w:r>
      <w:r w:rsidRPr="00E5521C">
        <w:fldChar w:fldCharType="separate"/>
      </w:r>
      <w:r w:rsidRPr="00E5521C">
        <w:t>25</w:t>
      </w:r>
      <w:r w:rsidRPr="00E5521C">
        <w:fldChar w:fldCharType="end"/>
      </w:r>
    </w:p>
    <w:p w14:paraId="69BF8AA5" w14:textId="16462968"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rFonts w:eastAsia="SimSun"/>
          <w:lang w:eastAsia="ko-KR"/>
        </w:rPr>
        <w:t>5.10.2</w:t>
      </w:r>
      <w:r w:rsidRPr="00E5521C">
        <w:rPr>
          <w:rFonts w:eastAsia="SimSun"/>
          <w:lang w:eastAsia="ko-KR"/>
        </w:rPr>
        <w:tab/>
        <w:t>Potential requirements</w:t>
      </w:r>
      <w:r w:rsidRPr="00E5521C">
        <w:tab/>
      </w:r>
      <w:r w:rsidRPr="00E5521C">
        <w:fldChar w:fldCharType="begin"/>
      </w:r>
      <w:r w:rsidRPr="00E5521C">
        <w:instrText xml:space="preserve"> PAGEREF _Toc177113254 \h </w:instrText>
      </w:r>
      <w:r w:rsidRPr="00E5521C">
        <w:fldChar w:fldCharType="separate"/>
      </w:r>
      <w:r w:rsidRPr="00E5521C">
        <w:t>25</w:t>
      </w:r>
      <w:r w:rsidRPr="00E5521C">
        <w:fldChar w:fldCharType="end"/>
      </w:r>
    </w:p>
    <w:p w14:paraId="7436C4C3" w14:textId="3CD126AA"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rFonts w:eastAsia="SimSun"/>
          <w:lang w:eastAsia="ko-KR"/>
        </w:rPr>
        <w:t>5.10.3</w:t>
      </w:r>
      <w:r w:rsidRPr="00E5521C">
        <w:rPr>
          <w:rFonts w:eastAsia="SimSun"/>
          <w:lang w:eastAsia="ko-KR"/>
        </w:rPr>
        <w:tab/>
        <w:t>Potential solutions</w:t>
      </w:r>
      <w:r w:rsidRPr="00E5521C">
        <w:tab/>
      </w:r>
      <w:r w:rsidRPr="00E5521C">
        <w:fldChar w:fldCharType="begin"/>
      </w:r>
      <w:r w:rsidRPr="00E5521C">
        <w:instrText xml:space="preserve"> PAGEREF _Toc177113255 \h </w:instrText>
      </w:r>
      <w:r w:rsidRPr="00E5521C">
        <w:fldChar w:fldCharType="separate"/>
      </w:r>
      <w:r w:rsidRPr="00E5521C">
        <w:t>26</w:t>
      </w:r>
      <w:r w:rsidRPr="00E5521C">
        <w:fldChar w:fldCharType="end"/>
      </w:r>
    </w:p>
    <w:p w14:paraId="74277176" w14:textId="2D2D8BCB" w:rsidR="000C3414" w:rsidRPr="00E5521C" w:rsidRDefault="000C3414" w:rsidP="000C3414">
      <w:pPr>
        <w:pStyle w:val="TOC4"/>
        <w:rPr>
          <w:rFonts w:asciiTheme="minorHAnsi" w:eastAsiaTheme="minorEastAsia" w:hAnsiTheme="minorHAnsi" w:cstheme="minorBidi"/>
          <w:kern w:val="2"/>
          <w:sz w:val="22"/>
          <w:szCs w:val="22"/>
          <w:lang w:eastAsia="en-GB"/>
          <w14:ligatures w14:val="standardContextual"/>
        </w:rPr>
      </w:pPr>
      <w:r w:rsidRPr="00E5521C">
        <w:rPr>
          <w:rFonts w:eastAsia="SimSun"/>
        </w:rPr>
        <w:t>5.10.3.1</w:t>
      </w:r>
      <w:r w:rsidRPr="00E5521C">
        <w:rPr>
          <w:rFonts w:eastAsia="SimSun"/>
        </w:rPr>
        <w:tab/>
        <w:t>Potential solution #1</w:t>
      </w:r>
      <w:r w:rsidRPr="00E5521C">
        <w:tab/>
      </w:r>
      <w:r w:rsidRPr="00E5521C">
        <w:fldChar w:fldCharType="begin"/>
      </w:r>
      <w:r w:rsidRPr="00E5521C">
        <w:instrText xml:space="preserve"> PAGEREF _Toc177113256 \h </w:instrText>
      </w:r>
      <w:r w:rsidRPr="00E5521C">
        <w:fldChar w:fldCharType="separate"/>
      </w:r>
      <w:r w:rsidRPr="00E5521C">
        <w:t>26</w:t>
      </w:r>
      <w:r w:rsidRPr="00E5521C">
        <w:fldChar w:fldCharType="end"/>
      </w:r>
    </w:p>
    <w:p w14:paraId="2838A930" w14:textId="23A86393" w:rsidR="000C3414" w:rsidRPr="00E5521C" w:rsidRDefault="000C3414" w:rsidP="000C3414">
      <w:pPr>
        <w:pStyle w:val="TOC2"/>
        <w:rPr>
          <w:rFonts w:asciiTheme="minorHAnsi" w:eastAsiaTheme="minorEastAsia" w:hAnsiTheme="minorHAnsi" w:cstheme="minorBidi"/>
          <w:kern w:val="2"/>
          <w:sz w:val="22"/>
          <w:szCs w:val="22"/>
          <w:lang w:eastAsia="en-GB"/>
          <w14:ligatures w14:val="standardContextual"/>
        </w:rPr>
      </w:pPr>
      <w:r w:rsidRPr="00E5521C">
        <w:t>5.11</w:t>
      </w:r>
      <w:r w:rsidRPr="00E5521C">
        <w:tab/>
        <w:t>Use case #11: Handling of power shortages</w:t>
      </w:r>
      <w:r w:rsidRPr="00E5521C">
        <w:tab/>
      </w:r>
      <w:r w:rsidRPr="00E5521C">
        <w:fldChar w:fldCharType="begin"/>
      </w:r>
      <w:r w:rsidRPr="00E5521C">
        <w:instrText xml:space="preserve"> PAGEREF _Toc177113257 \h </w:instrText>
      </w:r>
      <w:r w:rsidRPr="00E5521C">
        <w:fldChar w:fldCharType="separate"/>
      </w:r>
      <w:r w:rsidRPr="00E5521C">
        <w:t>27</w:t>
      </w:r>
      <w:r w:rsidRPr="00E5521C">
        <w:fldChar w:fldCharType="end"/>
      </w:r>
    </w:p>
    <w:p w14:paraId="20BF70E1" w14:textId="20A7112E"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5.11.1</w:t>
      </w:r>
      <w:r w:rsidRPr="00E5521C">
        <w:rPr>
          <w:lang w:eastAsia="ko-KR"/>
        </w:rPr>
        <w:tab/>
        <w:t>Description</w:t>
      </w:r>
      <w:r w:rsidRPr="00E5521C">
        <w:tab/>
      </w:r>
      <w:r w:rsidRPr="00E5521C">
        <w:fldChar w:fldCharType="begin"/>
      </w:r>
      <w:r w:rsidRPr="00E5521C">
        <w:instrText xml:space="preserve"> PAGEREF _Toc177113258 \h </w:instrText>
      </w:r>
      <w:r w:rsidRPr="00E5521C">
        <w:fldChar w:fldCharType="separate"/>
      </w:r>
      <w:r w:rsidRPr="00E5521C">
        <w:t>27</w:t>
      </w:r>
      <w:r w:rsidRPr="00E5521C">
        <w:fldChar w:fldCharType="end"/>
      </w:r>
    </w:p>
    <w:p w14:paraId="6B5A246E" w14:textId="53B366BB"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5.11.2</w:t>
      </w:r>
      <w:r w:rsidRPr="00E5521C">
        <w:rPr>
          <w:lang w:eastAsia="ko-KR"/>
        </w:rPr>
        <w:tab/>
        <w:t>Potential requirements</w:t>
      </w:r>
      <w:r w:rsidRPr="00E5521C">
        <w:tab/>
      </w:r>
      <w:r w:rsidRPr="00E5521C">
        <w:fldChar w:fldCharType="begin"/>
      </w:r>
      <w:r w:rsidRPr="00E5521C">
        <w:instrText xml:space="preserve"> PAGEREF _Toc177113259 \h </w:instrText>
      </w:r>
      <w:r w:rsidRPr="00E5521C">
        <w:fldChar w:fldCharType="separate"/>
      </w:r>
      <w:r w:rsidRPr="00E5521C">
        <w:t>27</w:t>
      </w:r>
      <w:r w:rsidRPr="00E5521C">
        <w:fldChar w:fldCharType="end"/>
      </w:r>
    </w:p>
    <w:p w14:paraId="7C346EBE" w14:textId="29CAEA16"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5.11.3</w:t>
      </w:r>
      <w:r w:rsidRPr="00E5521C">
        <w:rPr>
          <w:lang w:eastAsia="ko-KR"/>
        </w:rPr>
        <w:tab/>
        <w:t>Potential solutions</w:t>
      </w:r>
      <w:r w:rsidRPr="00E5521C">
        <w:tab/>
      </w:r>
      <w:r w:rsidRPr="00E5521C">
        <w:fldChar w:fldCharType="begin"/>
      </w:r>
      <w:r w:rsidRPr="00E5521C">
        <w:instrText xml:space="preserve"> PAGEREF _Toc177113260 \h </w:instrText>
      </w:r>
      <w:r w:rsidRPr="00E5521C">
        <w:fldChar w:fldCharType="separate"/>
      </w:r>
      <w:r w:rsidRPr="00E5521C">
        <w:t>27</w:t>
      </w:r>
      <w:r w:rsidRPr="00E5521C">
        <w:fldChar w:fldCharType="end"/>
      </w:r>
    </w:p>
    <w:p w14:paraId="028966B0" w14:textId="59E950B8" w:rsidR="000C3414" w:rsidRPr="00E5521C" w:rsidRDefault="000C3414" w:rsidP="000C3414">
      <w:pPr>
        <w:pStyle w:val="TOC3"/>
        <w:rPr>
          <w:rFonts w:asciiTheme="minorHAnsi" w:eastAsiaTheme="minorEastAsia" w:hAnsiTheme="minorHAnsi" w:cstheme="minorBidi"/>
          <w:kern w:val="2"/>
          <w:sz w:val="22"/>
          <w:szCs w:val="22"/>
          <w:lang w:eastAsia="en-GB"/>
          <w14:ligatures w14:val="standardContextual"/>
        </w:rPr>
      </w:pPr>
      <w:r w:rsidRPr="00E5521C">
        <w:rPr>
          <w:lang w:eastAsia="ko-KR"/>
        </w:rPr>
        <w:t>5.11.4</w:t>
      </w:r>
      <w:r w:rsidRPr="00E5521C">
        <w:rPr>
          <w:lang w:eastAsia="ko-KR"/>
        </w:rPr>
        <w:tab/>
        <w:t>Evaluation of potential solutions</w:t>
      </w:r>
      <w:r w:rsidRPr="00E5521C">
        <w:tab/>
      </w:r>
      <w:r w:rsidRPr="00E5521C">
        <w:fldChar w:fldCharType="begin"/>
      </w:r>
      <w:r w:rsidRPr="00E5521C">
        <w:instrText xml:space="preserve"> PAGEREF _Toc177113261 \h </w:instrText>
      </w:r>
      <w:r w:rsidRPr="00E5521C">
        <w:fldChar w:fldCharType="separate"/>
      </w:r>
      <w:r w:rsidRPr="00E5521C">
        <w:t>27</w:t>
      </w:r>
      <w:r w:rsidRPr="00E5521C">
        <w:fldChar w:fldCharType="end"/>
      </w:r>
    </w:p>
    <w:p w14:paraId="6C35248F" w14:textId="1E69DD7F" w:rsidR="000C3414" w:rsidRPr="00E5521C" w:rsidRDefault="000C3414" w:rsidP="000C3414">
      <w:pPr>
        <w:pStyle w:val="TOC9"/>
        <w:rPr>
          <w:rFonts w:asciiTheme="minorHAnsi" w:eastAsiaTheme="minorEastAsia" w:hAnsiTheme="minorHAnsi" w:cstheme="minorBidi"/>
          <w:kern w:val="2"/>
          <w:szCs w:val="22"/>
          <w:lang w:eastAsia="en-GB"/>
          <w14:ligatures w14:val="standardContextual"/>
        </w:rPr>
      </w:pPr>
      <w:r w:rsidRPr="00E5521C">
        <w:t>Annex A:</w:t>
      </w:r>
      <w:r w:rsidRPr="00E5521C">
        <w:tab/>
        <w:t>Rel-19 SA1 requirements on energy consumption / energy efficiency</w:t>
      </w:r>
      <w:r w:rsidRPr="00E5521C">
        <w:tab/>
      </w:r>
      <w:r w:rsidRPr="00E5521C">
        <w:fldChar w:fldCharType="begin"/>
      </w:r>
      <w:r w:rsidRPr="00E5521C">
        <w:instrText xml:space="preserve"> PAGEREF _Toc177113262 \h </w:instrText>
      </w:r>
      <w:r w:rsidRPr="00E5521C">
        <w:fldChar w:fldCharType="separate"/>
      </w:r>
      <w:r w:rsidRPr="00E5521C">
        <w:t>28</w:t>
      </w:r>
      <w:r w:rsidRPr="00E5521C">
        <w:fldChar w:fldCharType="end"/>
      </w:r>
    </w:p>
    <w:p w14:paraId="4DC86BC0" w14:textId="4E7E4ABD" w:rsidR="000C3414" w:rsidRPr="00E5521C" w:rsidRDefault="000C3414" w:rsidP="000C3414">
      <w:pPr>
        <w:pStyle w:val="TOC9"/>
        <w:rPr>
          <w:rFonts w:asciiTheme="minorHAnsi" w:eastAsiaTheme="minorEastAsia" w:hAnsiTheme="minorHAnsi" w:cstheme="minorBidi"/>
          <w:kern w:val="2"/>
          <w:szCs w:val="22"/>
          <w:lang w:eastAsia="en-GB"/>
          <w14:ligatures w14:val="standardContextual"/>
        </w:rPr>
      </w:pPr>
      <w:r w:rsidRPr="00E5521C">
        <w:t>Annex B:</w:t>
      </w:r>
      <w:r w:rsidRPr="00E5521C">
        <w:tab/>
        <w:t>Change history</w:t>
      </w:r>
      <w:r w:rsidRPr="00E5521C">
        <w:tab/>
      </w:r>
      <w:r w:rsidRPr="00E5521C">
        <w:fldChar w:fldCharType="begin"/>
      </w:r>
      <w:r w:rsidRPr="00E5521C">
        <w:instrText xml:space="preserve"> PAGEREF _Toc177113263 \h </w:instrText>
      </w:r>
      <w:r w:rsidRPr="00E5521C">
        <w:fldChar w:fldCharType="separate"/>
      </w:r>
      <w:r w:rsidRPr="00E5521C">
        <w:t>32</w:t>
      </w:r>
      <w:r w:rsidRPr="00E5521C">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5" w:name="foreword"/>
      <w:bookmarkStart w:id="16" w:name="_Toc177107264"/>
      <w:bookmarkStart w:id="17" w:name="_Toc177107463"/>
      <w:bookmarkStart w:id="18" w:name="_Toc177107523"/>
      <w:bookmarkStart w:id="19" w:name="_Toc177113178"/>
      <w:bookmarkEnd w:id="15"/>
      <w:r w:rsidRPr="00E5521C">
        <w:t>Foreword</w:t>
      </w:r>
      <w:bookmarkEnd w:id="16"/>
      <w:bookmarkEnd w:id="17"/>
      <w:bookmarkEnd w:id="18"/>
      <w:bookmarkEnd w:id="19"/>
    </w:p>
    <w:p w14:paraId="2511FBFA" w14:textId="55AD409B" w:rsidR="00080512" w:rsidRPr="00E5521C" w:rsidRDefault="00080512">
      <w:r w:rsidRPr="00E5521C">
        <w:t xml:space="preserve">This Technical </w:t>
      </w:r>
      <w:bookmarkStart w:id="20" w:name="spectype3"/>
      <w:r w:rsidR="00602AEA" w:rsidRPr="00E5521C">
        <w:t>Report</w:t>
      </w:r>
      <w:bookmarkEnd w:id="20"/>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1" w:name="introduction"/>
      <w:bookmarkEnd w:id="21"/>
      <w:r w:rsidRPr="00E5521C">
        <w:br w:type="page"/>
      </w:r>
      <w:bookmarkStart w:id="22" w:name="scope"/>
      <w:bookmarkStart w:id="23" w:name="_Toc177107266"/>
      <w:bookmarkStart w:id="24" w:name="_Toc177107465"/>
      <w:bookmarkStart w:id="25" w:name="_Toc177107525"/>
      <w:bookmarkStart w:id="26" w:name="_Toc177113179"/>
      <w:bookmarkEnd w:id="22"/>
      <w:r w:rsidRPr="00E5521C">
        <w:t>1</w:t>
      </w:r>
      <w:r w:rsidRPr="00E5521C">
        <w:tab/>
        <w:t>Scope</w:t>
      </w:r>
      <w:bookmarkEnd w:id="23"/>
      <w:bookmarkEnd w:id="24"/>
      <w:bookmarkEnd w:id="25"/>
      <w:bookmarkEnd w:id="26"/>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7" w:name="references"/>
      <w:bookmarkStart w:id="28" w:name="_Toc177107267"/>
      <w:bookmarkStart w:id="29" w:name="_Toc177107466"/>
      <w:bookmarkStart w:id="30" w:name="_Toc177107526"/>
      <w:bookmarkStart w:id="31" w:name="_Toc177113180"/>
      <w:bookmarkEnd w:id="27"/>
      <w:r w:rsidRPr="00E5521C">
        <w:t>2</w:t>
      </w:r>
      <w:r w:rsidRPr="00E5521C">
        <w:tab/>
        <w:t>References</w:t>
      </w:r>
      <w:bookmarkEnd w:id="28"/>
      <w:bookmarkEnd w:id="29"/>
      <w:bookmarkEnd w:id="30"/>
      <w:bookmarkEnd w:id="31"/>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58240D7E" w:rsidR="005135E6" w:rsidRPr="00E5521C" w:rsidRDefault="005135E6" w:rsidP="005135E6">
      <w:pPr>
        <w:pStyle w:val="EX"/>
      </w:pPr>
      <w:r w:rsidRPr="00E5521C">
        <w:t>[6]</w:t>
      </w:r>
      <w:r w:rsidRPr="00E5521C">
        <w:tab/>
        <w:t xml:space="preserve">ETSI GS NFV-IFA 027 </w:t>
      </w:r>
      <w:r w:rsidR="00FD4EAD" w:rsidRPr="00E5521C">
        <w:t>(</w:t>
      </w:r>
      <w:r w:rsidRPr="00E5521C">
        <w:t>V5.1.1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7257DEEB" w:rsidR="00C203E7" w:rsidRPr="00E5521C" w:rsidRDefault="00C203E7" w:rsidP="00C203E7">
      <w:pPr>
        <w:pStyle w:val="EX"/>
      </w:pPr>
      <w:r w:rsidRPr="00E5521C">
        <w:t>[</w:t>
      </w:r>
      <w:r w:rsidR="00520EBA" w:rsidRPr="00E5521C">
        <w:t>9</w:t>
      </w:r>
      <w:r w:rsidRPr="00E5521C">
        <w:t>]</w:t>
      </w:r>
      <w:r w:rsidRPr="00E5521C">
        <w:tab/>
        <w:t>ETSI EN 303 472: "Environmental Engineering (EE); Energy Efficiency measurement methodology and metrics for RAN equipment".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72B66C50" w14:textId="1D25251A" w:rsidR="005A7531" w:rsidRPr="00E5521C" w:rsidRDefault="005A7531" w:rsidP="00EC4A25">
      <w:pPr>
        <w:pStyle w:val="EX"/>
      </w:pPr>
      <w:r w:rsidRPr="00E5521C">
        <w:rPr>
          <w:rFonts w:hint="eastAsia"/>
          <w:lang w:eastAsia="zh-CN"/>
        </w:rPr>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360CD0A2" w14:textId="29556390" w:rsidR="00080512" w:rsidRPr="00E5521C" w:rsidRDefault="005135E6" w:rsidP="00FD4EAD">
      <w:pPr>
        <w:pStyle w:val="EditorsNote"/>
        <w:ind w:left="284" w:firstLine="0"/>
      </w:pPr>
      <w:r w:rsidRPr="00E5521C">
        <w:rPr>
          <w:rFonts w:hint="eastAsia"/>
        </w:rPr>
        <w:t>E</w:t>
      </w:r>
      <w:r w:rsidRPr="00E5521C">
        <w:t>ditor</w:t>
      </w:r>
      <w:r w:rsidR="00FD4EAD" w:rsidRPr="00E5521C">
        <w:t>'</w:t>
      </w:r>
      <w:r w:rsidRPr="00E5521C">
        <w:t xml:space="preserve">s </w:t>
      </w:r>
      <w:r w:rsidR="00300A0A" w:rsidRPr="00E5521C">
        <w:t>N</w:t>
      </w:r>
      <w:r w:rsidRPr="00E5521C">
        <w:t>ote: reference [6] is not published yet, will be published soon</w:t>
      </w:r>
      <w:r w:rsidR="00D264AF" w:rsidRPr="00E5521C">
        <w:t>, the latest draft of DGS/NFV-IFA027 is</w:t>
      </w:r>
      <w:r w:rsidR="00B95ABC" w:rsidRPr="00E5521C">
        <w:t xml:space="preserve"> available in the following location: </w:t>
      </w:r>
      <w:hyperlink r:id="rId12" w:history="1">
        <w:r w:rsidR="0080520D" w:rsidRPr="00E5521C">
          <w:rPr>
            <w:rStyle w:val="Hyperlink"/>
          </w:rPr>
          <w:t>https://docbox.etsi.org/ISG/NFV/Open/Drafts/IFA027ed451</w:t>
        </w:r>
      </w:hyperlink>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0385607A" w:rsidR="0080520D" w:rsidRPr="00E5521C" w:rsidRDefault="0080520D" w:rsidP="0080520D">
      <w:pPr>
        <w:pStyle w:val="EX"/>
      </w:pPr>
      <w:r w:rsidRPr="00E5521C">
        <w:t>[18]</w:t>
      </w:r>
      <w:r w:rsidRPr="00E5521C">
        <w:tab/>
      </w:r>
      <w:r w:rsidRPr="00E5521C">
        <w:rPr>
          <w:rFonts w:eastAsia="SimSun"/>
        </w:rPr>
        <w:t>3GPP TS 22.104: "Service requirements for cyber-physical control applications in vertical domains".</w:t>
      </w:r>
    </w:p>
    <w:p w14:paraId="24ACB616" w14:textId="77777777" w:rsidR="00080512" w:rsidRPr="00E5521C" w:rsidRDefault="00080512">
      <w:pPr>
        <w:pStyle w:val="Heading1"/>
      </w:pPr>
      <w:bookmarkStart w:id="32" w:name="definitions"/>
      <w:bookmarkStart w:id="33" w:name="_Toc177107268"/>
      <w:bookmarkStart w:id="34" w:name="_Toc177107467"/>
      <w:bookmarkStart w:id="35" w:name="_Toc177107527"/>
      <w:bookmarkStart w:id="36" w:name="_Toc177113181"/>
      <w:bookmarkEnd w:id="32"/>
      <w:r w:rsidRPr="00E5521C">
        <w:t>3</w:t>
      </w:r>
      <w:r w:rsidRPr="00E5521C">
        <w:tab/>
        <w:t>Definitions</w:t>
      </w:r>
      <w:r w:rsidR="00602AEA" w:rsidRPr="00E5521C">
        <w:t xml:space="preserve"> of terms, symbols and abbreviations</w:t>
      </w:r>
      <w:bookmarkEnd w:id="33"/>
      <w:bookmarkEnd w:id="34"/>
      <w:bookmarkEnd w:id="35"/>
      <w:bookmarkEnd w:id="36"/>
    </w:p>
    <w:p w14:paraId="6CBABCF9" w14:textId="77777777" w:rsidR="00080512" w:rsidRPr="00E5521C" w:rsidRDefault="00080512">
      <w:pPr>
        <w:pStyle w:val="Heading2"/>
      </w:pPr>
      <w:bookmarkStart w:id="37" w:name="_Toc177107269"/>
      <w:bookmarkStart w:id="38" w:name="_Toc177107468"/>
      <w:bookmarkStart w:id="39" w:name="_Toc177107528"/>
      <w:bookmarkStart w:id="40" w:name="_Toc177113182"/>
      <w:r w:rsidRPr="00E5521C">
        <w:t>3.1</w:t>
      </w:r>
      <w:r w:rsidRPr="00E5521C">
        <w:tab/>
      </w:r>
      <w:r w:rsidR="002B6339" w:rsidRPr="00E5521C">
        <w:t>Terms</w:t>
      </w:r>
      <w:bookmarkEnd w:id="37"/>
      <w:bookmarkEnd w:id="38"/>
      <w:bookmarkEnd w:id="39"/>
      <w:bookmarkEnd w:id="40"/>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t>renewable energy factor</w:t>
      </w:r>
      <w:r w:rsidRPr="00E5521C">
        <w:rPr>
          <w:b/>
          <w:bCs/>
          <w:lang w:eastAsia="zh-CN"/>
        </w:rPr>
        <w:t>:</w:t>
      </w:r>
      <w:r w:rsidRPr="00E5521C">
        <w:rPr>
          <w:lang w:eastAsia="zh-CN"/>
        </w:rPr>
        <w:t xml:space="preserve"> ratio of the renewable energy to the total energy</w:t>
      </w:r>
    </w:p>
    <w:p w14:paraId="39D6CB63" w14:textId="6BAD5DF2" w:rsidR="00C203E7" w:rsidRPr="00E5521C" w:rsidRDefault="00C203E7" w:rsidP="00A90310">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748FAD21" w14:textId="7B567CF7" w:rsidR="00080512" w:rsidRPr="00E5521C" w:rsidRDefault="00080512">
      <w:pPr>
        <w:pStyle w:val="Heading2"/>
      </w:pPr>
      <w:bookmarkStart w:id="41" w:name="_Toc177107270"/>
      <w:bookmarkStart w:id="42" w:name="_Toc177107469"/>
      <w:bookmarkStart w:id="43" w:name="_Toc177107529"/>
      <w:bookmarkStart w:id="44" w:name="_Toc177113183"/>
      <w:r w:rsidRPr="00E5521C">
        <w:t>3.2</w:t>
      </w:r>
      <w:r w:rsidRPr="00E5521C">
        <w:tab/>
        <w:t>Symbols</w:t>
      </w:r>
      <w:bookmarkEnd w:id="41"/>
      <w:bookmarkEnd w:id="42"/>
      <w:bookmarkEnd w:id="43"/>
      <w:bookmarkEnd w:id="44"/>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5" w:name="_Toc177107271"/>
      <w:bookmarkStart w:id="46" w:name="_Toc177107470"/>
      <w:bookmarkStart w:id="47" w:name="_Toc177107530"/>
      <w:bookmarkStart w:id="48" w:name="_Toc177113184"/>
      <w:r w:rsidRPr="00E5521C">
        <w:t>3.3</w:t>
      </w:r>
      <w:r w:rsidRPr="00E5521C">
        <w:tab/>
        <w:t>Abbreviations</w:t>
      </w:r>
      <w:bookmarkEnd w:id="45"/>
      <w:bookmarkEnd w:id="46"/>
      <w:bookmarkEnd w:id="47"/>
      <w:bookmarkEnd w:id="48"/>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1EA365ED" w14:textId="3F19AE99" w:rsidR="00080512" w:rsidRPr="00E5521C" w:rsidRDefault="00C203E7" w:rsidP="0021408E">
      <w:pPr>
        <w:pStyle w:val="EX"/>
      </w:pPr>
      <w:r w:rsidRPr="00E5521C">
        <w:t>REF</w:t>
      </w:r>
      <w:r w:rsidRPr="00E5521C">
        <w:tab/>
        <w:t>Renewable Energy Factor</w:t>
      </w:r>
    </w:p>
    <w:p w14:paraId="4A5229C1" w14:textId="06B8AAB3" w:rsidR="000F7AFF" w:rsidRPr="00E5521C" w:rsidRDefault="000F7AFF" w:rsidP="000F7AFF">
      <w:pPr>
        <w:pStyle w:val="Heading1"/>
      </w:pPr>
      <w:bookmarkStart w:id="49" w:name="clause4"/>
      <w:bookmarkStart w:id="50" w:name="_Toc177107272"/>
      <w:bookmarkStart w:id="51" w:name="_Toc177107471"/>
      <w:bookmarkStart w:id="52" w:name="_Toc177107531"/>
      <w:bookmarkStart w:id="53" w:name="_Toc177113185"/>
      <w:bookmarkEnd w:id="49"/>
      <w:r w:rsidRPr="00E5521C">
        <w:t>4</w:t>
      </w:r>
      <w:r w:rsidRPr="00E5521C">
        <w:tab/>
        <w:t>Concepts and background</w:t>
      </w:r>
      <w:bookmarkEnd w:id="50"/>
      <w:bookmarkEnd w:id="51"/>
      <w:bookmarkEnd w:id="52"/>
      <w:bookmarkEnd w:id="53"/>
    </w:p>
    <w:p w14:paraId="0EB8FDF9" w14:textId="04DDD38E" w:rsidR="00DE3985" w:rsidRPr="00E5521C" w:rsidRDefault="00DE3985" w:rsidP="00DE3985">
      <w:pPr>
        <w:pStyle w:val="Heading2"/>
      </w:pPr>
      <w:bookmarkStart w:id="54" w:name="_Toc177107273"/>
      <w:bookmarkStart w:id="55" w:name="_Toc177107472"/>
      <w:bookmarkStart w:id="56" w:name="_Toc177107532"/>
      <w:bookmarkStart w:id="57" w:name="_Toc177113186"/>
      <w:r w:rsidRPr="00E5521C">
        <w:t>4.1</w:t>
      </w:r>
      <w:r w:rsidRPr="00E5521C">
        <w:tab/>
        <w:t>Overall view of network energy efficiency</w:t>
      </w:r>
      <w:bookmarkEnd w:id="54"/>
      <w:bookmarkEnd w:id="55"/>
      <w:bookmarkEnd w:id="56"/>
      <w:bookmarkEnd w:id="57"/>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156FD347" w:rsidR="00DE3985" w:rsidRPr="00E5521C" w:rsidRDefault="00DE3985" w:rsidP="00DE3985">
      <w:pPr>
        <w:rPr>
          <w:lang w:eastAsia="zh-CN"/>
        </w:rPr>
      </w:pPr>
      <w:bookmarkStart w:id="58" w:name="OLE_LINK9"/>
      <w:r w:rsidRPr="00E5521C">
        <w:rPr>
          <w:lang w:eastAsia="zh-CN"/>
        </w:rPr>
        <w:t xml:space="preserve">According </w:t>
      </w:r>
      <w:r w:rsidRPr="00E5521C">
        <w:rPr>
          <w:lang w:eastAsia="ko-KR"/>
        </w:rPr>
        <w:t>to network energy distribution published by GSMA Intelligence, see figure 4.</w:t>
      </w:r>
      <w:r w:rsidR="002D6671" w:rsidRPr="00E5521C">
        <w:rPr>
          <w:lang w:eastAsia="ko-KR"/>
        </w:rPr>
        <w:t>1</w:t>
      </w:r>
      <w:r w:rsidRPr="00E5521C">
        <w:rPr>
          <w:lang w:eastAsia="ko-KR"/>
        </w:rPr>
        <w:t xml:space="preserve">-1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59" w:name="OLE_LINK13"/>
      <w:r w:rsidRPr="00E5521C">
        <w:rPr>
          <w:lang w:eastAsia="ko-KR"/>
        </w:rPr>
        <w:t xml:space="preserve">GSMA Intelligence Telco Energy Benchmark study in 2024 </w:t>
      </w:r>
      <w:bookmarkEnd w:id="59"/>
      <w:r w:rsidRPr="00E5521C">
        <w:rPr>
          <w:lang w:eastAsia="ko-KR"/>
        </w:rPr>
        <w:t>with 65 mobile networks.</w:t>
      </w:r>
    </w:p>
    <w:p w14:paraId="0B52CC25" w14:textId="57671118" w:rsidR="00DE3985" w:rsidRPr="00E5521C" w:rsidRDefault="0021408E" w:rsidP="0021408E">
      <w:pPr>
        <w:pStyle w:val="TH"/>
        <w:rPr>
          <w:lang w:eastAsia="ko-KR"/>
        </w:rPr>
      </w:pPr>
      <w:r w:rsidRPr="00E5521C">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5pt;height:230pt" o:ole="">
            <v:imagedata r:id="rId13" o:title="" croptop="5601f" cropbottom="5881f" cropleft="4747f" cropright="4863f"/>
          </v:shape>
          <o:OLEObject Type="Embed" ProgID="Visio.Drawing.11" ShapeID="_x0000_i1025" DrawAspect="Content" ObjectID="_1788349585" r:id="rId14"/>
        </w:object>
      </w:r>
    </w:p>
    <w:p w14:paraId="026E6483" w14:textId="42AC7FC3" w:rsidR="00DE3985" w:rsidRPr="00E5521C" w:rsidRDefault="00DE3985" w:rsidP="0021408E">
      <w:pPr>
        <w:pStyle w:val="TF"/>
      </w:pPr>
      <w:r w:rsidRPr="00E5521C">
        <w:t>Figure 4.1-1: Area of energy consumption</w:t>
      </w:r>
    </w:p>
    <w:p w14:paraId="1B849406" w14:textId="227F54DD"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58"/>
    </w:p>
    <w:p w14:paraId="49150546" w14:textId="77777777" w:rsidR="000F7AFF" w:rsidRPr="00E5521C" w:rsidRDefault="000F7AFF" w:rsidP="0021408E">
      <w:pPr>
        <w:pStyle w:val="Heading1"/>
      </w:pPr>
      <w:bookmarkStart w:id="60" w:name="_Toc177107274"/>
      <w:bookmarkStart w:id="61" w:name="_Toc177107473"/>
      <w:bookmarkStart w:id="62" w:name="_Toc177107533"/>
      <w:bookmarkStart w:id="63" w:name="_Toc177113187"/>
      <w:r w:rsidRPr="00E5521C">
        <w:t>5</w:t>
      </w:r>
      <w:r w:rsidRPr="00E5521C">
        <w:tab/>
        <w:t>Use cases</w:t>
      </w:r>
      <w:bookmarkEnd w:id="60"/>
      <w:bookmarkEnd w:id="61"/>
      <w:bookmarkEnd w:id="62"/>
      <w:bookmarkEnd w:id="63"/>
    </w:p>
    <w:p w14:paraId="46783036" w14:textId="6BA704D3" w:rsidR="000F7AFF" w:rsidRPr="00E5521C" w:rsidRDefault="000F7AFF" w:rsidP="0021408E">
      <w:pPr>
        <w:pStyle w:val="Heading2"/>
      </w:pPr>
      <w:bookmarkStart w:id="64" w:name="_Toc177107275"/>
      <w:bookmarkStart w:id="65" w:name="_Toc177107474"/>
      <w:bookmarkStart w:id="66" w:name="_Toc177107534"/>
      <w:bookmarkStart w:id="67" w:name="_Toc177113188"/>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4"/>
      <w:bookmarkEnd w:id="65"/>
      <w:bookmarkEnd w:id="66"/>
      <w:bookmarkEnd w:id="67"/>
    </w:p>
    <w:p w14:paraId="0BDE6309" w14:textId="15537C9C" w:rsidR="000F7AFF" w:rsidRPr="00E5521C" w:rsidRDefault="000F7AFF" w:rsidP="0021408E">
      <w:pPr>
        <w:pStyle w:val="Heading3"/>
        <w:rPr>
          <w:lang w:eastAsia="ko-KR"/>
        </w:rPr>
      </w:pPr>
      <w:bookmarkStart w:id="68" w:name="_Toc177107276"/>
      <w:bookmarkStart w:id="69" w:name="_Toc177107475"/>
      <w:bookmarkStart w:id="70" w:name="_Toc177107535"/>
      <w:bookmarkStart w:id="71" w:name="_Toc177113189"/>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8"/>
      <w:bookmarkEnd w:id="69"/>
      <w:bookmarkEnd w:id="70"/>
      <w:bookmarkEnd w:id="71"/>
    </w:p>
    <w:p w14:paraId="5496242C" w14:textId="707044CE" w:rsidR="006C54E1" w:rsidRPr="00E5521C" w:rsidRDefault="006C54E1" w:rsidP="0021408E">
      <w:pPr>
        <w:keepNext/>
        <w:keepLines/>
        <w:rPr>
          <w:rFonts w:eastAsia="SimSun"/>
          <w:lang w:eastAsia="ko-KR"/>
        </w:rPr>
      </w:pPr>
      <w:r w:rsidRPr="00E5521C">
        <w:rPr>
          <w:rFonts w:eastAsia="SimSun"/>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rFonts w:eastAsia="SimSun"/>
          <w:lang w:eastAsia="ko-KR"/>
        </w:rPr>
      </w:pPr>
      <w:r w:rsidRPr="00E5521C">
        <w:rPr>
          <w:rFonts w:eastAsia="SimSun"/>
          <w:lang w:eastAsia="ko-KR"/>
        </w:rPr>
        <w:t xml:space="preserve">The existing definition of the Energy Consumption (EC) of VNF/VNFCs (see </w:t>
      </w:r>
      <w:r w:rsidR="0021408E" w:rsidRPr="00E5521C">
        <w:rPr>
          <w:rFonts w:eastAsia="SimSun"/>
          <w:lang w:eastAsia="ko-KR"/>
        </w:rPr>
        <w:t xml:space="preserve">3GPP </w:t>
      </w:r>
      <w:r w:rsidRPr="00E5521C">
        <w:rPr>
          <w:rFonts w:eastAsia="SimSun"/>
          <w:lang w:eastAsia="ko-KR"/>
        </w:rPr>
        <w:t>TS 28.554 [2]</w:t>
      </w:r>
      <w:r w:rsidR="0021408E" w:rsidRPr="00E5521C">
        <w:rPr>
          <w:rFonts w:eastAsia="SimSun"/>
          <w:lang w:eastAsia="ko-KR"/>
        </w:rPr>
        <w:t>,</w:t>
      </w:r>
      <w:r w:rsidRPr="00E5521C">
        <w:rPr>
          <w:rFonts w:eastAsia="SimSun"/>
          <w:lang w:eastAsia="ko-KR"/>
        </w:rPr>
        <w:t xml:space="preserve"> clauses 6.7.3.1.2 and 6.7.3.1.3) is valid for VM-based VNFs, i.e. when VNF/VNFC(s) are implemented on Virtual Machine(s) (VM).</w:t>
      </w:r>
    </w:p>
    <w:p w14:paraId="73253990" w14:textId="4D3F0602" w:rsidR="006C54E1" w:rsidRPr="00E5521C" w:rsidRDefault="006C54E1" w:rsidP="006C54E1">
      <w:pPr>
        <w:rPr>
          <w:rFonts w:eastAsia="SimSun"/>
          <w:lang w:eastAsia="ko-KR"/>
        </w:rPr>
      </w:pPr>
      <w:r w:rsidRPr="00E5521C">
        <w:rPr>
          <w:rFonts w:eastAsia="SimSun"/>
          <w:lang w:eastAsia="ko-KR"/>
        </w:rPr>
        <w:t>However, according to ETSI ISG NFV, VNF/VNFCs may also be implemented using OS container technology (see e.g.</w:t>
      </w:r>
      <w:r w:rsidR="0021408E" w:rsidRPr="00E5521C">
        <w:rPr>
          <w:rFonts w:eastAsia="SimSun"/>
          <w:lang w:eastAsia="ko-KR"/>
        </w:rPr>
        <w:t> </w:t>
      </w:r>
      <w:r w:rsidR="0021408E" w:rsidRPr="00E5521C">
        <w:rPr>
          <w:lang w:eastAsia="zh-CN"/>
        </w:rPr>
        <w:t>ETSI GR NFV-IFA 029</w:t>
      </w:r>
      <w:r w:rsidR="0021408E" w:rsidRPr="00E5521C">
        <w:rPr>
          <w:rFonts w:eastAsia="SimSun"/>
          <w:lang w:eastAsia="ko-KR"/>
        </w:rPr>
        <w:t xml:space="preserve"> </w:t>
      </w:r>
      <w:r w:rsidRPr="00E5521C">
        <w:rPr>
          <w:rFonts w:eastAsia="SimSun"/>
          <w:lang w:eastAsia="ko-KR"/>
        </w:rPr>
        <w:t xml:space="preserve">[3] and </w:t>
      </w:r>
      <w:r w:rsidR="0021408E" w:rsidRPr="00E5521C">
        <w:rPr>
          <w:lang w:eastAsia="zh-CN"/>
        </w:rPr>
        <w:t>ETSI GS NFV-IFA 040</w:t>
      </w:r>
      <w:r w:rsidR="0021408E" w:rsidRPr="00E5521C">
        <w:rPr>
          <w:rFonts w:eastAsia="SimSun"/>
          <w:lang w:eastAsia="ko-KR"/>
        </w:rPr>
        <w:t xml:space="preserve"> </w:t>
      </w:r>
      <w:r w:rsidRPr="00E5521C">
        <w:rPr>
          <w:rFonts w:eastAsia="SimSun"/>
          <w:lang w:eastAsia="ko-KR"/>
        </w:rPr>
        <w:t>[4]).</w:t>
      </w:r>
    </w:p>
    <w:p w14:paraId="761E37FB" w14:textId="73AB898A" w:rsidR="006C54E1" w:rsidRPr="00E5521C" w:rsidRDefault="006C54E1" w:rsidP="006C54E1">
      <w:pPr>
        <w:rPr>
          <w:rFonts w:eastAsia="SimSun"/>
          <w:lang w:eastAsia="ko-KR"/>
        </w:rPr>
      </w:pPr>
      <w:r w:rsidRPr="00E5521C">
        <w:rPr>
          <w:rFonts w:eastAsia="SimSun"/>
          <w:lang w:eastAsia="ko-KR"/>
        </w:rPr>
        <w:t xml:space="preserve">In the context of this use case, a VNF (respectively VNFC) running using OS container technology is called a 'containerized VNF' (resp. 'containerized VNFC'), and is similar to a </w:t>
      </w:r>
      <w:r w:rsidR="0021408E" w:rsidRPr="00E5521C">
        <w:rPr>
          <w:rFonts w:eastAsia="SimSun"/>
          <w:lang w:eastAsia="ko-KR"/>
        </w:rPr>
        <w:t>'</w:t>
      </w:r>
      <w:r w:rsidRPr="00E5521C">
        <w:rPr>
          <w:rFonts w:eastAsia="SimSun"/>
          <w:lang w:eastAsia="ko-KR"/>
        </w:rPr>
        <w:t>containerized workload</w:t>
      </w:r>
      <w:r w:rsidR="00FD4EAD" w:rsidRPr="00E5521C">
        <w:rPr>
          <w:rFonts w:eastAsia="SimSun"/>
          <w:lang w:eastAsia="ko-KR"/>
        </w:rPr>
        <w:t>'</w:t>
      </w:r>
      <w:r w:rsidRPr="00E5521C">
        <w:rPr>
          <w:rFonts w:eastAsia="SimSun"/>
          <w:lang w:eastAsia="ko-KR"/>
        </w:rPr>
        <w:t xml:space="preserve"> as defined in ETSI GS</w:t>
      </w:r>
      <w:r w:rsidR="0021408E" w:rsidRPr="00E5521C">
        <w:rPr>
          <w:rFonts w:eastAsia="SimSun"/>
          <w:lang w:eastAsia="ko-KR"/>
        </w:rPr>
        <w:t> </w:t>
      </w:r>
      <w:r w:rsidRPr="00E5521C">
        <w:rPr>
          <w:rFonts w:eastAsia="SimSun"/>
          <w:lang w:eastAsia="ko-KR"/>
        </w:rPr>
        <w:t>NFV-IFA 040 [4] clause 3.1.</w:t>
      </w:r>
    </w:p>
    <w:p w14:paraId="00567CF7" w14:textId="35C9B618" w:rsidR="006C54E1" w:rsidRPr="00E5521C" w:rsidRDefault="006C54E1" w:rsidP="006C54E1">
      <w:pPr>
        <w:rPr>
          <w:rFonts w:eastAsia="SimSun"/>
          <w:lang w:eastAsia="ko-KR"/>
        </w:rPr>
      </w:pPr>
      <w:r w:rsidRPr="00E5521C">
        <w:rPr>
          <w:rFonts w:eastAsia="SimSun"/>
          <w:lang w:eastAsia="ko-KR"/>
        </w:rPr>
        <w:t>This use case addresses the situation in which the network operator wants to estimate the energy consumption of 5GC</w:t>
      </w:r>
      <w:r w:rsidR="0021408E" w:rsidRPr="00E5521C">
        <w:rPr>
          <w:rFonts w:eastAsia="SimSun"/>
          <w:lang w:eastAsia="ko-KR"/>
        </w:rPr>
        <w:t> </w:t>
      </w:r>
      <w:r w:rsidRPr="00E5521C">
        <w:rPr>
          <w:rFonts w:eastAsia="SimSun"/>
          <w:lang w:eastAsia="ko-KR"/>
        </w:rPr>
        <w:t>NFs which are based on containerized VNF/VNFCs, using NFV-MANO.</w:t>
      </w:r>
    </w:p>
    <w:p w14:paraId="61F7786A" w14:textId="1919107E" w:rsidR="006C54E1" w:rsidRPr="00E5521C" w:rsidRDefault="006C54E1" w:rsidP="000F7AFF">
      <w:pPr>
        <w:pStyle w:val="EditorsNote"/>
        <w:rPr>
          <w:lang w:eastAsia="ko-KR"/>
        </w:rPr>
      </w:pPr>
      <w:r w:rsidRPr="00E5521C">
        <w:t>Editor</w:t>
      </w:r>
      <w:r w:rsidR="00FD4EAD" w:rsidRPr="00E5521C">
        <w:t>'</w:t>
      </w:r>
      <w:r w:rsidRPr="00E5521C">
        <w:t>s note: this use case and the related potential requirements have dependency on the future version of DGS/NFV-IFA027 (see latest available version in [5]) expected end of May 2024, with a first publication version in Release 5 as v5.1.1</w:t>
      </w:r>
      <w:r w:rsidRPr="00E5521C">
        <w:rPr>
          <w:lang w:eastAsia="ko-KR"/>
        </w:rPr>
        <w:t>.</w:t>
      </w:r>
    </w:p>
    <w:p w14:paraId="60742270" w14:textId="266729D2" w:rsidR="000F7AFF" w:rsidRPr="00E5521C" w:rsidRDefault="000F7AFF" w:rsidP="000F7AFF">
      <w:pPr>
        <w:pStyle w:val="Heading3"/>
        <w:rPr>
          <w:lang w:eastAsia="ko-KR"/>
        </w:rPr>
      </w:pPr>
      <w:bookmarkStart w:id="72" w:name="_Toc177107277"/>
      <w:bookmarkStart w:id="73" w:name="_Toc177107476"/>
      <w:bookmarkStart w:id="74" w:name="_Toc177107536"/>
      <w:bookmarkStart w:id="75" w:name="_Toc177113190"/>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2"/>
      <w:bookmarkEnd w:id="73"/>
      <w:bookmarkEnd w:id="74"/>
      <w:bookmarkEnd w:id="75"/>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6" w:name="_Toc177107278"/>
      <w:bookmarkStart w:id="77" w:name="_Toc177107477"/>
      <w:bookmarkStart w:id="78" w:name="_Toc177107537"/>
      <w:bookmarkStart w:id="79" w:name="_Toc177113191"/>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6"/>
      <w:bookmarkEnd w:id="77"/>
      <w:bookmarkEnd w:id="78"/>
      <w:bookmarkEnd w:id="79"/>
    </w:p>
    <w:p w14:paraId="69446B23" w14:textId="339F45ED" w:rsidR="000F7AFF" w:rsidRPr="00E5521C" w:rsidRDefault="000F7AFF" w:rsidP="000F7AFF">
      <w:pPr>
        <w:pStyle w:val="Heading4"/>
      </w:pPr>
      <w:bookmarkStart w:id="80" w:name="_Toc177107538"/>
      <w:bookmarkStart w:id="81" w:name="_Toc177113192"/>
      <w:r w:rsidRPr="00E5521C">
        <w:t>5.</w:t>
      </w:r>
      <w:r w:rsidR="002D6671" w:rsidRPr="00E5521C">
        <w:t>1</w:t>
      </w:r>
      <w:r w:rsidRPr="00E5521C">
        <w:t>.3.i</w:t>
      </w:r>
      <w:r w:rsidRPr="00E5521C">
        <w:tab/>
        <w:t>Potential solution #&lt;i&gt;: &lt;Potential Solution i Title&gt;</w:t>
      </w:r>
      <w:bookmarkEnd w:id="80"/>
      <w:bookmarkEnd w:id="81"/>
    </w:p>
    <w:p w14:paraId="00CF0053" w14:textId="60FEF062" w:rsidR="000F7AFF" w:rsidRPr="00E5521C" w:rsidRDefault="000F7AFF" w:rsidP="000F7AFF">
      <w:pPr>
        <w:pStyle w:val="Heading5"/>
        <w:rPr>
          <w:lang w:eastAsia="ko-KR"/>
        </w:rPr>
      </w:pPr>
      <w:bookmarkStart w:id="82" w:name="_Toc177107539"/>
      <w:bookmarkStart w:id="83" w:name="_Toc177113193"/>
      <w:r w:rsidRPr="00E5521C">
        <w:rPr>
          <w:lang w:eastAsia="ko-KR"/>
        </w:rPr>
        <w:t>5.</w:t>
      </w:r>
      <w:r w:rsidR="002D6671" w:rsidRPr="00E5521C">
        <w:rPr>
          <w:lang w:eastAsia="ko-KR"/>
        </w:rPr>
        <w:t>1</w:t>
      </w:r>
      <w:r w:rsidRPr="00E5521C">
        <w:rPr>
          <w:lang w:eastAsia="ko-KR"/>
        </w:rPr>
        <w:t>.3.i.1</w:t>
      </w:r>
      <w:r w:rsidRPr="00E5521C">
        <w:rPr>
          <w:lang w:eastAsia="ko-KR"/>
        </w:rPr>
        <w:tab/>
        <w:t>Introduction</w:t>
      </w:r>
      <w:bookmarkEnd w:id="82"/>
      <w:bookmarkEnd w:id="83"/>
    </w:p>
    <w:p w14:paraId="204C2521" w14:textId="77777777" w:rsidR="000F7AFF" w:rsidRPr="00E5521C" w:rsidRDefault="000F7AFF" w:rsidP="000F7AFF">
      <w:pPr>
        <w:pStyle w:val="EditorsNote"/>
      </w:pPr>
      <w:r w:rsidRPr="00E5521C">
        <w:t>Editor's Note:</w:t>
      </w:r>
      <w:r w:rsidRPr="00E5521C">
        <w:tab/>
        <w:t>This clause describes briefly the potential solution at a high-level.</w:t>
      </w:r>
    </w:p>
    <w:p w14:paraId="24392694" w14:textId="2F58BB04" w:rsidR="000F7AFF" w:rsidRPr="00E5521C" w:rsidRDefault="000F7AFF" w:rsidP="000F7AFF">
      <w:pPr>
        <w:pStyle w:val="Heading5"/>
        <w:rPr>
          <w:lang w:eastAsia="ko-KR"/>
        </w:rPr>
      </w:pPr>
      <w:bookmarkStart w:id="84" w:name="_Toc177107540"/>
      <w:bookmarkStart w:id="85" w:name="_Toc177113194"/>
      <w:r w:rsidRPr="00E5521C">
        <w:rPr>
          <w:lang w:eastAsia="ko-KR"/>
        </w:rPr>
        <w:t>5.</w:t>
      </w:r>
      <w:r w:rsidR="002D6671" w:rsidRPr="00E5521C">
        <w:rPr>
          <w:lang w:eastAsia="ko-KR"/>
        </w:rPr>
        <w:t>1</w:t>
      </w:r>
      <w:r w:rsidRPr="00E5521C">
        <w:rPr>
          <w:lang w:eastAsia="ko-KR"/>
        </w:rPr>
        <w:t>.3.i.2</w:t>
      </w:r>
      <w:r w:rsidRPr="00E5521C">
        <w:rPr>
          <w:lang w:eastAsia="ko-KR"/>
        </w:rPr>
        <w:tab/>
        <w:t>Description</w:t>
      </w:r>
      <w:bookmarkEnd w:id="84"/>
      <w:bookmarkEnd w:id="85"/>
    </w:p>
    <w:p w14:paraId="60EF5511" w14:textId="4822E1F7" w:rsidR="00F97472" w:rsidRPr="00E5521C" w:rsidRDefault="000F7AFF" w:rsidP="000F7AFF">
      <w:pPr>
        <w:pStyle w:val="EditorsNote"/>
      </w:pPr>
      <w:r w:rsidRPr="00E5521C">
        <w:t>Editor's Note:</w:t>
      </w:r>
      <w:r w:rsidRPr="00E5521C">
        <w:tab/>
        <w:t>This clause further details the potential solution and any assumptions made.</w:t>
      </w:r>
    </w:p>
    <w:p w14:paraId="20E235F3" w14:textId="7A0B5301" w:rsidR="000F7AFF" w:rsidRPr="00E5521C" w:rsidRDefault="000F7AFF" w:rsidP="000F7AFF">
      <w:pPr>
        <w:pStyle w:val="Heading3"/>
        <w:rPr>
          <w:lang w:eastAsia="ko-KR"/>
        </w:rPr>
      </w:pPr>
      <w:bookmarkStart w:id="86" w:name="_Toc177107279"/>
      <w:bookmarkStart w:id="87" w:name="_Toc177107478"/>
      <w:bookmarkStart w:id="88" w:name="_Toc177107541"/>
      <w:bookmarkStart w:id="89" w:name="_Toc177113195"/>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6"/>
      <w:bookmarkEnd w:id="87"/>
      <w:bookmarkEnd w:id="88"/>
      <w:bookmarkEnd w:id="89"/>
    </w:p>
    <w:p w14:paraId="213C7DB3" w14:textId="77777777" w:rsidR="000F7AFF" w:rsidRPr="00E5521C" w:rsidRDefault="000F7AFF" w:rsidP="000F7AFF">
      <w:pPr>
        <w:pStyle w:val="EditorsNote"/>
      </w:pPr>
      <w:r w:rsidRPr="00E5521C">
        <w:t>Editor's Note:</w:t>
      </w:r>
      <w:r w:rsidRPr="00E5521C">
        <w:tab/>
        <w:t>This clause provides the evaluation of potential solutions.</w:t>
      </w:r>
    </w:p>
    <w:p w14:paraId="6A2318D4" w14:textId="4611FC84" w:rsidR="00D31EB5" w:rsidRPr="00E5521C" w:rsidRDefault="00D31EB5" w:rsidP="00D31EB5">
      <w:pPr>
        <w:pStyle w:val="Heading2"/>
      </w:pPr>
      <w:bookmarkStart w:id="90" w:name="_Toc177107479"/>
      <w:bookmarkStart w:id="91" w:name="_Toc177107542"/>
      <w:bookmarkStart w:id="92" w:name="_Toc177107280"/>
      <w:bookmarkStart w:id="93" w:name="_Toc177113196"/>
      <w:r w:rsidRPr="00E5521C">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90"/>
      <w:bookmarkEnd w:id="91"/>
      <w:bookmarkEnd w:id="92"/>
      <w:bookmarkEnd w:id="93"/>
    </w:p>
    <w:p w14:paraId="5F7C7D5E" w14:textId="77777777" w:rsidR="00D31EB5" w:rsidRPr="00E5521C" w:rsidRDefault="00D31EB5" w:rsidP="00D31EB5">
      <w:pPr>
        <w:pStyle w:val="Heading3"/>
        <w:rPr>
          <w:lang w:eastAsia="ko-KR"/>
        </w:rPr>
      </w:pPr>
      <w:bookmarkStart w:id="94" w:name="_Toc177107281"/>
      <w:bookmarkStart w:id="95" w:name="_Toc177107480"/>
      <w:bookmarkStart w:id="96" w:name="_Toc177107543"/>
      <w:bookmarkStart w:id="97" w:name="_Toc177113197"/>
      <w:r w:rsidRPr="00E5521C">
        <w:rPr>
          <w:lang w:eastAsia="ko-KR"/>
        </w:rPr>
        <w:t>5.2.1</w:t>
      </w:r>
      <w:r w:rsidRPr="00E5521C">
        <w:rPr>
          <w:lang w:eastAsia="ko-KR"/>
        </w:rPr>
        <w:tab/>
        <w:t>Description</w:t>
      </w:r>
      <w:bookmarkEnd w:id="94"/>
      <w:bookmarkEnd w:id="95"/>
      <w:bookmarkEnd w:id="96"/>
      <w:bookmarkEnd w:id="97"/>
    </w:p>
    <w:p w14:paraId="45E25EC2" w14:textId="5D99EE76" w:rsidR="00D31EB5" w:rsidRPr="00E5521C" w:rsidRDefault="00D31EB5" w:rsidP="00D31EB5">
      <w:r w:rsidRPr="00E5521C">
        <w:rPr>
          <w:lang w:eastAsia="ko-KR"/>
        </w:rPr>
        <w:t xml:space="preserve">For Energy Consumption (EC) of VNF/VNFCs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28.554 [2]). The way to calculate the estimated VNF/VNFC energy consumption requires obtaining the</w:t>
      </w:r>
      <w:r w:rsidRPr="00E5521C">
        <w:t xml:space="preserve"> sum of the vCPU mean usage of all virtual compute resource instances running on the same NFVI Node during the same observation period, all separately provided by NFV 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666A931A" w:rsidR="005A7531" w:rsidRPr="00E5521C" w:rsidRDefault="005A7531" w:rsidP="00D31EB5">
      <w:pPr>
        <w:rPr>
          <w:lang w:eastAsia="ko-KR"/>
        </w:rPr>
      </w:pPr>
      <w:r w:rsidRPr="00E5521C">
        <w:rPr>
          <w:lang w:eastAsia="zh-CN"/>
        </w:rPr>
        <w:t xml:space="preserve">In addition, method for </w:t>
      </w:r>
      <w:r w:rsidRPr="00E5521C">
        <w:rPr>
          <w:rFonts w:hint="eastAsia"/>
          <w:lang w:eastAsia="zh-CN"/>
        </w:rPr>
        <w:t>obtaining</w:t>
      </w:r>
      <w:r w:rsidRPr="00E5521C">
        <w:rPr>
          <w:lang w:eastAsia="zh-CN"/>
        </w:rPr>
        <w:t xml:space="preserve"> energy consumption of VNF/VNFC in practical implementation </w:t>
      </w:r>
      <w:r w:rsidRPr="00E5521C">
        <w:rPr>
          <w:rFonts w:hint="eastAsia"/>
          <w:lang w:eastAsia="zh-CN"/>
        </w:rPr>
        <w:t>is</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vMemory or vDisk</w:t>
      </w:r>
      <w:r w:rsidRPr="00E5521C">
        <w:t xml:space="preserve"> mean usage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20E3E6F1" w:rsidR="00D31EB5" w:rsidRPr="00E5521C" w:rsidRDefault="00D31EB5" w:rsidP="0021408E">
      <w:pPr>
        <w:pStyle w:val="B1"/>
      </w:pPr>
      <w:r w:rsidRPr="00E5521C">
        <w:t>a)</w:t>
      </w:r>
      <w:r w:rsidR="0021408E" w:rsidRPr="00E5521C">
        <w:tab/>
      </w:r>
      <w:r w:rsidRPr="00E5521C">
        <w:t xml:space="preserve">potential enhancements to existing Energy Consumption (EC) of VM-based VNF/VNFCs </w:t>
      </w:r>
      <w:r w:rsidR="005A7531" w:rsidRPr="00E5521C">
        <w:t>estimation method</w:t>
      </w:r>
      <w:r w:rsidR="0021408E" w:rsidRPr="00E5521C">
        <w:t>;</w:t>
      </w:r>
      <w:r w:rsidR="005A7531" w:rsidRPr="00E5521C">
        <w:t xml:space="preserve"> </w:t>
      </w:r>
      <w:r w:rsidRPr="00E5521C">
        <w:t>and</w:t>
      </w:r>
    </w:p>
    <w:p w14:paraId="146D87AA" w14:textId="687D9521" w:rsidR="00D31EB5" w:rsidRPr="00E5521C" w:rsidRDefault="00D31EB5" w:rsidP="0021408E">
      <w:pPr>
        <w:pStyle w:val="B1"/>
        <w:rPr>
          <w:lang w:eastAsia="zh-CN"/>
        </w:rPr>
      </w:pPr>
      <w:r w:rsidRPr="00E5521C">
        <w:t>b)</w:t>
      </w:r>
      <w:r w:rsidR="0021408E" w:rsidRPr="00E5521C">
        <w:tab/>
      </w:r>
      <w:r w:rsidRPr="00E5521C">
        <w:t xml:space="preserve">potential extension to Energy Consumption (EC) </w:t>
      </w:r>
      <w:r w:rsidR="005A7531" w:rsidRPr="00E5521C">
        <w:t xml:space="preserve">estimation </w:t>
      </w:r>
      <w:r w:rsidRPr="00E5521C">
        <w:t>of containerized VNF/VNFCs.</w:t>
      </w:r>
    </w:p>
    <w:p w14:paraId="48FA4306" w14:textId="689804ED" w:rsidR="00D31EB5" w:rsidRPr="00E5521C" w:rsidRDefault="00D31EB5" w:rsidP="00D31EB5">
      <w:pPr>
        <w:pStyle w:val="Heading3"/>
      </w:pPr>
      <w:bookmarkStart w:id="98" w:name="_Toc177107282"/>
      <w:bookmarkStart w:id="99" w:name="_Toc177107481"/>
      <w:bookmarkStart w:id="100" w:name="_Toc177107544"/>
      <w:bookmarkStart w:id="101" w:name="_Toc177113198"/>
      <w:r w:rsidRPr="00E5521C">
        <w:t>5.2.2</w:t>
      </w:r>
      <w:r w:rsidRPr="00E5521C">
        <w:tab/>
      </w:r>
      <w:r w:rsidRPr="00E5521C">
        <w:tab/>
        <w:t>Potential Requirements</w:t>
      </w:r>
      <w:bookmarkEnd w:id="98"/>
      <w:bookmarkEnd w:id="99"/>
      <w:bookmarkEnd w:id="100"/>
      <w:bookmarkEnd w:id="101"/>
    </w:p>
    <w:p w14:paraId="43EA14D9" w14:textId="4488A278" w:rsidR="00D31EB5" w:rsidRPr="00E5521C" w:rsidRDefault="00D31EB5" w:rsidP="00D31EB5">
      <w:pPr>
        <w:rPr>
          <w:bCs/>
        </w:rPr>
      </w:pPr>
      <w:r w:rsidRPr="00E5521C">
        <w:rPr>
          <w:b/>
        </w:rPr>
        <w:t xml:space="preserve">REQ-ENHANCEMENT-MEAS-01: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5E6E633C"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102" w:name="_Toc177107283"/>
      <w:bookmarkStart w:id="103" w:name="_Toc177107482"/>
      <w:bookmarkStart w:id="104" w:name="_Toc177107545"/>
      <w:bookmarkStart w:id="105" w:name="_Toc177113199"/>
      <w:r w:rsidRPr="00E5521C">
        <w:rPr>
          <w:lang w:eastAsia="ko-KR"/>
        </w:rPr>
        <w:t>5.2.3</w:t>
      </w:r>
      <w:r w:rsidRPr="00E5521C">
        <w:rPr>
          <w:lang w:eastAsia="ko-KR"/>
        </w:rPr>
        <w:tab/>
        <w:t>Potential solutions</w:t>
      </w:r>
      <w:bookmarkEnd w:id="102"/>
      <w:bookmarkEnd w:id="103"/>
      <w:bookmarkEnd w:id="104"/>
      <w:bookmarkEnd w:id="105"/>
    </w:p>
    <w:p w14:paraId="53EBC436" w14:textId="435EA0BF" w:rsidR="00D264AF" w:rsidRPr="00E5521C" w:rsidRDefault="00D264AF" w:rsidP="00D264AF">
      <w:pPr>
        <w:pStyle w:val="Heading4"/>
      </w:pPr>
      <w:bookmarkStart w:id="106" w:name="_Toc177107546"/>
      <w:bookmarkStart w:id="107" w:name="_Toc177113200"/>
      <w:r w:rsidRPr="00E5521C">
        <w:t>5.2.3.</w:t>
      </w:r>
      <w:r w:rsidR="002D6671" w:rsidRPr="00E5521C">
        <w:t>1</w:t>
      </w:r>
      <w:r w:rsidRPr="00E5521C">
        <w:tab/>
        <w:t>Potential solution #</w:t>
      </w:r>
      <w:r w:rsidR="002D6671" w:rsidRPr="00E5521C">
        <w:t>1</w:t>
      </w:r>
      <w:r w:rsidRPr="00E5521C">
        <w:t xml:space="preserve">: &lt;Obtain energy consumption of a NF </w:t>
      </w:r>
      <w:r w:rsidR="005A7531" w:rsidRPr="00E5521C">
        <w:rPr>
          <w:rFonts w:hint="eastAsia"/>
          <w:lang w:eastAsia="zh-CN"/>
        </w:rPr>
        <w:t>realized by VM or OS container based VNF/VNFC</w:t>
      </w:r>
      <w:r w:rsidRPr="00E5521C">
        <w:t>&gt;</w:t>
      </w:r>
      <w:bookmarkEnd w:id="106"/>
      <w:bookmarkEnd w:id="107"/>
    </w:p>
    <w:p w14:paraId="16D3406F" w14:textId="35C9950F" w:rsidR="00D264AF" w:rsidRPr="00E5521C" w:rsidRDefault="00D264AF" w:rsidP="00D264AF">
      <w:pPr>
        <w:pStyle w:val="Heading5"/>
        <w:rPr>
          <w:lang w:eastAsia="ko-KR"/>
        </w:rPr>
      </w:pPr>
      <w:bookmarkStart w:id="108" w:name="_Toc177107547"/>
      <w:bookmarkStart w:id="109" w:name="_Toc177113201"/>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8"/>
      <w:bookmarkEnd w:id="109"/>
    </w:p>
    <w:p w14:paraId="415B9C9E" w14:textId="17247F36" w:rsidR="00D264AF" w:rsidRPr="00E5521C" w:rsidRDefault="00D264AF" w:rsidP="00D264AF">
      <w:r w:rsidRPr="00E5521C">
        <w:rPr>
          <w:lang w:eastAsia="ko-KR"/>
        </w:rPr>
        <w:t xml:space="preserve">In this potential solution, a new alternative formula is proposed to calculate 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p>
    <w:p w14:paraId="72943F60" w14:textId="6EAFA2AD" w:rsidR="00D264AF" w:rsidRPr="00E5521C" w:rsidRDefault="00D264AF" w:rsidP="00D264AF">
      <w:pPr>
        <w:pStyle w:val="Heading5"/>
        <w:rPr>
          <w:lang w:eastAsia="ko-KR"/>
        </w:rPr>
      </w:pPr>
      <w:bookmarkStart w:id="110" w:name="_Toc177107548"/>
      <w:bookmarkStart w:id="111" w:name="_Toc177113202"/>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10"/>
      <w:bookmarkEnd w:id="111"/>
    </w:p>
    <w:p w14:paraId="3C5027E2" w14:textId="6C11CFD1"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Energy Consumption (EC)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 or vDisk</w:t>
      </w:r>
      <w:r w:rsidR="005A7531" w:rsidRPr="00E5521C">
        <w:t xml:space="preserve"> mean usage</w:t>
      </w:r>
      <w:r w:rsidR="005A7531" w:rsidRPr="00E5521C">
        <w:rPr>
          <w:lang w:eastAsia="zh-CN"/>
        </w:rPr>
        <w:t xml:space="preserve"> ratio.</w:t>
      </w:r>
    </w:p>
    <w:p w14:paraId="6A16D30E" w14:textId="7A326DD7" w:rsidR="00D264AF" w:rsidRPr="00E5521C" w:rsidRDefault="00D264AF" w:rsidP="0021408E">
      <w:pPr>
        <w:keepNext/>
        <w:keepLines/>
      </w:pPr>
      <w:r w:rsidRPr="00E5521C">
        <w:rPr>
          <w:lang w:eastAsia="fr-FR"/>
        </w:rPr>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CIS,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to implement more advanced solutions to provide better </w:t>
      </w:r>
      <w:r w:rsidR="00FB6637" w:rsidRPr="00E5521C">
        <w:t>energy consumption estimations.</w:t>
      </w:r>
      <w:r w:rsidR="005A7531" w:rsidRPr="00E5521C">
        <w:t xml:space="preserve"> So it is proposed to modify the current definition of ECNF by using a generic definition of energy consumption of VNF enabling both the current (vCPU, vMemory or vDisk mean usage based) and new (ETSI GS</w:t>
      </w:r>
      <w:r w:rsidR="0021408E" w:rsidRPr="00E5521C">
        <w:t> </w:t>
      </w:r>
      <w:r w:rsidR="005A7531" w:rsidRPr="00E5521C">
        <w:t>NFV-IFA 027 V5.1.1</w:t>
      </w:r>
      <w:r w:rsidR="0021408E" w:rsidRPr="00E5521C">
        <w:t xml:space="preserve"> [6]</w:t>
      </w:r>
      <w:r w:rsidR="005A7531" w:rsidRPr="00E5521C">
        <w:t xml:space="preserve"> based) options to exist</w:t>
      </w:r>
      <w:r w:rsidRPr="00E5521C">
        <w:t>.</w:t>
      </w:r>
    </w:p>
    <w:p w14:paraId="08ABA4A5" w14:textId="7F357E2D" w:rsidR="00D264AF" w:rsidRPr="00E5521C" w:rsidRDefault="00D264AF" w:rsidP="0021408E">
      <w:pPr>
        <w:pStyle w:val="H6"/>
      </w:pPr>
      <w:bookmarkStart w:id="112" w:name="_Toc177107549"/>
      <w:r w:rsidRPr="00E5521C">
        <w:rPr>
          <w:lang w:eastAsia="ko-KR"/>
        </w:rPr>
        <w:t>5.2.3.</w:t>
      </w:r>
      <w:r w:rsidR="002D6671" w:rsidRPr="00E5521C">
        <w:rPr>
          <w:lang w:eastAsia="ko-KR"/>
        </w:rPr>
        <w:t>1</w:t>
      </w:r>
      <w:r w:rsidRPr="00E5521C">
        <w:rPr>
          <w:lang w:eastAsia="ko-KR"/>
        </w:rPr>
        <w:t>.2.1</w:t>
      </w:r>
      <w:r w:rsidRPr="00E5521C">
        <w:rPr>
          <w:lang w:eastAsia="ko-KR"/>
        </w:rPr>
        <w:tab/>
        <w:t xml:space="preserve">Formula of </w:t>
      </w:r>
      <w:r w:rsidRPr="00E5521C">
        <w:t>EC</w:t>
      </w:r>
      <w:r w:rsidRPr="00E5521C">
        <w:rPr>
          <w:vertAlign w:val="subscript"/>
        </w:rPr>
        <w:t>NF</w:t>
      </w:r>
      <w:bookmarkEnd w:id="112"/>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1026" type="#_x0000_t75" style="width:213pt;height:30.5pt" o:ole="">
            <v:imagedata r:id="rId15" o:title="" croptop="19193f" cropbottom="17788f" cropleft="5923f" cropright="5923f"/>
          </v:shape>
          <o:OLEObject Type="Embed" ProgID="Visio.Drawing.11" ShapeID="_x0000_i1026" DrawAspect="Content" ObjectID="_1788349586" r:id="rId16"/>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049F8D7" w:rsidR="00D264AF" w:rsidRPr="00E5521C" w:rsidRDefault="00D264AF" w:rsidP="0021408E">
      <w:pPr>
        <w:pStyle w:val="H6"/>
        <w:rPr>
          <w:lang w:eastAsia="zh-CN"/>
        </w:rPr>
      </w:pPr>
      <w:bookmarkStart w:id="113" w:name="_Toc177107550"/>
      <w:r w:rsidRPr="00E5521C">
        <w:rPr>
          <w:lang w:eastAsia="ko-KR"/>
        </w:rPr>
        <w:t>5.2.3.</w:t>
      </w:r>
      <w:r w:rsidR="002D6671" w:rsidRPr="00E5521C">
        <w:rPr>
          <w:lang w:eastAsia="ko-KR"/>
        </w:rPr>
        <w:t>1</w:t>
      </w:r>
      <w:r w:rsidRPr="00E5521C">
        <w:rPr>
          <w:lang w:eastAsia="ko-KR"/>
        </w:rPr>
        <w:t>.2.2</w:t>
      </w:r>
      <w:r w:rsidRPr="00E5521C">
        <w:rPr>
          <w:lang w:eastAsia="ko-KR"/>
        </w:rPr>
        <w:tab/>
        <w:t>Formula of energy consumption of VNF</w:t>
      </w:r>
      <w:bookmarkEnd w:id="113"/>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5pt;height:30.5pt" o:ole="">
            <v:imagedata r:id="rId17" o:title="" croptop="19707f" cropbottom="17415f" cropleft="9304f" cropright="7147f"/>
          </v:shape>
          <o:OLEObject Type="Embed" ProgID="Visio.Drawing.11" ShapeID="_x0000_i1027" DrawAspect="Content" ObjectID="_1788349587" r:id="rId18"/>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2E9CC7D3" w:rsidR="00B13932" w:rsidRPr="00E5521C" w:rsidRDefault="00FB6637" w:rsidP="00D264AF">
      <w:r w:rsidRPr="00E5521C">
        <w:rPr>
          <w:rFonts w:hint="eastAsia"/>
          <w:lang w:eastAsia="zh-CN"/>
        </w:rPr>
        <w:t xml:space="preserve">When VNFC is realized with virtual machine, </w:t>
      </w:r>
      <w:r w:rsidR="00D264AF" w:rsidRPr="00E5521C">
        <w:t>EC</w:t>
      </w:r>
      <w:r w:rsidRPr="00E5521C">
        <w:rPr>
          <w:vertAlign w:val="subscript"/>
        </w:rPr>
        <w:t>VNFC, estimated</w:t>
      </w:r>
      <w:r w:rsidR="00D264AF" w:rsidRPr="00E5521C">
        <w:t xml:space="preserve"> is </w:t>
      </w:r>
      <w:r w:rsidRPr="00E5521C">
        <w:rPr>
          <w:lang w:eastAsia="zh-CN"/>
        </w:rPr>
        <w:t>obtained by the following two options</w:t>
      </w:r>
      <w:r w:rsidR="0021408E" w:rsidRPr="00E5521C">
        <w:rPr>
          <w:lang w:eastAsia="zh-CN"/>
        </w:rPr>
        <w:t>:</w:t>
      </w:r>
    </w:p>
    <w:p w14:paraId="7A738863" w14:textId="367CA20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ESTI NFV MANO which is </w:t>
      </w:r>
      <w:r w:rsidRPr="00E5521C">
        <w:t>either:</w:t>
      </w:r>
    </w:p>
    <w:p w14:paraId="3D4444D6" w14:textId="7C2D135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28.544 [2]</w:t>
      </w:r>
      <w:r w:rsidR="0021408E" w:rsidRPr="00E5521C">
        <w:rPr>
          <w:lang w:eastAsia="zh-CN"/>
        </w:rPr>
        <w:t>;</w:t>
      </w:r>
      <w:r w:rsidRPr="00E5521C">
        <w:rPr>
          <w:rFonts w:hint="eastAsia"/>
          <w:lang w:eastAsia="zh-CN"/>
        </w:rPr>
        <w:t xml:space="preserve"> or</w:t>
      </w:r>
    </w:p>
    <w:p w14:paraId="7F119DC8" w14:textId="6D135675"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28.544 [2]</w:t>
      </w:r>
      <w:r w:rsidR="0021408E" w:rsidRPr="00E5521C">
        <w:t>;</w:t>
      </w:r>
      <w:r w:rsidRPr="00E5521C">
        <w:t xml:space="preserve"> or</w:t>
      </w:r>
    </w:p>
    <w:p w14:paraId="61DEEBE7" w14:textId="30E189BF"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28.544 [2]</w:t>
      </w:r>
      <w:r w:rsidR="0021408E" w:rsidRPr="00E5521C">
        <w:t>;</w:t>
      </w:r>
      <w:r w:rsidRPr="00E5521C">
        <w:t xml:space="preserve"> or</w:t>
      </w:r>
    </w:p>
    <w:p w14:paraId="400CECA3" w14:textId="2E9E7BFD"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28.544 [2]</w:t>
      </w:r>
      <w:r w:rsidR="0021408E" w:rsidRPr="00E5521C">
        <w:t>.</w:t>
      </w:r>
    </w:p>
    <w:p w14:paraId="4ADEFC63" w14:textId="2F167856" w:rsidR="00B13932" w:rsidRPr="00E5521C" w:rsidRDefault="00B13932" w:rsidP="0021408E">
      <w:pPr>
        <w:pStyle w:val="B1"/>
        <w:rPr>
          <w:lang w:eastAsia="zh-CN"/>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 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67852D44" w14:textId="2BC30DF4"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two options:</w:t>
      </w:r>
    </w:p>
    <w:p w14:paraId="7B267898" w14:textId="0C133E2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ESTI NFV MANO which is </w:t>
      </w:r>
      <w:r w:rsidRPr="00E5521C">
        <w:t>either:</w:t>
      </w:r>
    </w:p>
    <w:p w14:paraId="0DED58D5" w14:textId="59443FE0" w:rsidR="00B13932" w:rsidRPr="00E5521C" w:rsidRDefault="00B13932" w:rsidP="0021408E">
      <w:pPr>
        <w:pStyle w:val="B2"/>
        <w:rPr>
          <w:lang w:eastAsia="zh-CN"/>
        </w:rPr>
      </w:pPr>
      <w:r w:rsidRPr="00E5521C">
        <w:t>-</w:t>
      </w:r>
      <w:r w:rsidRPr="00E5521C">
        <w:tab/>
        <w:t xml:space="preserve">mean CPU usage </w:t>
      </w:r>
      <w:r w:rsidRPr="00E5521C">
        <w:rPr>
          <w:rFonts w:hint="eastAsia"/>
          <w:lang w:eastAsia="zh-CN"/>
        </w:rPr>
        <w:t xml:space="preserve">as per </w:t>
      </w:r>
      <w:r w:rsidRPr="00E5521C">
        <w:t>clause 7.4.2 of ETSI GS NFV-IFA 027 [</w:t>
      </w:r>
      <w:r w:rsidR="0021408E" w:rsidRPr="00E5521C">
        <w:t>5] and [6</w:t>
      </w:r>
      <w:r w:rsidRPr="00E5521C">
        <w:t>], or</w:t>
      </w:r>
      <w:r w:rsidRPr="00E5521C">
        <w:rPr>
          <w:rFonts w:hint="eastAsia"/>
          <w:lang w:eastAsia="zh-CN"/>
        </w:rPr>
        <w:t xml:space="preserve"> </w:t>
      </w:r>
    </w:p>
    <w:p w14:paraId="65758F5C" w14:textId="2A5348D2"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5</w:t>
      </w:r>
      <w:r w:rsidRPr="00E5521C">
        <w:t>]</w:t>
      </w:r>
      <w:r w:rsidR="0021408E" w:rsidRPr="00E5521C">
        <w:t xml:space="preserve"> and [6]</w:t>
      </w:r>
      <w:r w:rsidRPr="00E5521C">
        <w:t>, or</w:t>
      </w:r>
    </w:p>
    <w:p w14:paraId="6A09AE29" w14:textId="581D6EF6"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5] and [6</w:t>
      </w:r>
      <w:r w:rsidRPr="00E5521C">
        <w:t>]</w:t>
      </w:r>
      <w:r w:rsidRPr="00E5521C">
        <w:rPr>
          <w:rFonts w:hint="eastAsia"/>
        </w:rPr>
        <w:t>, or</w:t>
      </w:r>
    </w:p>
    <w:p w14:paraId="106B50C3" w14:textId="7C36C8ED" w:rsidR="00B13932" w:rsidRPr="00E5521C" w:rsidRDefault="00B13932" w:rsidP="0021408E">
      <w:pPr>
        <w:pStyle w:val="B2"/>
      </w:pPr>
      <w:r w:rsidRPr="00E5521C">
        <w:rPr>
          <w:rFonts w:hint="eastAsia"/>
        </w:rPr>
        <w:t>-</w:t>
      </w:r>
      <w:r w:rsidRPr="00E5521C">
        <w:tab/>
        <w:t>number of incoming bytes</w:t>
      </w:r>
      <w:r w:rsidRPr="00E5521C">
        <w:rPr>
          <w:rFonts w:hint="eastAsia"/>
          <w:lang w:eastAsia="zh-CN"/>
        </w:rPr>
        <w:t xml:space="preserve"> as per </w:t>
      </w:r>
      <w:r w:rsidRPr="00E5521C">
        <w:t>clause 7.4.</w:t>
      </w:r>
      <w:r w:rsidRPr="00E5521C">
        <w:rPr>
          <w:rFonts w:hint="eastAsia"/>
          <w:lang w:eastAsia="zh-CN"/>
        </w:rPr>
        <w:t>6 and 7.4.8</w:t>
      </w:r>
      <w:r w:rsidRPr="00E5521C">
        <w:t xml:space="preserve"> of ETSI GS NFV-IFA 027 [</w:t>
      </w:r>
      <w:r w:rsidR="0021408E" w:rsidRPr="00E5521C">
        <w:t>5] and [6</w:t>
      </w:r>
      <w:r w:rsidRPr="00E5521C">
        <w:t>]</w:t>
      </w:r>
      <w:r w:rsidRPr="00E5521C">
        <w:rPr>
          <w:rFonts w:hint="eastAsia"/>
        </w:rPr>
        <w:t>.</w:t>
      </w:r>
    </w:p>
    <w:p w14:paraId="0005F19B" w14:textId="63C9F017"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28.544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p>
    <w:p w14:paraId="29036D62" w14:textId="5FF2B808" w:rsidR="00D264AF" w:rsidRPr="00E5521C" w:rsidRDefault="00B13932" w:rsidP="0021408E">
      <w:pPr>
        <w:pStyle w:val="B2"/>
        <w:rPr>
          <w:b/>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 MANO (see clause 7.4.12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17A6E5D9" w14:textId="27067E38" w:rsidR="00D264AF" w:rsidRPr="00E5521C" w:rsidRDefault="00D264AF" w:rsidP="00D264AF">
      <w:pPr>
        <w:pStyle w:val="EditorsNote"/>
        <w:rPr>
          <w:lang w:eastAsia="zh-CN"/>
        </w:rPr>
      </w:pPr>
      <w:r w:rsidRPr="00E5521C">
        <w:t>Editor</w:t>
      </w:r>
      <w:r w:rsidR="00FD4EAD" w:rsidRPr="00E5521C">
        <w:t>'</w:t>
      </w:r>
      <w:r w:rsidRPr="00E5521C">
        <w:t>s Note:</w:t>
      </w:r>
      <w:r w:rsidRPr="00E5521C">
        <w:tab/>
        <w:t>If ETSI GS NFV-IFA 027 is further updated to include actual energy consumption of VNF/VNFC, references may also be added here.</w:t>
      </w:r>
    </w:p>
    <w:p w14:paraId="78CC71FF" w14:textId="77777777" w:rsidR="00D264AF" w:rsidRPr="00E5521C" w:rsidRDefault="00D264AF" w:rsidP="00D264AF">
      <w:pPr>
        <w:pStyle w:val="Heading3"/>
        <w:rPr>
          <w:lang w:eastAsia="ko-KR"/>
        </w:rPr>
      </w:pPr>
      <w:bookmarkStart w:id="114" w:name="_Toc177107284"/>
      <w:bookmarkStart w:id="115" w:name="_Toc177107483"/>
      <w:bookmarkStart w:id="116" w:name="_Toc177107551"/>
      <w:bookmarkStart w:id="117" w:name="_Toc177113203"/>
      <w:r w:rsidRPr="00E5521C">
        <w:rPr>
          <w:lang w:eastAsia="ko-KR"/>
        </w:rPr>
        <w:t>5.2.4</w:t>
      </w:r>
      <w:r w:rsidRPr="00E5521C">
        <w:rPr>
          <w:lang w:eastAsia="ko-KR"/>
        </w:rPr>
        <w:tab/>
        <w:t>Evaluation of potential solutions</w:t>
      </w:r>
      <w:bookmarkEnd w:id="114"/>
      <w:bookmarkEnd w:id="115"/>
      <w:bookmarkEnd w:id="116"/>
      <w:bookmarkEnd w:id="117"/>
    </w:p>
    <w:p w14:paraId="563E3E5E" w14:textId="77777777" w:rsidR="00D264AF" w:rsidRPr="00E5521C" w:rsidRDefault="00D264AF" w:rsidP="00D264AF">
      <w:pPr>
        <w:rPr>
          <w:lang w:eastAsia="zh-CN"/>
        </w:rPr>
      </w:pPr>
      <w:r w:rsidRPr="00E5521C">
        <w:rPr>
          <w:rStyle w:val="EditorsNoteChar"/>
        </w:rPr>
        <w:t>Editor's Note:</w:t>
      </w:r>
      <w:r w:rsidRPr="00E5521C">
        <w:rPr>
          <w:rStyle w:val="EditorsNoteChar"/>
        </w:rPr>
        <w:tab/>
        <w:t>This clause provides the evaluation of potential solutions</w:t>
      </w:r>
      <w:r w:rsidRPr="00E5521C">
        <w:t>.</w:t>
      </w:r>
    </w:p>
    <w:p w14:paraId="0082B81C" w14:textId="2B2CFC09" w:rsidR="000A3C69" w:rsidRPr="00E5521C" w:rsidRDefault="000A3C69" w:rsidP="000A3C69">
      <w:pPr>
        <w:pStyle w:val="Heading2"/>
      </w:pPr>
      <w:bookmarkStart w:id="118" w:name="_Toc177107285"/>
      <w:bookmarkStart w:id="119" w:name="_Toc177107484"/>
      <w:bookmarkStart w:id="120" w:name="_Toc177107552"/>
      <w:bookmarkStart w:id="121" w:name="_Toc177113204"/>
      <w:r w:rsidRPr="00E5521C">
        <w:t>5.3</w:t>
      </w:r>
      <w:r w:rsidRPr="00E5521C">
        <w:tab/>
        <w:t>Use case #3: Enabl</w:t>
      </w:r>
      <w:r w:rsidR="00FE58C6" w:rsidRPr="00E5521C">
        <w:t>ing</w:t>
      </w:r>
      <w:r w:rsidRPr="00E5521C">
        <w:t xml:space="preserve"> renewable energy consumption and carbon emission information reporting</w:t>
      </w:r>
      <w:bookmarkEnd w:id="118"/>
      <w:bookmarkEnd w:id="119"/>
      <w:bookmarkEnd w:id="120"/>
      <w:bookmarkEnd w:id="121"/>
    </w:p>
    <w:p w14:paraId="31DDB3E8" w14:textId="1C50A936" w:rsidR="000A3C69" w:rsidRPr="00E5521C" w:rsidRDefault="000A3C69" w:rsidP="000A3C69">
      <w:pPr>
        <w:pStyle w:val="Heading3"/>
        <w:rPr>
          <w:lang w:eastAsia="ko-KR"/>
        </w:rPr>
      </w:pPr>
      <w:bookmarkStart w:id="122" w:name="_Toc177107286"/>
      <w:bookmarkStart w:id="123" w:name="_Toc177107485"/>
      <w:bookmarkStart w:id="124" w:name="_Toc177107553"/>
      <w:bookmarkStart w:id="125" w:name="_Toc177113205"/>
      <w:r w:rsidRPr="00E5521C">
        <w:rPr>
          <w:lang w:eastAsia="ko-KR"/>
        </w:rPr>
        <w:t>5.3.1</w:t>
      </w:r>
      <w:r w:rsidRPr="00E5521C">
        <w:rPr>
          <w:lang w:eastAsia="ko-KR"/>
        </w:rPr>
        <w:tab/>
        <w:t>Description</w:t>
      </w:r>
      <w:bookmarkEnd w:id="122"/>
      <w:bookmarkEnd w:id="123"/>
      <w:bookmarkEnd w:id="124"/>
      <w:bookmarkEnd w:id="125"/>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6" w:name="_Toc177107287"/>
      <w:bookmarkStart w:id="127" w:name="_Toc177107486"/>
      <w:bookmarkStart w:id="128" w:name="_Toc177107554"/>
      <w:bookmarkStart w:id="129" w:name="_Toc177113206"/>
      <w:r w:rsidRPr="00E5521C">
        <w:rPr>
          <w:lang w:eastAsia="ko-KR"/>
        </w:rPr>
        <w:t>5.3.2</w:t>
      </w:r>
      <w:r w:rsidRPr="00E5521C">
        <w:rPr>
          <w:lang w:eastAsia="ko-KR"/>
        </w:rPr>
        <w:tab/>
        <w:t>Potential requirements</w:t>
      </w:r>
      <w:bookmarkEnd w:id="126"/>
      <w:bookmarkEnd w:id="127"/>
      <w:bookmarkEnd w:id="128"/>
      <w:bookmarkEnd w:id="129"/>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03067713" w:rsidR="000A3C69" w:rsidRPr="00E5521C"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2DFEED53" w14:textId="21451EAB" w:rsidR="000A3C69" w:rsidRPr="00E5521C" w:rsidRDefault="000A3C69" w:rsidP="000A3C69">
      <w:pPr>
        <w:pStyle w:val="Heading3"/>
        <w:rPr>
          <w:lang w:eastAsia="ko-KR"/>
        </w:rPr>
      </w:pPr>
      <w:bookmarkStart w:id="130" w:name="_Toc177107288"/>
      <w:bookmarkStart w:id="131" w:name="_Toc177107487"/>
      <w:bookmarkStart w:id="132" w:name="_Toc177107555"/>
      <w:bookmarkStart w:id="133" w:name="_Toc177113207"/>
      <w:r w:rsidRPr="00E5521C">
        <w:rPr>
          <w:lang w:eastAsia="ko-KR"/>
        </w:rPr>
        <w:t>5.3.3</w:t>
      </w:r>
      <w:r w:rsidRPr="00E5521C">
        <w:rPr>
          <w:lang w:eastAsia="ko-KR"/>
        </w:rPr>
        <w:tab/>
        <w:t>Potential solutions</w:t>
      </w:r>
      <w:bookmarkEnd w:id="130"/>
      <w:bookmarkEnd w:id="131"/>
      <w:bookmarkEnd w:id="132"/>
      <w:bookmarkEnd w:id="133"/>
    </w:p>
    <w:p w14:paraId="27E365B1" w14:textId="76E569CD" w:rsidR="000A3C69" w:rsidRPr="00E5521C" w:rsidRDefault="000A3C69" w:rsidP="000A3C69">
      <w:pPr>
        <w:pStyle w:val="Heading4"/>
      </w:pPr>
      <w:bookmarkStart w:id="134" w:name="_Toc177107556"/>
      <w:bookmarkStart w:id="135" w:name="_Toc177113208"/>
      <w:r w:rsidRPr="00E5521C">
        <w:t>5.3.3.i</w:t>
      </w:r>
      <w:r w:rsidRPr="00E5521C">
        <w:tab/>
        <w:t>Potential solution #&lt;i&gt;: &lt;Potential Solution i Title&gt;</w:t>
      </w:r>
      <w:bookmarkEnd w:id="134"/>
      <w:bookmarkEnd w:id="135"/>
      <w:r w:rsidRPr="00E5521C">
        <w:t xml:space="preserve"> </w:t>
      </w:r>
    </w:p>
    <w:p w14:paraId="59C0F74A" w14:textId="1E1520EA" w:rsidR="000A3C69" w:rsidRPr="00E5521C" w:rsidRDefault="000A3C69" w:rsidP="000A3C69">
      <w:pPr>
        <w:pStyle w:val="Heading5"/>
        <w:rPr>
          <w:lang w:eastAsia="ko-KR"/>
        </w:rPr>
      </w:pPr>
      <w:bookmarkStart w:id="136" w:name="_Toc177107557"/>
      <w:bookmarkStart w:id="137" w:name="_Toc177113209"/>
      <w:r w:rsidRPr="00E5521C">
        <w:rPr>
          <w:lang w:eastAsia="ko-KR"/>
        </w:rPr>
        <w:t>5.3.3.i.1</w:t>
      </w:r>
      <w:r w:rsidRPr="00E5521C">
        <w:rPr>
          <w:lang w:eastAsia="ko-KR"/>
        </w:rPr>
        <w:tab/>
        <w:t>Introduction</w:t>
      </w:r>
      <w:bookmarkEnd w:id="136"/>
      <w:bookmarkEnd w:id="137"/>
    </w:p>
    <w:p w14:paraId="5ADBB05E" w14:textId="77777777" w:rsidR="000A3C69" w:rsidRPr="00E5521C" w:rsidRDefault="000A3C69" w:rsidP="000A3C69">
      <w:pPr>
        <w:pStyle w:val="EditorsNote"/>
      </w:pPr>
      <w:r w:rsidRPr="00E5521C">
        <w:t>Editor's Note:</w:t>
      </w:r>
      <w:r w:rsidRPr="00E5521C">
        <w:tab/>
        <w:t>This clause describes briefly the potential solution at a high-level.</w:t>
      </w:r>
    </w:p>
    <w:p w14:paraId="3909E1DD" w14:textId="4347407A" w:rsidR="000A3C69" w:rsidRPr="00E5521C" w:rsidRDefault="000A3C69" w:rsidP="000A3C69">
      <w:pPr>
        <w:pStyle w:val="Heading5"/>
        <w:rPr>
          <w:lang w:eastAsia="ko-KR"/>
        </w:rPr>
      </w:pPr>
      <w:bookmarkStart w:id="138" w:name="_Toc177107558"/>
      <w:bookmarkStart w:id="139" w:name="_Toc177113210"/>
      <w:r w:rsidRPr="00E5521C">
        <w:rPr>
          <w:lang w:eastAsia="ko-KR"/>
        </w:rPr>
        <w:t>5.3.3.i.2</w:t>
      </w:r>
      <w:r w:rsidRPr="00E5521C">
        <w:rPr>
          <w:lang w:eastAsia="ko-KR"/>
        </w:rPr>
        <w:tab/>
        <w:t>Description</w:t>
      </w:r>
      <w:bookmarkEnd w:id="138"/>
      <w:bookmarkEnd w:id="139"/>
    </w:p>
    <w:p w14:paraId="4B2A9B59" w14:textId="77777777" w:rsidR="000A3C69" w:rsidRPr="00E5521C" w:rsidRDefault="000A3C69" w:rsidP="000A3C69">
      <w:pPr>
        <w:pStyle w:val="EditorsNote"/>
      </w:pPr>
      <w:r w:rsidRPr="00E5521C">
        <w:t>Editor's Note:</w:t>
      </w:r>
      <w:r w:rsidRPr="00E5521C">
        <w:tab/>
        <w:t>This clause further details the potential solution and any assumptions made.</w:t>
      </w:r>
    </w:p>
    <w:p w14:paraId="3C968AC9" w14:textId="2ABF6F24" w:rsidR="000A3C69" w:rsidRPr="00E5521C" w:rsidRDefault="000A3C69" w:rsidP="000A3C69">
      <w:pPr>
        <w:pStyle w:val="Heading3"/>
        <w:rPr>
          <w:lang w:eastAsia="ko-KR"/>
        </w:rPr>
      </w:pPr>
      <w:bookmarkStart w:id="140" w:name="_Toc177107289"/>
      <w:bookmarkStart w:id="141" w:name="_Toc177107488"/>
      <w:bookmarkStart w:id="142" w:name="_Toc177107559"/>
      <w:bookmarkStart w:id="143" w:name="_Toc177113211"/>
      <w:r w:rsidRPr="00E5521C">
        <w:rPr>
          <w:lang w:eastAsia="ko-KR"/>
        </w:rPr>
        <w:t>5.3.4</w:t>
      </w:r>
      <w:r w:rsidRPr="00E5521C">
        <w:rPr>
          <w:lang w:eastAsia="ko-KR"/>
        </w:rPr>
        <w:tab/>
        <w:t>Evaluation of potential solutions</w:t>
      </w:r>
      <w:bookmarkEnd w:id="140"/>
      <w:bookmarkEnd w:id="141"/>
      <w:bookmarkEnd w:id="142"/>
      <w:bookmarkEnd w:id="143"/>
    </w:p>
    <w:p w14:paraId="7657189C" w14:textId="77777777" w:rsidR="000A3C69" w:rsidRPr="00E5521C" w:rsidRDefault="000A3C69" w:rsidP="000A3C69">
      <w:pPr>
        <w:pStyle w:val="EditorsNote"/>
      </w:pPr>
      <w:r w:rsidRPr="00E5521C">
        <w:t>Editor's Note:</w:t>
      </w:r>
      <w:r w:rsidRPr="00E5521C">
        <w:tab/>
        <w:t>This clause provides the evaluation of potential solutions.</w:t>
      </w:r>
    </w:p>
    <w:p w14:paraId="0C84D7B5" w14:textId="5307A986" w:rsidR="00D1150C" w:rsidRPr="00E5521C" w:rsidRDefault="00D1150C" w:rsidP="00D1150C">
      <w:pPr>
        <w:pStyle w:val="Heading2"/>
      </w:pPr>
      <w:bookmarkStart w:id="144" w:name="_Toc177107489"/>
      <w:bookmarkStart w:id="145" w:name="_Toc177107560"/>
      <w:bookmarkStart w:id="146" w:name="_Toc177107290"/>
      <w:bookmarkStart w:id="147" w:name="_Toc177113212"/>
      <w:r w:rsidRPr="00E5521C">
        <w:t>5.4</w:t>
      </w:r>
      <w:r w:rsidRPr="00E5521C">
        <w:tab/>
        <w:t xml:space="preserve">Use case </w:t>
      </w:r>
      <w:r w:rsidR="00940935" w:rsidRPr="00E5521C">
        <w:t>#4</w:t>
      </w:r>
      <w:r w:rsidRPr="00E5521C">
        <w:t>: Exposure of carbon and renewable energy related information</w:t>
      </w:r>
      <w:bookmarkEnd w:id="144"/>
      <w:bookmarkEnd w:id="145"/>
      <w:bookmarkEnd w:id="146"/>
      <w:bookmarkEnd w:id="147"/>
    </w:p>
    <w:p w14:paraId="5F53DF51" w14:textId="47547C2D" w:rsidR="00D1150C" w:rsidRPr="00E5521C" w:rsidRDefault="00D1150C" w:rsidP="00D1150C">
      <w:pPr>
        <w:pStyle w:val="Heading3"/>
        <w:rPr>
          <w:lang w:eastAsia="ko-KR"/>
        </w:rPr>
      </w:pPr>
      <w:bookmarkStart w:id="148" w:name="_Toc177107291"/>
      <w:bookmarkStart w:id="149" w:name="_Toc177107490"/>
      <w:bookmarkStart w:id="150" w:name="_Toc177107561"/>
      <w:bookmarkStart w:id="151" w:name="_Toc177113213"/>
      <w:r w:rsidRPr="00E5521C">
        <w:rPr>
          <w:lang w:eastAsia="ko-KR"/>
        </w:rPr>
        <w:t>5.4.1</w:t>
      </w:r>
      <w:r w:rsidRPr="00E5521C">
        <w:rPr>
          <w:lang w:eastAsia="ko-KR"/>
        </w:rPr>
        <w:tab/>
        <w:t>Description</w:t>
      </w:r>
      <w:bookmarkEnd w:id="148"/>
      <w:bookmarkEnd w:id="149"/>
      <w:bookmarkEnd w:id="150"/>
      <w:bookmarkEnd w:id="151"/>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52" w:name="_Toc177107292"/>
      <w:bookmarkStart w:id="153" w:name="_Toc177107491"/>
      <w:bookmarkStart w:id="154" w:name="_Toc177107562"/>
      <w:bookmarkStart w:id="155" w:name="_Toc177113214"/>
      <w:r w:rsidRPr="00E5521C">
        <w:rPr>
          <w:lang w:eastAsia="ko-KR"/>
        </w:rPr>
        <w:t>5.4.2</w:t>
      </w:r>
      <w:r w:rsidRPr="00E5521C">
        <w:rPr>
          <w:lang w:eastAsia="ko-KR"/>
        </w:rPr>
        <w:tab/>
        <w:t>Potential requirements</w:t>
      </w:r>
      <w:bookmarkEnd w:id="152"/>
      <w:bookmarkEnd w:id="153"/>
      <w:bookmarkEnd w:id="154"/>
      <w:bookmarkEnd w:id="155"/>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56" w:name="_Toc177107293"/>
      <w:bookmarkStart w:id="157" w:name="_Toc177107492"/>
      <w:bookmarkStart w:id="158" w:name="_Toc177107563"/>
      <w:bookmarkStart w:id="159" w:name="_Toc177113215"/>
      <w:r w:rsidRPr="00E5521C">
        <w:rPr>
          <w:lang w:eastAsia="ko-KR"/>
        </w:rPr>
        <w:t>5.4.3</w:t>
      </w:r>
      <w:r w:rsidRPr="00E5521C">
        <w:rPr>
          <w:lang w:eastAsia="ko-KR"/>
        </w:rPr>
        <w:tab/>
        <w:t>Potential solutions</w:t>
      </w:r>
      <w:bookmarkEnd w:id="156"/>
      <w:bookmarkEnd w:id="157"/>
      <w:bookmarkEnd w:id="158"/>
      <w:bookmarkEnd w:id="159"/>
    </w:p>
    <w:p w14:paraId="7B16AC94" w14:textId="400C9FEE" w:rsidR="00D1150C" w:rsidRPr="00E5521C" w:rsidRDefault="00D1150C" w:rsidP="00D1150C">
      <w:pPr>
        <w:pStyle w:val="Heading4"/>
      </w:pPr>
      <w:bookmarkStart w:id="160" w:name="_Toc177107564"/>
      <w:bookmarkStart w:id="161" w:name="_Toc177113216"/>
      <w:r w:rsidRPr="00E5521C">
        <w:t>5.4.3.1</w:t>
      </w:r>
      <w:r w:rsidRPr="00E5521C">
        <w:tab/>
        <w:t>Potential solution #1: Based on PerfMetricJob</w:t>
      </w:r>
      <w:bookmarkEnd w:id="160"/>
      <w:bookmarkEnd w:id="161"/>
    </w:p>
    <w:p w14:paraId="2FE79CE5" w14:textId="17B3DD9B" w:rsidR="00D1150C" w:rsidRPr="00E5521C" w:rsidRDefault="00D1150C" w:rsidP="00D1150C">
      <w:pPr>
        <w:pStyle w:val="Heading5"/>
        <w:rPr>
          <w:lang w:eastAsia="ko-KR"/>
        </w:rPr>
      </w:pPr>
      <w:bookmarkStart w:id="162" w:name="_Toc177107565"/>
      <w:bookmarkStart w:id="163" w:name="_Toc177113217"/>
      <w:r w:rsidRPr="00E5521C">
        <w:rPr>
          <w:lang w:eastAsia="ko-KR"/>
        </w:rPr>
        <w:t>5.4.3.1.1</w:t>
      </w:r>
      <w:r w:rsidRPr="00E5521C">
        <w:rPr>
          <w:lang w:eastAsia="ko-KR"/>
        </w:rPr>
        <w:tab/>
        <w:t>Introduction</w:t>
      </w:r>
      <w:bookmarkEnd w:id="162"/>
      <w:bookmarkEnd w:id="163"/>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64" w:name="_Toc177107566"/>
      <w:bookmarkStart w:id="165" w:name="_Toc177113218"/>
      <w:r w:rsidRPr="00E5521C">
        <w:rPr>
          <w:lang w:eastAsia="ko-KR"/>
        </w:rPr>
        <w:t>5.4.3.1.2</w:t>
      </w:r>
      <w:r w:rsidRPr="00E5521C">
        <w:rPr>
          <w:lang w:eastAsia="ko-KR"/>
        </w:rPr>
        <w:tab/>
        <w:t>Description</w:t>
      </w:r>
      <w:bookmarkEnd w:id="164"/>
      <w:bookmarkEnd w:id="165"/>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66" w:name="_Toc177107567"/>
      <w:bookmarkStart w:id="167" w:name="_Toc177113219"/>
      <w:r w:rsidRPr="00E5521C">
        <w:t>5.4.3.2</w:t>
      </w:r>
      <w:r w:rsidRPr="00E5521C">
        <w:tab/>
        <w:t>Potential solution #2: Based on ManagementDataCollection</w:t>
      </w:r>
      <w:bookmarkEnd w:id="166"/>
      <w:bookmarkEnd w:id="167"/>
      <w:r w:rsidRPr="00E5521C">
        <w:t xml:space="preserve"> </w:t>
      </w:r>
    </w:p>
    <w:p w14:paraId="5A2F07FC" w14:textId="13702BF8" w:rsidR="00D1150C" w:rsidRPr="00E5521C" w:rsidRDefault="00D1150C" w:rsidP="00D1150C">
      <w:pPr>
        <w:pStyle w:val="Heading5"/>
        <w:rPr>
          <w:lang w:eastAsia="ko-KR"/>
        </w:rPr>
      </w:pPr>
      <w:bookmarkStart w:id="168" w:name="_Toc177107568"/>
      <w:bookmarkStart w:id="169" w:name="_Toc177113220"/>
      <w:r w:rsidRPr="00E5521C">
        <w:rPr>
          <w:lang w:eastAsia="ko-KR"/>
        </w:rPr>
        <w:t>5.4.3.2.1</w:t>
      </w:r>
      <w:r w:rsidRPr="00E5521C">
        <w:rPr>
          <w:lang w:eastAsia="ko-KR"/>
        </w:rPr>
        <w:tab/>
        <w:t>Introduction</w:t>
      </w:r>
      <w:bookmarkEnd w:id="168"/>
      <w:bookmarkEnd w:id="169"/>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70" w:name="_Toc177107569"/>
      <w:bookmarkStart w:id="171" w:name="_Toc177113221"/>
      <w:r w:rsidRPr="00E5521C">
        <w:rPr>
          <w:lang w:eastAsia="ko-KR"/>
        </w:rPr>
        <w:t>5.4.3.2.2</w:t>
      </w:r>
      <w:r w:rsidRPr="00E5521C">
        <w:rPr>
          <w:lang w:eastAsia="ko-KR"/>
        </w:rPr>
        <w:tab/>
        <w:t>Description</w:t>
      </w:r>
      <w:bookmarkEnd w:id="170"/>
      <w:bookmarkEnd w:id="171"/>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6800F99" w:rsidR="00D1150C" w:rsidRPr="00E5521C" w:rsidRDefault="00D1150C" w:rsidP="006B16BE">
      <w:pPr>
        <w:pStyle w:val="ListBullet"/>
        <w:numPr>
          <w:ilvl w:val="0"/>
          <w:numId w:val="2"/>
        </w:numPr>
        <w:ind w:left="568" w:hanging="284"/>
        <w:rPr>
          <w:lang w:eastAsia="ko-KR"/>
        </w:rPr>
      </w:pPr>
      <w:r w:rsidRPr="00E5521C">
        <w:rPr>
          <w:lang w:eastAsia="ko-KR"/>
        </w:rPr>
        <w:t>managementData: to indicate the management data which shall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46151FEE" w:rsidR="00D1150C" w:rsidRPr="00E5521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4D3F0D64" w14:textId="135BABA7" w:rsidR="00D1150C" w:rsidRPr="00E5521C" w:rsidRDefault="00D1150C" w:rsidP="00D1150C">
      <w:pPr>
        <w:pStyle w:val="Heading3"/>
        <w:rPr>
          <w:lang w:eastAsia="ko-KR"/>
        </w:rPr>
      </w:pPr>
      <w:bookmarkStart w:id="172" w:name="_Toc177107294"/>
      <w:bookmarkStart w:id="173" w:name="_Toc177107493"/>
      <w:bookmarkStart w:id="174" w:name="_Toc177107570"/>
      <w:bookmarkStart w:id="175" w:name="_Toc177113222"/>
      <w:r w:rsidRPr="00E5521C">
        <w:rPr>
          <w:lang w:eastAsia="ko-KR"/>
        </w:rPr>
        <w:t>5.4.4</w:t>
      </w:r>
      <w:r w:rsidRPr="00E5521C">
        <w:rPr>
          <w:lang w:eastAsia="ko-KR"/>
        </w:rPr>
        <w:tab/>
        <w:t>Evaluation of potential solutions</w:t>
      </w:r>
      <w:bookmarkEnd w:id="172"/>
      <w:bookmarkEnd w:id="173"/>
      <w:bookmarkEnd w:id="174"/>
      <w:bookmarkEnd w:id="175"/>
    </w:p>
    <w:p w14:paraId="7D715E37" w14:textId="7073FCE4" w:rsidR="000A3C69" w:rsidRPr="00E5521C" w:rsidRDefault="00D1150C" w:rsidP="004C4A83">
      <w:pPr>
        <w:pStyle w:val="EditorsNote"/>
      </w:pPr>
      <w:r w:rsidRPr="00E5521C">
        <w:t>Editor's Note:</w:t>
      </w:r>
      <w:r w:rsidRPr="00E5521C">
        <w:tab/>
        <w:t>This clause provides the evaluation of potential solutions</w:t>
      </w:r>
    </w:p>
    <w:p w14:paraId="55E806B6" w14:textId="3BA5DE1D" w:rsidR="00940935" w:rsidRPr="00E5521C" w:rsidRDefault="00940935" w:rsidP="00940935">
      <w:pPr>
        <w:pStyle w:val="Heading2"/>
      </w:pPr>
      <w:bookmarkStart w:id="176" w:name="_Toc177107295"/>
      <w:bookmarkStart w:id="177" w:name="_Toc177107494"/>
      <w:bookmarkStart w:id="178" w:name="_Toc177107571"/>
      <w:bookmarkStart w:id="179" w:name="_Toc177113223"/>
      <w:r w:rsidRPr="00E5521C">
        <w:t>5.5</w:t>
      </w:r>
      <w:r w:rsidRPr="00E5521C">
        <w:tab/>
        <w:t>Use case #5: Estimating averaged gNB energy consumption per UE</w:t>
      </w:r>
      <w:bookmarkEnd w:id="176"/>
      <w:bookmarkEnd w:id="177"/>
      <w:bookmarkEnd w:id="178"/>
      <w:bookmarkEnd w:id="179"/>
    </w:p>
    <w:p w14:paraId="41564E7B" w14:textId="1408D9A1" w:rsidR="00940935" w:rsidRPr="00E5521C" w:rsidRDefault="00AE2CF2" w:rsidP="00940935">
      <w:pPr>
        <w:pStyle w:val="Heading3"/>
        <w:rPr>
          <w:lang w:eastAsia="ko-KR"/>
        </w:rPr>
      </w:pPr>
      <w:bookmarkStart w:id="180" w:name="_Toc177107296"/>
      <w:bookmarkStart w:id="181" w:name="_Toc177107495"/>
      <w:bookmarkStart w:id="182" w:name="_Toc177107572"/>
      <w:bookmarkStart w:id="183" w:name="_Toc177113224"/>
      <w:r w:rsidRPr="00E5521C">
        <w:rPr>
          <w:lang w:eastAsia="ko-KR"/>
        </w:rPr>
        <w:t>5.5</w:t>
      </w:r>
      <w:r w:rsidR="00940935" w:rsidRPr="00E5521C">
        <w:rPr>
          <w:lang w:eastAsia="ko-KR"/>
        </w:rPr>
        <w:t>.1</w:t>
      </w:r>
      <w:r w:rsidR="00940935" w:rsidRPr="00E5521C">
        <w:rPr>
          <w:lang w:eastAsia="ko-KR"/>
        </w:rPr>
        <w:tab/>
        <w:t>Description</w:t>
      </w:r>
      <w:bookmarkEnd w:id="180"/>
      <w:bookmarkEnd w:id="181"/>
      <w:bookmarkEnd w:id="182"/>
      <w:bookmarkEnd w:id="183"/>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184" w:name="_Toc177107297"/>
      <w:bookmarkStart w:id="185" w:name="_Toc177107496"/>
      <w:bookmarkStart w:id="186" w:name="_Toc177107573"/>
      <w:bookmarkStart w:id="187" w:name="_Toc177113225"/>
      <w:r w:rsidRPr="00E5521C">
        <w:rPr>
          <w:lang w:eastAsia="ko-KR"/>
        </w:rPr>
        <w:t>5.5</w:t>
      </w:r>
      <w:r w:rsidR="00940935" w:rsidRPr="00E5521C">
        <w:rPr>
          <w:lang w:eastAsia="ko-KR"/>
        </w:rPr>
        <w:t>.2</w:t>
      </w:r>
      <w:r w:rsidR="00940935" w:rsidRPr="00E5521C">
        <w:rPr>
          <w:lang w:eastAsia="ko-KR"/>
        </w:rPr>
        <w:tab/>
        <w:t>Potential requirements</w:t>
      </w:r>
      <w:bookmarkEnd w:id="184"/>
      <w:bookmarkEnd w:id="185"/>
      <w:bookmarkEnd w:id="186"/>
      <w:bookmarkEnd w:id="187"/>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10944BDE" w:rsidR="00940935" w:rsidRPr="00E5521C" w:rsidRDefault="00940935" w:rsidP="009B71AA">
      <w:pPr>
        <w:pStyle w:val="Heading3"/>
        <w:rPr>
          <w:lang w:eastAsia="ko-KR"/>
        </w:rPr>
      </w:pPr>
      <w:bookmarkStart w:id="188" w:name="_Toc177107497"/>
      <w:bookmarkStart w:id="189" w:name="_Toc177107574"/>
      <w:bookmarkStart w:id="190" w:name="_Toc177107298"/>
      <w:bookmarkStart w:id="191" w:name="_Toc177113226"/>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188"/>
      <w:bookmarkEnd w:id="189"/>
      <w:bookmarkEnd w:id="190"/>
      <w:bookmarkEnd w:id="191"/>
    </w:p>
    <w:p w14:paraId="1D00E7F8" w14:textId="5A1675A9" w:rsidR="00940935" w:rsidRPr="00E5521C" w:rsidRDefault="00940935" w:rsidP="00940935">
      <w:pPr>
        <w:pStyle w:val="Heading3"/>
        <w:rPr>
          <w:lang w:eastAsia="ko-KR"/>
        </w:rPr>
      </w:pPr>
      <w:bookmarkStart w:id="192" w:name="_Toc177107299"/>
      <w:bookmarkStart w:id="193" w:name="_Toc177107498"/>
      <w:bookmarkStart w:id="194" w:name="_Toc177107575"/>
      <w:bookmarkStart w:id="195" w:name="_Toc177113227"/>
      <w:r w:rsidRPr="00E5521C">
        <w:rPr>
          <w:lang w:eastAsia="ko-KR"/>
        </w:rPr>
        <w:t>5.</w:t>
      </w:r>
      <w:r w:rsidR="00AE2CF2" w:rsidRPr="00E5521C">
        <w:rPr>
          <w:lang w:eastAsia="ko-KR"/>
        </w:rPr>
        <w:t>5</w:t>
      </w:r>
      <w:r w:rsidRPr="00E5521C">
        <w:rPr>
          <w:lang w:eastAsia="ko-KR"/>
        </w:rPr>
        <w:t>.4</w:t>
      </w:r>
      <w:r w:rsidRPr="00E5521C">
        <w:rPr>
          <w:lang w:eastAsia="ko-KR"/>
        </w:rPr>
        <w:tab/>
        <w:t>Evaluation of potential solutions</w:t>
      </w:r>
      <w:bookmarkEnd w:id="192"/>
      <w:bookmarkEnd w:id="193"/>
      <w:bookmarkEnd w:id="194"/>
      <w:bookmarkEnd w:id="195"/>
    </w:p>
    <w:p w14:paraId="46CFCC17" w14:textId="71D47673" w:rsidR="00940935" w:rsidRPr="00E5521C" w:rsidRDefault="00940935" w:rsidP="00940935">
      <w:pPr>
        <w:pStyle w:val="EditorsNote"/>
      </w:pPr>
      <w:r w:rsidRPr="00E5521C">
        <w:t>Editor's Note:</w:t>
      </w:r>
      <w:r w:rsidRPr="00E5521C">
        <w:tab/>
        <w:t>This clause provides the evaluation of potential solutions.</w:t>
      </w:r>
    </w:p>
    <w:p w14:paraId="292BE3E1" w14:textId="7F998D09" w:rsidR="006C0CBA" w:rsidRPr="00E5521C" w:rsidRDefault="006C0CBA" w:rsidP="006C0CBA">
      <w:pPr>
        <w:pStyle w:val="Heading2"/>
      </w:pPr>
      <w:bookmarkStart w:id="196" w:name="_Toc177107300"/>
      <w:bookmarkStart w:id="197" w:name="_Toc177107499"/>
      <w:bookmarkStart w:id="198" w:name="_Toc177107576"/>
      <w:bookmarkStart w:id="199" w:name="_Toc177113228"/>
      <w:r w:rsidRPr="00E5521C">
        <w:t>5.6</w:t>
      </w:r>
      <w:r w:rsidRPr="00E5521C">
        <w:tab/>
        <w:t xml:space="preserve">Use case #6: </w:t>
      </w:r>
      <w:r w:rsidRPr="00E5521C">
        <w:rPr>
          <w:rFonts w:hint="eastAsia"/>
          <w:lang w:eastAsia="zh-CN"/>
        </w:rPr>
        <w:t>M</w:t>
      </w:r>
      <w:r w:rsidRPr="00E5521C">
        <w:t>ulti-dimensional network energy efficiency metrics</w:t>
      </w:r>
      <w:bookmarkEnd w:id="196"/>
      <w:bookmarkEnd w:id="197"/>
      <w:bookmarkEnd w:id="198"/>
      <w:bookmarkEnd w:id="199"/>
    </w:p>
    <w:p w14:paraId="13D1F759" w14:textId="0C02A76B" w:rsidR="006C0CBA" w:rsidRPr="00E5521C" w:rsidRDefault="006C0CBA" w:rsidP="006C0CBA">
      <w:pPr>
        <w:pStyle w:val="Heading3"/>
        <w:rPr>
          <w:lang w:eastAsia="ko-KR"/>
        </w:rPr>
      </w:pPr>
      <w:bookmarkStart w:id="200" w:name="_Toc177107301"/>
      <w:bookmarkStart w:id="201" w:name="_Toc177107500"/>
      <w:bookmarkStart w:id="202" w:name="_Toc177107577"/>
      <w:bookmarkStart w:id="203" w:name="_Toc177113229"/>
      <w:r w:rsidRPr="00E5521C">
        <w:rPr>
          <w:lang w:eastAsia="ko-KR"/>
        </w:rPr>
        <w:t>5.6.1</w:t>
      </w:r>
      <w:r w:rsidRPr="00E5521C">
        <w:rPr>
          <w:lang w:eastAsia="ko-KR"/>
        </w:rPr>
        <w:tab/>
        <w:t>Description</w:t>
      </w:r>
      <w:bookmarkEnd w:id="200"/>
      <w:bookmarkEnd w:id="201"/>
      <w:bookmarkEnd w:id="202"/>
      <w:bookmarkEnd w:id="203"/>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8.5pt;height:32pt" o:ole="">
            <v:imagedata r:id="rId19" o:title="" croptop="21677f" cropbottom="20669f" cropleft="15325f" cropright="13368f"/>
          </v:shape>
          <o:OLEObject Type="Embed" ProgID="Visio.Drawing.11" ShapeID="_x0000_i1028" DrawAspect="Content" ObjectID="_1788349588" r:id="rId20"/>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04" w:name="_Toc177107302"/>
      <w:bookmarkStart w:id="205" w:name="_Toc177107501"/>
      <w:bookmarkStart w:id="206" w:name="_Toc177107578"/>
      <w:bookmarkStart w:id="207" w:name="_Toc177113230"/>
      <w:r w:rsidRPr="00E5521C">
        <w:rPr>
          <w:lang w:eastAsia="ko-KR"/>
        </w:rPr>
        <w:t>5.6.2</w:t>
      </w:r>
      <w:r w:rsidRPr="00E5521C">
        <w:rPr>
          <w:lang w:eastAsia="ko-KR"/>
        </w:rPr>
        <w:tab/>
        <w:t>Potential requirements</w:t>
      </w:r>
      <w:bookmarkEnd w:id="204"/>
      <w:bookmarkEnd w:id="205"/>
      <w:bookmarkEnd w:id="206"/>
      <w:bookmarkEnd w:id="207"/>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08" w:name="_Toc177107303"/>
      <w:bookmarkStart w:id="209" w:name="_Toc177107502"/>
      <w:bookmarkStart w:id="210" w:name="_Toc177107579"/>
      <w:bookmarkStart w:id="211" w:name="_Toc177113231"/>
      <w:r w:rsidRPr="00E5521C">
        <w:rPr>
          <w:lang w:eastAsia="ko-KR"/>
        </w:rPr>
        <w:t>5.6.3</w:t>
      </w:r>
      <w:r w:rsidRPr="00E5521C">
        <w:rPr>
          <w:lang w:eastAsia="ko-KR"/>
        </w:rPr>
        <w:tab/>
        <w:t>Potential solutions</w:t>
      </w:r>
      <w:bookmarkEnd w:id="208"/>
      <w:bookmarkEnd w:id="209"/>
      <w:bookmarkEnd w:id="210"/>
      <w:bookmarkEnd w:id="211"/>
    </w:p>
    <w:p w14:paraId="0CA6D5CA" w14:textId="6466D0F0" w:rsidR="006C0CBA" w:rsidRPr="00E5521C" w:rsidRDefault="006C0CBA" w:rsidP="006C0CBA">
      <w:pPr>
        <w:pStyle w:val="Heading4"/>
      </w:pPr>
      <w:bookmarkStart w:id="212" w:name="_Toc177107580"/>
      <w:bookmarkStart w:id="213" w:name="_Toc177113232"/>
      <w:r w:rsidRPr="00E5521C">
        <w:t>5.6.3.</w:t>
      </w:r>
      <w:r w:rsidR="002D6671" w:rsidRPr="00E5521C">
        <w:t>1</w:t>
      </w:r>
      <w:r w:rsidRPr="00E5521C">
        <w:tab/>
        <w:t>Potential solution #</w:t>
      </w:r>
      <w:r w:rsidR="002D6671" w:rsidRPr="00E5521C">
        <w:t>1</w:t>
      </w:r>
      <w:r w:rsidRPr="00E5521C">
        <w:t>: &lt;</w:t>
      </w:r>
      <w:r w:rsidR="002007A8" w:rsidRPr="00E5521C">
        <w:t>EE KPIs evaluated from network data traffic performance dimension</w:t>
      </w:r>
      <w:r w:rsidRPr="00E5521C">
        <w:t>&gt;</w:t>
      </w:r>
      <w:bookmarkEnd w:id="212"/>
      <w:bookmarkEnd w:id="213"/>
    </w:p>
    <w:p w14:paraId="77645523" w14:textId="1423D5B7" w:rsidR="006C0CBA" w:rsidRPr="00E5521C" w:rsidRDefault="006C0CBA" w:rsidP="006C0CBA">
      <w:pPr>
        <w:pStyle w:val="Heading5"/>
        <w:rPr>
          <w:lang w:eastAsia="ko-KR"/>
        </w:rPr>
      </w:pPr>
      <w:bookmarkStart w:id="214" w:name="_Toc177107581"/>
      <w:bookmarkStart w:id="215" w:name="_Toc177113233"/>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14"/>
      <w:bookmarkEnd w:id="215"/>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16" w:name="_Toc177107582"/>
      <w:bookmarkStart w:id="217" w:name="_Toc177113234"/>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216"/>
      <w:bookmarkEnd w:id="217"/>
    </w:p>
    <w:p w14:paraId="6FAA6883" w14:textId="77777777" w:rsidR="002007A8" w:rsidRPr="00E5521C" w:rsidRDefault="002007A8" w:rsidP="002007A8">
      <w:r w:rsidRPr="00E5521C">
        <w:t xml:space="preserve">Network data traffic, measured from the following performance measurements point of view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5873DF16" w:rsidR="002007A8" w:rsidRPr="00E5521C" w:rsidRDefault="002007A8" w:rsidP="002007A8">
      <w:pPr>
        <w:pStyle w:val="TH"/>
        <w:rPr>
          <w:lang w:eastAsia="en-GB"/>
        </w:rPr>
      </w:pPr>
      <w:r w:rsidRPr="00E5521C">
        <w:t>Table 5.6.3.</w:t>
      </w:r>
      <w:r w:rsidR="002D6671" w:rsidRPr="00E5521C">
        <w:t>1</w:t>
      </w:r>
      <w:r w:rsidRPr="00E5521C">
        <w:t xml:space="preserve">.2-1: EE KPIs </w:t>
      </w:r>
      <w:bookmarkStart w:id="218" w:name="OLE_LINK18"/>
      <w:r w:rsidRPr="00E5521C">
        <w:t>evaluated from network data traffic performance dimension</w:t>
      </w:r>
      <w:bookmarkEnd w:id="218"/>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997"/>
        <w:gridCol w:w="1842"/>
        <w:gridCol w:w="1560"/>
      </w:tblGrid>
      <w:tr w:rsidR="002007A8" w:rsidRPr="00E5521C" w14:paraId="2F13F7FE" w14:textId="77777777" w:rsidTr="0080520D">
        <w:trPr>
          <w:tblHeader/>
          <w:jc w:val="center"/>
        </w:trPr>
        <w:tc>
          <w:tcPr>
            <w:tcW w:w="2094" w:type="dxa"/>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5B7E9DD7" w:rsidR="002007A8" w:rsidRPr="00E5521C" w:rsidRDefault="002007A8" w:rsidP="0080520D">
            <w:pPr>
              <w:pStyle w:val="TAH"/>
              <w:keepNext w:val="0"/>
              <w:keepLines w:val="0"/>
              <w:rPr>
                <w:lang w:eastAsia="zh-CN"/>
              </w:rPr>
            </w:pPr>
            <w:r w:rsidRPr="00E5521C">
              <w:rPr>
                <w:lang w:eastAsia="zh-CN"/>
              </w:rPr>
              <w:t>EE</w:t>
            </w:r>
            <w:r w:rsidR="0080520D" w:rsidRPr="00E5521C">
              <w:rPr>
                <w:lang w:eastAsia="zh-CN"/>
              </w:rPr>
              <w:t xml:space="preserve"> </w:t>
            </w:r>
            <w:r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7DE8FC8F"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007A8" w:rsidRPr="00E5521C" w14:paraId="53BCF9D0" w14:textId="77777777" w:rsidTr="0080520D">
        <w:trPr>
          <w:jc w:val="center"/>
        </w:trPr>
        <w:tc>
          <w:tcPr>
            <w:tcW w:w="2094" w:type="dxa"/>
            <w:vMerge w:val="restart"/>
            <w:tcBorders>
              <w:top w:val="single" w:sz="4" w:space="0" w:color="auto"/>
              <w:left w:val="single" w:sz="4" w:space="0" w:color="auto"/>
              <w:right w:val="single" w:sz="4" w:space="0" w:color="auto"/>
            </w:tcBorders>
            <w:hideMark/>
          </w:tcPr>
          <w:p w14:paraId="2C1D892A" w14:textId="41443047" w:rsidR="002007A8" w:rsidRPr="00E5521C" w:rsidRDefault="002007A8" w:rsidP="0080520D">
            <w:pPr>
              <w:pStyle w:val="TAL"/>
              <w:keepNext w:val="0"/>
              <w:keepLines w:val="0"/>
            </w:pPr>
            <w:r w:rsidRPr="00E5521C">
              <w:rPr>
                <w:b/>
                <w:bCs/>
              </w:rPr>
              <w:t>Data</w:t>
            </w:r>
            <w:r w:rsidR="0080520D" w:rsidRPr="00E5521C">
              <w:rPr>
                <w:b/>
                <w:bCs/>
              </w:rPr>
              <w:t xml:space="preserve"> </w:t>
            </w:r>
            <w:r w:rsidRPr="00E5521C">
              <w:rPr>
                <w:b/>
                <w:bCs/>
              </w:rPr>
              <w:t>Volume</w:t>
            </w:r>
            <w:r w:rsidR="0080520D" w:rsidRPr="00E5521C">
              <w:rPr>
                <w:b/>
                <w:bCs/>
              </w:rPr>
              <w:t xml:space="preserve"> </w:t>
            </w:r>
            <w:r w:rsidRPr="00E5521C">
              <w:rPr>
                <w:b/>
                <w:bCs/>
              </w:rPr>
              <w:t>(DV)</w:t>
            </w:r>
            <w:r w:rsidR="0080520D" w:rsidRPr="00E5521C">
              <w:t xml:space="preserve"> </w:t>
            </w:r>
            <w:r w:rsidRPr="00E5521C">
              <w:t>as</w:t>
            </w:r>
            <w:r w:rsidR="0080520D" w:rsidRPr="00E5521C">
              <w:t xml:space="preserve"> </w:t>
            </w:r>
            <w:r w:rsidRPr="00E5521C">
              <w:t>the</w:t>
            </w:r>
            <w:r w:rsidR="0080520D" w:rsidRPr="00E5521C">
              <w:t xml:space="preserve"> </w:t>
            </w:r>
            <w:r w:rsidRPr="00E5521C">
              <w:t>network</w:t>
            </w:r>
            <w:r w:rsidR="0080520D" w:rsidRPr="00E5521C">
              <w:t xml:space="preserve"> </w:t>
            </w:r>
            <w:r w:rsidRPr="00E5521C">
              <w:t>data</w:t>
            </w:r>
            <w:r w:rsidR="0080520D" w:rsidRPr="00E5521C">
              <w:t xml:space="preserve"> </w:t>
            </w:r>
            <w:r w:rsidRPr="00E5521C">
              <w:t>traffic</w:t>
            </w:r>
            <w:r w:rsidR="0080520D" w:rsidRPr="00E5521C">
              <w:t xml:space="preserve"> </w:t>
            </w:r>
            <w:r w:rsidRPr="00E5521C">
              <w:t>performance</w:t>
            </w:r>
            <w:r w:rsidR="0080520D" w:rsidRPr="00E5521C">
              <w:t xml:space="preserve"> </w:t>
            </w:r>
            <w:r w:rsidRPr="00E5521C">
              <w:t>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007A8" w:rsidRPr="00E5521C" w:rsidRDefault="002007A8" w:rsidP="0080520D">
            <w:pPr>
              <w:pStyle w:val="TAL"/>
              <w:keepNext w:val="0"/>
              <w:keepLines w:val="0"/>
            </w:pPr>
            <w:r w:rsidRPr="00E5521C">
              <w:t>NG-RAN</w:t>
            </w:r>
            <w:r w:rsidR="0080520D" w:rsidRPr="00E5521C">
              <w:t xml:space="preserve"> </w:t>
            </w:r>
            <w:r w:rsidRPr="00E5521C">
              <w:t>data</w:t>
            </w:r>
            <w:r w:rsidR="0080520D" w:rsidRPr="00E5521C">
              <w:t xml:space="preserve"> </w:t>
            </w:r>
            <w:r w:rsidRPr="00E5521C">
              <w:t>Energy</w:t>
            </w:r>
            <w:r w:rsidR="0080520D" w:rsidRPr="00E5521C">
              <w:t xml:space="preserve"> </w:t>
            </w:r>
            <w:r w:rsidRPr="00E5521C">
              <w:t>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007A8" w:rsidRPr="00E5521C" w:rsidRDefault="002007A8" w:rsidP="0080520D">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089A6883" w:rsidR="002007A8" w:rsidRPr="00E5521C" w:rsidRDefault="002007A8" w:rsidP="0080520D">
            <w:pPr>
              <w:pStyle w:val="TAC"/>
              <w:keepNext w:val="0"/>
              <w:keepLines w:val="0"/>
              <w:jc w:val="left"/>
            </w:pPr>
            <w:r w:rsidRPr="00E5521C">
              <w:t>A</w:t>
            </w:r>
            <w:r w:rsidR="0080520D" w:rsidRPr="00E5521C">
              <w:t xml:space="preserve"> </w:t>
            </w:r>
            <w:r w:rsidRPr="00E5521C">
              <w:t>KPI</w:t>
            </w:r>
            <w:r w:rsidR="0080520D" w:rsidRPr="00E5521C">
              <w:t xml:space="preserve"> </w:t>
            </w:r>
            <w:r w:rsidRPr="00E5521C">
              <w:t>that</w:t>
            </w:r>
            <w:r w:rsidR="0080520D" w:rsidRPr="00E5521C">
              <w:t xml:space="preserve"> </w:t>
            </w:r>
            <w:r w:rsidRPr="00E5521C">
              <w:t>shows</w:t>
            </w:r>
            <w:r w:rsidR="0080520D" w:rsidRPr="00E5521C">
              <w:t xml:space="preserve"> </w:t>
            </w:r>
            <w:r w:rsidRPr="00E5521C">
              <w:t>mobile</w:t>
            </w:r>
            <w:r w:rsidR="0080520D" w:rsidRPr="00E5521C">
              <w:t xml:space="preserve"> </w:t>
            </w:r>
            <w:r w:rsidRPr="00E5521C">
              <w:t>network</w:t>
            </w:r>
            <w:r w:rsidR="0080520D" w:rsidRPr="00E5521C">
              <w:t xml:space="preserve"> </w:t>
            </w:r>
            <w:r w:rsidRPr="00E5521C">
              <w:t>data</w:t>
            </w:r>
            <w:r w:rsidR="0080520D" w:rsidRPr="00E5521C">
              <w:t xml:space="preserve"> </w:t>
            </w:r>
            <w:r w:rsidRPr="00E5521C">
              <w:t>energy</w:t>
            </w:r>
            <w:r w:rsidR="0080520D" w:rsidRPr="00E5521C">
              <w:t xml:space="preserve"> </w:t>
            </w:r>
            <w:r w:rsidRPr="00E5521C">
              <w:t>efficiency</w:t>
            </w:r>
            <w:r w:rsidR="0080520D" w:rsidRPr="00E5521C">
              <w:t xml:space="preserve"> </w:t>
            </w:r>
            <w:r w:rsidRPr="00E5521C">
              <w:t>in</w:t>
            </w:r>
            <w:r w:rsidR="0080520D" w:rsidRPr="00E5521C">
              <w:t xml:space="preserve"> </w:t>
            </w:r>
            <w:r w:rsidRPr="00E5521C">
              <w:t>operational</w:t>
            </w:r>
            <w:r w:rsidR="0080520D" w:rsidRPr="00E5521C">
              <w:t xml:space="preserve"> </w:t>
            </w:r>
            <w:r w:rsidRPr="00E5521C">
              <w:t>NG</w:t>
            </w:r>
            <w:r w:rsidR="0080520D" w:rsidRPr="00E5521C">
              <w:noBreakHyphen/>
            </w:r>
            <w:r w:rsidRPr="00E5521C">
              <w:t>RAN.</w:t>
            </w:r>
          </w:p>
        </w:tc>
      </w:tr>
      <w:tr w:rsidR="002007A8" w:rsidRPr="00E5521C" w14:paraId="37617070" w14:textId="77777777" w:rsidTr="0080520D">
        <w:trPr>
          <w:jc w:val="center"/>
        </w:trPr>
        <w:tc>
          <w:tcPr>
            <w:tcW w:w="2094" w:type="dxa"/>
            <w:vMerge/>
            <w:tcBorders>
              <w:left w:val="single" w:sz="4" w:space="0" w:color="auto"/>
              <w:right w:val="single" w:sz="4" w:space="0" w:color="auto"/>
            </w:tcBorders>
          </w:tcPr>
          <w:p w14:paraId="13C880A0" w14:textId="77777777" w:rsidR="002007A8" w:rsidRPr="00E5521C" w:rsidRDefault="002007A8"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007A8" w:rsidRPr="00E5521C" w:rsidRDefault="002007A8" w:rsidP="0080520D">
            <w:pPr>
              <w:pStyle w:val="TAL"/>
              <w:keepNext w:val="0"/>
              <w:keepLines w:val="0"/>
            </w:pP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eMBB</w:t>
            </w:r>
            <w:r w:rsidR="0080520D" w:rsidRPr="00E5521C">
              <w:t xml:space="preserve"> </w:t>
            </w:r>
            <w:r w:rsidRPr="00E5521C">
              <w:t>network</w:t>
            </w:r>
            <w:r w:rsidR="0080520D" w:rsidRPr="00E5521C">
              <w:t xml:space="preserve"> </w:t>
            </w:r>
            <w:r w:rsidRPr="00E5521C">
              <w:t>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007A8" w:rsidRPr="00E5521C" w:rsidRDefault="002007A8" w:rsidP="0080520D">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48A20896" w:rsidR="002007A8" w:rsidRPr="00E5521C" w:rsidRDefault="002007A8" w:rsidP="0080520D">
            <w:pPr>
              <w:pStyle w:val="TAC"/>
              <w:keepNext w:val="0"/>
              <w:keepLines w:val="0"/>
              <w:jc w:val="left"/>
            </w:pPr>
            <w:r w:rsidRPr="00E5521C">
              <w:t>A</w:t>
            </w:r>
            <w:r w:rsidR="0080520D" w:rsidRPr="00E5521C">
              <w:t xml:space="preserve"> </w:t>
            </w:r>
            <w:r w:rsidRPr="00E5521C">
              <w:t>KPI</w:t>
            </w:r>
            <w:r w:rsidR="0080520D" w:rsidRPr="00E5521C">
              <w:t xml:space="preserve"> </w:t>
            </w:r>
            <w:r w:rsidRPr="00E5521C">
              <w:t>that</w:t>
            </w:r>
            <w:r w:rsidR="0080520D" w:rsidRPr="00E5521C">
              <w:t xml:space="preserve"> </w:t>
            </w:r>
            <w:r w:rsidRPr="00E5521C">
              <w:t>shows</w:t>
            </w:r>
            <w:r w:rsidR="0080520D" w:rsidRPr="00E5521C">
              <w:t xml:space="preserve"> </w:t>
            </w:r>
            <w:r w:rsidRPr="00E5521C">
              <w:t>the</w:t>
            </w:r>
            <w:r w:rsidR="0080520D" w:rsidRPr="00E5521C">
              <w:t xml:space="preserve"> </w:t>
            </w: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network</w:t>
            </w:r>
            <w:r w:rsidR="0080520D" w:rsidRPr="00E5521C">
              <w:t xml:space="preserve"> </w:t>
            </w:r>
            <w:r w:rsidRPr="00E5521C">
              <w:t>slices</w:t>
            </w:r>
            <w:r w:rsidR="0080520D" w:rsidRPr="00E5521C">
              <w:t xml:space="preserve"> </w:t>
            </w:r>
            <w:r w:rsidRPr="00E5521C">
              <w:t>of</w:t>
            </w:r>
            <w:r w:rsidR="0080520D" w:rsidRPr="00E5521C">
              <w:t xml:space="preserve"> </w:t>
            </w:r>
            <w:r w:rsidRPr="00E5521C">
              <w:t>type</w:t>
            </w:r>
            <w:r w:rsidR="0080520D" w:rsidRPr="00E5521C">
              <w:t xml:space="preserve"> </w:t>
            </w:r>
            <w:r w:rsidRPr="00E5521C">
              <w:t>eMBB.</w:t>
            </w:r>
          </w:p>
        </w:tc>
      </w:tr>
      <w:tr w:rsidR="002007A8" w:rsidRPr="00E5521C" w14:paraId="0E24E393" w14:textId="77777777" w:rsidTr="0080520D">
        <w:trPr>
          <w:jc w:val="center"/>
        </w:trPr>
        <w:tc>
          <w:tcPr>
            <w:tcW w:w="2094" w:type="dxa"/>
            <w:vMerge/>
            <w:tcBorders>
              <w:left w:val="single" w:sz="4" w:space="0" w:color="auto"/>
              <w:right w:val="single" w:sz="4" w:space="0" w:color="auto"/>
            </w:tcBorders>
          </w:tcPr>
          <w:p w14:paraId="3023530D" w14:textId="77777777" w:rsidR="002007A8" w:rsidRPr="00E5521C" w:rsidRDefault="002007A8"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007A8" w:rsidRPr="00E5521C" w:rsidRDefault="002007A8" w:rsidP="0080520D">
            <w:pPr>
              <w:pStyle w:val="TAL"/>
              <w:keepNext w:val="0"/>
              <w:keepLines w:val="0"/>
            </w:pP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eMBB</w:t>
            </w:r>
            <w:r w:rsidR="0080520D" w:rsidRPr="00E5521C">
              <w:t xml:space="preserve"> </w:t>
            </w:r>
            <w:r w:rsidRPr="00E5521C">
              <w:t>network</w:t>
            </w:r>
            <w:r w:rsidR="0080520D" w:rsidRPr="00E5521C">
              <w:t xml:space="preserve"> </w:t>
            </w:r>
            <w:r w:rsidRPr="00E5521C">
              <w:t>slice</w:t>
            </w:r>
            <w:r w:rsidR="0080520D" w:rsidRPr="00E5521C">
              <w:t xml:space="preserve"> - </w:t>
            </w:r>
            <w:r w:rsidRPr="00E5521C">
              <w:t>RAN</w:t>
            </w:r>
            <w:r w:rsidR="0080520D" w:rsidRPr="00E5521C">
              <w:noBreakHyphen/>
            </w:r>
            <w:r w:rsidRPr="00E5521C">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007A8" w:rsidRPr="00E5521C" w:rsidRDefault="002007A8" w:rsidP="0080520D">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1E2932C4" w:rsidR="002007A8" w:rsidRPr="00E5521C" w:rsidRDefault="002007A8" w:rsidP="0080520D">
            <w:pPr>
              <w:pStyle w:val="TAC"/>
              <w:keepNext w:val="0"/>
              <w:keepLines w:val="0"/>
              <w:jc w:val="left"/>
            </w:pPr>
            <w:r w:rsidRPr="00E5521C">
              <w:t>A</w:t>
            </w:r>
            <w:r w:rsidR="0080520D" w:rsidRPr="00E5521C">
              <w:t xml:space="preserve"> </w:t>
            </w:r>
            <w:r w:rsidRPr="00E5521C">
              <w:t>KPI</w:t>
            </w:r>
            <w:r w:rsidR="0080520D" w:rsidRPr="00E5521C">
              <w:t xml:space="preserve"> </w:t>
            </w:r>
            <w:r w:rsidRPr="00E5521C">
              <w:t>that</w:t>
            </w:r>
            <w:r w:rsidR="0080520D" w:rsidRPr="00E5521C">
              <w:t xml:space="preserve"> </w:t>
            </w:r>
            <w:r w:rsidRPr="00E5521C">
              <w:t>shows</w:t>
            </w:r>
            <w:r w:rsidR="0080520D" w:rsidRPr="00E5521C">
              <w:t xml:space="preserve"> </w:t>
            </w:r>
            <w:r w:rsidRPr="00E5521C">
              <w:t>the</w:t>
            </w:r>
            <w:r w:rsidR="0080520D" w:rsidRPr="00E5521C">
              <w:t xml:space="preserve"> </w:t>
            </w: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network</w:t>
            </w:r>
            <w:r w:rsidR="0080520D" w:rsidRPr="00E5521C">
              <w:t xml:space="preserve"> </w:t>
            </w:r>
            <w:r w:rsidRPr="00E5521C">
              <w:t>slices</w:t>
            </w:r>
            <w:r w:rsidR="0080520D" w:rsidRPr="00E5521C">
              <w:t xml:space="preserve"> </w:t>
            </w:r>
            <w:r w:rsidRPr="00E5521C">
              <w:t>of</w:t>
            </w:r>
            <w:r w:rsidR="0080520D" w:rsidRPr="00E5521C">
              <w:t xml:space="preserve"> </w:t>
            </w:r>
            <w:r w:rsidRPr="00E5521C">
              <w:t>type</w:t>
            </w:r>
            <w:r w:rsidR="0080520D" w:rsidRPr="00E5521C">
              <w:t xml:space="preserve"> </w:t>
            </w:r>
            <w:r w:rsidRPr="00E5521C">
              <w:t>eMBB</w:t>
            </w:r>
            <w:r w:rsidR="0080520D" w:rsidRPr="00E5521C">
              <w:t xml:space="preserve"> </w:t>
            </w:r>
            <w:r w:rsidRPr="00E5521C">
              <w:t>based</w:t>
            </w:r>
            <w:r w:rsidR="0080520D" w:rsidRPr="00E5521C">
              <w:t xml:space="preserve"> </w:t>
            </w:r>
            <w:r w:rsidRPr="00E5521C">
              <w:t>on</w:t>
            </w:r>
            <w:r w:rsidR="0080520D" w:rsidRPr="00E5521C">
              <w:t xml:space="preserve"> </w:t>
            </w:r>
            <w:r w:rsidRPr="00E5521C">
              <w:t>NR</w:t>
            </w:r>
            <w:r w:rsidR="0080520D" w:rsidRPr="00E5521C">
              <w:t xml:space="preserve"> </w:t>
            </w:r>
            <w:r w:rsidRPr="00E5521C">
              <w:t>measurements.</w:t>
            </w:r>
          </w:p>
        </w:tc>
      </w:tr>
      <w:tr w:rsidR="002007A8" w:rsidRPr="00E5521C" w14:paraId="6BD3A2D3" w14:textId="77777777" w:rsidTr="0080520D">
        <w:trPr>
          <w:jc w:val="center"/>
        </w:trPr>
        <w:tc>
          <w:tcPr>
            <w:tcW w:w="2094" w:type="dxa"/>
            <w:vMerge/>
            <w:tcBorders>
              <w:left w:val="single" w:sz="4" w:space="0" w:color="auto"/>
              <w:right w:val="single" w:sz="4" w:space="0" w:color="auto"/>
            </w:tcBorders>
          </w:tcPr>
          <w:p w14:paraId="383B3434" w14:textId="77777777" w:rsidR="002007A8" w:rsidRPr="00E5521C" w:rsidRDefault="002007A8"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007A8" w:rsidRPr="00E5521C" w:rsidRDefault="002007A8" w:rsidP="0080520D">
            <w:pPr>
              <w:pStyle w:val="TAL"/>
              <w:keepNext w:val="0"/>
              <w:keepLines w:val="0"/>
            </w:pP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the</w:t>
            </w:r>
            <w:r w:rsidR="0080520D" w:rsidRPr="00E5521C">
              <w:t xml:space="preserve"> </w:t>
            </w:r>
            <w:r w:rsidRPr="00E5521C">
              <w:t>5GC</w:t>
            </w:r>
            <w:r w:rsidR="0080520D" w:rsidRPr="00E5521C">
              <w:t xml:space="preserve"> </w:t>
            </w:r>
            <w:r w:rsidRPr="00E5521C">
              <w:t>(Based</w:t>
            </w:r>
            <w:r w:rsidR="0080520D" w:rsidRPr="00E5521C">
              <w:t xml:space="preserve"> </w:t>
            </w:r>
            <w:r w:rsidRPr="00E5521C">
              <w:t>on</w:t>
            </w:r>
            <w:r w:rsidR="0080520D" w:rsidRPr="00E5521C">
              <w:t xml:space="preserve"> </w:t>
            </w:r>
            <w:r w:rsidRPr="00E5521C">
              <w:t>the</w:t>
            </w:r>
            <w:r w:rsidR="0080520D" w:rsidRPr="00E5521C">
              <w:t xml:space="preserve"> </w:t>
            </w:r>
            <w:r w:rsidRPr="00E5521C">
              <w:t>useful</w:t>
            </w:r>
            <w:r w:rsidR="0080520D" w:rsidRPr="00E5521C">
              <w:t xml:space="preserve"> </w:t>
            </w:r>
            <w:r w:rsidRPr="00E5521C">
              <w:t>output</w:t>
            </w:r>
            <w:r w:rsidR="0080520D" w:rsidRPr="00E5521C">
              <w:t xml:space="preserve"> </w:t>
            </w:r>
            <w:r w:rsidRPr="00E5521C">
              <w:t>of</w:t>
            </w:r>
            <w:r w:rsidR="0080520D" w:rsidRPr="00E5521C">
              <w:t xml:space="preserve"> </w:t>
            </w:r>
            <w:r w:rsidRPr="00E5521C">
              <w:t>5GC</w:t>
            </w:r>
            <w:r w:rsidR="0080520D" w:rsidRPr="00E5521C">
              <w:t xml:space="preserve"> </w:t>
            </w:r>
            <w:r w:rsidRPr="00E5521C">
              <w:t>user</w:t>
            </w:r>
            <w:r w:rsidR="0080520D" w:rsidRPr="00E5521C">
              <w:t xml:space="preserve"> </w:t>
            </w:r>
            <w:r w:rsidRPr="00E5521C">
              <w:t>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007A8" w:rsidRPr="00E5521C" w:rsidRDefault="002007A8" w:rsidP="0080520D">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52609D0D" w:rsidR="002007A8" w:rsidRPr="00E5521C" w:rsidRDefault="002007A8" w:rsidP="0080520D">
            <w:pPr>
              <w:pStyle w:val="TAC"/>
              <w:keepNext w:val="0"/>
              <w:keepLines w:val="0"/>
              <w:jc w:val="left"/>
            </w:pPr>
            <w:r w:rsidRPr="00E5521C">
              <w:t>A</w:t>
            </w:r>
            <w:r w:rsidR="0080520D" w:rsidRPr="00E5521C">
              <w:t xml:space="preserve"> </w:t>
            </w:r>
            <w:r w:rsidRPr="00E5521C">
              <w:t>KPI</w:t>
            </w:r>
            <w:r w:rsidR="0080520D" w:rsidRPr="00E5521C">
              <w:t xml:space="preserve"> </w:t>
            </w:r>
            <w:r w:rsidRPr="00E5521C">
              <w:t>that</w:t>
            </w:r>
            <w:r w:rsidR="0080520D" w:rsidRPr="00E5521C">
              <w:t xml:space="preserve"> </w:t>
            </w:r>
            <w:r w:rsidRPr="00E5521C">
              <w:t>shows</w:t>
            </w:r>
            <w:r w:rsidR="0080520D" w:rsidRPr="00E5521C">
              <w:t xml:space="preserve"> </w:t>
            </w:r>
            <w:r w:rsidRPr="00E5521C">
              <w:t>the</w:t>
            </w:r>
            <w:r w:rsidR="0080520D" w:rsidRPr="00E5521C">
              <w:t xml:space="preserve"> </w:t>
            </w: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5GC.</w:t>
            </w:r>
            <w:r w:rsidR="00BF0493" w:rsidRPr="00E5521C">
              <w:t xml:space="preserve"> </w:t>
            </w:r>
            <w:r w:rsidRPr="00E5521C">
              <w:t>This</w:t>
            </w:r>
            <w:r w:rsidR="0080520D" w:rsidRPr="00E5521C">
              <w:t xml:space="preserve"> </w:t>
            </w:r>
            <w:r w:rsidRPr="00E5521C">
              <w:t>KPI</w:t>
            </w:r>
            <w:r w:rsidR="0080520D" w:rsidRPr="00E5521C">
              <w:t xml:space="preserve"> </w:t>
            </w:r>
            <w:r w:rsidRPr="00E5521C">
              <w:t>is</w:t>
            </w:r>
            <w:r w:rsidR="0080520D" w:rsidRPr="00E5521C">
              <w:t xml:space="preserve"> </w:t>
            </w:r>
            <w:r w:rsidRPr="00E5521C">
              <w:rPr>
                <w:rFonts w:hint="eastAsia"/>
                <w:lang w:eastAsia="zh-CN"/>
              </w:rPr>
              <w:t>based</w:t>
            </w:r>
            <w:r w:rsidR="0080520D" w:rsidRPr="00E5521C">
              <w:t xml:space="preserve"> </w:t>
            </w:r>
            <w:r w:rsidRPr="00E5521C">
              <w:t>on</w:t>
            </w:r>
            <w:r w:rsidR="0080520D" w:rsidRPr="00E5521C">
              <w:t xml:space="preserve"> </w:t>
            </w:r>
            <w:r w:rsidRPr="00E5521C">
              <w:t>the</w:t>
            </w:r>
            <w:r w:rsidR="0080520D" w:rsidRPr="00E5521C">
              <w:t xml:space="preserve"> </w:t>
            </w:r>
            <w:r w:rsidRPr="00E5521C">
              <w:t>useful</w:t>
            </w:r>
            <w:r w:rsidR="0080520D" w:rsidRPr="00E5521C">
              <w:t xml:space="preserve"> </w:t>
            </w:r>
            <w:r w:rsidRPr="00E5521C">
              <w:t>output</w:t>
            </w:r>
            <w:r w:rsidR="0080520D" w:rsidRPr="00E5521C">
              <w:t xml:space="preserve"> </w:t>
            </w:r>
            <w:r w:rsidRPr="00E5521C">
              <w:t>of</w:t>
            </w:r>
            <w:r w:rsidR="0080520D" w:rsidRPr="00E5521C">
              <w:t xml:space="preserve"> </w:t>
            </w:r>
            <w:r w:rsidRPr="00E5521C">
              <w:t>5GC</w:t>
            </w:r>
            <w:r w:rsidR="0080520D" w:rsidRPr="00E5521C">
              <w:t xml:space="preserve"> </w:t>
            </w:r>
            <w:r w:rsidRPr="00E5521C">
              <w:t>user</w:t>
            </w:r>
            <w:r w:rsidR="0080520D" w:rsidRPr="00E5521C">
              <w:t xml:space="preserve"> </w:t>
            </w:r>
            <w:r w:rsidRPr="00E5521C">
              <w:t>plane.</w:t>
            </w:r>
          </w:p>
        </w:tc>
      </w:tr>
      <w:tr w:rsidR="002007A8" w:rsidRPr="00E5521C" w14:paraId="49F85A7B" w14:textId="77777777" w:rsidTr="0080520D">
        <w:trPr>
          <w:jc w:val="center"/>
        </w:trPr>
        <w:tc>
          <w:tcPr>
            <w:tcW w:w="2094" w:type="dxa"/>
            <w:vMerge w:val="restart"/>
            <w:tcBorders>
              <w:left w:val="single" w:sz="4" w:space="0" w:color="auto"/>
              <w:right w:val="single" w:sz="4" w:space="0" w:color="auto"/>
            </w:tcBorders>
            <w:vAlign w:val="center"/>
            <w:hideMark/>
          </w:tcPr>
          <w:p w14:paraId="311A7868" w14:textId="0DC2F50E" w:rsidR="002007A8" w:rsidRPr="00E5521C" w:rsidRDefault="002007A8" w:rsidP="0080520D">
            <w:pPr>
              <w:pStyle w:val="TAL"/>
              <w:keepNext w:val="0"/>
              <w:keepLines w:val="0"/>
            </w:pPr>
            <w:r w:rsidRPr="00E5521C">
              <w:rPr>
                <w:b/>
                <w:bCs/>
              </w:rPr>
              <w:t>The</w:t>
            </w:r>
            <w:r w:rsidR="0080520D" w:rsidRPr="00E5521C">
              <w:rPr>
                <w:b/>
                <w:bCs/>
              </w:rPr>
              <w:t xml:space="preserve"> </w:t>
            </w:r>
            <w:r w:rsidRPr="00E5521C">
              <w:rPr>
                <w:b/>
                <w:bCs/>
              </w:rPr>
              <w:t>number</w:t>
            </w:r>
            <w:r w:rsidR="0080520D" w:rsidRPr="00E5521C">
              <w:rPr>
                <w:b/>
                <w:bCs/>
              </w:rPr>
              <w:t xml:space="preserve"> </w:t>
            </w:r>
            <w:r w:rsidRPr="00E5521C">
              <w:rPr>
                <w:b/>
                <w:bCs/>
              </w:rPr>
              <w:t>of</w:t>
            </w:r>
            <w:r w:rsidR="0080520D" w:rsidRPr="00E5521C">
              <w:rPr>
                <w:b/>
                <w:bCs/>
              </w:rPr>
              <w:t xml:space="preserve"> </w:t>
            </w:r>
            <w:r w:rsidRPr="00E5521C">
              <w:rPr>
                <w:b/>
                <w:bCs/>
              </w:rPr>
              <w:t>connections</w:t>
            </w:r>
            <w:r w:rsidR="0080520D" w:rsidRPr="00E5521C">
              <w:rPr>
                <w:b/>
                <w:bCs/>
              </w:rPr>
              <w:t xml:space="preserve"> </w:t>
            </w:r>
            <w:r w:rsidRPr="00E5521C">
              <w:rPr>
                <w:b/>
                <w:bCs/>
              </w:rPr>
              <w:t>supported</w:t>
            </w:r>
            <w:r w:rsidR="0080520D" w:rsidRPr="00E5521C">
              <w:rPr>
                <w:b/>
                <w:bCs/>
              </w:rPr>
              <w:t xml:space="preserve"> </w:t>
            </w:r>
            <w:r w:rsidRPr="00E5521C">
              <w:t>as</w:t>
            </w:r>
            <w:r w:rsidR="0080520D" w:rsidRPr="00E5521C">
              <w:t xml:space="preserve"> </w:t>
            </w:r>
            <w:r w:rsidRPr="00E5521C">
              <w:t>the</w:t>
            </w:r>
            <w:r w:rsidR="0080520D" w:rsidRPr="00E5521C">
              <w:t xml:space="preserve"> </w:t>
            </w:r>
            <w:r w:rsidRPr="00E5521C">
              <w:t>network</w:t>
            </w:r>
            <w:r w:rsidR="0080520D" w:rsidRPr="00E5521C">
              <w:t xml:space="preserve"> </w:t>
            </w:r>
            <w:r w:rsidRPr="00E5521C">
              <w:t>data</w:t>
            </w:r>
            <w:r w:rsidR="0080520D" w:rsidRPr="00E5521C">
              <w:t xml:space="preserve"> </w:t>
            </w:r>
            <w:r w:rsidRPr="00E5521C">
              <w:t>traffic</w:t>
            </w:r>
            <w:r w:rsidR="0080520D" w:rsidRPr="00E5521C">
              <w:t xml:space="preserve"> </w:t>
            </w:r>
            <w:r w:rsidRPr="00E5521C">
              <w:t>performance</w:t>
            </w:r>
            <w:r w:rsidR="0080520D" w:rsidRPr="00E5521C">
              <w:t xml:space="preserve"> </w:t>
            </w:r>
            <w:r w:rsidRPr="00E5521C">
              <w:t>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007A8" w:rsidRPr="00E5521C" w:rsidRDefault="002007A8" w:rsidP="0080520D">
            <w:pPr>
              <w:pStyle w:val="TAL"/>
              <w:keepNext w:val="0"/>
              <w:keepLines w:val="0"/>
            </w:pP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MIoT</w:t>
            </w:r>
            <w:r w:rsidR="0080520D" w:rsidRPr="00E5521C">
              <w:t xml:space="preserve"> </w:t>
            </w:r>
            <w:r w:rsidRPr="00E5521C">
              <w:t>network</w:t>
            </w:r>
            <w:r w:rsidR="0080520D" w:rsidRPr="00E5521C">
              <w:t xml:space="preserve"> </w:t>
            </w:r>
            <w:r w:rsidRPr="00E5521C">
              <w:t>slice</w:t>
            </w:r>
            <w:r w:rsidR="0080520D" w:rsidRPr="00E5521C">
              <w:t xml:space="preserve"> </w:t>
            </w:r>
            <w:r w:rsidRPr="00E5521C">
              <w:t>(Based</w:t>
            </w:r>
            <w:r w:rsidR="0080520D" w:rsidRPr="00E5521C">
              <w:t xml:space="preserve"> </w:t>
            </w:r>
            <w:r w:rsidRPr="00E5521C">
              <w:t>on</w:t>
            </w:r>
            <w:r w:rsidR="0080520D" w:rsidRPr="00E5521C">
              <w:t xml:space="preserve"> </w:t>
            </w:r>
            <w:r w:rsidRPr="00E5521C">
              <w:t>the</w:t>
            </w:r>
            <w:r w:rsidR="0080520D" w:rsidRPr="00E5521C">
              <w:t xml:space="preserve"> </w:t>
            </w:r>
            <w:r w:rsidRPr="00E5521C">
              <w:t>number</w:t>
            </w:r>
            <w:r w:rsidR="0080520D" w:rsidRPr="00E5521C">
              <w:t xml:space="preserve"> </w:t>
            </w:r>
            <w:r w:rsidRPr="00E5521C">
              <w:t>of</w:t>
            </w:r>
            <w:r w:rsidR="0080520D" w:rsidRPr="00E5521C">
              <w:t xml:space="preserve"> </w:t>
            </w:r>
            <w:r w:rsidRPr="00E5521C">
              <w:t>registered</w:t>
            </w:r>
            <w:r w:rsidR="0080520D" w:rsidRPr="00E5521C">
              <w:t xml:space="preserve"> </w:t>
            </w:r>
            <w:r w:rsidRPr="00E5521C">
              <w:t>subscribers</w:t>
            </w:r>
            <w:r w:rsidR="0080520D" w:rsidRPr="00E5521C">
              <w:t xml:space="preserve"> </w:t>
            </w:r>
            <w:r w:rsidRPr="00E5521C">
              <w:t>of</w:t>
            </w:r>
            <w:r w:rsidR="0080520D" w:rsidRPr="00E5521C">
              <w:t xml:space="preserve"> </w:t>
            </w:r>
            <w:r w:rsidRPr="00E5521C">
              <w:t>the</w:t>
            </w:r>
            <w:r w:rsidR="0080520D" w:rsidRPr="00E5521C">
              <w:t xml:space="preserve"> </w:t>
            </w:r>
            <w:r w:rsidRPr="00E5521C">
              <w:t>network</w:t>
            </w:r>
            <w:r w:rsidR="0080520D" w:rsidRPr="00E5521C">
              <w:t xml:space="preserve"> </w:t>
            </w:r>
            <w:r w:rsidRPr="00E5521C">
              <w:t>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007A8" w:rsidRPr="00E5521C" w:rsidRDefault="002007A8" w:rsidP="0080520D">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28D6CEC9" w:rsidR="002007A8" w:rsidRPr="00E5521C" w:rsidRDefault="002007A8" w:rsidP="0080520D">
            <w:pPr>
              <w:pStyle w:val="TAC"/>
              <w:keepNext w:val="0"/>
              <w:keepLines w:val="0"/>
              <w:jc w:val="left"/>
            </w:pPr>
            <w:r w:rsidRPr="00E5521C">
              <w:t>A</w:t>
            </w:r>
            <w:r w:rsidR="0080520D" w:rsidRPr="00E5521C">
              <w:t xml:space="preserve"> </w:t>
            </w:r>
            <w:r w:rsidRPr="00E5521C">
              <w:t>KPI</w:t>
            </w:r>
            <w:r w:rsidR="0080520D" w:rsidRPr="00E5521C">
              <w:t xml:space="preserve"> </w:t>
            </w:r>
            <w:r w:rsidRPr="00E5521C">
              <w:t>that</w:t>
            </w:r>
            <w:r w:rsidR="0080520D" w:rsidRPr="00E5521C">
              <w:t xml:space="preserve"> </w:t>
            </w:r>
            <w:r w:rsidRPr="00E5521C">
              <w:t>shows</w:t>
            </w:r>
            <w:r w:rsidR="0080520D" w:rsidRPr="00E5521C">
              <w:t xml:space="preserve"> </w:t>
            </w:r>
            <w:r w:rsidRPr="00E5521C">
              <w:t>the</w:t>
            </w:r>
            <w:r w:rsidR="0080520D" w:rsidRPr="00E5521C">
              <w:t xml:space="preserve"> </w:t>
            </w: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network</w:t>
            </w:r>
            <w:r w:rsidR="0080520D" w:rsidRPr="00E5521C">
              <w:t xml:space="preserve"> </w:t>
            </w:r>
            <w:r w:rsidRPr="00E5521C">
              <w:t>slices</w:t>
            </w:r>
            <w:r w:rsidR="0080520D" w:rsidRPr="00E5521C">
              <w:t xml:space="preserve"> </w:t>
            </w:r>
            <w:r w:rsidRPr="00E5521C">
              <w:t>of</w:t>
            </w:r>
            <w:r w:rsidR="0080520D" w:rsidRPr="00E5521C">
              <w:t xml:space="preserve"> </w:t>
            </w:r>
            <w:r w:rsidRPr="00E5521C">
              <w:t>type</w:t>
            </w:r>
            <w:r w:rsidR="0080520D" w:rsidRPr="00E5521C">
              <w:t xml:space="preserve"> </w:t>
            </w:r>
            <w:r w:rsidRPr="00E5521C">
              <w:t>MIoT.</w:t>
            </w:r>
          </w:p>
        </w:tc>
      </w:tr>
      <w:tr w:rsidR="002007A8" w:rsidRPr="00E5521C" w14:paraId="39AC7A8E" w14:textId="77777777" w:rsidTr="0080520D">
        <w:trPr>
          <w:jc w:val="center"/>
        </w:trPr>
        <w:tc>
          <w:tcPr>
            <w:tcW w:w="2094" w:type="dxa"/>
            <w:vMerge/>
            <w:tcBorders>
              <w:left w:val="single" w:sz="4" w:space="0" w:color="auto"/>
              <w:right w:val="single" w:sz="4" w:space="0" w:color="auto"/>
            </w:tcBorders>
            <w:vAlign w:val="center"/>
          </w:tcPr>
          <w:p w14:paraId="57B3F1AE" w14:textId="77777777" w:rsidR="002007A8" w:rsidRPr="00E5521C" w:rsidRDefault="002007A8"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007A8" w:rsidRPr="00E5521C" w:rsidRDefault="002007A8" w:rsidP="0080520D">
            <w:pPr>
              <w:pStyle w:val="TAL"/>
              <w:keepNext w:val="0"/>
              <w:keepLines w:val="0"/>
            </w:pP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MIoT</w:t>
            </w:r>
            <w:r w:rsidR="0080520D" w:rsidRPr="00E5521C">
              <w:t xml:space="preserve"> </w:t>
            </w:r>
            <w:r w:rsidRPr="00E5521C">
              <w:t>network</w:t>
            </w:r>
            <w:r w:rsidR="0080520D" w:rsidRPr="00E5521C">
              <w:t xml:space="preserve"> </w:t>
            </w:r>
            <w:r w:rsidRPr="00E5521C">
              <w:t>slice</w:t>
            </w:r>
            <w:r w:rsidR="0080520D" w:rsidRPr="00E5521C">
              <w:t xml:space="preserve"> </w:t>
            </w:r>
            <w:r w:rsidRPr="00E5521C">
              <w:t>(Based</w:t>
            </w:r>
            <w:r w:rsidR="0080520D" w:rsidRPr="00E5521C">
              <w:t xml:space="preserve"> </w:t>
            </w:r>
            <w:r w:rsidRPr="00E5521C">
              <w:t>on</w:t>
            </w:r>
            <w:r w:rsidR="0080520D" w:rsidRPr="00E5521C">
              <w:t xml:space="preserve"> </w:t>
            </w:r>
            <w:r w:rsidRPr="00E5521C">
              <w:t>the</w:t>
            </w:r>
            <w:r w:rsidR="0080520D" w:rsidRPr="00E5521C">
              <w:t xml:space="preserve"> </w:t>
            </w:r>
            <w:r w:rsidRPr="00E5521C">
              <w:t>number</w:t>
            </w:r>
            <w:r w:rsidR="0080520D" w:rsidRPr="00E5521C">
              <w:t xml:space="preserve"> </w:t>
            </w:r>
            <w:r w:rsidRPr="00E5521C">
              <w:t>of</w:t>
            </w:r>
            <w:r w:rsidR="0080520D" w:rsidRPr="00E5521C">
              <w:t xml:space="preserve"> </w:t>
            </w:r>
            <w:r w:rsidRPr="00E5521C">
              <w:t>active</w:t>
            </w:r>
            <w:r w:rsidR="0080520D" w:rsidRPr="00E5521C">
              <w:t xml:space="preserve"> </w:t>
            </w:r>
            <w:r w:rsidRPr="00E5521C">
              <w:t>UEs</w:t>
            </w:r>
            <w:r w:rsidR="0080520D" w:rsidRPr="00E5521C">
              <w:t xml:space="preserve"> </w:t>
            </w:r>
            <w:r w:rsidRPr="00E5521C">
              <w:t>in</w:t>
            </w:r>
            <w:r w:rsidR="0080520D" w:rsidRPr="00E5521C">
              <w:t xml:space="preserve"> </w:t>
            </w:r>
            <w:r w:rsidRPr="00E5521C">
              <w:t>the</w:t>
            </w:r>
            <w:r w:rsidR="0080520D" w:rsidRPr="00E5521C">
              <w:t xml:space="preserve"> </w:t>
            </w:r>
            <w:r w:rsidRPr="00E5521C">
              <w:t>network</w:t>
            </w:r>
            <w:r w:rsidR="0080520D" w:rsidRPr="00E5521C">
              <w:t xml:space="preserve"> </w:t>
            </w:r>
            <w:r w:rsidRPr="00E5521C">
              <w:t>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007A8" w:rsidRPr="00E5521C" w:rsidRDefault="002007A8"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7FACB9C0" w:rsidR="002007A8" w:rsidRPr="00E5521C" w:rsidRDefault="002007A8" w:rsidP="0080520D">
            <w:pPr>
              <w:pStyle w:val="TAC"/>
              <w:keepNext w:val="0"/>
              <w:keepLines w:val="0"/>
              <w:jc w:val="left"/>
            </w:pPr>
            <w:r w:rsidRPr="00E5521C">
              <w:t>A</w:t>
            </w:r>
            <w:r w:rsidR="0080520D" w:rsidRPr="00E5521C">
              <w:t xml:space="preserve"> </w:t>
            </w:r>
            <w:r w:rsidRPr="00E5521C">
              <w:t>KPI</w:t>
            </w:r>
            <w:r w:rsidR="0080520D" w:rsidRPr="00E5521C">
              <w:t xml:space="preserve"> </w:t>
            </w:r>
            <w:r w:rsidRPr="00E5521C">
              <w:t>that</w:t>
            </w:r>
            <w:r w:rsidR="0080520D" w:rsidRPr="00E5521C">
              <w:t xml:space="preserve"> </w:t>
            </w:r>
            <w:r w:rsidRPr="00E5521C">
              <w:t>shows</w:t>
            </w:r>
            <w:r w:rsidR="0080520D" w:rsidRPr="00E5521C">
              <w:t xml:space="preserve"> </w:t>
            </w:r>
            <w:r w:rsidRPr="00E5521C">
              <w:t>the</w:t>
            </w:r>
            <w:r w:rsidR="0080520D" w:rsidRPr="00E5521C">
              <w:t xml:space="preserve"> </w:t>
            </w:r>
            <w:r w:rsidRPr="00E5521C">
              <w:t>energy</w:t>
            </w:r>
            <w:r w:rsidR="0080520D" w:rsidRPr="00E5521C">
              <w:t xml:space="preserve"> </w:t>
            </w:r>
            <w:r w:rsidRPr="00E5521C">
              <w:t>efficiency</w:t>
            </w:r>
            <w:r w:rsidR="0080520D" w:rsidRPr="00E5521C">
              <w:t xml:space="preserve"> </w:t>
            </w:r>
            <w:r w:rsidRPr="00E5521C">
              <w:t>of</w:t>
            </w:r>
            <w:r w:rsidR="0080520D" w:rsidRPr="00E5521C">
              <w:t xml:space="preserve"> </w:t>
            </w:r>
            <w:r w:rsidRPr="00E5521C">
              <w:t>network</w:t>
            </w:r>
            <w:r w:rsidR="0080520D" w:rsidRPr="00E5521C">
              <w:t xml:space="preserve"> </w:t>
            </w:r>
            <w:r w:rsidRPr="00E5521C">
              <w:t>slices</w:t>
            </w:r>
            <w:r w:rsidR="0080520D" w:rsidRPr="00E5521C">
              <w:t xml:space="preserve"> </w:t>
            </w:r>
            <w:r w:rsidRPr="00E5521C">
              <w:t>of</w:t>
            </w:r>
            <w:r w:rsidR="0080520D" w:rsidRPr="00E5521C">
              <w:t xml:space="preserve"> </w:t>
            </w:r>
            <w:r w:rsidRPr="00E5521C">
              <w:t>type</w:t>
            </w:r>
            <w:r w:rsidR="0080520D" w:rsidRPr="00E5521C">
              <w:t xml:space="preserve"> </w:t>
            </w:r>
            <w:r w:rsidRPr="00E5521C">
              <w:t>MIoT.</w:t>
            </w:r>
          </w:p>
        </w:tc>
      </w:tr>
    </w:tbl>
    <w:p w14:paraId="28E6741A" w14:textId="77777777" w:rsidR="002007A8" w:rsidRPr="00E5521C" w:rsidRDefault="002007A8" w:rsidP="0080520D"/>
    <w:p w14:paraId="3D5C6C7C" w14:textId="7FCE7C3B" w:rsidR="00C82AF9" w:rsidRPr="00E5521C" w:rsidRDefault="00C82AF9" w:rsidP="00C82AF9">
      <w:pPr>
        <w:pStyle w:val="Heading4"/>
      </w:pPr>
      <w:bookmarkStart w:id="219" w:name="_Toc177107583"/>
      <w:bookmarkStart w:id="220" w:name="_Toc177113235"/>
      <w:r w:rsidRPr="00E5521C">
        <w:t>5.6.3.</w:t>
      </w:r>
      <w:r w:rsidR="002D6671" w:rsidRPr="00E5521C">
        <w:t>2</w:t>
      </w:r>
      <w:r w:rsidRPr="00E5521C">
        <w:tab/>
        <w:t>Potential solution #</w:t>
      </w:r>
      <w:r w:rsidR="002D6671" w:rsidRPr="00E5521C">
        <w:t>2</w:t>
      </w:r>
      <w:r w:rsidRPr="00E5521C">
        <w:t>: &lt;EE KPIs evaluated for a network from availability performance dimension&gt;</w:t>
      </w:r>
      <w:bookmarkEnd w:id="219"/>
      <w:bookmarkEnd w:id="220"/>
    </w:p>
    <w:p w14:paraId="1DBAA23C" w14:textId="2F80DF97" w:rsidR="00C82AF9" w:rsidRPr="00E5521C" w:rsidRDefault="00C82AF9" w:rsidP="00C82AF9">
      <w:pPr>
        <w:pStyle w:val="Heading5"/>
        <w:rPr>
          <w:lang w:eastAsia="ko-KR"/>
        </w:rPr>
      </w:pPr>
      <w:bookmarkStart w:id="221" w:name="_Toc177107584"/>
      <w:bookmarkStart w:id="222" w:name="_Toc177113236"/>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21"/>
      <w:bookmarkEnd w:id="222"/>
    </w:p>
    <w:p w14:paraId="1BEE970A" w14:textId="77777777" w:rsidR="00C82AF9" w:rsidRPr="00E5521C" w:rsidRDefault="00C82AF9" w:rsidP="00C82AF9">
      <w:pPr>
        <w:rPr>
          <w:lang w:eastAsia="ko-KR"/>
        </w:rPr>
      </w:pPr>
      <w:r w:rsidRPr="00E5521C">
        <w:t>In this potential solution, EE KPIs are considered from availability performance point of view for a network.</w:t>
      </w:r>
    </w:p>
    <w:p w14:paraId="2B2519CD" w14:textId="7E0E7CF1" w:rsidR="00C82AF9" w:rsidRPr="00E5521C" w:rsidRDefault="00C82AF9" w:rsidP="00C82AF9">
      <w:pPr>
        <w:pStyle w:val="Heading5"/>
        <w:rPr>
          <w:lang w:eastAsia="ko-KR"/>
        </w:rPr>
      </w:pPr>
      <w:bookmarkStart w:id="223" w:name="_Toc177107585"/>
      <w:bookmarkStart w:id="224" w:name="_Toc177113237"/>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223"/>
      <w:bookmarkEnd w:id="224"/>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566E9B71" w:rsidR="00C82AF9" w:rsidRPr="00E5521C" w:rsidRDefault="00C82AF9" w:rsidP="00C82AF9">
      <w:r w:rsidRPr="00E5521C">
        <w:t xml:space="preserve">The proposed performance dimension of EE KPIs, which are evaluated from availability performance dimension for a network as reflected by some existing KPIs </w:t>
      </w:r>
      <w:r w:rsidR="0021408E" w:rsidRPr="00E5521C">
        <w:t xml:space="preserve">in 3GPP TS </w:t>
      </w:r>
      <w:r w:rsidRPr="00E5521C">
        <w:t>28.554 [2], are captured in Table 5.6.3.</w:t>
      </w:r>
      <w:r w:rsidR="0080520D" w:rsidRPr="00E5521C">
        <w:t>2</w:t>
      </w:r>
      <w:r w:rsidRPr="00E5521C">
        <w:t>.2-1.</w:t>
      </w:r>
    </w:p>
    <w:p w14:paraId="565F5A55" w14:textId="750F84B9" w:rsidR="00C82AF9" w:rsidRPr="00E5521C" w:rsidRDefault="00C82AF9" w:rsidP="00C82AF9">
      <w:pPr>
        <w:pStyle w:val="TH"/>
        <w:rPr>
          <w:lang w:eastAsia="en-GB"/>
        </w:rPr>
      </w:pPr>
      <w:r w:rsidRPr="00E5521C">
        <w:t>Table 5.6.3.</w:t>
      </w:r>
      <w:r w:rsidR="002D6671" w:rsidRPr="00E5521C">
        <w:t>2</w:t>
      </w:r>
      <w:r w:rsidRPr="00E5521C">
        <w:t>.2-1: EE KPIs evaluated from network availability performance dimension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21CFC1E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1838EE08" w:rsidR="00C82AF9" w:rsidRPr="00E5521C" w:rsidRDefault="00C82AF9" w:rsidP="002D6671">
            <w:pPr>
              <w:pStyle w:val="TAH"/>
              <w:rPr>
                <w:lang w:eastAsia="zh-CN"/>
              </w:rPr>
            </w:pPr>
            <w:r w:rsidRPr="00E5521C">
              <w:rPr>
                <w:lang w:eastAsia="zh-CN"/>
              </w:rPr>
              <w:t>Reference</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53738280"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05076DB5"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77777777" w:rsidR="00C82AF9" w:rsidRPr="00E5521C" w:rsidRDefault="00C82AF9" w:rsidP="0080520D"/>
    <w:p w14:paraId="62DB6198" w14:textId="09AB55EC" w:rsidR="002007A8" w:rsidRPr="00E5521C" w:rsidRDefault="00C82AF9" w:rsidP="00C82AF9">
      <w:pPr>
        <w:pStyle w:val="EditorsNote"/>
      </w:pPr>
      <w:r w:rsidRPr="00E5521C">
        <w:rPr>
          <w:lang w:eastAsia="ko-KR"/>
        </w:rPr>
        <w:t>Editor</w:t>
      </w:r>
      <w:r w:rsidR="00FD4EAD" w:rsidRPr="00E5521C">
        <w:rPr>
          <w:lang w:eastAsia="ko-KR"/>
        </w:rPr>
        <w:t>'</w:t>
      </w:r>
      <w:r w:rsidRPr="00E5521C">
        <w:rPr>
          <w:lang w:eastAsia="ko-KR"/>
        </w:rPr>
        <w:t>s note: how the EE KPIs using the KPIs in the table is yet to be described in the potential solution.</w:t>
      </w:r>
    </w:p>
    <w:p w14:paraId="0F9A98F4" w14:textId="6FB84AE2" w:rsidR="006C0CBA" w:rsidRPr="00E5521C" w:rsidRDefault="006C0CBA" w:rsidP="006C0CBA">
      <w:pPr>
        <w:pStyle w:val="Heading3"/>
        <w:rPr>
          <w:lang w:eastAsia="ko-KR"/>
        </w:rPr>
      </w:pPr>
      <w:bookmarkStart w:id="225" w:name="_Toc177107304"/>
      <w:bookmarkStart w:id="226" w:name="_Toc177107503"/>
      <w:bookmarkStart w:id="227" w:name="_Toc177107586"/>
      <w:bookmarkStart w:id="228" w:name="_Toc177113238"/>
      <w:r w:rsidRPr="00E5521C">
        <w:rPr>
          <w:lang w:eastAsia="ko-KR"/>
        </w:rPr>
        <w:t>5.6.4</w:t>
      </w:r>
      <w:r w:rsidRPr="00E5521C">
        <w:rPr>
          <w:lang w:eastAsia="ko-KR"/>
        </w:rPr>
        <w:tab/>
        <w:t>Evaluation of potential solutions</w:t>
      </w:r>
      <w:bookmarkEnd w:id="225"/>
      <w:bookmarkEnd w:id="226"/>
      <w:bookmarkEnd w:id="227"/>
      <w:bookmarkEnd w:id="228"/>
    </w:p>
    <w:p w14:paraId="4BC2D366" w14:textId="38EA8EC6" w:rsidR="006C0CBA" w:rsidRPr="00E5521C" w:rsidRDefault="006C0CBA" w:rsidP="006C0CBA">
      <w:pPr>
        <w:pStyle w:val="EditorsNote"/>
      </w:pPr>
      <w:r w:rsidRPr="00E5521C">
        <w:t>Editor's Note:</w:t>
      </w:r>
      <w:r w:rsidRPr="00E5521C">
        <w:tab/>
        <w:t>This clause provides the evaluation of potential solutions</w:t>
      </w:r>
    </w:p>
    <w:p w14:paraId="159C9FEA" w14:textId="4063830D" w:rsidR="00390A03" w:rsidRPr="00E5521C" w:rsidRDefault="00390A03" w:rsidP="0080520D">
      <w:pPr>
        <w:pStyle w:val="Heading2"/>
      </w:pPr>
      <w:bookmarkStart w:id="229" w:name="_Toc177107305"/>
      <w:bookmarkStart w:id="230" w:name="_Toc177107504"/>
      <w:bookmarkStart w:id="231" w:name="_Toc177107587"/>
      <w:bookmarkStart w:id="232" w:name="_Toc177113239"/>
      <w:r w:rsidRPr="00E5521C">
        <w:t>5.7</w:t>
      </w:r>
      <w:r w:rsidRPr="00E5521C">
        <w:tab/>
        <w:t xml:space="preserve">Use case </w:t>
      </w:r>
      <w:r w:rsidR="00797AAE" w:rsidRPr="00E5521C">
        <w:t>#</w:t>
      </w:r>
      <w:r w:rsidRPr="00E5521C">
        <w:t>7: Renewable energy based LBO</w:t>
      </w:r>
      <w:bookmarkEnd w:id="229"/>
      <w:bookmarkEnd w:id="230"/>
      <w:bookmarkEnd w:id="231"/>
      <w:bookmarkEnd w:id="232"/>
    </w:p>
    <w:p w14:paraId="34AF9BCA" w14:textId="23C49EBB" w:rsidR="00390A03" w:rsidRPr="00E5521C" w:rsidRDefault="00390A03" w:rsidP="0080520D">
      <w:pPr>
        <w:pStyle w:val="Heading3"/>
        <w:rPr>
          <w:i/>
          <w:iCs/>
          <w:lang w:eastAsia="ko-KR"/>
        </w:rPr>
      </w:pPr>
      <w:bookmarkStart w:id="233" w:name="_Toc177107306"/>
      <w:bookmarkStart w:id="234" w:name="_Toc177107505"/>
      <w:bookmarkStart w:id="235" w:name="_Toc177107588"/>
      <w:bookmarkStart w:id="236" w:name="_Toc177113240"/>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33"/>
      <w:bookmarkEnd w:id="234"/>
      <w:bookmarkEnd w:id="235"/>
      <w:bookmarkEnd w:id="236"/>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2pt;height:121pt" o:ole="">
            <v:imagedata r:id="rId21" o:title="" croptop="9056f" cropbottom="9771f" cropleft="4144f" cropright="4580f"/>
          </v:shape>
          <o:OLEObject Type="Embed" ProgID="Visio.Drawing.11" ShapeID="_x0000_i1029" DrawAspect="Content" ObjectID="_1788349589" r:id="rId22"/>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37" w:name="_Toc177107307"/>
      <w:bookmarkStart w:id="238" w:name="_Toc177107506"/>
      <w:bookmarkStart w:id="239" w:name="_Toc177107589"/>
      <w:bookmarkStart w:id="240" w:name="_Toc177113241"/>
      <w:r w:rsidRPr="00E5521C">
        <w:rPr>
          <w:rFonts w:hint="eastAsia"/>
          <w:lang w:eastAsia="zh-CN"/>
        </w:rPr>
        <w:t>5</w:t>
      </w:r>
      <w:r w:rsidRPr="00E5521C">
        <w:rPr>
          <w:lang w:eastAsia="zh-CN"/>
        </w:rPr>
        <w:t>.7.2</w:t>
      </w:r>
      <w:r w:rsidRPr="00E5521C">
        <w:rPr>
          <w:lang w:eastAsia="zh-CN"/>
        </w:rPr>
        <w:tab/>
        <w:t>Potential requirements</w:t>
      </w:r>
      <w:bookmarkEnd w:id="237"/>
      <w:bookmarkEnd w:id="238"/>
      <w:bookmarkEnd w:id="239"/>
      <w:bookmarkEnd w:id="240"/>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41" w:name="_Toc177107308"/>
      <w:bookmarkStart w:id="242" w:name="_Toc177107507"/>
      <w:bookmarkStart w:id="243" w:name="_Toc177107590"/>
      <w:bookmarkStart w:id="244" w:name="_Toc177113242"/>
      <w:r w:rsidRPr="00E5521C">
        <w:rPr>
          <w:lang w:eastAsia="ko-KR"/>
        </w:rPr>
        <w:t>5.7.3</w:t>
      </w:r>
      <w:r w:rsidRPr="00E5521C">
        <w:rPr>
          <w:lang w:eastAsia="ko-KR"/>
        </w:rPr>
        <w:tab/>
        <w:t>Potential solutions</w:t>
      </w:r>
      <w:bookmarkEnd w:id="241"/>
      <w:bookmarkEnd w:id="242"/>
      <w:bookmarkEnd w:id="243"/>
      <w:bookmarkEnd w:id="244"/>
    </w:p>
    <w:p w14:paraId="70DBB8C8" w14:textId="0F85AFBD" w:rsidR="00E90A7D" w:rsidRPr="00E5521C" w:rsidRDefault="00E90A7D" w:rsidP="00E90A7D">
      <w:pPr>
        <w:pStyle w:val="Heading4"/>
        <w:rPr>
          <w:lang w:eastAsia="ko-KR"/>
        </w:rPr>
      </w:pPr>
      <w:bookmarkStart w:id="245" w:name="_Toc177107591"/>
      <w:bookmarkStart w:id="246" w:name="_Toc177113243"/>
      <w:r w:rsidRPr="00E5521C">
        <w:t>5.7.3.1</w:t>
      </w:r>
      <w:r w:rsidRPr="00E5521C">
        <w:tab/>
        <w:t>Potential solution #1</w:t>
      </w:r>
      <w:bookmarkEnd w:id="245"/>
      <w:bookmarkEnd w:id="246"/>
    </w:p>
    <w:p w14:paraId="75901472" w14:textId="487BC0B4" w:rsidR="005A7531" w:rsidRPr="00E5521C" w:rsidRDefault="005A7531" w:rsidP="005A7531">
      <w:pPr>
        <w:pStyle w:val="Heading5"/>
        <w:rPr>
          <w:lang w:eastAsia="ko-KR"/>
        </w:rPr>
      </w:pPr>
      <w:bookmarkStart w:id="247" w:name="_Toc177107592"/>
      <w:bookmarkStart w:id="248" w:name="_Toc177113244"/>
      <w:r w:rsidRPr="00E5521C">
        <w:rPr>
          <w:lang w:eastAsia="ko-KR"/>
        </w:rPr>
        <w:t>5.7.3.1</w:t>
      </w:r>
      <w:r w:rsidR="00E90A7D" w:rsidRPr="00E5521C">
        <w:rPr>
          <w:lang w:eastAsia="ko-KR"/>
        </w:rPr>
        <w:t>.1</w:t>
      </w:r>
      <w:r w:rsidRPr="00E5521C">
        <w:rPr>
          <w:lang w:eastAsia="ko-KR"/>
        </w:rPr>
        <w:tab/>
        <w:t>Introduction</w:t>
      </w:r>
      <w:bookmarkEnd w:id="247"/>
      <w:bookmarkEnd w:id="248"/>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49" w:name="_Toc177107593"/>
      <w:bookmarkStart w:id="250" w:name="_Toc177113245"/>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49"/>
      <w:bookmarkEnd w:id="250"/>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the enhancement could add one parameter (</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1pt;height:189.5pt" o:ole="">
            <v:imagedata r:id="rId23" o:title="" croptop="6438f" cropbottom="6933f" cropleft="4826f" cropright="5461f"/>
          </v:shape>
          <o:OLEObject Type="Embed" ProgID="Visio.Drawing.11" ShapeID="_x0000_i1030" DrawAspect="Content" ObjectID="_1788349590" r:id="rId24"/>
        </w:object>
      </w:r>
    </w:p>
    <w:p w14:paraId="7F3AE3C7" w14:textId="1DB861A1" w:rsidR="005A7531" w:rsidRPr="00E5521C" w:rsidRDefault="005A7531" w:rsidP="005A7531">
      <w:pPr>
        <w:pStyle w:val="TF"/>
        <w:rPr>
          <w:sz w:val="21"/>
          <w:szCs w:val="21"/>
          <w:lang w:eastAsia="ko-KR"/>
        </w:rPr>
      </w:pPr>
      <w:r w:rsidRPr="00E5521C">
        <w:rPr>
          <w:rFonts w:eastAsia="SimSun" w:hint="eastAsia"/>
          <w:lang w:eastAsia="zh-CN"/>
        </w:rPr>
        <w:t>F</w:t>
      </w:r>
      <w:r w:rsidRPr="00E5521C">
        <w:rPr>
          <w:rFonts w:eastAsia="SimSun"/>
          <w:lang w:eastAsia="zh-CN"/>
        </w:rPr>
        <w:t xml:space="preserve">igure </w:t>
      </w:r>
      <w:r w:rsidR="0080520D" w:rsidRPr="00E5521C">
        <w:rPr>
          <w:lang w:eastAsia="ko-KR"/>
        </w:rPr>
        <w:t>5.7.3.1.2</w:t>
      </w:r>
      <w:r w:rsidRPr="00E5521C">
        <w:rPr>
          <w:rFonts w:eastAsia="SimSun"/>
          <w:lang w:eastAsia="zh-CN"/>
        </w:rPr>
        <w:t>-1: LBO between gNB A and gNB B</w:t>
      </w:r>
    </w:p>
    <w:p w14:paraId="25615913" w14:textId="451CA65A" w:rsidR="00432A1D" w:rsidRPr="00E5521C" w:rsidRDefault="00432A1D" w:rsidP="00432A1D">
      <w:pPr>
        <w:pStyle w:val="Heading2"/>
      </w:pPr>
      <w:bookmarkStart w:id="251" w:name="_Toc177107309"/>
      <w:bookmarkStart w:id="252" w:name="_Toc177107508"/>
      <w:bookmarkStart w:id="253" w:name="_Toc177107594"/>
      <w:bookmarkStart w:id="254" w:name="_Toc177113246"/>
      <w:r w:rsidRPr="00E5521C">
        <w:t>5.8</w:t>
      </w:r>
      <w:r w:rsidRPr="00E5521C">
        <w:tab/>
        <w:t>Use case #8: Energy saving by converting QoS of a service</w:t>
      </w:r>
      <w:bookmarkEnd w:id="251"/>
      <w:bookmarkEnd w:id="252"/>
      <w:bookmarkEnd w:id="253"/>
      <w:bookmarkEnd w:id="254"/>
    </w:p>
    <w:p w14:paraId="22A2FF47" w14:textId="24F30F49" w:rsidR="00432A1D" w:rsidRPr="00E5521C" w:rsidRDefault="00432A1D" w:rsidP="00432A1D">
      <w:pPr>
        <w:pStyle w:val="Heading3"/>
        <w:rPr>
          <w:lang w:eastAsia="ko-KR"/>
        </w:rPr>
      </w:pPr>
      <w:bookmarkStart w:id="255" w:name="_Toc177107310"/>
      <w:bookmarkStart w:id="256" w:name="_Toc177107509"/>
      <w:bookmarkStart w:id="257" w:name="_Toc177107595"/>
      <w:bookmarkStart w:id="258" w:name="_Toc177113247"/>
      <w:r w:rsidRPr="00E5521C">
        <w:rPr>
          <w:lang w:eastAsia="ko-KR"/>
        </w:rPr>
        <w:t>5.8.1</w:t>
      </w:r>
      <w:r w:rsidRPr="00E5521C">
        <w:rPr>
          <w:lang w:eastAsia="ko-KR"/>
        </w:rPr>
        <w:tab/>
        <w:t>Description</w:t>
      </w:r>
      <w:bookmarkEnd w:id="255"/>
      <w:bookmarkEnd w:id="256"/>
      <w:bookmarkEnd w:id="257"/>
      <w:bookmarkEnd w:id="258"/>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5pt;height:237pt" o:ole="">
            <v:imagedata r:id="rId25" o:title="" croptop="5828f" cropbottom="6346f" cropleft="3669f" cropright="3229f"/>
          </v:shape>
          <o:OLEObject Type="Embed" ProgID="Visio.Drawing.11" ShapeID="_x0000_i1031" DrawAspect="Content" ObjectID="_1788349591" r:id="rId26"/>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59" w:name="_Toc177107311"/>
      <w:bookmarkStart w:id="260" w:name="_Toc177107510"/>
      <w:bookmarkStart w:id="261" w:name="_Toc177107596"/>
      <w:bookmarkStart w:id="262" w:name="_Toc177113248"/>
      <w:r w:rsidRPr="00E5521C">
        <w:rPr>
          <w:lang w:eastAsia="ko-KR"/>
        </w:rPr>
        <w:t>5.8.2</w:t>
      </w:r>
      <w:r w:rsidRPr="00E5521C">
        <w:rPr>
          <w:lang w:eastAsia="ko-KR"/>
        </w:rPr>
        <w:tab/>
        <w:t>Potential requirements</w:t>
      </w:r>
      <w:bookmarkEnd w:id="259"/>
      <w:bookmarkEnd w:id="260"/>
      <w:bookmarkEnd w:id="261"/>
      <w:bookmarkEnd w:id="262"/>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19E0BE80" w:rsidR="00D01026" w:rsidRPr="00E5521C" w:rsidRDefault="00432A1D" w:rsidP="0080520D">
      <w:pPr>
        <w:pStyle w:val="EditorsNote"/>
        <w:rPr>
          <w:sz w:val="21"/>
          <w:szCs w:val="21"/>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398ECC58" w14:textId="337AE27C" w:rsidR="00DE3985" w:rsidRPr="00E5521C" w:rsidRDefault="00DE3985" w:rsidP="00DE3985">
      <w:pPr>
        <w:pStyle w:val="Heading2"/>
        <w:rPr>
          <w:lang w:eastAsia="zh-CN"/>
        </w:rPr>
      </w:pPr>
      <w:bookmarkStart w:id="263" w:name="_Toc177107312"/>
      <w:bookmarkStart w:id="264" w:name="_Toc177107511"/>
      <w:bookmarkStart w:id="265" w:name="_Toc177107597"/>
      <w:bookmarkStart w:id="266" w:name="_Toc177113249"/>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63"/>
      <w:bookmarkEnd w:id="264"/>
      <w:bookmarkEnd w:id="265"/>
      <w:bookmarkEnd w:id="266"/>
    </w:p>
    <w:p w14:paraId="364219F8" w14:textId="49798D05" w:rsidR="00DE3985" w:rsidRPr="00E5521C" w:rsidRDefault="00DE3985" w:rsidP="00DE3985">
      <w:pPr>
        <w:pStyle w:val="Heading3"/>
        <w:rPr>
          <w:lang w:eastAsia="ko-KR"/>
        </w:rPr>
      </w:pPr>
      <w:bookmarkStart w:id="267" w:name="_Toc177107313"/>
      <w:bookmarkStart w:id="268" w:name="_Toc177107512"/>
      <w:bookmarkStart w:id="269" w:name="_Toc177107598"/>
      <w:bookmarkStart w:id="270" w:name="_Toc177113250"/>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67"/>
      <w:bookmarkEnd w:id="268"/>
      <w:bookmarkEnd w:id="269"/>
      <w:bookmarkEnd w:id="270"/>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71" w:name="_Toc177107314"/>
      <w:bookmarkStart w:id="272" w:name="_Toc177107513"/>
      <w:bookmarkStart w:id="273" w:name="_Toc177107599"/>
      <w:bookmarkStart w:id="274" w:name="_Toc177113251"/>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71"/>
      <w:bookmarkEnd w:id="272"/>
      <w:bookmarkEnd w:id="273"/>
      <w:bookmarkEnd w:id="274"/>
    </w:p>
    <w:p w14:paraId="3EF76E2A" w14:textId="5A5D64CF" w:rsidR="00DE3985" w:rsidRPr="00E5521C" w:rsidRDefault="00DE3985" w:rsidP="00DE3985">
      <w:pPr>
        <w:rPr>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16B83E8A" w14:textId="20D7225C" w:rsidR="00432A1D" w:rsidRPr="00E5521C" w:rsidRDefault="00432A1D" w:rsidP="00432A1D">
      <w:pPr>
        <w:pStyle w:val="Heading2"/>
        <w:rPr>
          <w:rFonts w:eastAsia="SimSun"/>
          <w:lang w:eastAsia="ko-KR"/>
        </w:rPr>
      </w:pPr>
      <w:bookmarkStart w:id="275" w:name="_Toc177107315"/>
      <w:bookmarkStart w:id="276" w:name="_Toc177107514"/>
      <w:bookmarkStart w:id="277" w:name="_Toc177107600"/>
      <w:bookmarkStart w:id="278" w:name="_Toc177113252"/>
      <w:r w:rsidRPr="00E5521C">
        <w:rPr>
          <w:rFonts w:eastAsia="SimSun"/>
          <w:lang w:eastAsia="ko-KR"/>
        </w:rPr>
        <w:t>5.10</w:t>
      </w:r>
      <w:r w:rsidRPr="00E5521C">
        <w:rPr>
          <w:rFonts w:eastAsia="SimSun"/>
          <w:lang w:eastAsia="ko-KR"/>
        </w:rPr>
        <w:tab/>
        <w:t>Use case #10: Deployment of Network Slices depending on the energy source of the data centre</w:t>
      </w:r>
      <w:bookmarkEnd w:id="275"/>
      <w:bookmarkEnd w:id="276"/>
      <w:bookmarkEnd w:id="277"/>
      <w:bookmarkEnd w:id="278"/>
    </w:p>
    <w:p w14:paraId="3543FCBD" w14:textId="7A88DE1F" w:rsidR="00432A1D" w:rsidRPr="00E5521C" w:rsidRDefault="00432A1D" w:rsidP="0080520D">
      <w:pPr>
        <w:pStyle w:val="Heading3"/>
        <w:rPr>
          <w:rFonts w:eastAsia="SimSun"/>
          <w:lang w:eastAsia="ko-KR"/>
        </w:rPr>
      </w:pPr>
      <w:bookmarkStart w:id="279" w:name="_Toc177107316"/>
      <w:bookmarkStart w:id="280" w:name="_Toc177107515"/>
      <w:bookmarkStart w:id="281" w:name="_Toc177107601"/>
      <w:bookmarkStart w:id="282" w:name="_Toc177113253"/>
      <w:r w:rsidRPr="00E5521C">
        <w:rPr>
          <w:rFonts w:eastAsia="SimSun"/>
          <w:lang w:eastAsia="ko-KR"/>
        </w:rPr>
        <w:t>5.10.1</w:t>
      </w:r>
      <w:r w:rsidRPr="00E5521C">
        <w:rPr>
          <w:rFonts w:eastAsia="SimSun"/>
          <w:lang w:eastAsia="ko-KR"/>
        </w:rPr>
        <w:tab/>
        <w:t>Description</w:t>
      </w:r>
      <w:bookmarkEnd w:id="279"/>
      <w:bookmarkEnd w:id="280"/>
      <w:bookmarkEnd w:id="281"/>
      <w:bookmarkEnd w:id="282"/>
    </w:p>
    <w:p w14:paraId="0C43B8E1" w14:textId="6AF2187C" w:rsidR="00432A1D" w:rsidRPr="00E5521C" w:rsidRDefault="00432A1D" w:rsidP="00432A1D">
      <w:pPr>
        <w:rPr>
          <w:rFonts w:eastAsia="SimSun"/>
          <w:lang w:eastAsia="ko-KR"/>
        </w:rPr>
      </w:pPr>
      <w:r w:rsidRPr="00E5521C">
        <w:rPr>
          <w:rFonts w:eastAsia="SimSun"/>
          <w:lang w:eastAsia="ko-KR"/>
        </w:rPr>
        <w:t>In a Service Provider network, the operator sites are supplied with a different mix of energy sources, that can be renewable or not. This renewable energy might come from the electricity grid or from local infrastructure in the data centre.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rFonts w:eastAsia="SimSun"/>
          <w:lang w:eastAsia="ko-KR"/>
        </w:rPr>
      </w:pPr>
      <w:bookmarkStart w:id="283" w:name="_Toc177107317"/>
      <w:bookmarkStart w:id="284" w:name="_Toc177107516"/>
      <w:bookmarkStart w:id="285" w:name="_Toc177107602"/>
      <w:bookmarkStart w:id="286" w:name="_Toc177113254"/>
      <w:r w:rsidRPr="00E5521C">
        <w:rPr>
          <w:rFonts w:eastAsia="SimSun"/>
          <w:lang w:eastAsia="ko-KR"/>
        </w:rPr>
        <w:t>5.10.2</w:t>
      </w:r>
      <w:r w:rsidR="0080520D" w:rsidRPr="00E5521C">
        <w:rPr>
          <w:rFonts w:eastAsia="SimSun"/>
          <w:lang w:eastAsia="ko-KR"/>
        </w:rPr>
        <w:tab/>
      </w:r>
      <w:r w:rsidRPr="00E5521C">
        <w:rPr>
          <w:rFonts w:eastAsia="SimSun"/>
          <w:lang w:eastAsia="ko-KR"/>
        </w:rPr>
        <w:t>Potential requirements</w:t>
      </w:r>
      <w:bookmarkEnd w:id="283"/>
      <w:bookmarkEnd w:id="284"/>
      <w:bookmarkEnd w:id="285"/>
      <w:bookmarkEnd w:id="286"/>
    </w:p>
    <w:p w14:paraId="4516FAD4" w14:textId="77777777" w:rsidR="00432A1D" w:rsidRPr="00E5521C" w:rsidRDefault="00432A1D" w:rsidP="00432A1D">
      <w:pPr>
        <w:rPr>
          <w:rFonts w:eastAsia="SimSun"/>
          <w:lang w:eastAsia="zh-CN"/>
        </w:rPr>
      </w:pPr>
      <w:r w:rsidRPr="00E5521C">
        <w:rPr>
          <w:rFonts w:eastAsia="SimSun"/>
          <w:b/>
          <w:bCs/>
          <w:lang w:eastAsia="zh-CN"/>
        </w:rPr>
        <w:t>REQ-ENERGY-RENEWABLE-1:</w:t>
      </w:r>
      <w:r w:rsidRPr="00E5521C">
        <w:rPr>
          <w:rFonts w:eastAsia="SimSun"/>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rFonts w:eastAsia="SimSun"/>
          <w:lang w:eastAsia="ko-KR"/>
        </w:rPr>
      </w:pPr>
      <w:bookmarkStart w:id="287" w:name="_Toc177107318"/>
      <w:bookmarkStart w:id="288" w:name="_Toc177107517"/>
      <w:bookmarkStart w:id="289" w:name="_Toc177107603"/>
      <w:bookmarkStart w:id="290" w:name="_Toc177113255"/>
      <w:r w:rsidRPr="00E5521C">
        <w:rPr>
          <w:rFonts w:eastAsia="SimSun"/>
          <w:lang w:eastAsia="ko-KR"/>
        </w:rPr>
        <w:t>5.10.3</w:t>
      </w:r>
      <w:r w:rsidR="0080520D" w:rsidRPr="00E5521C">
        <w:rPr>
          <w:rFonts w:eastAsia="SimSun"/>
          <w:lang w:eastAsia="ko-KR"/>
        </w:rPr>
        <w:tab/>
      </w:r>
      <w:r w:rsidRPr="00E5521C">
        <w:rPr>
          <w:rFonts w:eastAsia="SimSun"/>
          <w:lang w:eastAsia="ko-KR"/>
        </w:rPr>
        <w:t>Potential solutions</w:t>
      </w:r>
      <w:bookmarkEnd w:id="287"/>
      <w:bookmarkEnd w:id="288"/>
      <w:bookmarkEnd w:id="289"/>
      <w:bookmarkEnd w:id="290"/>
    </w:p>
    <w:p w14:paraId="448B1209" w14:textId="1AEADF37" w:rsidR="00432A1D" w:rsidRPr="00E5521C" w:rsidRDefault="00432A1D" w:rsidP="00432A1D">
      <w:pPr>
        <w:pStyle w:val="Heading4"/>
        <w:rPr>
          <w:rFonts w:eastAsia="SimSun"/>
        </w:rPr>
      </w:pPr>
      <w:bookmarkStart w:id="291" w:name="_Toc177107604"/>
      <w:bookmarkStart w:id="292" w:name="_Toc177113256"/>
      <w:r w:rsidRPr="00E5521C">
        <w:rPr>
          <w:rFonts w:eastAsia="SimSun"/>
        </w:rPr>
        <w:t>5.10.3.1</w:t>
      </w:r>
      <w:r w:rsidR="0080520D" w:rsidRPr="00E5521C">
        <w:rPr>
          <w:rFonts w:eastAsia="SimSun"/>
        </w:rPr>
        <w:tab/>
      </w:r>
      <w:r w:rsidRPr="00E5521C">
        <w:rPr>
          <w:rFonts w:eastAsia="SimSun"/>
        </w:rPr>
        <w:t>Potential solution #1</w:t>
      </w:r>
      <w:bookmarkEnd w:id="291"/>
      <w:bookmarkEnd w:id="292"/>
      <w:r w:rsidRPr="00E5521C">
        <w:rPr>
          <w:rFonts w:eastAsia="SimSun"/>
        </w:rPr>
        <w:t xml:space="preserve"> </w:t>
      </w:r>
    </w:p>
    <w:p w14:paraId="263FCD85" w14:textId="7D3EBB22" w:rsidR="00432A1D" w:rsidRPr="00E5521C" w:rsidRDefault="00432A1D" w:rsidP="00432A1D">
      <w:pPr>
        <w:rPr>
          <w:rFonts w:eastAsia="SimSun"/>
        </w:rPr>
      </w:pPr>
      <w:r w:rsidRPr="00E5521C">
        <w:rPr>
          <w:rFonts w:eastAsia="SimSun"/>
        </w:rPr>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rPr>
          <w:rFonts w:eastAsia="SimSun"/>
        </w:rPr>
        <w:t xml:space="preserve"> </w:t>
      </w:r>
      <w:r w:rsidRPr="00E5521C">
        <w:rPr>
          <w:rFonts w:eastAsia="SimSun"/>
        </w:rPr>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rPr>
          <w:rFonts w:eastAsia="SimSun"/>
        </w:rPr>
      </w:pPr>
      <w:r w:rsidRPr="00E5521C">
        <w:rPr>
          <w:rFonts w:eastAsia="SimSun"/>
        </w:rPr>
        <w:t>The properties of the network slice related requirements that should be supported by a NetworkSlice instance in a 5G network are covered in the ServiceProfile data type (</w:t>
      </w:r>
      <w:r w:rsidR="0080520D" w:rsidRPr="00E5521C">
        <w:rPr>
          <w:rFonts w:eastAsia="SimSun"/>
        </w:rPr>
        <w:t xml:space="preserve">3GPP </w:t>
      </w:r>
      <w:r w:rsidRPr="00E5521C">
        <w:rPr>
          <w:rFonts w:eastAsia="SimSun"/>
        </w:rPr>
        <w:t>TS 28.541</w:t>
      </w:r>
      <w:r w:rsidR="0080520D" w:rsidRPr="00E5521C">
        <w:rPr>
          <w:rFonts w:eastAsia="SimSun"/>
        </w:rPr>
        <w:t xml:space="preserve"> [16]</w:t>
      </w:r>
      <w:r w:rsidRPr="00E5521C">
        <w:rPr>
          <w:rFonts w:eastAsia="SimSun"/>
        </w:rPr>
        <w:t>). The GST (generic slice template) defined by GSMA and the service performance requirements defined in 3GPP TS 22.261</w:t>
      </w:r>
      <w:r w:rsidR="0080520D" w:rsidRPr="00E5521C">
        <w:rPr>
          <w:rFonts w:eastAsia="SimSun"/>
        </w:rPr>
        <w:t xml:space="preserve"> [7]</w:t>
      </w:r>
      <w:r w:rsidRPr="00E5521C">
        <w:rPr>
          <w:rFonts w:eastAsia="SimSun"/>
        </w:rPr>
        <w:t xml:space="preserve"> and </w:t>
      </w:r>
      <w:r w:rsidR="0080520D" w:rsidRPr="00E5521C">
        <w:rPr>
          <w:rFonts w:eastAsia="SimSun"/>
        </w:rPr>
        <w:t xml:space="preserve">3GPP </w:t>
      </w:r>
      <w:r w:rsidRPr="00E5521C">
        <w:rPr>
          <w:rFonts w:eastAsia="SimSun"/>
        </w:rPr>
        <w:t>TS 22.104</w:t>
      </w:r>
      <w:r w:rsidR="0080520D" w:rsidRPr="00E5521C">
        <w:rPr>
          <w:rFonts w:eastAsia="SimSun"/>
        </w:rPr>
        <w:t xml:space="preserve"> [18]</w:t>
      </w:r>
      <w:r w:rsidRPr="00E5521C">
        <w:rPr>
          <w:rFonts w:eastAsia="SimSun"/>
        </w:rPr>
        <w:t xml:space="preserve"> are all considered as input for the network slice related requirements. An NSP may add additional requirements not directly derived from SLA</w:t>
      </w:r>
      <w:r w:rsidR="00FD4EAD" w:rsidRPr="00E5521C">
        <w:rPr>
          <w:rFonts w:eastAsia="SimSun"/>
        </w:rPr>
        <w:t>'</w:t>
      </w:r>
      <w:r w:rsidRPr="00E5521C">
        <w:rPr>
          <w:rFonts w:eastAsia="SimSun"/>
        </w:rPr>
        <w:t xml:space="preserve">s, associated to the NSP internal goals as it can be seen in </w:t>
      </w:r>
      <w:r w:rsidR="0080520D" w:rsidRPr="00E5521C">
        <w:rPr>
          <w:rFonts w:eastAsia="SimSun"/>
        </w:rPr>
        <w:t>Figure 5.10.3.1-1.</w:t>
      </w:r>
    </w:p>
    <w:p w14:paraId="669E49E9" w14:textId="77777777" w:rsidR="00432A1D" w:rsidRPr="00E5521C" w:rsidRDefault="00432A1D" w:rsidP="0080520D">
      <w:pPr>
        <w:spacing w:before="40" w:after="40" w:line="256" w:lineRule="auto"/>
        <w:rPr>
          <w:rFonts w:eastAsia="SimSun"/>
        </w:rPr>
      </w:pPr>
    </w:p>
    <w:p w14:paraId="6186698D" w14:textId="4EB86075" w:rsidR="00432A1D" w:rsidRPr="00E5521C" w:rsidRDefault="0080520D" w:rsidP="0080520D">
      <w:pPr>
        <w:pStyle w:val="TH"/>
        <w:rPr>
          <w:rFonts w:eastAsia="SimSun"/>
        </w:rPr>
      </w:pPr>
      <w:r w:rsidRPr="00E5521C">
        <w:rPr>
          <w:rFonts w:eastAsia="SimSun"/>
        </w:rPr>
        <w:object w:dxaOrig="7356" w:dyaOrig="4548" w14:anchorId="28CF48D1">
          <v:shape id="_x0000_i1032" type="#_x0000_t75" style="width:400.5pt;height:229pt" o:ole="">
            <v:imagedata r:id="rId27" o:title="" croptop="5329f" cropbottom="6050f" cropleft="3384f" cropright="3562f"/>
          </v:shape>
          <o:OLEObject Type="Embed" ProgID="Visio.Drawing.11" ShapeID="_x0000_i1032" DrawAspect="Content" ObjectID="_1788349592" r:id="rId28"/>
        </w:object>
      </w:r>
    </w:p>
    <w:p w14:paraId="7C8C345D" w14:textId="2A99D0DB" w:rsidR="00432A1D" w:rsidRPr="00E5521C" w:rsidRDefault="0080520D" w:rsidP="0080520D">
      <w:pPr>
        <w:pStyle w:val="TF"/>
        <w:rPr>
          <w:rFonts w:eastAsia="SimSun"/>
        </w:rPr>
      </w:pPr>
      <w:r w:rsidRPr="00E5521C">
        <w:rPr>
          <w:rFonts w:eastAsia="SimSun"/>
        </w:rPr>
        <w:t>Figure 5.10.3.1-1</w:t>
      </w:r>
    </w:p>
    <w:p w14:paraId="29C1D470" w14:textId="77777777" w:rsidR="00432A1D" w:rsidRPr="00E5521C" w:rsidRDefault="00432A1D" w:rsidP="0080520D">
      <w:pPr>
        <w:rPr>
          <w:rFonts w:eastAsia="SimSun"/>
        </w:rPr>
      </w:pPr>
      <w:r w:rsidRPr="00E5521C">
        <w:rPr>
          <w:rFonts w:eastAsia="SimSun"/>
        </w:rPr>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pPr>
        <w:rPr>
          <w:rFonts w:eastAsia="SimSun"/>
        </w:rPr>
      </w:pPr>
      <w:r w:rsidRPr="00E5521C">
        <w:rPr>
          <w:rFonts w:eastAsia="SimSun"/>
        </w:rPr>
        <w:t>For defining it a new parameter would be added in the ServiceProfile.</w:t>
      </w:r>
    </w:p>
    <w:p w14:paraId="68F222BB" w14:textId="77777777" w:rsidR="00432A1D" w:rsidRPr="00E5521C" w:rsidRDefault="00432A1D" w:rsidP="0080520D">
      <w:pPr>
        <w:rPr>
          <w:rFonts w:eastAsia="SimSun"/>
        </w:rPr>
      </w:pPr>
      <w:r w:rsidRPr="00E5521C">
        <w:rPr>
          <w:rFonts w:eastAsia="SimSun"/>
        </w:rPr>
        <w:t>The ServiceProfile input is translated into SliceProfile attribute of NetworkSliceSubnet IOC that can follow this criteria.</w:t>
      </w:r>
    </w:p>
    <w:p w14:paraId="2C2B52A6" w14:textId="73750A13" w:rsidR="00432A1D" w:rsidRPr="00E5521C" w:rsidRDefault="00432A1D" w:rsidP="0080520D">
      <w:pPr>
        <w:rPr>
          <w:rFonts w:eastAsia="SimSun"/>
        </w:rPr>
      </w:pPr>
      <w:r w:rsidRPr="00E5521C">
        <w:rPr>
          <w:rFonts w:eastAsia="SimSun"/>
        </w:rPr>
        <w:t xml:space="preserve">As stated in </w:t>
      </w:r>
      <w:r w:rsidR="00E64BC5" w:rsidRPr="00E5521C">
        <w:rPr>
          <w:rFonts w:eastAsia="SimSun"/>
        </w:rPr>
        <w:t xml:space="preserve">3GPP </w:t>
      </w:r>
      <w:r w:rsidRPr="00E5521C">
        <w:rPr>
          <w:rFonts w:eastAsia="SimSun"/>
        </w:rPr>
        <w:t>TS 28.541</w:t>
      </w:r>
      <w:r w:rsidR="00E64BC5" w:rsidRPr="00E5521C">
        <w:rPr>
          <w:rFonts w:eastAsia="SimSun"/>
        </w:rPr>
        <w:t xml:space="preserve"> [16]</w:t>
      </w:r>
      <w:r w:rsidRPr="00E5521C">
        <w:rPr>
          <w:rFonts w:eastAsia="SimSun"/>
        </w:rPr>
        <w:t>, The NetworkSliceSubnet can be categorized by following types:</w:t>
      </w:r>
    </w:p>
    <w:p w14:paraId="150E87AB" w14:textId="2ADA147C" w:rsidR="00432A1D" w:rsidRPr="00E5521C" w:rsidRDefault="00432A1D" w:rsidP="00E64BC5">
      <w:pPr>
        <w:pStyle w:val="B1"/>
        <w:rPr>
          <w:rFonts w:eastAsia="SimSun"/>
        </w:rPr>
      </w:pPr>
      <w:r w:rsidRPr="00E5521C">
        <w:rPr>
          <w:rFonts w:eastAsia="SimSun"/>
        </w:rPr>
        <w:t>-</w:t>
      </w:r>
      <w:r w:rsidR="00E64BC5" w:rsidRPr="00E5521C">
        <w:rPr>
          <w:rFonts w:eastAsia="SimSun"/>
        </w:rPr>
        <w:tab/>
      </w:r>
      <w:r w:rsidRPr="00E5521C">
        <w:rPr>
          <w:rFonts w:eastAsia="SimSun"/>
        </w:rPr>
        <w:t xml:space="preserve">RANSliceSubnet represent the RAN network slice subnet in a 5G network, which is associated to one or multiple </w:t>
      </w:r>
      <w:r w:rsidR="0080520D" w:rsidRPr="00E5521C">
        <w:rPr>
          <w:rFonts w:eastAsia="SimSun"/>
        </w:rPr>
        <w:t>"</w:t>
      </w:r>
      <w:r w:rsidRPr="00E5521C">
        <w:rPr>
          <w:rFonts w:eastAsia="SimSun"/>
        </w:rPr>
        <w:t>RANSliceSubnetProfile</w:t>
      </w:r>
      <w:r w:rsidR="0080520D" w:rsidRPr="00E5521C">
        <w:rPr>
          <w:rFonts w:eastAsia="SimSun"/>
        </w:rPr>
        <w:t>"</w:t>
      </w:r>
      <w:r w:rsidRPr="00E5521C">
        <w:rPr>
          <w:rFonts w:eastAsia="SimSun"/>
        </w:rPr>
        <w:t>.</w:t>
      </w:r>
    </w:p>
    <w:p w14:paraId="69776B08" w14:textId="21537B7E" w:rsidR="00432A1D" w:rsidRPr="00E5521C" w:rsidRDefault="00432A1D" w:rsidP="00E64BC5">
      <w:pPr>
        <w:pStyle w:val="B1"/>
        <w:rPr>
          <w:rFonts w:eastAsia="SimSun"/>
        </w:rPr>
      </w:pPr>
      <w:r w:rsidRPr="00E5521C">
        <w:rPr>
          <w:rFonts w:eastAsia="SimSun"/>
        </w:rPr>
        <w:t>-</w:t>
      </w:r>
      <w:r w:rsidR="00E64BC5" w:rsidRPr="00E5521C">
        <w:rPr>
          <w:rFonts w:eastAsia="SimSun"/>
        </w:rPr>
        <w:tab/>
      </w:r>
      <w:r w:rsidRPr="00E5521C">
        <w:rPr>
          <w:rFonts w:eastAsia="SimSun"/>
        </w:rPr>
        <w:t xml:space="preserve">CNSliceSubnet represent the CN network slice subnet in a 5G network, which is associated to one or multiple </w:t>
      </w:r>
      <w:r w:rsidR="0080520D" w:rsidRPr="00E5521C">
        <w:rPr>
          <w:rFonts w:eastAsia="SimSun"/>
        </w:rPr>
        <w:t>"</w:t>
      </w:r>
      <w:r w:rsidRPr="00E5521C">
        <w:rPr>
          <w:rFonts w:eastAsia="SimSun"/>
        </w:rPr>
        <w:t>CNSliceSubnetProfile</w:t>
      </w:r>
      <w:r w:rsidR="0080520D" w:rsidRPr="00E5521C">
        <w:rPr>
          <w:rFonts w:eastAsia="SimSun"/>
        </w:rPr>
        <w:t>"</w:t>
      </w:r>
      <w:r w:rsidRPr="00E5521C">
        <w:rPr>
          <w:rFonts w:eastAsia="SimSun"/>
        </w:rPr>
        <w:t>.</w:t>
      </w:r>
    </w:p>
    <w:p w14:paraId="25520FCA" w14:textId="0C1F30D9" w:rsidR="00432A1D" w:rsidRPr="00E5521C" w:rsidRDefault="00432A1D" w:rsidP="00E64BC5">
      <w:pPr>
        <w:pStyle w:val="B1"/>
        <w:rPr>
          <w:rFonts w:eastAsia="SimSun"/>
        </w:rPr>
      </w:pPr>
      <w:r w:rsidRPr="00E5521C">
        <w:rPr>
          <w:rFonts w:eastAsia="SimSun"/>
        </w:rPr>
        <w:t>-</w:t>
      </w:r>
      <w:r w:rsidR="00E64BC5" w:rsidRPr="00E5521C">
        <w:rPr>
          <w:rFonts w:eastAsia="SimSun"/>
        </w:rPr>
        <w:tab/>
      </w:r>
      <w:r w:rsidRPr="00E5521C">
        <w:rPr>
          <w:rFonts w:eastAsia="SimSun"/>
        </w:rPr>
        <w:t xml:space="preserve">TopSliceSubnet represent the top network slice subnet in a 5G network, which is associated to one or multiple </w:t>
      </w:r>
      <w:r w:rsidR="0080520D" w:rsidRPr="00E5521C">
        <w:rPr>
          <w:rFonts w:eastAsia="SimSun"/>
        </w:rPr>
        <w:t>"</w:t>
      </w:r>
      <w:r w:rsidRPr="00E5521C">
        <w:rPr>
          <w:rFonts w:eastAsia="SimSun"/>
        </w:rPr>
        <w:t>TopSliceSubnetProfile</w:t>
      </w:r>
      <w:r w:rsidR="0080520D" w:rsidRPr="00E5521C">
        <w:rPr>
          <w:rFonts w:eastAsia="SimSun"/>
        </w:rPr>
        <w:t>"</w:t>
      </w:r>
      <w:r w:rsidRPr="00E5521C">
        <w:rPr>
          <w:rFonts w:eastAsia="SimSun"/>
        </w:rPr>
        <w:t>.</w:t>
      </w:r>
    </w:p>
    <w:p w14:paraId="583471DA" w14:textId="77777777" w:rsidR="00432A1D" w:rsidRPr="00E5521C" w:rsidRDefault="00432A1D" w:rsidP="00E64BC5">
      <w:pPr>
        <w:rPr>
          <w:rFonts w:eastAsia="SimSun"/>
        </w:rPr>
      </w:pPr>
      <w:r w:rsidRPr="00E5521C">
        <w:rPr>
          <w:rFonts w:eastAsia="SimSun"/>
        </w:rPr>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pPr>
        <w:rPr>
          <w:rFonts w:eastAsia="SimSun"/>
        </w:rPr>
      </w:pPr>
      <w:r w:rsidRPr="00E5521C">
        <w:rPr>
          <w:rFonts w:eastAsia="SimSun"/>
        </w:rPr>
        <w:t>It is proposed to include in the list of requirements in the ServiceProfile a new one with the following parameter as an implementation example</w:t>
      </w:r>
      <w:r w:rsidR="00E64BC5" w:rsidRPr="00E5521C">
        <w:rPr>
          <w:rFonts w:eastAsia="SimSun"/>
        </w:rPr>
        <w:t>.</w:t>
      </w:r>
    </w:p>
    <w:p w14:paraId="04855CD2" w14:textId="27C83755" w:rsidR="00E64BC5" w:rsidRPr="00E5521C" w:rsidRDefault="00E64BC5" w:rsidP="00E64BC5">
      <w:pPr>
        <w:pStyle w:val="TH"/>
        <w:rPr>
          <w:rFonts w:eastAsia="SimSun"/>
        </w:rPr>
      </w:pPr>
      <w:r w:rsidRPr="00E5521C">
        <w:rPr>
          <w:rFonts w:eastAsia="SimSun"/>
        </w:rPr>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4BF14565" w14:textId="77777777" w:rsidR="00432A1D" w:rsidRPr="00E5521C" w:rsidRDefault="00432A1D" w:rsidP="00E64BC5">
      <w:pPr>
        <w:rPr>
          <w:lang w:eastAsia="ko-KR"/>
        </w:rPr>
      </w:pPr>
    </w:p>
    <w:p w14:paraId="23ECD60B" w14:textId="532A3810" w:rsidR="00432A1D" w:rsidRPr="00E5521C" w:rsidRDefault="00432A1D" w:rsidP="00432A1D">
      <w:pPr>
        <w:pStyle w:val="Heading2"/>
      </w:pPr>
      <w:bookmarkStart w:id="293" w:name="_Toc177107319"/>
      <w:bookmarkStart w:id="294" w:name="_Toc177107518"/>
      <w:bookmarkStart w:id="295" w:name="_Toc177107605"/>
      <w:bookmarkStart w:id="296" w:name="_Toc177113257"/>
      <w:r w:rsidRPr="00E5521C">
        <w:t>5.11</w:t>
      </w:r>
      <w:r w:rsidR="00E64BC5" w:rsidRPr="00E5521C">
        <w:tab/>
      </w:r>
      <w:r w:rsidRPr="00E5521C">
        <w:t>Use case #11: Handling of power shortages</w:t>
      </w:r>
      <w:bookmarkEnd w:id="293"/>
      <w:bookmarkEnd w:id="294"/>
      <w:bookmarkEnd w:id="295"/>
      <w:bookmarkEnd w:id="296"/>
    </w:p>
    <w:p w14:paraId="4FDC27F5" w14:textId="259FAB08" w:rsidR="00432A1D" w:rsidRPr="00E5521C" w:rsidRDefault="00432A1D" w:rsidP="00432A1D">
      <w:pPr>
        <w:pStyle w:val="Heading3"/>
        <w:rPr>
          <w:lang w:eastAsia="ko-KR"/>
        </w:rPr>
      </w:pPr>
      <w:bookmarkStart w:id="297" w:name="_Toc177107320"/>
      <w:bookmarkStart w:id="298" w:name="_Toc177107519"/>
      <w:bookmarkStart w:id="299" w:name="_Toc177107606"/>
      <w:bookmarkStart w:id="300" w:name="_Toc177113258"/>
      <w:r w:rsidRPr="00E5521C">
        <w:rPr>
          <w:lang w:eastAsia="ko-KR"/>
        </w:rPr>
        <w:t>5.11.1</w:t>
      </w:r>
      <w:r w:rsidR="00E64BC5" w:rsidRPr="00E5521C">
        <w:rPr>
          <w:lang w:eastAsia="ko-KR"/>
        </w:rPr>
        <w:tab/>
      </w:r>
      <w:r w:rsidRPr="00E5521C">
        <w:rPr>
          <w:lang w:eastAsia="ko-KR"/>
        </w:rPr>
        <w:t>Description</w:t>
      </w:r>
      <w:bookmarkEnd w:id="297"/>
      <w:bookmarkEnd w:id="298"/>
      <w:bookmarkEnd w:id="299"/>
      <w:bookmarkEnd w:id="300"/>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01" w:name="_Toc177107321"/>
      <w:bookmarkStart w:id="302" w:name="_Toc177107520"/>
      <w:bookmarkStart w:id="303" w:name="_Toc177107607"/>
      <w:bookmarkStart w:id="304" w:name="_Toc177113259"/>
      <w:r w:rsidRPr="00E5521C">
        <w:rPr>
          <w:lang w:eastAsia="ko-KR"/>
        </w:rPr>
        <w:t>5.11.2</w:t>
      </w:r>
      <w:r w:rsidR="00E64BC5" w:rsidRPr="00E5521C">
        <w:rPr>
          <w:lang w:eastAsia="ko-KR"/>
        </w:rPr>
        <w:tab/>
      </w:r>
      <w:r w:rsidRPr="00E5521C">
        <w:rPr>
          <w:lang w:eastAsia="ko-KR"/>
        </w:rPr>
        <w:t>Potential requirements</w:t>
      </w:r>
      <w:bookmarkEnd w:id="301"/>
      <w:bookmarkEnd w:id="302"/>
      <w:bookmarkEnd w:id="303"/>
      <w:bookmarkEnd w:id="304"/>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0FD16039" w:rsidR="00432A1D" w:rsidRPr="00E5521C" w:rsidRDefault="00432A1D" w:rsidP="00432A1D">
      <w:pPr>
        <w:pStyle w:val="Heading3"/>
        <w:rPr>
          <w:lang w:eastAsia="ko-KR"/>
        </w:rPr>
      </w:pPr>
      <w:bookmarkStart w:id="305" w:name="_Toc177107521"/>
      <w:bookmarkStart w:id="306" w:name="_Toc177107608"/>
      <w:bookmarkStart w:id="307" w:name="_Toc177107322"/>
      <w:bookmarkStart w:id="308" w:name="_Toc177113260"/>
      <w:r w:rsidRPr="00E5521C">
        <w:rPr>
          <w:lang w:eastAsia="ko-KR"/>
        </w:rPr>
        <w:t>5.11.3</w:t>
      </w:r>
      <w:r w:rsidR="00E64BC5" w:rsidRPr="00E5521C">
        <w:rPr>
          <w:lang w:eastAsia="ko-KR"/>
        </w:rPr>
        <w:tab/>
      </w:r>
      <w:r w:rsidRPr="00E5521C">
        <w:rPr>
          <w:lang w:eastAsia="ko-KR"/>
        </w:rPr>
        <w:t>Potential solutions</w:t>
      </w:r>
      <w:bookmarkEnd w:id="305"/>
      <w:bookmarkEnd w:id="306"/>
      <w:bookmarkEnd w:id="307"/>
      <w:bookmarkEnd w:id="308"/>
    </w:p>
    <w:p w14:paraId="2F15C50B" w14:textId="241C5578" w:rsidR="00432A1D" w:rsidRPr="00E5521C" w:rsidRDefault="00432A1D" w:rsidP="00432A1D">
      <w:pPr>
        <w:pStyle w:val="Heading3"/>
        <w:rPr>
          <w:lang w:eastAsia="ko-KR"/>
        </w:rPr>
      </w:pPr>
      <w:bookmarkStart w:id="309" w:name="_Toc177107323"/>
      <w:bookmarkStart w:id="310" w:name="_Toc177107522"/>
      <w:bookmarkStart w:id="311" w:name="_Toc177107609"/>
      <w:bookmarkStart w:id="312" w:name="_Toc177113261"/>
      <w:r w:rsidRPr="00E5521C">
        <w:rPr>
          <w:lang w:eastAsia="ko-KR"/>
        </w:rPr>
        <w:t>5.11.4</w:t>
      </w:r>
      <w:r w:rsidR="00E64BC5" w:rsidRPr="00E5521C">
        <w:rPr>
          <w:lang w:eastAsia="ko-KR"/>
        </w:rPr>
        <w:tab/>
      </w:r>
      <w:r w:rsidRPr="00E5521C">
        <w:rPr>
          <w:lang w:eastAsia="ko-KR"/>
        </w:rPr>
        <w:t>Evaluation of potential solutions</w:t>
      </w:r>
      <w:bookmarkEnd w:id="309"/>
      <w:bookmarkEnd w:id="310"/>
      <w:bookmarkEnd w:id="311"/>
      <w:bookmarkEnd w:id="312"/>
    </w:p>
    <w:p w14:paraId="2CB9AE6A" w14:textId="77777777" w:rsidR="00940935" w:rsidRPr="00E5521C" w:rsidRDefault="00940935" w:rsidP="00D1150C"/>
    <w:p w14:paraId="1148759D" w14:textId="77777777" w:rsidR="00C82AF9" w:rsidRPr="00E5521C" w:rsidRDefault="00080512" w:rsidP="00FD4EAD">
      <w:r w:rsidRPr="00E5521C">
        <w:br w:type="page"/>
      </w:r>
    </w:p>
    <w:p w14:paraId="62A6DE37" w14:textId="4AC5C7DE" w:rsidR="00C82AF9" w:rsidRPr="00E5521C" w:rsidRDefault="00C82AF9" w:rsidP="00FD4EAD">
      <w:pPr>
        <w:pStyle w:val="Heading9"/>
      </w:pPr>
      <w:bookmarkStart w:id="313" w:name="_Toc177107610"/>
      <w:bookmarkStart w:id="314" w:name="_Toc177113262"/>
      <w:r w:rsidRPr="00E5521C">
        <w:t xml:space="preserve">Annex </w:t>
      </w:r>
      <w:r w:rsidR="00FD4EAD" w:rsidRPr="00E5521C">
        <w:t>A</w:t>
      </w:r>
      <w:r w:rsidRPr="00E5521C">
        <w:t>:</w:t>
      </w:r>
      <w:r w:rsidRPr="00E5521C">
        <w:br/>
        <w:t>Rel-19 SA1 requirements on energy consumption / energy efficiency</w:t>
      </w:r>
      <w:bookmarkEnd w:id="313"/>
      <w:bookmarkEnd w:id="314"/>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8F2236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[49]</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6110486" w14:textId="77777777" w:rsidR="00C82AF9" w:rsidRPr="00E5521C" w:rsidRDefault="00C82AF9" w:rsidP="00AC1EC0">
            <w:pPr>
              <w:pStyle w:val="TAL"/>
              <w:keepNext w:val="0"/>
              <w:keepLines w:val="0"/>
              <w:rPr>
                <w:lang w:eastAsia="ko-KR"/>
              </w:rPr>
            </w:pP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04B1B75" w14:textId="77777777" w:rsidR="00C82AF9" w:rsidRPr="00E5521C" w:rsidRDefault="00C82AF9" w:rsidP="00AC1EC0">
            <w:pPr>
              <w:pStyle w:val="TAL"/>
              <w:keepNext w:val="0"/>
              <w:keepLines w:val="0"/>
              <w:rPr>
                <w:lang w:eastAsia="ko-KR"/>
              </w:rPr>
            </w:pP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7777777" w:rsidR="00C82AF9" w:rsidRPr="00E5521C" w:rsidRDefault="00C82AF9" w:rsidP="00AC1EC0">
            <w:pPr>
              <w:pStyle w:val="TAL"/>
              <w:keepNext w:val="0"/>
              <w:keepLines w:val="0"/>
              <w:rPr>
                <w:lang w:eastAsia="ko-KR"/>
              </w:rPr>
            </w:pP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F2C676" w14:textId="77777777" w:rsidR="00C82AF9" w:rsidRPr="00E5521C" w:rsidRDefault="00C82AF9" w:rsidP="00AC1EC0">
            <w:pPr>
              <w:pStyle w:val="TAL"/>
              <w:keepNext w:val="0"/>
              <w:keepLines w:val="0"/>
              <w:rPr>
                <w:lang w:eastAsia="ko-KR"/>
              </w:rPr>
            </w:pP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492C9FC2" w14:textId="77777777" w:rsidR="00C82AF9" w:rsidRPr="00E5521C" w:rsidRDefault="00C82AF9" w:rsidP="00AC1EC0">
            <w:pPr>
              <w:pStyle w:val="TAC"/>
              <w:keepNext w:val="0"/>
              <w:keepLines w:val="0"/>
              <w:rPr>
                <w:lang w:eastAsia="ko-KR"/>
              </w:rPr>
            </w:pP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363A431" w14:textId="77777777" w:rsidR="00C82AF9" w:rsidRPr="00E5521C" w:rsidRDefault="00C82AF9" w:rsidP="00AC1EC0">
            <w:pPr>
              <w:pStyle w:val="TAC"/>
              <w:keepNext w:val="0"/>
              <w:keepLines w:val="0"/>
              <w:rPr>
                <w:lang w:eastAsia="ko-KR"/>
              </w:rPr>
            </w:pP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7777777" w:rsidR="00C82AF9" w:rsidRPr="00E5521C" w:rsidRDefault="00C82AF9" w:rsidP="00AC1EC0">
            <w:pPr>
              <w:pStyle w:val="TAC"/>
              <w:keepNext w:val="0"/>
              <w:keepLines w:val="0"/>
              <w:rPr>
                <w:lang w:eastAsia="ko-KR"/>
              </w:rPr>
            </w:pP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53B0D66" w14:textId="77777777" w:rsidR="00C82AF9" w:rsidRPr="00E5521C" w:rsidRDefault="00C82AF9" w:rsidP="00AC1EC0">
            <w:pPr>
              <w:pStyle w:val="TAC"/>
              <w:keepNext w:val="0"/>
              <w:keepLines w:val="0"/>
              <w:rPr>
                <w:lang w:eastAsia="ko-KR"/>
              </w:rPr>
            </w:pP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625B616B" w14:textId="77777777" w:rsidR="00C82AF9" w:rsidRPr="00E5521C" w:rsidRDefault="00C82AF9" w:rsidP="00C82AF9"/>
    <w:p w14:paraId="1C021D58" w14:textId="77777777" w:rsidR="00E64BC5" w:rsidRPr="00E5521C" w:rsidRDefault="00E64BC5">
      <w:pPr>
        <w:overflowPunct/>
        <w:autoSpaceDE/>
        <w:autoSpaceDN/>
        <w:adjustRightInd/>
        <w:spacing w:after="0"/>
        <w:textAlignment w:val="auto"/>
        <w:rPr>
          <w:rFonts w:ascii="Arial" w:hAnsi="Arial"/>
          <w:sz w:val="36"/>
        </w:rPr>
      </w:pPr>
      <w:bookmarkStart w:id="315" w:name="_Toc177107611"/>
      <w:r w:rsidRPr="00E5521C">
        <w:br w:type="page"/>
      </w:r>
    </w:p>
    <w:p w14:paraId="5CA5E6C2" w14:textId="5D886AEE" w:rsidR="00080512" w:rsidRPr="00E5521C" w:rsidRDefault="00080512" w:rsidP="00FD4EAD">
      <w:pPr>
        <w:pStyle w:val="Heading9"/>
      </w:pPr>
      <w:bookmarkStart w:id="316" w:name="_Toc177113263"/>
      <w:r w:rsidRPr="00E5521C">
        <w:t xml:space="preserve">Annex </w:t>
      </w:r>
      <w:r w:rsidR="00FD4EAD" w:rsidRPr="00E5521C">
        <w:t>B</w:t>
      </w:r>
      <w:r w:rsidRPr="00E5521C">
        <w:t>:</w:t>
      </w:r>
      <w:r w:rsidRPr="00E5521C">
        <w:br/>
        <w:t>Change history</w:t>
      </w:r>
      <w:bookmarkEnd w:id="315"/>
      <w:bookmarkEnd w:id="316"/>
    </w:p>
    <w:p w14:paraId="06FAD520" w14:textId="77777777" w:rsidR="00054A22" w:rsidRPr="00E5521C" w:rsidRDefault="00054A22" w:rsidP="00054A22">
      <w:pPr>
        <w:pStyle w:val="TH"/>
      </w:pPr>
      <w:bookmarkStart w:id="317" w:name="historyclause"/>
      <w:bookmarkEnd w:id="31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7"/>
        <w:gridCol w:w="834"/>
        <w:gridCol w:w="1065"/>
        <w:gridCol w:w="516"/>
        <w:gridCol w:w="482"/>
        <w:gridCol w:w="412"/>
        <w:gridCol w:w="4839"/>
        <w:gridCol w:w="706"/>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t>Change</w:t>
            </w:r>
            <w:r w:rsidR="0080520D" w:rsidRPr="00E5521C">
              <w:rPr>
                <w:b/>
              </w:rPr>
              <w:t xml:space="preserve"> </w:t>
            </w:r>
            <w:r w:rsidRPr="00E5521C">
              <w:rPr>
                <w:b/>
              </w:rPr>
              <w:t>history</w:t>
            </w:r>
          </w:p>
        </w:tc>
      </w:tr>
      <w:tr w:rsidR="003C3971" w:rsidRPr="00E5521C" w14:paraId="188BB8D6"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A14A99">
        <w:trPr>
          <w:jc w:val="center"/>
        </w:trPr>
        <w:tc>
          <w:tcPr>
            <w:tcW w:w="404"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bl>
    <w:p w14:paraId="6AE5F0B0" w14:textId="57BC7072" w:rsidR="00080512" w:rsidRPr="00675B4F" w:rsidRDefault="00080512" w:rsidP="00535E0B"/>
    <w:sectPr w:rsidR="00080512" w:rsidRPr="00675B4F">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F9C86" w14:textId="77777777" w:rsidR="006F434F" w:rsidRDefault="006F434F">
      <w:r>
        <w:separator/>
      </w:r>
    </w:p>
  </w:endnote>
  <w:endnote w:type="continuationSeparator" w:id="0">
    <w:p w14:paraId="2EB2CCE4" w14:textId="77777777" w:rsidR="006F434F" w:rsidRDefault="006F4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D6671" w:rsidRDefault="002D66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7023D" w14:textId="77777777" w:rsidR="006F434F" w:rsidRDefault="006F434F">
      <w:r>
        <w:separator/>
      </w:r>
    </w:p>
  </w:footnote>
  <w:footnote w:type="continuationSeparator" w:id="0">
    <w:p w14:paraId="46C723FB" w14:textId="77777777" w:rsidR="006F434F" w:rsidRDefault="006F4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72F27AC" w:rsidR="002D6671" w:rsidRDefault="002D66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521C">
      <w:rPr>
        <w:rFonts w:ascii="Arial" w:hAnsi="Arial" w:cs="Arial"/>
        <w:b/>
        <w:noProof/>
        <w:sz w:val="18"/>
        <w:szCs w:val="18"/>
      </w:rPr>
      <w:t>3GPP TR 28.880 V1.0.1 (2024-09)</w:t>
    </w:r>
    <w:r>
      <w:rPr>
        <w:rFonts w:ascii="Arial" w:hAnsi="Arial" w:cs="Arial"/>
        <w:b/>
        <w:sz w:val="18"/>
        <w:szCs w:val="18"/>
      </w:rPr>
      <w:fldChar w:fldCharType="end"/>
    </w:r>
  </w:p>
  <w:p w14:paraId="7A6BC72E" w14:textId="5AA85EE4" w:rsidR="002D6671" w:rsidRDefault="002D66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70616">
      <w:rPr>
        <w:rFonts w:ascii="Arial" w:hAnsi="Arial" w:cs="Arial"/>
        <w:b/>
        <w:noProof/>
        <w:sz w:val="18"/>
        <w:szCs w:val="18"/>
      </w:rPr>
      <w:t>3</w:t>
    </w:r>
    <w:r>
      <w:rPr>
        <w:rFonts w:ascii="Arial" w:hAnsi="Arial" w:cs="Arial"/>
        <w:b/>
        <w:sz w:val="18"/>
        <w:szCs w:val="18"/>
      </w:rPr>
      <w:fldChar w:fldCharType="end"/>
    </w:r>
  </w:p>
  <w:p w14:paraId="13C538E8" w14:textId="3962B504" w:rsidR="002D6671" w:rsidRDefault="002D66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521C">
      <w:rPr>
        <w:rFonts w:ascii="Arial" w:hAnsi="Arial" w:cs="Arial"/>
        <w:b/>
        <w:noProof/>
        <w:sz w:val="18"/>
        <w:szCs w:val="18"/>
      </w:rPr>
      <w:t>Release 19</w:t>
    </w:r>
    <w:r>
      <w:rPr>
        <w:rFonts w:ascii="Arial" w:hAnsi="Arial" w:cs="Arial"/>
        <w:b/>
        <w:sz w:val="18"/>
        <w:szCs w:val="18"/>
      </w:rPr>
      <w:fldChar w:fldCharType="end"/>
    </w:r>
  </w:p>
  <w:p w14:paraId="1024E63D" w14:textId="77777777" w:rsidR="002D6671" w:rsidRDefault="002D66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5"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2090299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02222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02885991">
    <w:abstractNumId w:val="11"/>
  </w:num>
  <w:num w:numId="4" w16cid:durableId="1770270465">
    <w:abstractNumId w:val="13"/>
  </w:num>
  <w:num w:numId="5" w16cid:durableId="1746997762">
    <w:abstractNumId w:val="9"/>
  </w:num>
  <w:num w:numId="6" w16cid:durableId="1925842677">
    <w:abstractNumId w:val="7"/>
  </w:num>
  <w:num w:numId="7" w16cid:durableId="50857161">
    <w:abstractNumId w:val="6"/>
  </w:num>
  <w:num w:numId="8" w16cid:durableId="256135818">
    <w:abstractNumId w:val="5"/>
  </w:num>
  <w:num w:numId="9" w16cid:durableId="2011172582">
    <w:abstractNumId w:val="4"/>
  </w:num>
  <w:num w:numId="10" w16cid:durableId="1563171261">
    <w:abstractNumId w:val="8"/>
  </w:num>
  <w:num w:numId="11" w16cid:durableId="134690704">
    <w:abstractNumId w:val="3"/>
  </w:num>
  <w:num w:numId="12" w16cid:durableId="1989507503">
    <w:abstractNumId w:val="2"/>
  </w:num>
  <w:num w:numId="13" w16cid:durableId="642077295">
    <w:abstractNumId w:val="1"/>
  </w:num>
  <w:num w:numId="14" w16cid:durableId="1559626216">
    <w:abstractNumId w:val="0"/>
  </w:num>
  <w:num w:numId="15" w16cid:durableId="1378358772">
    <w:abstractNumId w:val="12"/>
  </w:num>
  <w:num w:numId="16" w16cid:durableId="2102791745">
    <w:abstractNumId w:val="16"/>
  </w:num>
  <w:num w:numId="17" w16cid:durableId="164790058">
    <w:abstractNumId w:val="15"/>
  </w:num>
  <w:num w:numId="18" w16cid:durableId="6666363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33397"/>
    <w:rsid w:val="00040095"/>
    <w:rsid w:val="00051834"/>
    <w:rsid w:val="00054A22"/>
    <w:rsid w:val="00062023"/>
    <w:rsid w:val="000620BC"/>
    <w:rsid w:val="000655A6"/>
    <w:rsid w:val="000804AB"/>
    <w:rsid w:val="00080512"/>
    <w:rsid w:val="000824F8"/>
    <w:rsid w:val="0008701B"/>
    <w:rsid w:val="000A2086"/>
    <w:rsid w:val="000A3C69"/>
    <w:rsid w:val="000A5E28"/>
    <w:rsid w:val="000C3414"/>
    <w:rsid w:val="000C47C3"/>
    <w:rsid w:val="000D58AB"/>
    <w:rsid w:val="000F7AFF"/>
    <w:rsid w:val="00103571"/>
    <w:rsid w:val="001035AD"/>
    <w:rsid w:val="001128F1"/>
    <w:rsid w:val="00115841"/>
    <w:rsid w:val="001229AB"/>
    <w:rsid w:val="00133525"/>
    <w:rsid w:val="001A135C"/>
    <w:rsid w:val="001A4C42"/>
    <w:rsid w:val="001A7420"/>
    <w:rsid w:val="001B6637"/>
    <w:rsid w:val="001B7E0E"/>
    <w:rsid w:val="001C21C3"/>
    <w:rsid w:val="001C2448"/>
    <w:rsid w:val="001C45CB"/>
    <w:rsid w:val="001D02C2"/>
    <w:rsid w:val="001F0C1D"/>
    <w:rsid w:val="001F1132"/>
    <w:rsid w:val="001F168B"/>
    <w:rsid w:val="002007A8"/>
    <w:rsid w:val="0020774F"/>
    <w:rsid w:val="0021408E"/>
    <w:rsid w:val="002347A2"/>
    <w:rsid w:val="002675F0"/>
    <w:rsid w:val="002760EE"/>
    <w:rsid w:val="00282C5B"/>
    <w:rsid w:val="002B6339"/>
    <w:rsid w:val="002C4273"/>
    <w:rsid w:val="002C433A"/>
    <w:rsid w:val="002D6671"/>
    <w:rsid w:val="002E00EE"/>
    <w:rsid w:val="00300A0A"/>
    <w:rsid w:val="003172DC"/>
    <w:rsid w:val="003276EF"/>
    <w:rsid w:val="00350BE7"/>
    <w:rsid w:val="0035462D"/>
    <w:rsid w:val="00356555"/>
    <w:rsid w:val="00363C35"/>
    <w:rsid w:val="003765B8"/>
    <w:rsid w:val="00390A03"/>
    <w:rsid w:val="003C3971"/>
    <w:rsid w:val="003D571A"/>
    <w:rsid w:val="00423334"/>
    <w:rsid w:val="00432A1D"/>
    <w:rsid w:val="004345EC"/>
    <w:rsid w:val="0043648F"/>
    <w:rsid w:val="00465515"/>
    <w:rsid w:val="00474DCA"/>
    <w:rsid w:val="0049751D"/>
    <w:rsid w:val="004C30AC"/>
    <w:rsid w:val="004C4A83"/>
    <w:rsid w:val="004D3578"/>
    <w:rsid w:val="004E213A"/>
    <w:rsid w:val="004F0988"/>
    <w:rsid w:val="004F3340"/>
    <w:rsid w:val="00510D3F"/>
    <w:rsid w:val="005135E6"/>
    <w:rsid w:val="00520EBA"/>
    <w:rsid w:val="0053388B"/>
    <w:rsid w:val="00535773"/>
    <w:rsid w:val="00535E0B"/>
    <w:rsid w:val="00543E6C"/>
    <w:rsid w:val="00544B71"/>
    <w:rsid w:val="00563738"/>
    <w:rsid w:val="00565087"/>
    <w:rsid w:val="00573C3A"/>
    <w:rsid w:val="005879FA"/>
    <w:rsid w:val="00594866"/>
    <w:rsid w:val="00597B11"/>
    <w:rsid w:val="005A457F"/>
    <w:rsid w:val="005A7531"/>
    <w:rsid w:val="005B1FAC"/>
    <w:rsid w:val="005D2E01"/>
    <w:rsid w:val="005D7526"/>
    <w:rsid w:val="005E4BB2"/>
    <w:rsid w:val="005F788A"/>
    <w:rsid w:val="00601827"/>
    <w:rsid w:val="00602AEA"/>
    <w:rsid w:val="006036F2"/>
    <w:rsid w:val="00614FDF"/>
    <w:rsid w:val="0061715B"/>
    <w:rsid w:val="0063543D"/>
    <w:rsid w:val="00647114"/>
    <w:rsid w:val="00653926"/>
    <w:rsid w:val="00656944"/>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34A5B"/>
    <w:rsid w:val="0074026F"/>
    <w:rsid w:val="007429F6"/>
    <w:rsid w:val="00744E76"/>
    <w:rsid w:val="00753C54"/>
    <w:rsid w:val="0075687F"/>
    <w:rsid w:val="00765EA3"/>
    <w:rsid w:val="00770616"/>
    <w:rsid w:val="00774DA4"/>
    <w:rsid w:val="00781F0F"/>
    <w:rsid w:val="00793B00"/>
    <w:rsid w:val="007946C1"/>
    <w:rsid w:val="00797AAE"/>
    <w:rsid w:val="007B18DC"/>
    <w:rsid w:val="007B600E"/>
    <w:rsid w:val="007F0F4A"/>
    <w:rsid w:val="008028A4"/>
    <w:rsid w:val="0080520D"/>
    <w:rsid w:val="00830747"/>
    <w:rsid w:val="008768CA"/>
    <w:rsid w:val="008A2A7A"/>
    <w:rsid w:val="008A2CB3"/>
    <w:rsid w:val="008C384C"/>
    <w:rsid w:val="008E2D68"/>
    <w:rsid w:val="008E6756"/>
    <w:rsid w:val="0090271F"/>
    <w:rsid w:val="00902E23"/>
    <w:rsid w:val="0091001F"/>
    <w:rsid w:val="009114D7"/>
    <w:rsid w:val="0091348E"/>
    <w:rsid w:val="00915FF3"/>
    <w:rsid w:val="00917CCB"/>
    <w:rsid w:val="00932D06"/>
    <w:rsid w:val="00933FB0"/>
    <w:rsid w:val="00940935"/>
    <w:rsid w:val="00940FF4"/>
    <w:rsid w:val="00942EC2"/>
    <w:rsid w:val="00955CBC"/>
    <w:rsid w:val="00967E8D"/>
    <w:rsid w:val="009937F4"/>
    <w:rsid w:val="009B71AA"/>
    <w:rsid w:val="009D3953"/>
    <w:rsid w:val="009E2B39"/>
    <w:rsid w:val="009F37B7"/>
    <w:rsid w:val="00A10F02"/>
    <w:rsid w:val="00A132B1"/>
    <w:rsid w:val="00A14A99"/>
    <w:rsid w:val="00A164B4"/>
    <w:rsid w:val="00A26956"/>
    <w:rsid w:val="00A27486"/>
    <w:rsid w:val="00A333EE"/>
    <w:rsid w:val="00A53724"/>
    <w:rsid w:val="00A56066"/>
    <w:rsid w:val="00A73129"/>
    <w:rsid w:val="00A82346"/>
    <w:rsid w:val="00A86E31"/>
    <w:rsid w:val="00A90310"/>
    <w:rsid w:val="00A92BA1"/>
    <w:rsid w:val="00A95A32"/>
    <w:rsid w:val="00A966F2"/>
    <w:rsid w:val="00A974BF"/>
    <w:rsid w:val="00AA0C57"/>
    <w:rsid w:val="00AB4A5D"/>
    <w:rsid w:val="00AB78DB"/>
    <w:rsid w:val="00AC1EC0"/>
    <w:rsid w:val="00AC377E"/>
    <w:rsid w:val="00AC6BC6"/>
    <w:rsid w:val="00AE2CF2"/>
    <w:rsid w:val="00AE65E2"/>
    <w:rsid w:val="00AF1460"/>
    <w:rsid w:val="00B06F3B"/>
    <w:rsid w:val="00B13932"/>
    <w:rsid w:val="00B15449"/>
    <w:rsid w:val="00B225CE"/>
    <w:rsid w:val="00B87361"/>
    <w:rsid w:val="00B93086"/>
    <w:rsid w:val="00B95ABC"/>
    <w:rsid w:val="00BA19ED"/>
    <w:rsid w:val="00BA4B8D"/>
    <w:rsid w:val="00BC0F7D"/>
    <w:rsid w:val="00BD3696"/>
    <w:rsid w:val="00BD7D31"/>
    <w:rsid w:val="00BE3255"/>
    <w:rsid w:val="00BE7F63"/>
    <w:rsid w:val="00BF0493"/>
    <w:rsid w:val="00BF128E"/>
    <w:rsid w:val="00C074DD"/>
    <w:rsid w:val="00C1496A"/>
    <w:rsid w:val="00C203E7"/>
    <w:rsid w:val="00C33079"/>
    <w:rsid w:val="00C45231"/>
    <w:rsid w:val="00C46CD1"/>
    <w:rsid w:val="00C551FF"/>
    <w:rsid w:val="00C6652F"/>
    <w:rsid w:val="00C72833"/>
    <w:rsid w:val="00C80F1D"/>
    <w:rsid w:val="00C81B93"/>
    <w:rsid w:val="00C82AF9"/>
    <w:rsid w:val="00C913B1"/>
    <w:rsid w:val="00C91962"/>
    <w:rsid w:val="00C93F40"/>
    <w:rsid w:val="00CA3D0C"/>
    <w:rsid w:val="00CB61EB"/>
    <w:rsid w:val="00CD6E83"/>
    <w:rsid w:val="00CF0494"/>
    <w:rsid w:val="00D01026"/>
    <w:rsid w:val="00D055B5"/>
    <w:rsid w:val="00D1150C"/>
    <w:rsid w:val="00D20B2E"/>
    <w:rsid w:val="00D23CF9"/>
    <w:rsid w:val="00D264AF"/>
    <w:rsid w:val="00D31EB5"/>
    <w:rsid w:val="00D513E5"/>
    <w:rsid w:val="00D571E9"/>
    <w:rsid w:val="00D57972"/>
    <w:rsid w:val="00D675A9"/>
    <w:rsid w:val="00D738D6"/>
    <w:rsid w:val="00D755EB"/>
    <w:rsid w:val="00D76048"/>
    <w:rsid w:val="00D81810"/>
    <w:rsid w:val="00D82E6F"/>
    <w:rsid w:val="00D87E00"/>
    <w:rsid w:val="00D9134D"/>
    <w:rsid w:val="00DA7A03"/>
    <w:rsid w:val="00DB1818"/>
    <w:rsid w:val="00DC309B"/>
    <w:rsid w:val="00DC4DA2"/>
    <w:rsid w:val="00DD4C17"/>
    <w:rsid w:val="00DD74A5"/>
    <w:rsid w:val="00DE09D2"/>
    <w:rsid w:val="00DE3985"/>
    <w:rsid w:val="00DF2B1F"/>
    <w:rsid w:val="00DF62CD"/>
    <w:rsid w:val="00E01B1D"/>
    <w:rsid w:val="00E16509"/>
    <w:rsid w:val="00E44582"/>
    <w:rsid w:val="00E5521C"/>
    <w:rsid w:val="00E61AF2"/>
    <w:rsid w:val="00E64BC5"/>
    <w:rsid w:val="00E77645"/>
    <w:rsid w:val="00E87EEF"/>
    <w:rsid w:val="00E90A7D"/>
    <w:rsid w:val="00EA15B0"/>
    <w:rsid w:val="00EA5EA7"/>
    <w:rsid w:val="00EB2790"/>
    <w:rsid w:val="00EC4A25"/>
    <w:rsid w:val="00EE47F6"/>
    <w:rsid w:val="00EE488D"/>
    <w:rsid w:val="00EF608C"/>
    <w:rsid w:val="00F025A2"/>
    <w:rsid w:val="00F0383C"/>
    <w:rsid w:val="00F04712"/>
    <w:rsid w:val="00F13360"/>
    <w:rsid w:val="00F22EC7"/>
    <w:rsid w:val="00F325C8"/>
    <w:rsid w:val="00F41149"/>
    <w:rsid w:val="00F512EC"/>
    <w:rsid w:val="00F653B8"/>
    <w:rsid w:val="00F9008D"/>
    <w:rsid w:val="00F97472"/>
    <w:rsid w:val="00FA1266"/>
    <w:rsid w:val="00FB6637"/>
    <w:rsid w:val="00FC1192"/>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rsid w:val="007946C1"/>
    <w:pPr>
      <w:keepNext/>
      <w:keepLines/>
      <w:spacing w:after="0"/>
    </w:pPr>
    <w:rPr>
      <w:rFonts w:ascii="Arial" w:hAnsi="Arial"/>
      <w:sz w:val="18"/>
    </w:rPr>
  </w:style>
  <w:style w:type="paragraph" w:customStyle="1" w:styleId="TAH">
    <w:name w:val="TAH"/>
    <w:basedOn w:val="TAC"/>
    <w:link w:val="TAHChar"/>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semiHidden/>
    <w:rsid w:val="007946C1"/>
    <w:pPr>
      <w:ind w:left="2268" w:hanging="2268"/>
    </w:pPr>
  </w:style>
  <w:style w:type="paragraph" w:customStyle="1" w:styleId="EditorsNote">
    <w:name w:val="Editor's Note"/>
    <w:basedOn w:val="NO"/>
    <w:link w:val="EditorsNoteChar"/>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hyperlink" Target="https://docbox.etsi.org/ISG/NFV/Open/Drafts/IFA027ed451" TargetMode="External"/><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oleObject" Target="embeddings/Microsoft_Visio_2003-2010_Drawing5.vsd"/><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E93047-87C9-4FA4-82BA-30E81BD9E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10341</Words>
  <Characters>58949</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69152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2024-09-20T12:58:00Z</dcterms:created>
  <dcterms:modified xsi:type="dcterms:W3CDTF">2024-09-20T12:58:00Z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