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0D3212B4"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A635AC">
              <w:t>2</w:t>
            </w:r>
            <w:r w:rsidRPr="001C406B">
              <w:t>.</w:t>
            </w:r>
            <w:r w:rsidR="00C674AB">
              <w:t>0</w:t>
            </w:r>
            <w:r w:rsidRPr="001C406B">
              <w:t>.</w:t>
            </w:r>
            <w:bookmarkEnd w:id="3"/>
            <w:r w:rsidR="00A93A8F">
              <w:t>1</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A93A8F">
              <w:rPr>
                <w:sz w:val="32"/>
              </w:rPr>
              <w:t>11</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3.75pt;mso-width-percent:0;mso-height-percent:0;mso-width-percent:0;mso-height-percent:0" o:ole="">
                  <v:imagedata r:id="rId9" o:title=""/>
                </v:shape>
                <o:OLEObject Type="Embed" ProgID="Word.Picture.8" ShapeID="_x0000_i1025" DrawAspect="Content" ObjectID="_1794395490"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25pt;height:76.5pt;mso-width-percent:0;mso-height-percent:0;mso-width-percent:0;mso-height-percent:0" o:ole="">
                  <v:imagedata r:id="rId11" o:title=""/>
                </v:shape>
                <o:OLEObject Type="Embed" ProgID="Word.Picture.8" ShapeID="_x0000_i1026" DrawAspect="Content" ObjectID="_1794395491"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054AA11F" w14:textId="7BEF5440" w:rsidR="00AE4820" w:rsidRDefault="00787028">
      <w:pPr>
        <w:pStyle w:val="TOC1"/>
        <w:rPr>
          <w:rFonts w:asciiTheme="minorHAnsi" w:eastAsiaTheme="minorEastAsia" w:hAnsiTheme="minorHAnsi" w:cstheme="minorBidi"/>
          <w:kern w:val="2"/>
          <w:sz w:val="24"/>
          <w:szCs w:val="24"/>
          <w14:ligatures w14:val="standardContextual"/>
        </w:rPr>
      </w:pPr>
      <w:r w:rsidRPr="001C406B">
        <w:fldChar w:fldCharType="begin" w:fldLock="1"/>
      </w:r>
      <w:r w:rsidRPr="001C406B">
        <w:instrText xml:space="preserve"> TOC \o "1-</w:instrText>
      </w:r>
      <w:r w:rsidR="00AE4820">
        <w:instrText>9</w:instrText>
      </w:r>
      <w:r w:rsidRPr="001C406B">
        <w:instrText xml:space="preserve">" </w:instrText>
      </w:r>
      <w:r w:rsidRPr="001C406B">
        <w:fldChar w:fldCharType="separate"/>
      </w:r>
      <w:r w:rsidR="00AE4820">
        <w:t>Foreword</w:t>
      </w:r>
      <w:r w:rsidR="00AE4820">
        <w:tab/>
      </w:r>
      <w:r w:rsidR="00AE4820">
        <w:fldChar w:fldCharType="begin" w:fldLock="1"/>
      </w:r>
      <w:r w:rsidR="00AE4820">
        <w:instrText xml:space="preserve"> PAGEREF _Toc168569966 \h </w:instrText>
      </w:r>
      <w:r w:rsidR="00AE4820">
        <w:fldChar w:fldCharType="separate"/>
      </w:r>
      <w:r w:rsidR="00AE4820">
        <w:t>8</w:t>
      </w:r>
      <w:r w:rsidR="00AE4820">
        <w:fldChar w:fldCharType="end"/>
      </w:r>
    </w:p>
    <w:p w14:paraId="1B13D72A" w14:textId="2D5F9BCD" w:rsidR="00AE4820" w:rsidRDefault="00AE48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_Toc168569967 \h </w:instrText>
      </w:r>
      <w:r>
        <w:fldChar w:fldCharType="separate"/>
      </w:r>
      <w:r>
        <w:t>10</w:t>
      </w:r>
      <w:r>
        <w:fldChar w:fldCharType="end"/>
      </w:r>
    </w:p>
    <w:p w14:paraId="633222DF" w14:textId="27CE14FF" w:rsidR="00AE4820" w:rsidRDefault="00AE48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_Toc168569968 \h </w:instrText>
      </w:r>
      <w:r>
        <w:fldChar w:fldCharType="separate"/>
      </w:r>
      <w:r>
        <w:t>10</w:t>
      </w:r>
      <w:r>
        <w:fldChar w:fldCharType="end"/>
      </w:r>
    </w:p>
    <w:p w14:paraId="1570C332" w14:textId="6B6F6F2D" w:rsidR="00AE4820" w:rsidRDefault="00AE48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_Toc168569969 \h </w:instrText>
      </w:r>
      <w:r>
        <w:fldChar w:fldCharType="separate"/>
      </w:r>
      <w:r>
        <w:t>11</w:t>
      </w:r>
      <w:r>
        <w:fldChar w:fldCharType="end"/>
      </w:r>
    </w:p>
    <w:p w14:paraId="21FD0425" w14:textId="6EDA9EF8" w:rsidR="00AE4820" w:rsidRDefault="00AE48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_Toc168569970 \h </w:instrText>
      </w:r>
      <w:r>
        <w:fldChar w:fldCharType="separate"/>
      </w:r>
      <w:r>
        <w:t>11</w:t>
      </w:r>
      <w:r>
        <w:fldChar w:fldCharType="end"/>
      </w:r>
    </w:p>
    <w:p w14:paraId="0294D503" w14:textId="1D43E70B" w:rsidR="00AE4820" w:rsidRDefault="00AE48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_Toc168569971 \h </w:instrText>
      </w:r>
      <w:r>
        <w:fldChar w:fldCharType="separate"/>
      </w:r>
      <w:r>
        <w:t>11</w:t>
      </w:r>
      <w:r>
        <w:fldChar w:fldCharType="end"/>
      </w:r>
    </w:p>
    <w:p w14:paraId="22BC9834" w14:textId="3448ECFB" w:rsidR="00AE4820" w:rsidRDefault="00AE48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_Toc168569972 \h </w:instrText>
      </w:r>
      <w:r>
        <w:fldChar w:fldCharType="separate"/>
      </w:r>
      <w:r>
        <w:t>11</w:t>
      </w:r>
      <w:r>
        <w:fldChar w:fldCharType="end"/>
      </w:r>
    </w:p>
    <w:p w14:paraId="3827BAA4" w14:textId="7F9CC611" w:rsidR="00AE4820" w:rsidRDefault="00AE48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Motivations and Key Issues</w:t>
      </w:r>
      <w:r>
        <w:tab/>
      </w:r>
      <w:r>
        <w:fldChar w:fldCharType="begin" w:fldLock="1"/>
      </w:r>
      <w:r>
        <w:instrText xml:space="preserve"> PAGEREF _Toc168569973 \h </w:instrText>
      </w:r>
      <w:r>
        <w:fldChar w:fldCharType="separate"/>
      </w:r>
      <w:r>
        <w:t>12</w:t>
      </w:r>
      <w:r>
        <w:fldChar w:fldCharType="end"/>
      </w:r>
    </w:p>
    <w:p w14:paraId="672FF573" w14:textId="5B90E5B1" w:rsidR="00AE4820" w:rsidRDefault="00AE48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_Toc168569974 \h </w:instrText>
      </w:r>
      <w:r>
        <w:fldChar w:fldCharType="separate"/>
      </w:r>
      <w:r>
        <w:t>12</w:t>
      </w:r>
      <w:r>
        <w:fldChar w:fldCharType="end"/>
      </w:r>
    </w:p>
    <w:p w14:paraId="35E82EBF" w14:textId="60844E03" w:rsidR="00AE4820" w:rsidRDefault="00AE482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Guidelines</w:t>
      </w:r>
      <w:r>
        <w:tab/>
      </w:r>
      <w:r>
        <w:fldChar w:fldCharType="begin" w:fldLock="1"/>
      </w:r>
      <w:r>
        <w:instrText xml:space="preserve"> PAGEREF _Toc168569975 \h </w:instrText>
      </w:r>
      <w:r>
        <w:fldChar w:fldCharType="separate"/>
      </w:r>
      <w:r>
        <w:t>12</w:t>
      </w:r>
      <w:r>
        <w:fldChar w:fldCharType="end"/>
      </w:r>
    </w:p>
    <w:p w14:paraId="2756136E" w14:textId="2F55F212" w:rsidR="00AE4820" w:rsidRDefault="00AE482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 #1: NWDAF-assisted QoS enhancement</w:t>
      </w:r>
      <w:r>
        <w:tab/>
      </w:r>
      <w:r>
        <w:fldChar w:fldCharType="begin" w:fldLock="1"/>
      </w:r>
      <w:r>
        <w:instrText xml:space="preserve"> PAGEREF _Toc168569976 \h </w:instrText>
      </w:r>
      <w:r>
        <w:fldChar w:fldCharType="separate"/>
      </w:r>
      <w:r>
        <w:t>12</w:t>
      </w:r>
      <w:r>
        <w:fldChar w:fldCharType="end"/>
      </w:r>
    </w:p>
    <w:p w14:paraId="2C3425B9" w14:textId="7E07CA9E" w:rsidR="00AE4820" w:rsidRDefault="00AE482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 Case #2: Enhancements to QoS Determination with NWDAF Assistance</w:t>
      </w:r>
      <w:r>
        <w:tab/>
      </w:r>
      <w:r>
        <w:fldChar w:fldCharType="begin" w:fldLock="1"/>
      </w:r>
      <w:r>
        <w:instrText xml:space="preserve"> PAGEREF _Toc168569977 \h </w:instrText>
      </w:r>
      <w:r>
        <w:fldChar w:fldCharType="separate"/>
      </w:r>
      <w:r>
        <w:t>12</w:t>
      </w:r>
      <w:r>
        <w:fldChar w:fldCharType="end"/>
      </w:r>
    </w:p>
    <w:p w14:paraId="6797FDFA" w14:textId="7AE81A73"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5.1.3</w:t>
      </w:r>
      <w:r>
        <w:rPr>
          <w:rFonts w:asciiTheme="minorHAnsi" w:eastAsiaTheme="minorEastAsia" w:hAnsiTheme="minorHAnsi" w:cstheme="minorBidi"/>
          <w:kern w:val="2"/>
          <w:sz w:val="24"/>
          <w:szCs w:val="24"/>
          <w14:ligatures w14:val="standardContextual"/>
        </w:rPr>
        <w:tab/>
      </w:r>
      <w:r>
        <w:rPr>
          <w:lang w:eastAsia="ja-JP"/>
        </w:rPr>
        <w:t>Use Case #3: NWDAF assistance in device signalling storm prevention and mitigation</w:t>
      </w:r>
      <w:r>
        <w:tab/>
      </w:r>
      <w:r>
        <w:fldChar w:fldCharType="begin" w:fldLock="1"/>
      </w:r>
      <w:r>
        <w:instrText xml:space="preserve"> PAGEREF _Toc168569978 \h </w:instrText>
      </w:r>
      <w:r>
        <w:fldChar w:fldCharType="separate"/>
      </w:r>
      <w:r>
        <w:t>13</w:t>
      </w:r>
      <w:r>
        <w:fldChar w:fldCharType="end"/>
      </w:r>
    </w:p>
    <w:p w14:paraId="4CF73C82" w14:textId="08380469"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5.1.4</w:t>
      </w:r>
      <w:r>
        <w:rPr>
          <w:rFonts w:asciiTheme="minorHAnsi" w:eastAsiaTheme="minorEastAsia" w:hAnsiTheme="minorHAnsi" w:cstheme="minorBidi"/>
          <w:kern w:val="2"/>
          <w:sz w:val="24"/>
          <w:szCs w:val="24"/>
          <w14:ligatures w14:val="standardContextual"/>
        </w:rPr>
        <w:tab/>
      </w:r>
      <w:r>
        <w:rPr>
          <w:lang w:eastAsia="ja-JP"/>
        </w:rPr>
        <w:t>Use Case #4: Motivation and Support for VFL in 5GC</w:t>
      </w:r>
      <w:r>
        <w:tab/>
      </w:r>
      <w:r>
        <w:fldChar w:fldCharType="begin" w:fldLock="1"/>
      </w:r>
      <w:r>
        <w:instrText xml:space="preserve"> PAGEREF _Toc168569979 \h </w:instrText>
      </w:r>
      <w:r>
        <w:fldChar w:fldCharType="separate"/>
      </w:r>
      <w:r>
        <w:t>13</w:t>
      </w:r>
      <w:r>
        <w:fldChar w:fldCharType="end"/>
      </w:r>
    </w:p>
    <w:p w14:paraId="43D91527" w14:textId="3682C3A7"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5</w:t>
      </w:r>
      <w:r w:rsidRPr="00915824">
        <w:rPr>
          <w:lang w:val="en-US" w:eastAsia="ko-KR"/>
        </w:rPr>
        <w:t>.1.5</w:t>
      </w:r>
      <w:r>
        <w:rPr>
          <w:rFonts w:asciiTheme="minorHAnsi" w:eastAsiaTheme="minorEastAsia" w:hAnsiTheme="minorHAnsi" w:cstheme="minorBidi"/>
          <w:kern w:val="2"/>
          <w:sz w:val="24"/>
          <w:szCs w:val="24"/>
          <w14:ligatures w14:val="standardContextual"/>
        </w:rPr>
        <w:tab/>
      </w:r>
      <w:r w:rsidRPr="00915824">
        <w:rPr>
          <w:lang w:val="en-US" w:eastAsia="zh-CN"/>
        </w:rPr>
        <w:t>Use Case</w:t>
      </w:r>
      <w:r w:rsidRPr="00915824">
        <w:rPr>
          <w:lang w:val="en-US" w:eastAsia="ko-KR"/>
        </w:rPr>
        <w:t xml:space="preserve"> #5: </w:t>
      </w:r>
      <w:r w:rsidRPr="00915824">
        <w:rPr>
          <w:lang w:val="en-US" w:eastAsia="zh-CN"/>
        </w:rPr>
        <w:t>NWDAF support for observed service experience analytics</w:t>
      </w:r>
      <w:r w:rsidRPr="00915824">
        <w:rPr>
          <w:lang w:val="en-US" w:eastAsia="ko-KR"/>
        </w:rPr>
        <w:t xml:space="preserve"> </w:t>
      </w:r>
      <w:r w:rsidRPr="00915824">
        <w:rPr>
          <w:lang w:val="en-US" w:eastAsia="zh-CN"/>
        </w:rPr>
        <w:t>based on VFL</w:t>
      </w:r>
      <w:r>
        <w:tab/>
      </w:r>
      <w:r>
        <w:fldChar w:fldCharType="begin" w:fldLock="1"/>
      </w:r>
      <w:r>
        <w:instrText xml:space="preserve"> PAGEREF _Toc168569980 \h </w:instrText>
      </w:r>
      <w:r>
        <w:fldChar w:fldCharType="separate"/>
      </w:r>
      <w:r>
        <w:t>14</w:t>
      </w:r>
      <w:r>
        <w:fldChar w:fldCharType="end"/>
      </w:r>
    </w:p>
    <w:p w14:paraId="7A0D4F68" w14:textId="3A577477" w:rsidR="00AE4820" w:rsidRDefault="00AE4820">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Use Case #6: Analytics-assisted prevention of abnormal NF behaviour causing signalling storm and mitigation of its impact in the network</w:t>
      </w:r>
      <w:r>
        <w:tab/>
      </w:r>
      <w:r>
        <w:fldChar w:fldCharType="begin" w:fldLock="1"/>
      </w:r>
      <w:r>
        <w:instrText xml:space="preserve"> PAGEREF _Toc168569981 \h </w:instrText>
      </w:r>
      <w:r>
        <w:fldChar w:fldCharType="separate"/>
      </w:r>
      <w:r>
        <w:t>14</w:t>
      </w:r>
      <w:r>
        <w:fldChar w:fldCharType="end"/>
      </w:r>
    </w:p>
    <w:p w14:paraId="6BAC4B9B" w14:textId="5572059B" w:rsidR="00AE4820" w:rsidRDefault="00AE48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_Toc168569982 \h </w:instrText>
      </w:r>
      <w:r>
        <w:fldChar w:fldCharType="separate"/>
      </w:r>
      <w:r>
        <w:t>15</w:t>
      </w:r>
      <w:r>
        <w:fldChar w:fldCharType="end"/>
      </w:r>
    </w:p>
    <w:p w14:paraId="4BDD58D7" w14:textId="5AEA0CB5" w:rsidR="00AE4820" w:rsidRDefault="00AE4820">
      <w:pPr>
        <w:pStyle w:val="TOC3"/>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Mapping of Key Issues to Use Cases</w:t>
      </w:r>
      <w:r>
        <w:tab/>
      </w:r>
      <w:r>
        <w:fldChar w:fldCharType="begin" w:fldLock="1"/>
      </w:r>
      <w:r>
        <w:instrText xml:space="preserve"> PAGEREF _Toc168569983 \h </w:instrText>
      </w:r>
      <w:r>
        <w:fldChar w:fldCharType="separate"/>
      </w:r>
      <w:r>
        <w:t>15</w:t>
      </w:r>
      <w:r>
        <w:fldChar w:fldCharType="end"/>
      </w:r>
    </w:p>
    <w:p w14:paraId="05A620BA" w14:textId="5004472C" w:rsidR="00AE4820" w:rsidRDefault="00AE482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Enhancements to LCS to support Direct AI/ML based Positioning</w:t>
      </w:r>
      <w:r>
        <w:tab/>
      </w:r>
      <w:r>
        <w:fldChar w:fldCharType="begin" w:fldLock="1"/>
      </w:r>
      <w:r>
        <w:instrText xml:space="preserve"> PAGEREF _Toc168569984 \h </w:instrText>
      </w:r>
      <w:r>
        <w:fldChar w:fldCharType="separate"/>
      </w:r>
      <w:r>
        <w:t>15</w:t>
      </w:r>
      <w:r>
        <w:fldChar w:fldCharType="end"/>
      </w:r>
    </w:p>
    <w:p w14:paraId="51423345" w14:textId="575C7E43" w:rsidR="00AE4820" w:rsidRDefault="00AE4820">
      <w:pPr>
        <w:pStyle w:val="TOC3"/>
        <w:rPr>
          <w:rFonts w:asciiTheme="minorHAnsi" w:eastAsiaTheme="minorEastAsia" w:hAnsiTheme="minorHAnsi" w:cstheme="minorBidi"/>
          <w:kern w:val="2"/>
          <w:sz w:val="24"/>
          <w:szCs w:val="24"/>
          <w14:ligatures w14:val="standardContextual"/>
        </w:rPr>
      </w:pPr>
      <w:r>
        <w:rPr>
          <w:lang w:eastAsia="ko-KR"/>
        </w:rPr>
        <w:t>5.2.2</w:t>
      </w:r>
      <w:r>
        <w:rPr>
          <w:rFonts w:asciiTheme="minorHAnsi" w:eastAsiaTheme="minorEastAsia" w:hAnsiTheme="minorHAnsi" w:cstheme="minorBidi"/>
          <w:kern w:val="2"/>
          <w:sz w:val="24"/>
          <w:szCs w:val="24"/>
          <w14:ligatures w14:val="standardContextual"/>
        </w:rPr>
        <w:tab/>
      </w:r>
      <w:r>
        <w:rPr>
          <w:lang w:eastAsia="ko-KR"/>
        </w:rPr>
        <w:t xml:space="preserve">Key Issue #2: </w:t>
      </w:r>
      <w:r>
        <w:t>5GC Support for Vertical Federated Learning</w:t>
      </w:r>
      <w:r>
        <w:tab/>
      </w:r>
      <w:r>
        <w:fldChar w:fldCharType="begin" w:fldLock="1"/>
      </w:r>
      <w:r>
        <w:instrText xml:space="preserve"> PAGEREF _Toc168569985 \h </w:instrText>
      </w:r>
      <w:r>
        <w:fldChar w:fldCharType="separate"/>
      </w:r>
      <w:r>
        <w:t>15</w:t>
      </w:r>
      <w:r>
        <w:fldChar w:fldCharType="end"/>
      </w:r>
    </w:p>
    <w:p w14:paraId="73B5C4A4" w14:textId="4F740F89" w:rsidR="00AE4820" w:rsidRDefault="00AE482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#3: NWDAF-assisted policy control and QoS enhancement</w:t>
      </w:r>
      <w:r>
        <w:tab/>
      </w:r>
      <w:r>
        <w:fldChar w:fldCharType="begin" w:fldLock="1"/>
      </w:r>
      <w:r>
        <w:instrText xml:space="preserve"> PAGEREF _Toc168569986 \h </w:instrText>
      </w:r>
      <w:r>
        <w:fldChar w:fldCharType="separate"/>
      </w:r>
      <w:r>
        <w:t>16</w:t>
      </w:r>
      <w:r>
        <w:fldChar w:fldCharType="end"/>
      </w:r>
    </w:p>
    <w:p w14:paraId="1F45BAF8" w14:textId="40CBFB0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 xml:space="preserve">Key Issue #4: NWDAF enhancements to support </w:t>
      </w:r>
      <w:r>
        <w:t>network abnormal behaviours (i.e.</w:t>
      </w:r>
      <w:r>
        <w:rPr>
          <w:lang w:eastAsia="zh-CN"/>
        </w:rPr>
        <w:t xml:space="preserve"> signalling storm) </w:t>
      </w:r>
      <w:r w:rsidRPr="00915824">
        <w:rPr>
          <w:rFonts w:eastAsia="Gulim"/>
          <w:lang w:eastAsia="ko-KR"/>
        </w:rPr>
        <w:t>mitigation and prevention</w:t>
      </w:r>
      <w:r>
        <w:tab/>
      </w:r>
      <w:r>
        <w:fldChar w:fldCharType="begin" w:fldLock="1"/>
      </w:r>
      <w:r>
        <w:instrText xml:space="preserve"> PAGEREF _Toc168569987 \h </w:instrText>
      </w:r>
      <w:r>
        <w:fldChar w:fldCharType="separate"/>
      </w:r>
      <w:r>
        <w:t>16</w:t>
      </w:r>
      <w:r>
        <w:fldChar w:fldCharType="end"/>
      </w:r>
    </w:p>
    <w:p w14:paraId="51228B71" w14:textId="311E1E71" w:rsidR="00AE4820" w:rsidRDefault="00AE48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_Toc168569988 \h </w:instrText>
      </w:r>
      <w:r>
        <w:fldChar w:fldCharType="separate"/>
      </w:r>
      <w:r>
        <w:t>17</w:t>
      </w:r>
      <w:r>
        <w:fldChar w:fldCharType="end"/>
      </w:r>
    </w:p>
    <w:p w14:paraId="354C559A" w14:textId="30FA6FB1" w:rsidR="00AE4820" w:rsidRDefault="00AE48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_Toc168569989 \h </w:instrText>
      </w:r>
      <w:r>
        <w:fldChar w:fldCharType="separate"/>
      </w:r>
      <w:r>
        <w:t>17</w:t>
      </w:r>
      <w:r>
        <w:fldChar w:fldCharType="end"/>
      </w:r>
    </w:p>
    <w:p w14:paraId="4C7CCFD5" w14:textId="455CE797" w:rsidR="00AE4820" w:rsidRDefault="00AE48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Direct AI/ML based Positioning for case 2b/3b</w:t>
      </w:r>
      <w:r>
        <w:tab/>
      </w:r>
      <w:r>
        <w:fldChar w:fldCharType="begin" w:fldLock="1"/>
      </w:r>
      <w:r>
        <w:instrText xml:space="preserve"> PAGEREF _Toc168569990 \h </w:instrText>
      </w:r>
      <w:r>
        <w:fldChar w:fldCharType="separate"/>
      </w:r>
      <w:r>
        <w:t>17</w:t>
      </w:r>
      <w:r>
        <w:fldChar w:fldCharType="end"/>
      </w:r>
    </w:p>
    <w:p w14:paraId="6B3E04E1" w14:textId="68F1EB9F" w:rsidR="00AE4820" w:rsidRDefault="00AE482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_Toc168569991 \h </w:instrText>
      </w:r>
      <w:r>
        <w:fldChar w:fldCharType="separate"/>
      </w:r>
      <w:r>
        <w:t>17</w:t>
      </w:r>
      <w:r>
        <w:fldChar w:fldCharType="end"/>
      </w:r>
    </w:p>
    <w:p w14:paraId="454E1829" w14:textId="00CAEAC0" w:rsidR="00AE4820" w:rsidRDefault="00AE482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_Toc168569992 \h </w:instrText>
      </w:r>
      <w:r>
        <w:fldChar w:fldCharType="separate"/>
      </w:r>
      <w:r>
        <w:t>19</w:t>
      </w:r>
      <w:r>
        <w:fldChar w:fldCharType="end"/>
      </w:r>
    </w:p>
    <w:p w14:paraId="6001B070" w14:textId="7C62289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Direct AI/ML based Positioning in LMF</w:t>
      </w:r>
      <w:r>
        <w:tab/>
      </w:r>
      <w:r>
        <w:fldChar w:fldCharType="begin" w:fldLock="1"/>
      </w:r>
      <w:r>
        <w:instrText xml:space="preserve"> PAGEREF _Toc168569993 \h </w:instrText>
      </w:r>
      <w:r>
        <w:fldChar w:fldCharType="separate"/>
      </w:r>
      <w:r>
        <w:t>19</w:t>
      </w:r>
      <w:r>
        <w:fldChar w:fldCharType="end"/>
      </w:r>
    </w:p>
    <w:p w14:paraId="3BDAA6D5" w14:textId="07CFD90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6.1.2.2</w:t>
      </w:r>
      <w:r>
        <w:rPr>
          <w:rFonts w:asciiTheme="minorHAnsi" w:eastAsiaTheme="minorEastAsia" w:hAnsiTheme="minorHAnsi" w:cstheme="minorBidi"/>
          <w:kern w:val="2"/>
          <w:sz w:val="24"/>
          <w:szCs w:val="24"/>
          <w14:ligatures w14:val="standardContextual"/>
        </w:rPr>
        <w:tab/>
      </w:r>
      <w:r>
        <w:t>Training procedure for Direct AI/ML positioning model</w:t>
      </w:r>
      <w:r>
        <w:tab/>
      </w:r>
      <w:r>
        <w:fldChar w:fldCharType="begin" w:fldLock="1"/>
      </w:r>
      <w:r>
        <w:instrText xml:space="preserve"> PAGEREF _Toc168569994 \h </w:instrText>
      </w:r>
      <w:r>
        <w:fldChar w:fldCharType="separate"/>
      </w:r>
      <w:r>
        <w:t>20</w:t>
      </w:r>
      <w:r>
        <w:fldChar w:fldCharType="end"/>
      </w:r>
    </w:p>
    <w:p w14:paraId="4E3F13AB" w14:textId="58CAF37E" w:rsidR="00AE4820" w:rsidRDefault="00AE48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 for ML model training for Direct AI/ML based positioning and data collection</w:t>
      </w:r>
      <w:r>
        <w:tab/>
      </w:r>
      <w:r>
        <w:fldChar w:fldCharType="begin" w:fldLock="1"/>
      </w:r>
      <w:r>
        <w:instrText xml:space="preserve"> PAGEREF _Toc168569995 \h </w:instrText>
      </w:r>
      <w:r>
        <w:fldChar w:fldCharType="separate"/>
      </w:r>
      <w:r>
        <w:t>21</w:t>
      </w:r>
      <w:r>
        <w:fldChar w:fldCharType="end"/>
      </w:r>
    </w:p>
    <w:p w14:paraId="64E25C3D" w14:textId="17AC24F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_Toc168569996 \h </w:instrText>
      </w:r>
      <w:r>
        <w:fldChar w:fldCharType="separate"/>
      </w:r>
      <w:r>
        <w:t>23</w:t>
      </w:r>
      <w:r>
        <w:fldChar w:fldCharType="end"/>
      </w:r>
    </w:p>
    <w:p w14:paraId="5AF9772F" w14:textId="686B6E32" w:rsidR="00AE4820" w:rsidRDefault="00AE482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 for AI/ML Direct Positioning Training, Inference and Data Collection with LMF-side models</w:t>
      </w:r>
      <w:r>
        <w:tab/>
      </w:r>
      <w:r>
        <w:fldChar w:fldCharType="begin" w:fldLock="1"/>
      </w:r>
      <w:r>
        <w:instrText xml:space="preserve"> PAGEREF _Toc168569997 \h </w:instrText>
      </w:r>
      <w:r>
        <w:fldChar w:fldCharType="separate"/>
      </w:r>
      <w:r>
        <w:t>23</w:t>
      </w:r>
      <w:r>
        <w:fldChar w:fldCharType="end"/>
      </w:r>
    </w:p>
    <w:p w14:paraId="2F5E3CE9" w14:textId="4592E5D2" w:rsidR="00AE4820" w:rsidRDefault="00AE482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_Toc168569998 \h </w:instrText>
      </w:r>
      <w:r>
        <w:fldChar w:fldCharType="separate"/>
      </w:r>
      <w:r>
        <w:t>23</w:t>
      </w:r>
      <w:r>
        <w:fldChar w:fldCharType="end"/>
      </w:r>
    </w:p>
    <w:p w14:paraId="4D5393A1" w14:textId="19CA2A66" w:rsidR="00AE4820" w:rsidRDefault="00AE482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_Toc168569999 \h </w:instrText>
      </w:r>
      <w:r>
        <w:fldChar w:fldCharType="separate"/>
      </w:r>
      <w:r>
        <w:t>24</w:t>
      </w:r>
      <w:r>
        <w:fldChar w:fldCharType="end"/>
      </w:r>
    </w:p>
    <w:p w14:paraId="1A53714A" w14:textId="417D6AD1" w:rsidR="00AE4820" w:rsidRDefault="00AE482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Training procedure for AI/ML Direct Positioning with LMF-side models</w:t>
      </w:r>
      <w:r>
        <w:tab/>
      </w:r>
      <w:r>
        <w:fldChar w:fldCharType="begin" w:fldLock="1"/>
      </w:r>
      <w:r>
        <w:instrText xml:space="preserve"> PAGEREF _Toc168570000 \h </w:instrText>
      </w:r>
      <w:r>
        <w:fldChar w:fldCharType="separate"/>
      </w:r>
      <w:r>
        <w:t>24</w:t>
      </w:r>
      <w:r>
        <w:fldChar w:fldCharType="end"/>
      </w:r>
    </w:p>
    <w:p w14:paraId="0E2DE9A5" w14:textId="3DB96545" w:rsidR="00AE4820" w:rsidRDefault="00AE482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Inference procedure for AI/ML Direct Positioning with LMF-side models</w:t>
      </w:r>
      <w:r>
        <w:tab/>
      </w:r>
      <w:r>
        <w:fldChar w:fldCharType="begin" w:fldLock="1"/>
      </w:r>
      <w:r>
        <w:instrText xml:space="preserve"> PAGEREF _Toc168570001 \h </w:instrText>
      </w:r>
      <w:r>
        <w:fldChar w:fldCharType="separate"/>
      </w:r>
      <w:r>
        <w:t>25</w:t>
      </w:r>
      <w:r>
        <w:fldChar w:fldCharType="end"/>
      </w:r>
    </w:p>
    <w:p w14:paraId="1269168B" w14:textId="7C54DA79"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_Toc168570002 \h </w:instrText>
      </w:r>
      <w:r>
        <w:fldChar w:fldCharType="separate"/>
      </w:r>
      <w:r>
        <w:t>26</w:t>
      </w:r>
      <w:r>
        <w:fldChar w:fldCharType="end"/>
      </w:r>
    </w:p>
    <w:p w14:paraId="64927D6E" w14:textId="5EE97927"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6.3</w:t>
      </w:r>
      <w:r>
        <w:rPr>
          <w:rFonts w:asciiTheme="minorHAnsi" w:eastAsiaTheme="minorEastAsia" w:hAnsiTheme="minorHAnsi" w:cstheme="minorBidi"/>
          <w:kern w:val="2"/>
          <w:sz w:val="24"/>
          <w:szCs w:val="24"/>
          <w14:ligatures w14:val="standardContextual"/>
        </w:rPr>
        <w:tab/>
      </w:r>
      <w:r w:rsidRPr="00915824">
        <w:rPr>
          <w:lang w:val="en-US"/>
        </w:rPr>
        <w:t xml:space="preserve">Solution #3: </w:t>
      </w:r>
      <w:r w:rsidRPr="00915824">
        <w:rPr>
          <w:rFonts w:eastAsia="SimSun"/>
          <w:lang w:val="en-US"/>
        </w:rPr>
        <w:t>Training of the AI/ML positioning model</w:t>
      </w:r>
      <w:r>
        <w:tab/>
      </w:r>
      <w:r>
        <w:fldChar w:fldCharType="begin" w:fldLock="1"/>
      </w:r>
      <w:r>
        <w:instrText xml:space="preserve"> PAGEREF _Toc168570003 \h </w:instrText>
      </w:r>
      <w:r>
        <w:fldChar w:fldCharType="separate"/>
      </w:r>
      <w:r>
        <w:t>26</w:t>
      </w:r>
      <w:r>
        <w:fldChar w:fldCharType="end"/>
      </w:r>
    </w:p>
    <w:p w14:paraId="62E2C1DF" w14:textId="2ACF928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Functional Description</w:t>
      </w:r>
      <w:r>
        <w:tab/>
      </w:r>
      <w:r>
        <w:fldChar w:fldCharType="begin" w:fldLock="1"/>
      </w:r>
      <w:r>
        <w:instrText xml:space="preserve"> PAGEREF _Toc168570004 \h </w:instrText>
      </w:r>
      <w:r>
        <w:fldChar w:fldCharType="separate"/>
      </w:r>
      <w:r>
        <w:t>26</w:t>
      </w:r>
      <w:r>
        <w:fldChar w:fldCharType="end"/>
      </w:r>
    </w:p>
    <w:p w14:paraId="30346AD8" w14:textId="10ADB88E" w:rsidR="00AE4820" w:rsidRDefault="00AE4820">
      <w:pPr>
        <w:pStyle w:val="TOC4"/>
        <w:rPr>
          <w:rFonts w:asciiTheme="minorHAnsi" w:eastAsiaTheme="minorEastAsia" w:hAnsiTheme="minorHAnsi" w:cstheme="minorBidi"/>
          <w:kern w:val="2"/>
          <w:sz w:val="24"/>
          <w:szCs w:val="24"/>
          <w14:ligatures w14:val="standardContextual"/>
        </w:rPr>
      </w:pPr>
      <w:r>
        <w:t>6.3.</w:t>
      </w:r>
      <w:r w:rsidRPr="00915824">
        <w:rPr>
          <w:rFonts w:eastAsia="SimSun"/>
          <w:lang w:val="en-US"/>
        </w:rPr>
        <w:t>1</w:t>
      </w:r>
      <w:r>
        <w:t>.1</w:t>
      </w:r>
      <w:r>
        <w:rPr>
          <w:rFonts w:asciiTheme="minorHAnsi" w:eastAsiaTheme="minorEastAsia" w:hAnsiTheme="minorHAnsi" w:cstheme="minorBidi"/>
          <w:kern w:val="2"/>
          <w:sz w:val="24"/>
          <w:szCs w:val="24"/>
          <w14:ligatures w14:val="standardContextual"/>
        </w:rPr>
        <w:tab/>
      </w:r>
      <w:r>
        <w:t xml:space="preserve">Input </w:t>
      </w:r>
      <w:r w:rsidRPr="00915824">
        <w:rPr>
          <w:rFonts w:eastAsia="SimSun"/>
          <w:lang w:val="en-US"/>
        </w:rPr>
        <w:t>of model training</w:t>
      </w:r>
      <w:r>
        <w:tab/>
      </w:r>
      <w:r>
        <w:fldChar w:fldCharType="begin" w:fldLock="1"/>
      </w:r>
      <w:r>
        <w:instrText xml:space="preserve"> PAGEREF _Toc168570005 \h </w:instrText>
      </w:r>
      <w:r>
        <w:fldChar w:fldCharType="separate"/>
      </w:r>
      <w:r>
        <w:t>26</w:t>
      </w:r>
      <w:r>
        <w:fldChar w:fldCharType="end"/>
      </w:r>
    </w:p>
    <w:p w14:paraId="65F3AA59" w14:textId="1FABAA9F"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_Toc168570006 \h </w:instrText>
      </w:r>
      <w:r>
        <w:fldChar w:fldCharType="separate"/>
      </w:r>
      <w:r>
        <w:t>26</w:t>
      </w:r>
      <w:r>
        <w:fldChar w:fldCharType="end"/>
      </w:r>
    </w:p>
    <w:p w14:paraId="4FDAF5EB" w14:textId="3E6E281D"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_Toc168570007 \h </w:instrText>
      </w:r>
      <w:r>
        <w:fldChar w:fldCharType="separate"/>
      </w:r>
      <w:r>
        <w:t>27</w:t>
      </w:r>
      <w:r>
        <w:fldChar w:fldCharType="end"/>
      </w:r>
    </w:p>
    <w:p w14:paraId="1E190D31" w14:textId="7799DBD7"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ko-KR"/>
        </w:rPr>
        <w:t>Solution 4: Data Collection Framework for Direct AI/ML positioning</w:t>
      </w:r>
      <w:r>
        <w:tab/>
      </w:r>
      <w:r>
        <w:fldChar w:fldCharType="begin" w:fldLock="1"/>
      </w:r>
      <w:r>
        <w:instrText xml:space="preserve"> PAGEREF _Toc168570008 \h </w:instrText>
      </w:r>
      <w:r>
        <w:fldChar w:fldCharType="separate"/>
      </w:r>
      <w:r>
        <w:t>27</w:t>
      </w:r>
      <w:r>
        <w:fldChar w:fldCharType="end"/>
      </w:r>
    </w:p>
    <w:p w14:paraId="421BDBF4" w14:textId="44977F90" w:rsidR="00AE4820" w:rsidRDefault="00AE48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_Toc168570009 \h </w:instrText>
      </w:r>
      <w:r>
        <w:fldChar w:fldCharType="separate"/>
      </w:r>
      <w:r>
        <w:t>27</w:t>
      </w:r>
      <w:r>
        <w:fldChar w:fldCharType="end"/>
      </w:r>
    </w:p>
    <w:p w14:paraId="41D20099" w14:textId="5A836917" w:rsidR="00AE4820" w:rsidRDefault="00AE48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_Toc168570010 \h </w:instrText>
      </w:r>
      <w:r>
        <w:fldChar w:fldCharType="separate"/>
      </w:r>
      <w:r>
        <w:t>29</w:t>
      </w:r>
      <w:r>
        <w:fldChar w:fldCharType="end"/>
      </w:r>
    </w:p>
    <w:p w14:paraId="306DC912" w14:textId="390ED54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_Toc168570011 \h </w:instrText>
      </w:r>
      <w:r>
        <w:fldChar w:fldCharType="separate"/>
      </w:r>
      <w:r>
        <w:t>30</w:t>
      </w:r>
      <w:r>
        <w:fldChar w:fldCharType="end"/>
      </w:r>
    </w:p>
    <w:p w14:paraId="7EC7890F" w14:textId="55A7D8A7" w:rsidR="00AE4820" w:rsidRDefault="00AE482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LMF selection to support the LMF-sided direct AI/ML positioning</w:t>
      </w:r>
      <w:r>
        <w:tab/>
      </w:r>
      <w:r>
        <w:fldChar w:fldCharType="begin" w:fldLock="1"/>
      </w:r>
      <w:r>
        <w:instrText xml:space="preserve"> PAGEREF _Toc168570012 \h </w:instrText>
      </w:r>
      <w:r>
        <w:fldChar w:fldCharType="separate"/>
      </w:r>
      <w:r>
        <w:t>30</w:t>
      </w:r>
      <w:r>
        <w:fldChar w:fldCharType="end"/>
      </w:r>
    </w:p>
    <w:p w14:paraId="47E1F644" w14:textId="1A5AD655" w:rsidR="00AE4820" w:rsidRDefault="00AE482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_Toc168570013 \h </w:instrText>
      </w:r>
      <w:r>
        <w:fldChar w:fldCharType="separate"/>
      </w:r>
      <w:r>
        <w:t>30</w:t>
      </w:r>
      <w:r>
        <w:fldChar w:fldCharType="end"/>
      </w:r>
    </w:p>
    <w:p w14:paraId="42B1653F" w14:textId="7DABF50C" w:rsidR="00AE4820" w:rsidRDefault="00AE482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_Toc168570014 \h </w:instrText>
      </w:r>
      <w:r>
        <w:fldChar w:fldCharType="separate"/>
      </w:r>
      <w:r>
        <w:t>31</w:t>
      </w:r>
      <w:r>
        <w:fldChar w:fldCharType="end"/>
      </w:r>
    </w:p>
    <w:p w14:paraId="2A85F3DC" w14:textId="72B8783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_Toc168570015 \h </w:instrText>
      </w:r>
      <w:r>
        <w:fldChar w:fldCharType="separate"/>
      </w:r>
      <w:r>
        <w:t>31</w:t>
      </w:r>
      <w:r>
        <w:fldChar w:fldCharType="end"/>
      </w:r>
    </w:p>
    <w:p w14:paraId="6FE90DD2" w14:textId="31B88962" w:rsidR="00AE4820" w:rsidRDefault="00AE48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LMF based ML model training and Inference</w:t>
      </w:r>
      <w:r>
        <w:tab/>
      </w:r>
      <w:r>
        <w:fldChar w:fldCharType="begin" w:fldLock="1"/>
      </w:r>
      <w:r>
        <w:instrText xml:space="preserve"> PAGEREF _Toc168570016 \h </w:instrText>
      </w:r>
      <w:r>
        <w:fldChar w:fldCharType="separate"/>
      </w:r>
      <w:r>
        <w:t>31</w:t>
      </w:r>
      <w:r>
        <w:fldChar w:fldCharType="end"/>
      </w:r>
    </w:p>
    <w:p w14:paraId="5AC41564" w14:textId="4627CD27" w:rsidR="00AE4820" w:rsidRDefault="00AE4820">
      <w:pPr>
        <w:pStyle w:val="TOC3"/>
        <w:rPr>
          <w:rFonts w:asciiTheme="minorHAnsi" w:eastAsiaTheme="minorEastAsia" w:hAnsiTheme="minorHAnsi" w:cstheme="minorBidi"/>
          <w:kern w:val="2"/>
          <w:sz w:val="24"/>
          <w:szCs w:val="24"/>
          <w14:ligatures w14:val="standardContextual"/>
        </w:rPr>
      </w:pPr>
      <w:r>
        <w:lastRenderedPageBreak/>
        <w:t>6.6.1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_Toc168570017 \h </w:instrText>
      </w:r>
      <w:r>
        <w:fldChar w:fldCharType="separate"/>
      </w:r>
      <w:r>
        <w:t>31</w:t>
      </w:r>
      <w:r>
        <w:fldChar w:fldCharType="end"/>
      </w:r>
    </w:p>
    <w:p w14:paraId="2F7590F2" w14:textId="16D36D49" w:rsidR="00AE4820" w:rsidRDefault="00AE48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_Toc168570018 \h </w:instrText>
      </w:r>
      <w:r>
        <w:fldChar w:fldCharType="separate"/>
      </w:r>
      <w:r>
        <w:t>31</w:t>
      </w:r>
      <w:r>
        <w:fldChar w:fldCharType="end"/>
      </w:r>
    </w:p>
    <w:p w14:paraId="4C4651CE" w14:textId="4822FFB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_Toc168570019 \h </w:instrText>
      </w:r>
      <w:r>
        <w:fldChar w:fldCharType="separate"/>
      </w:r>
      <w:r>
        <w:t>32</w:t>
      </w:r>
      <w:r>
        <w:fldChar w:fldCharType="end"/>
      </w:r>
    </w:p>
    <w:p w14:paraId="40BD2706" w14:textId="07288532" w:rsidR="00AE4820" w:rsidRDefault="00AE482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Training of LMF-side Model to determine location</w:t>
      </w:r>
      <w:r>
        <w:tab/>
      </w:r>
      <w:r>
        <w:fldChar w:fldCharType="begin" w:fldLock="1"/>
      </w:r>
      <w:r>
        <w:instrText xml:space="preserve"> PAGEREF _Toc168570020 \h </w:instrText>
      </w:r>
      <w:r>
        <w:fldChar w:fldCharType="separate"/>
      </w:r>
      <w:r>
        <w:t>32</w:t>
      </w:r>
      <w:r>
        <w:fldChar w:fldCharType="end"/>
      </w:r>
    </w:p>
    <w:p w14:paraId="338EED31" w14:textId="34CD8C06" w:rsidR="00AE4820" w:rsidRDefault="00AE48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_Toc168570021 \h </w:instrText>
      </w:r>
      <w:r>
        <w:fldChar w:fldCharType="separate"/>
      </w:r>
      <w:r>
        <w:t>32</w:t>
      </w:r>
      <w:r>
        <w:fldChar w:fldCharType="end"/>
      </w:r>
    </w:p>
    <w:p w14:paraId="0D2E4CBE" w14:textId="7347CA9F" w:rsidR="00AE4820" w:rsidRDefault="00AE48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_Toc168570022 \h </w:instrText>
      </w:r>
      <w:r>
        <w:fldChar w:fldCharType="separate"/>
      </w:r>
      <w:r>
        <w:t>34</w:t>
      </w:r>
      <w:r>
        <w:fldChar w:fldCharType="end"/>
      </w:r>
    </w:p>
    <w:p w14:paraId="4442C3A1" w14:textId="30CA11C5" w:rsidR="00AE4820" w:rsidRDefault="00AE482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Training an LMF-side model for NG-RAN assisted positioning</w:t>
      </w:r>
      <w:r>
        <w:tab/>
      </w:r>
      <w:r>
        <w:fldChar w:fldCharType="begin" w:fldLock="1"/>
      </w:r>
      <w:r>
        <w:instrText xml:space="preserve"> PAGEREF _Toc168570023 \h </w:instrText>
      </w:r>
      <w:r>
        <w:fldChar w:fldCharType="separate"/>
      </w:r>
      <w:r>
        <w:t>34</w:t>
      </w:r>
      <w:r>
        <w:fldChar w:fldCharType="end"/>
      </w:r>
    </w:p>
    <w:p w14:paraId="5057D094" w14:textId="5AA314F4" w:rsidR="00AE4820" w:rsidRDefault="00AE482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Training an LMF-side model for UE assisted positioning</w:t>
      </w:r>
      <w:r>
        <w:tab/>
      </w:r>
      <w:r>
        <w:fldChar w:fldCharType="begin" w:fldLock="1"/>
      </w:r>
      <w:r>
        <w:instrText xml:space="preserve"> PAGEREF _Toc168570024 \h </w:instrText>
      </w:r>
      <w:r>
        <w:fldChar w:fldCharType="separate"/>
      </w:r>
      <w:r>
        <w:t>36</w:t>
      </w:r>
      <w:r>
        <w:fldChar w:fldCharType="end"/>
      </w:r>
    </w:p>
    <w:p w14:paraId="53E9967B" w14:textId="5C2B537A" w:rsidR="00AE4820" w:rsidRDefault="00AE482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Selecting UEs for reporting locations based on PEI</w:t>
      </w:r>
      <w:r>
        <w:tab/>
      </w:r>
      <w:r>
        <w:fldChar w:fldCharType="begin" w:fldLock="1"/>
      </w:r>
      <w:r>
        <w:instrText xml:space="preserve"> PAGEREF _Toc168570025 \h </w:instrText>
      </w:r>
      <w:r>
        <w:fldChar w:fldCharType="separate"/>
      </w:r>
      <w:r>
        <w:t>37</w:t>
      </w:r>
      <w:r>
        <w:fldChar w:fldCharType="end"/>
      </w:r>
    </w:p>
    <w:p w14:paraId="433EC8EC" w14:textId="2AB4CB2E" w:rsidR="00AE4820" w:rsidRDefault="00AE482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Inference of location for NG-RAN assisted positioning</w:t>
      </w:r>
      <w:r>
        <w:tab/>
      </w:r>
      <w:r>
        <w:fldChar w:fldCharType="begin" w:fldLock="1"/>
      </w:r>
      <w:r>
        <w:instrText xml:space="preserve"> PAGEREF _Toc168570026 \h </w:instrText>
      </w:r>
      <w:r>
        <w:fldChar w:fldCharType="separate"/>
      </w:r>
      <w:r>
        <w:t>38</w:t>
      </w:r>
      <w:r>
        <w:fldChar w:fldCharType="end"/>
      </w:r>
    </w:p>
    <w:p w14:paraId="5AAED036" w14:textId="3488FD3B" w:rsidR="00AE4820" w:rsidRDefault="00AE482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Inference of location for UE assisted positioning</w:t>
      </w:r>
      <w:r>
        <w:tab/>
      </w:r>
      <w:r>
        <w:fldChar w:fldCharType="begin" w:fldLock="1"/>
      </w:r>
      <w:r>
        <w:instrText xml:space="preserve"> PAGEREF _Toc168570027 \h </w:instrText>
      </w:r>
      <w:r>
        <w:fldChar w:fldCharType="separate"/>
      </w:r>
      <w:r>
        <w:t>39</w:t>
      </w:r>
      <w:r>
        <w:fldChar w:fldCharType="end"/>
      </w:r>
    </w:p>
    <w:p w14:paraId="7F769695" w14:textId="40D0FFF1" w:rsidR="00AE4820" w:rsidRDefault="00AE482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Monitoring accuracy of model for NG-RAN assisted location measurements</w:t>
      </w:r>
      <w:r>
        <w:tab/>
      </w:r>
      <w:r>
        <w:fldChar w:fldCharType="begin" w:fldLock="1"/>
      </w:r>
      <w:r>
        <w:instrText xml:space="preserve"> PAGEREF _Toc168570028 \h </w:instrText>
      </w:r>
      <w:r>
        <w:fldChar w:fldCharType="separate"/>
      </w:r>
      <w:r>
        <w:t>40</w:t>
      </w:r>
      <w:r>
        <w:fldChar w:fldCharType="end"/>
      </w:r>
    </w:p>
    <w:p w14:paraId="037BD2B6" w14:textId="069D78E2"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_Toc168570029 \h </w:instrText>
      </w:r>
      <w:r>
        <w:fldChar w:fldCharType="separate"/>
      </w:r>
      <w:r>
        <w:t>40</w:t>
      </w:r>
      <w:r>
        <w:fldChar w:fldCharType="end"/>
      </w:r>
    </w:p>
    <w:p w14:paraId="404F37E8" w14:textId="34E40E87" w:rsidR="00AE4820" w:rsidRDefault="00AE48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MTLF-based model performance monitoring for AI/ML positioning</w:t>
      </w:r>
      <w:r>
        <w:tab/>
      </w:r>
      <w:r>
        <w:fldChar w:fldCharType="begin" w:fldLock="1"/>
      </w:r>
      <w:r>
        <w:instrText xml:space="preserve"> PAGEREF _Toc168570030 \h </w:instrText>
      </w:r>
      <w:r>
        <w:fldChar w:fldCharType="separate"/>
      </w:r>
      <w:r>
        <w:t>42</w:t>
      </w:r>
      <w:r>
        <w:fldChar w:fldCharType="end"/>
      </w:r>
    </w:p>
    <w:p w14:paraId="3A208411" w14:textId="0048B78B" w:rsidR="00AE4820" w:rsidRDefault="00AE48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_Toc168570031 \h </w:instrText>
      </w:r>
      <w:r>
        <w:fldChar w:fldCharType="separate"/>
      </w:r>
      <w:r>
        <w:t>42</w:t>
      </w:r>
      <w:r>
        <w:fldChar w:fldCharType="end"/>
      </w:r>
    </w:p>
    <w:p w14:paraId="0C775047" w14:textId="1E57E2CE" w:rsidR="00AE4820" w:rsidRDefault="00AE48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_Toc168570032 \h </w:instrText>
      </w:r>
      <w:r>
        <w:fldChar w:fldCharType="separate"/>
      </w:r>
      <w:r>
        <w:t>42</w:t>
      </w:r>
      <w:r>
        <w:fldChar w:fldCharType="end"/>
      </w:r>
    </w:p>
    <w:p w14:paraId="584F6DF0" w14:textId="1D26038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_Toc168570033 \h </w:instrText>
      </w:r>
      <w:r>
        <w:fldChar w:fldCharType="separate"/>
      </w:r>
      <w:r>
        <w:t>43</w:t>
      </w:r>
      <w:r>
        <w:fldChar w:fldCharType="end"/>
      </w:r>
    </w:p>
    <w:p w14:paraId="7A39683A" w14:textId="501BD14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6.9</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#9</w:t>
      </w:r>
      <w:r w:rsidRPr="00915824">
        <w:rPr>
          <w:rFonts w:eastAsia="DengXian"/>
        </w:rPr>
        <w:t>: new solution for KI#1 support monitoring the performance of AI model</w:t>
      </w:r>
      <w:r>
        <w:tab/>
      </w:r>
      <w:r>
        <w:fldChar w:fldCharType="begin" w:fldLock="1"/>
      </w:r>
      <w:r>
        <w:instrText xml:space="preserve"> PAGEREF _Toc168570034 \h </w:instrText>
      </w:r>
      <w:r>
        <w:fldChar w:fldCharType="separate"/>
      </w:r>
      <w:r>
        <w:t>43</w:t>
      </w:r>
      <w:r>
        <w:fldChar w:fldCharType="end"/>
      </w:r>
    </w:p>
    <w:p w14:paraId="07606353" w14:textId="59F61CD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_Toc168570035 \h </w:instrText>
      </w:r>
      <w:r>
        <w:fldChar w:fldCharType="separate"/>
      </w:r>
      <w:r>
        <w:t>43</w:t>
      </w:r>
      <w:r>
        <w:fldChar w:fldCharType="end"/>
      </w:r>
    </w:p>
    <w:p w14:paraId="17CF0A26" w14:textId="2F6284E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_Toc168570036 \h </w:instrText>
      </w:r>
      <w:r>
        <w:fldChar w:fldCharType="separate"/>
      </w:r>
      <w:r>
        <w:t>44</w:t>
      </w:r>
      <w:r>
        <w:fldChar w:fldCharType="end"/>
      </w:r>
    </w:p>
    <w:p w14:paraId="7CC5009C" w14:textId="4E41D43A" w:rsidR="00AE4820" w:rsidRDefault="00AE4820">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Performance of AI/ML model monitoring based on PRU</w:t>
      </w:r>
      <w:r>
        <w:tab/>
      </w:r>
      <w:r>
        <w:fldChar w:fldCharType="begin" w:fldLock="1"/>
      </w:r>
      <w:r>
        <w:instrText xml:space="preserve"> PAGEREF _Toc168570037 \h </w:instrText>
      </w:r>
      <w:r>
        <w:fldChar w:fldCharType="separate"/>
      </w:r>
      <w:r>
        <w:t>44</w:t>
      </w:r>
      <w:r>
        <w:fldChar w:fldCharType="end"/>
      </w:r>
    </w:p>
    <w:p w14:paraId="2CB55257" w14:textId="51724DD0"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6.9.2.2</w:t>
      </w:r>
      <w:r>
        <w:rPr>
          <w:rFonts w:asciiTheme="minorHAnsi" w:eastAsiaTheme="minorEastAsia" w:hAnsiTheme="minorHAnsi" w:cstheme="minorBidi"/>
          <w:kern w:val="2"/>
          <w:sz w:val="24"/>
          <w:szCs w:val="24"/>
          <w14:ligatures w14:val="standardContextual"/>
        </w:rPr>
        <w:tab/>
      </w:r>
      <w:r>
        <w:t>Procedure of PRU information collection for AI/ML model training</w:t>
      </w:r>
      <w:r>
        <w:tab/>
      </w:r>
      <w:r>
        <w:fldChar w:fldCharType="begin" w:fldLock="1"/>
      </w:r>
      <w:r>
        <w:instrText xml:space="preserve"> PAGEREF _Toc168570038 \h </w:instrText>
      </w:r>
      <w:r>
        <w:fldChar w:fldCharType="separate"/>
      </w:r>
      <w:r>
        <w:t>45</w:t>
      </w:r>
      <w:r>
        <w:fldChar w:fldCharType="end"/>
      </w:r>
    </w:p>
    <w:p w14:paraId="43249C36" w14:textId="00CBA4B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6.9.3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_Toc168570039 \h </w:instrText>
      </w:r>
      <w:r>
        <w:fldChar w:fldCharType="separate"/>
      </w:r>
      <w:r>
        <w:t>46</w:t>
      </w:r>
      <w:r>
        <w:fldChar w:fldCharType="end"/>
      </w:r>
    </w:p>
    <w:p w14:paraId="6E899DD4" w14:textId="7697D566" w:rsidR="00AE4820" w:rsidRDefault="00AE482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Direct AI/ML based positioning with NWDAF assistance</w:t>
      </w:r>
      <w:r>
        <w:tab/>
      </w:r>
      <w:r>
        <w:fldChar w:fldCharType="begin" w:fldLock="1"/>
      </w:r>
      <w:r>
        <w:instrText xml:space="preserve"> PAGEREF _Toc168570040 \h </w:instrText>
      </w:r>
      <w:r>
        <w:fldChar w:fldCharType="separate"/>
      </w:r>
      <w:r>
        <w:t>46</w:t>
      </w:r>
      <w:r>
        <w:fldChar w:fldCharType="end"/>
      </w:r>
    </w:p>
    <w:p w14:paraId="3078C288" w14:textId="745068C7" w:rsidR="00AE4820" w:rsidRDefault="00AE482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_Toc168570041 \h </w:instrText>
      </w:r>
      <w:r>
        <w:fldChar w:fldCharType="separate"/>
      </w:r>
      <w:r>
        <w:t>46</w:t>
      </w:r>
      <w:r>
        <w:fldChar w:fldCharType="end"/>
      </w:r>
    </w:p>
    <w:p w14:paraId="23CBA044" w14:textId="7AFE513D"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.1</w:t>
      </w:r>
      <w:r>
        <w:rPr>
          <w:rFonts w:asciiTheme="minorHAnsi" w:eastAsiaTheme="minorEastAsia" w:hAnsiTheme="minorHAnsi" w:cstheme="minorBidi"/>
          <w:kern w:val="2"/>
          <w:sz w:val="24"/>
          <w:szCs w:val="24"/>
          <w14:ligatures w14:val="standardContextual"/>
        </w:rPr>
        <w:tab/>
      </w:r>
      <w:r w:rsidRPr="00915824">
        <w:rPr>
          <w:rFonts w:eastAsia="Malgun Gothic"/>
        </w:rPr>
        <w:t>General</w:t>
      </w:r>
      <w:r>
        <w:tab/>
      </w:r>
      <w:r>
        <w:fldChar w:fldCharType="begin" w:fldLock="1"/>
      </w:r>
      <w:r>
        <w:instrText xml:space="preserve"> PAGEREF _Toc168570042 \h </w:instrText>
      </w:r>
      <w:r>
        <w:fldChar w:fldCharType="separate"/>
      </w:r>
      <w:r>
        <w:t>46</w:t>
      </w:r>
      <w:r>
        <w:fldChar w:fldCharType="end"/>
      </w:r>
    </w:p>
    <w:p w14:paraId="55D027C5" w14:textId="17B27DA2"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w:t>
      </w:r>
      <w:r>
        <w:t>2</w:t>
      </w:r>
      <w:r>
        <w:rPr>
          <w:rFonts w:asciiTheme="minorHAnsi" w:eastAsiaTheme="minorEastAsia" w:hAnsiTheme="minorHAnsi" w:cstheme="minorBidi"/>
          <w:kern w:val="2"/>
          <w:sz w:val="24"/>
          <w:szCs w:val="24"/>
          <w14:ligatures w14:val="standardContextual"/>
        </w:rPr>
        <w:tab/>
      </w:r>
      <w:r w:rsidRPr="00915824">
        <w:rPr>
          <w:rFonts w:eastAsia="Malgun Gothic"/>
        </w:rPr>
        <w:t>I</w:t>
      </w:r>
      <w:r>
        <w:t>nput data</w:t>
      </w:r>
      <w:r>
        <w:tab/>
      </w:r>
      <w:r>
        <w:fldChar w:fldCharType="begin" w:fldLock="1"/>
      </w:r>
      <w:r>
        <w:instrText xml:space="preserve"> PAGEREF _Toc168570043 \h </w:instrText>
      </w:r>
      <w:r>
        <w:fldChar w:fldCharType="separate"/>
      </w:r>
      <w:r>
        <w:t>47</w:t>
      </w:r>
      <w:r>
        <w:fldChar w:fldCharType="end"/>
      </w:r>
    </w:p>
    <w:p w14:paraId="2D928CF4" w14:textId="14B539F8"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_Toc168570044 \h </w:instrText>
      </w:r>
      <w:r>
        <w:fldChar w:fldCharType="separate"/>
      </w:r>
      <w:r>
        <w:t>49</w:t>
      </w:r>
      <w:r>
        <w:fldChar w:fldCharType="end"/>
      </w:r>
    </w:p>
    <w:p w14:paraId="6A36450E" w14:textId="29895316"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_Toc168570045 \h </w:instrText>
      </w:r>
      <w:r>
        <w:fldChar w:fldCharType="separate"/>
      </w:r>
      <w:r>
        <w:t>50</w:t>
      </w:r>
      <w:r>
        <w:fldChar w:fldCharType="end"/>
      </w:r>
    </w:p>
    <w:p w14:paraId="3F0410D0" w14:textId="25A95DB9"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SimSun"/>
        </w:rPr>
        <w:t>6.11</w:t>
      </w:r>
      <w:r>
        <w:rPr>
          <w:rFonts w:asciiTheme="minorHAnsi" w:eastAsiaTheme="minorEastAsia" w:hAnsiTheme="minorHAnsi" w:cstheme="minorBidi"/>
          <w:kern w:val="2"/>
          <w:sz w:val="24"/>
          <w:szCs w:val="24"/>
          <w14:ligatures w14:val="standardContextual"/>
        </w:rPr>
        <w:tab/>
      </w:r>
      <w:r w:rsidRPr="00915824">
        <w:rPr>
          <w:rFonts w:eastAsia="SimSun"/>
        </w:rPr>
        <w:t>Solution #11: Data collection procedure for LMF-side model training</w:t>
      </w:r>
      <w:r>
        <w:tab/>
      </w:r>
      <w:r>
        <w:fldChar w:fldCharType="begin" w:fldLock="1"/>
      </w:r>
      <w:r>
        <w:instrText xml:space="preserve"> PAGEREF _Toc168570046 \h </w:instrText>
      </w:r>
      <w:r>
        <w:fldChar w:fldCharType="separate"/>
      </w:r>
      <w:r>
        <w:t>51</w:t>
      </w:r>
      <w:r>
        <w:fldChar w:fldCharType="end"/>
      </w:r>
    </w:p>
    <w:p w14:paraId="1A05D687" w14:textId="70BBE071"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_Toc168570047 \h </w:instrText>
      </w:r>
      <w:r>
        <w:fldChar w:fldCharType="separate"/>
      </w:r>
      <w:r>
        <w:t>51</w:t>
      </w:r>
      <w:r>
        <w:fldChar w:fldCharType="end"/>
      </w:r>
    </w:p>
    <w:p w14:paraId="6D03C026" w14:textId="45082AE8"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2</w:t>
      </w:r>
      <w:r>
        <w:rPr>
          <w:rFonts w:asciiTheme="minorHAnsi" w:eastAsiaTheme="minorEastAsia" w:hAnsiTheme="minorHAnsi" w:cstheme="minorBidi"/>
          <w:kern w:val="2"/>
          <w:sz w:val="24"/>
          <w:szCs w:val="24"/>
          <w14:ligatures w14:val="standardContextual"/>
        </w:rPr>
        <w:tab/>
      </w:r>
      <w:r w:rsidRPr="00915824">
        <w:rPr>
          <w:rFonts w:eastAsia="SimSun"/>
        </w:rPr>
        <w:t>Procedures</w:t>
      </w:r>
      <w:r>
        <w:tab/>
      </w:r>
      <w:r>
        <w:fldChar w:fldCharType="begin" w:fldLock="1"/>
      </w:r>
      <w:r>
        <w:instrText xml:space="preserve"> PAGEREF _Toc168570048 \h </w:instrText>
      </w:r>
      <w:r>
        <w:fldChar w:fldCharType="separate"/>
      </w:r>
      <w:r>
        <w:t>51</w:t>
      </w:r>
      <w:r>
        <w:fldChar w:fldCharType="end"/>
      </w:r>
    </w:p>
    <w:p w14:paraId="43EF5A1B" w14:textId="53C7FE52" w:rsidR="00AE4820" w:rsidRDefault="00AE4820">
      <w:pPr>
        <w:pStyle w:val="TOC3"/>
        <w:rPr>
          <w:rFonts w:asciiTheme="minorHAnsi" w:eastAsiaTheme="minorEastAsia" w:hAnsiTheme="minorHAnsi" w:cstheme="minorBidi"/>
          <w:kern w:val="2"/>
          <w:sz w:val="24"/>
          <w:szCs w:val="24"/>
          <w14:ligatures w14:val="standardContextual"/>
        </w:rPr>
      </w:pPr>
      <w:r>
        <w:t>6.11.</w:t>
      </w:r>
      <w:r w:rsidRPr="00915824">
        <w:rPr>
          <w:rFonts w:eastAsia="SimSu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_Toc168570049 \h </w:instrText>
      </w:r>
      <w:r>
        <w:fldChar w:fldCharType="separate"/>
      </w:r>
      <w:r>
        <w:t>52</w:t>
      </w:r>
      <w:r>
        <w:fldChar w:fldCharType="end"/>
      </w:r>
    </w:p>
    <w:p w14:paraId="506091A7" w14:textId="4227F2C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6.12</w:t>
      </w:r>
      <w:r>
        <w:rPr>
          <w:rFonts w:asciiTheme="minorHAnsi" w:eastAsiaTheme="minorEastAsia" w:hAnsiTheme="minorHAnsi" w:cstheme="minorBidi"/>
          <w:kern w:val="2"/>
          <w:sz w:val="24"/>
          <w:szCs w:val="24"/>
          <w14:ligatures w14:val="standardContextual"/>
        </w:rPr>
        <w:tab/>
      </w:r>
      <w:r w:rsidRPr="00915824">
        <w:rPr>
          <w:rFonts w:eastAsia="DengXian"/>
        </w:rPr>
        <w:t>Solution #12: new solution for KI#1 support the data collection for AI model training based on authorization</w:t>
      </w:r>
      <w:r>
        <w:tab/>
      </w:r>
      <w:r>
        <w:fldChar w:fldCharType="begin" w:fldLock="1"/>
      </w:r>
      <w:r>
        <w:instrText xml:space="preserve"> PAGEREF _Toc168570050 \h </w:instrText>
      </w:r>
      <w:r>
        <w:fldChar w:fldCharType="separate"/>
      </w:r>
      <w:r>
        <w:t>52</w:t>
      </w:r>
      <w:r>
        <w:fldChar w:fldCharType="end"/>
      </w:r>
    </w:p>
    <w:p w14:paraId="23C09753" w14:textId="31BDFA2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_Toc168570051 \h </w:instrText>
      </w:r>
      <w:r>
        <w:fldChar w:fldCharType="separate"/>
      </w:r>
      <w:r>
        <w:t>52</w:t>
      </w:r>
      <w:r>
        <w:fldChar w:fldCharType="end"/>
      </w:r>
    </w:p>
    <w:p w14:paraId="2E7A14F5" w14:textId="221603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_Toc168570052 \h </w:instrText>
      </w:r>
      <w:r>
        <w:fldChar w:fldCharType="separate"/>
      </w:r>
      <w:r>
        <w:t>53</w:t>
      </w:r>
      <w:r>
        <w:fldChar w:fldCharType="end"/>
      </w:r>
    </w:p>
    <w:p w14:paraId="1C82D1A0" w14:textId="1824CA4D"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6.12.3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_Toc168570053 \h </w:instrText>
      </w:r>
      <w:r>
        <w:fldChar w:fldCharType="separate"/>
      </w:r>
      <w:r>
        <w:t>53</w:t>
      </w:r>
      <w:r>
        <w:fldChar w:fldCharType="end"/>
      </w:r>
    </w:p>
    <w:p w14:paraId="61B099B3" w14:textId="7679435C" w:rsidR="00AE4820" w:rsidRDefault="00AE482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Sample/Feature alignment and general training procedure for the VFL</w:t>
      </w:r>
      <w:r>
        <w:tab/>
      </w:r>
      <w:r>
        <w:fldChar w:fldCharType="begin" w:fldLock="1"/>
      </w:r>
      <w:r>
        <w:instrText xml:space="preserve"> PAGEREF _Toc168570054 \h </w:instrText>
      </w:r>
      <w:r>
        <w:fldChar w:fldCharType="separate"/>
      </w:r>
      <w:r>
        <w:t>54</w:t>
      </w:r>
      <w:r>
        <w:fldChar w:fldCharType="end"/>
      </w:r>
    </w:p>
    <w:p w14:paraId="4F05592B" w14:textId="2714B464" w:rsidR="00AE4820" w:rsidRDefault="00AE482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_Toc168570055 \h </w:instrText>
      </w:r>
      <w:r>
        <w:fldChar w:fldCharType="separate"/>
      </w:r>
      <w:r>
        <w:t>54</w:t>
      </w:r>
      <w:r>
        <w:fldChar w:fldCharType="end"/>
      </w:r>
    </w:p>
    <w:p w14:paraId="1B3AAB1A" w14:textId="5834BFD1" w:rsidR="00AE4820" w:rsidRDefault="00AE482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_Toc168570056 \h </w:instrText>
      </w:r>
      <w:r>
        <w:fldChar w:fldCharType="separate"/>
      </w:r>
      <w:r>
        <w:t>55</w:t>
      </w:r>
      <w:r>
        <w:fldChar w:fldCharType="end"/>
      </w:r>
    </w:p>
    <w:p w14:paraId="34C2CE2D" w14:textId="2FC9B4BC" w:rsidR="00AE4820" w:rsidRDefault="00AE482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Sample and feature alignment procedure</w:t>
      </w:r>
      <w:r>
        <w:tab/>
      </w:r>
      <w:r>
        <w:fldChar w:fldCharType="begin" w:fldLock="1"/>
      </w:r>
      <w:r>
        <w:instrText xml:space="preserve"> PAGEREF _Toc168570057 \h </w:instrText>
      </w:r>
      <w:r>
        <w:fldChar w:fldCharType="separate"/>
      </w:r>
      <w:r>
        <w:t>55</w:t>
      </w:r>
      <w:r>
        <w:fldChar w:fldCharType="end"/>
      </w:r>
    </w:p>
    <w:p w14:paraId="306C63FF" w14:textId="2AC71798" w:rsidR="00AE4820" w:rsidRDefault="00AE482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General training procedure for the VFL between the VFL Active Participant(VFL server) (i.e. AF) and VFL Passive Participant(VFL client) (i.e. NWDAF)</w:t>
      </w:r>
      <w:r>
        <w:tab/>
      </w:r>
      <w:r>
        <w:fldChar w:fldCharType="begin" w:fldLock="1"/>
      </w:r>
      <w:r>
        <w:instrText xml:space="preserve"> PAGEREF _Toc168570058 \h </w:instrText>
      </w:r>
      <w:r>
        <w:fldChar w:fldCharType="separate"/>
      </w:r>
      <w:r>
        <w:t>58</w:t>
      </w:r>
      <w:r>
        <w:fldChar w:fldCharType="end"/>
      </w:r>
    </w:p>
    <w:p w14:paraId="49450AB3" w14:textId="56F179C3" w:rsidR="00AE4820" w:rsidRDefault="00AE482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Inferencing procedure for the VFL between the VFL Active Participant (i.e. AF) and VFL Passive Participant (i.e. NWDAF(s))</w:t>
      </w:r>
      <w:r>
        <w:tab/>
      </w:r>
      <w:r>
        <w:fldChar w:fldCharType="begin" w:fldLock="1"/>
      </w:r>
      <w:r>
        <w:instrText xml:space="preserve"> PAGEREF _Toc168570059 \h </w:instrText>
      </w:r>
      <w:r>
        <w:fldChar w:fldCharType="separate"/>
      </w:r>
      <w:r>
        <w:t>60</w:t>
      </w:r>
      <w:r>
        <w:fldChar w:fldCharType="end"/>
      </w:r>
    </w:p>
    <w:p w14:paraId="78B83F6E" w14:textId="039731F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_Toc168570060 \h </w:instrText>
      </w:r>
      <w:r>
        <w:fldChar w:fldCharType="separate"/>
      </w:r>
      <w:r>
        <w:t>61</w:t>
      </w:r>
      <w:r>
        <w:fldChar w:fldCharType="end"/>
      </w:r>
    </w:p>
    <w:p w14:paraId="4F6646F6" w14:textId="4B9B23D7" w:rsidR="00AE4820" w:rsidRDefault="00AE482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General procedure for NWDAF initiated Vertical Federated Learning between NWDAF(s) and AF(s)</w:t>
      </w:r>
      <w:r>
        <w:tab/>
      </w:r>
      <w:r>
        <w:fldChar w:fldCharType="begin" w:fldLock="1"/>
      </w:r>
      <w:r>
        <w:instrText xml:space="preserve"> PAGEREF _Toc168570061 \h </w:instrText>
      </w:r>
      <w:r>
        <w:fldChar w:fldCharType="separate"/>
      </w:r>
      <w:r>
        <w:t>61</w:t>
      </w:r>
      <w:r>
        <w:fldChar w:fldCharType="end"/>
      </w:r>
    </w:p>
    <w:p w14:paraId="21BD29B4" w14:textId="23B53955" w:rsidR="00AE4820" w:rsidRDefault="00AE482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_Toc168570062 \h </w:instrText>
      </w:r>
      <w:r>
        <w:fldChar w:fldCharType="separate"/>
      </w:r>
      <w:r>
        <w:t>61</w:t>
      </w:r>
      <w:r>
        <w:fldChar w:fldCharType="end"/>
      </w:r>
    </w:p>
    <w:p w14:paraId="70F5AC2A" w14:textId="25FF918B"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6.</w:t>
      </w:r>
      <w:r>
        <w:t>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_Toc168570063 \h </w:instrText>
      </w:r>
      <w:r>
        <w:fldChar w:fldCharType="separate"/>
      </w:r>
      <w:r>
        <w:t>62</w:t>
      </w:r>
      <w:r>
        <w:fldChar w:fldCharType="end"/>
      </w:r>
    </w:p>
    <w:p w14:paraId="1BDAB5EE" w14:textId="5EEFD9E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6.14.2.1</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Training Procedure</w:t>
      </w:r>
      <w:r>
        <w:tab/>
      </w:r>
      <w:r>
        <w:fldChar w:fldCharType="begin" w:fldLock="1"/>
      </w:r>
      <w:r>
        <w:instrText xml:space="preserve"> PAGEREF _Toc168570064 \h </w:instrText>
      </w:r>
      <w:r>
        <w:fldChar w:fldCharType="separate"/>
      </w:r>
      <w:r>
        <w:t>62</w:t>
      </w:r>
      <w:r>
        <w:fldChar w:fldCharType="end"/>
      </w:r>
    </w:p>
    <w:p w14:paraId="308229E1" w14:textId="7148806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Procedure</w:t>
      </w:r>
      <w:r>
        <w:tab/>
      </w:r>
      <w:r>
        <w:fldChar w:fldCharType="begin" w:fldLock="1"/>
      </w:r>
      <w:r>
        <w:instrText xml:space="preserve"> PAGEREF _Toc168570065 \h </w:instrText>
      </w:r>
      <w:r>
        <w:fldChar w:fldCharType="separate"/>
      </w:r>
      <w:r>
        <w:t>64</w:t>
      </w:r>
      <w:r>
        <w:fldChar w:fldCharType="end"/>
      </w:r>
    </w:p>
    <w:p w14:paraId="0C8D5BFB" w14:textId="20C611AE"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_Toc168570066 \h </w:instrText>
      </w:r>
      <w:r>
        <w:fldChar w:fldCharType="separate"/>
      </w:r>
      <w:r>
        <w:t>65</w:t>
      </w:r>
      <w:r>
        <w:fldChar w:fldCharType="end"/>
      </w:r>
    </w:p>
    <w:p w14:paraId="260E6B5A" w14:textId="3F7C1A2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6.14.3.1</w:t>
      </w:r>
      <w:r>
        <w:rPr>
          <w:rFonts w:asciiTheme="minorHAnsi" w:eastAsiaTheme="minorEastAsia" w:hAnsiTheme="minorHAnsi" w:cstheme="minorBidi"/>
          <w:kern w:val="2"/>
          <w:sz w:val="24"/>
          <w:szCs w:val="24"/>
          <w14:ligatures w14:val="standardContextual"/>
        </w:rPr>
        <w:tab/>
      </w:r>
      <w:r w:rsidRPr="00915824">
        <w:rPr>
          <w:rFonts w:eastAsia="Malgun Gothic"/>
        </w:rPr>
        <w:t>Training Impact</w:t>
      </w:r>
      <w:r>
        <w:tab/>
      </w:r>
      <w:r>
        <w:fldChar w:fldCharType="begin" w:fldLock="1"/>
      </w:r>
      <w:r>
        <w:instrText xml:space="preserve"> PAGEREF _Toc168570067 \h </w:instrText>
      </w:r>
      <w:r>
        <w:fldChar w:fldCharType="separate"/>
      </w:r>
      <w:r>
        <w:t>65</w:t>
      </w:r>
      <w:r>
        <w:fldChar w:fldCharType="end"/>
      </w:r>
    </w:p>
    <w:p w14:paraId="123913E5" w14:textId="24A65FE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6.14.3.2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Impact</w:t>
      </w:r>
      <w:r>
        <w:tab/>
      </w:r>
      <w:r>
        <w:fldChar w:fldCharType="begin" w:fldLock="1"/>
      </w:r>
      <w:r>
        <w:instrText xml:space="preserve"> PAGEREF _Toc168570068 \h </w:instrText>
      </w:r>
      <w:r>
        <w:fldChar w:fldCharType="separate"/>
      </w:r>
      <w:r>
        <w:t>65</w:t>
      </w:r>
      <w:r>
        <w:fldChar w:fldCharType="end"/>
      </w:r>
    </w:p>
    <w:p w14:paraId="32BCF483" w14:textId="041BE552" w:rsidR="00AE4820" w:rsidRDefault="00AE482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for vertical federated learning: Model Training and Inference</w:t>
      </w:r>
      <w:r>
        <w:tab/>
      </w:r>
      <w:r>
        <w:fldChar w:fldCharType="begin" w:fldLock="1"/>
      </w:r>
      <w:r>
        <w:instrText xml:space="preserve"> PAGEREF _Toc168570069 \h </w:instrText>
      </w:r>
      <w:r>
        <w:fldChar w:fldCharType="separate"/>
      </w:r>
      <w:r>
        <w:t>66</w:t>
      </w:r>
      <w:r>
        <w:fldChar w:fldCharType="end"/>
      </w:r>
    </w:p>
    <w:p w14:paraId="15FD0189" w14:textId="3C7E6B88" w:rsidR="00AE4820" w:rsidRDefault="00AE482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_Toc168570070 \h </w:instrText>
      </w:r>
      <w:r>
        <w:fldChar w:fldCharType="separate"/>
      </w:r>
      <w:r>
        <w:t>66</w:t>
      </w:r>
      <w:r>
        <w:fldChar w:fldCharType="end"/>
      </w:r>
    </w:p>
    <w:p w14:paraId="2630A43C" w14:textId="517A429E" w:rsidR="00AE4820" w:rsidRDefault="00AE482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_Toc168570071 \h </w:instrText>
      </w:r>
      <w:r>
        <w:fldChar w:fldCharType="separate"/>
      </w:r>
      <w:r>
        <w:t>66</w:t>
      </w:r>
      <w:r>
        <w:fldChar w:fldCharType="end"/>
      </w:r>
    </w:p>
    <w:p w14:paraId="331965DE" w14:textId="60C0AE22" w:rsidR="00AE4820" w:rsidRDefault="00AE482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Sample/Feature alignment</w:t>
      </w:r>
      <w:r>
        <w:tab/>
      </w:r>
      <w:r>
        <w:fldChar w:fldCharType="begin" w:fldLock="1"/>
      </w:r>
      <w:r>
        <w:instrText xml:space="preserve"> PAGEREF _Toc168570072 \h </w:instrText>
      </w:r>
      <w:r>
        <w:fldChar w:fldCharType="separate"/>
      </w:r>
      <w:r>
        <w:t>66</w:t>
      </w:r>
      <w:r>
        <w:fldChar w:fldCharType="end"/>
      </w:r>
    </w:p>
    <w:p w14:paraId="7065C7D8" w14:textId="5934801C" w:rsidR="00AE4820" w:rsidRDefault="00AE482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VFL training procedure</w:t>
      </w:r>
      <w:r>
        <w:tab/>
      </w:r>
      <w:r>
        <w:fldChar w:fldCharType="begin" w:fldLock="1"/>
      </w:r>
      <w:r>
        <w:instrText xml:space="preserve"> PAGEREF _Toc168570073 \h </w:instrText>
      </w:r>
      <w:r>
        <w:fldChar w:fldCharType="separate"/>
      </w:r>
      <w:r>
        <w:t>67</w:t>
      </w:r>
      <w:r>
        <w:fldChar w:fldCharType="end"/>
      </w:r>
    </w:p>
    <w:p w14:paraId="0BB08D47" w14:textId="225453F1" w:rsidR="00AE4820" w:rsidRDefault="00AE482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Distributed Inference</w:t>
      </w:r>
      <w:r>
        <w:tab/>
      </w:r>
      <w:r>
        <w:fldChar w:fldCharType="begin" w:fldLock="1"/>
      </w:r>
      <w:r>
        <w:instrText xml:space="preserve"> PAGEREF _Toc168570074 \h </w:instrText>
      </w:r>
      <w:r>
        <w:fldChar w:fldCharType="separate"/>
      </w:r>
      <w:r>
        <w:t>69</w:t>
      </w:r>
      <w:r>
        <w:fldChar w:fldCharType="end"/>
      </w:r>
    </w:p>
    <w:p w14:paraId="0F288E2D" w14:textId="5FA5B8D7" w:rsidR="00AE4820" w:rsidRDefault="00AE4820">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_Toc168570075 \h </w:instrText>
      </w:r>
      <w:r>
        <w:fldChar w:fldCharType="separate"/>
      </w:r>
      <w:r>
        <w:t>71</w:t>
      </w:r>
      <w:r>
        <w:fldChar w:fldCharType="end"/>
      </w:r>
    </w:p>
    <w:p w14:paraId="21E2FC5D" w14:textId="48A51A43" w:rsidR="00AE4820" w:rsidRDefault="00AE482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VFL with NWDAF and AF as Participants</w:t>
      </w:r>
      <w:r>
        <w:tab/>
      </w:r>
      <w:r>
        <w:fldChar w:fldCharType="begin" w:fldLock="1"/>
      </w:r>
      <w:r>
        <w:instrText xml:space="preserve"> PAGEREF _Toc168570076 \h </w:instrText>
      </w:r>
      <w:r>
        <w:fldChar w:fldCharType="separate"/>
      </w:r>
      <w:r>
        <w:t>71</w:t>
      </w:r>
      <w:r>
        <w:fldChar w:fldCharType="end"/>
      </w:r>
    </w:p>
    <w:p w14:paraId="1BF82F1D" w14:textId="5199FD43" w:rsidR="00AE4820" w:rsidRDefault="00AE482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_Toc168570077 \h </w:instrText>
      </w:r>
      <w:r>
        <w:fldChar w:fldCharType="separate"/>
      </w:r>
      <w:r>
        <w:t>71</w:t>
      </w:r>
      <w:r>
        <w:fldChar w:fldCharType="end"/>
      </w:r>
    </w:p>
    <w:p w14:paraId="1B342F46" w14:textId="1069B66B" w:rsidR="00AE4820" w:rsidRDefault="00AE482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_Toc168570078 \h </w:instrText>
      </w:r>
      <w:r>
        <w:fldChar w:fldCharType="separate"/>
      </w:r>
      <w:r>
        <w:t>71</w:t>
      </w:r>
      <w:r>
        <w:fldChar w:fldCharType="end"/>
      </w:r>
    </w:p>
    <w:p w14:paraId="3C064BB3" w14:textId="30F0352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_Toc168570079 \h </w:instrText>
      </w:r>
      <w:r>
        <w:fldChar w:fldCharType="separate"/>
      </w:r>
      <w:r>
        <w:t>75</w:t>
      </w:r>
      <w:r>
        <w:fldChar w:fldCharType="end"/>
      </w:r>
    </w:p>
    <w:p w14:paraId="5892DF81" w14:textId="7409F7A9"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6.17</w:t>
      </w:r>
      <w:r>
        <w:rPr>
          <w:rFonts w:asciiTheme="minorHAnsi" w:eastAsiaTheme="minorEastAsia" w:hAnsiTheme="minorHAnsi" w:cstheme="minorBidi"/>
          <w:kern w:val="2"/>
          <w:sz w:val="24"/>
          <w:szCs w:val="24"/>
          <w14:ligatures w14:val="standardContextual"/>
        </w:rPr>
        <w:tab/>
      </w:r>
      <w:r w:rsidRPr="00915824">
        <w:rPr>
          <w:lang w:val="en-US"/>
        </w:rPr>
        <w:t xml:space="preserve">Solution #17: </w:t>
      </w:r>
      <w:r w:rsidRPr="00915824">
        <w:rPr>
          <w:rFonts w:eastAsia="SimSun"/>
          <w:lang w:val="en-US"/>
        </w:rPr>
        <w:t>NF discovery and selection for VFL</w:t>
      </w:r>
      <w:r>
        <w:tab/>
      </w:r>
      <w:r>
        <w:fldChar w:fldCharType="begin" w:fldLock="1"/>
      </w:r>
      <w:r>
        <w:instrText xml:space="preserve"> PAGEREF _Toc168570080 \h </w:instrText>
      </w:r>
      <w:r>
        <w:fldChar w:fldCharType="separate"/>
      </w:r>
      <w:r>
        <w:t>75</w:t>
      </w:r>
      <w:r>
        <w:fldChar w:fldCharType="end"/>
      </w:r>
    </w:p>
    <w:p w14:paraId="15952AA9" w14:textId="35D54F45"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_Toc168570081 \h </w:instrText>
      </w:r>
      <w:r>
        <w:fldChar w:fldCharType="separate"/>
      </w:r>
      <w:r>
        <w:t>75</w:t>
      </w:r>
      <w:r>
        <w:fldChar w:fldCharType="end"/>
      </w:r>
    </w:p>
    <w:p w14:paraId="16926439" w14:textId="22DF5D5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_Toc168570082 \h </w:instrText>
      </w:r>
      <w:r>
        <w:fldChar w:fldCharType="separate"/>
      </w:r>
      <w:r>
        <w:t>76</w:t>
      </w:r>
      <w:r>
        <w:fldChar w:fldCharType="end"/>
      </w:r>
    </w:p>
    <w:p w14:paraId="091B957C" w14:textId="40777BA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6.17.2.1</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External AF VFL capability report</w:t>
      </w:r>
      <w:r>
        <w:tab/>
      </w:r>
      <w:r>
        <w:fldChar w:fldCharType="begin" w:fldLock="1"/>
      </w:r>
      <w:r>
        <w:instrText xml:space="preserve"> PAGEREF _Toc168570083 \h </w:instrText>
      </w:r>
      <w:r>
        <w:fldChar w:fldCharType="separate"/>
      </w:r>
      <w:r>
        <w:t>76</w:t>
      </w:r>
      <w:r>
        <w:fldChar w:fldCharType="end"/>
      </w:r>
    </w:p>
    <w:p w14:paraId="0242610F" w14:textId="5F053B99"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rPr>
        <w:t>6.17.2.2</w:t>
      </w:r>
      <w:r>
        <w:rPr>
          <w:rFonts w:asciiTheme="minorHAnsi" w:eastAsiaTheme="minorEastAsia" w:hAnsiTheme="minorHAnsi" w:cstheme="minorBidi"/>
          <w:kern w:val="2"/>
          <w:sz w:val="24"/>
          <w:szCs w:val="24"/>
          <w14:ligatures w14:val="standardContextual"/>
        </w:rPr>
        <w:tab/>
      </w:r>
      <w:r w:rsidRPr="00915824">
        <w:rPr>
          <w:rFonts w:eastAsia="SimSun"/>
        </w:rPr>
        <w:t>NWDAF VFL capability report</w:t>
      </w:r>
      <w:r>
        <w:tab/>
      </w:r>
      <w:r>
        <w:fldChar w:fldCharType="begin" w:fldLock="1"/>
      </w:r>
      <w:r>
        <w:instrText xml:space="preserve"> PAGEREF _Toc168570084 \h </w:instrText>
      </w:r>
      <w:r>
        <w:fldChar w:fldCharType="separate"/>
      </w:r>
      <w:r>
        <w:t>76</w:t>
      </w:r>
      <w:r>
        <w:fldChar w:fldCharType="end"/>
      </w:r>
    </w:p>
    <w:p w14:paraId="479239F7" w14:textId="76FB3484"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6.17.2.3</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Client selection process of VFL</w:t>
      </w:r>
      <w:r>
        <w:tab/>
      </w:r>
      <w:r>
        <w:fldChar w:fldCharType="begin" w:fldLock="1"/>
      </w:r>
      <w:r>
        <w:instrText xml:space="preserve"> PAGEREF _Toc168570085 \h </w:instrText>
      </w:r>
      <w:r>
        <w:fldChar w:fldCharType="separate"/>
      </w:r>
      <w:r>
        <w:t>77</w:t>
      </w:r>
      <w:r>
        <w:fldChar w:fldCharType="end"/>
      </w:r>
    </w:p>
    <w:p w14:paraId="4FC69771" w14:textId="428E0F3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_Toc168570086 \h </w:instrText>
      </w:r>
      <w:r>
        <w:fldChar w:fldCharType="separate"/>
      </w:r>
      <w:r>
        <w:t>78</w:t>
      </w:r>
      <w:r>
        <w:fldChar w:fldCharType="end"/>
      </w:r>
    </w:p>
    <w:p w14:paraId="10ACAB50" w14:textId="00C23040" w:rsidR="00AE4820" w:rsidRDefault="00AE482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 xml:space="preserve">Solution #18: </w:t>
      </w:r>
      <w:r w:rsidRPr="00915824">
        <w:rPr>
          <w:rFonts w:eastAsia="Malgun Gothic"/>
          <w:lang w:eastAsia="zh-CN"/>
        </w:rPr>
        <w:t>Vertical Federated Learning between NWDAF and AF</w:t>
      </w:r>
      <w:r>
        <w:tab/>
      </w:r>
      <w:r>
        <w:fldChar w:fldCharType="begin" w:fldLock="1"/>
      </w:r>
      <w:r>
        <w:instrText xml:space="preserve"> PAGEREF _Toc168570087 \h </w:instrText>
      </w:r>
      <w:r>
        <w:fldChar w:fldCharType="separate"/>
      </w:r>
      <w:r>
        <w:t>78</w:t>
      </w:r>
      <w:r>
        <w:fldChar w:fldCharType="end"/>
      </w:r>
    </w:p>
    <w:p w14:paraId="4B34C6B2" w14:textId="45EDC67B" w:rsidR="00AE4820" w:rsidRDefault="00AE482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_Toc168570088 \h </w:instrText>
      </w:r>
      <w:r>
        <w:fldChar w:fldCharType="separate"/>
      </w:r>
      <w:r>
        <w:t>78</w:t>
      </w:r>
      <w:r>
        <w:fldChar w:fldCharType="end"/>
      </w:r>
    </w:p>
    <w:p w14:paraId="42B78211" w14:textId="12AC12FE" w:rsidR="00AE4820" w:rsidRDefault="00AE482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_Toc168570089 \h </w:instrText>
      </w:r>
      <w:r>
        <w:fldChar w:fldCharType="separate"/>
      </w:r>
      <w:r>
        <w:t>80</w:t>
      </w:r>
      <w:r>
        <w:fldChar w:fldCharType="end"/>
      </w:r>
    </w:p>
    <w:p w14:paraId="15059321" w14:textId="268EEC7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6.18.2.1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VFL clients</w:t>
      </w:r>
      <w:r>
        <w:tab/>
      </w:r>
      <w:r>
        <w:fldChar w:fldCharType="begin" w:fldLock="1"/>
      </w:r>
      <w:r>
        <w:instrText xml:space="preserve"> PAGEREF _Toc168570090 \h </w:instrText>
      </w:r>
      <w:r>
        <w:fldChar w:fldCharType="separate"/>
      </w:r>
      <w:r>
        <w:t>80</w:t>
      </w:r>
      <w:r>
        <w:fldChar w:fldCharType="end"/>
      </w:r>
    </w:p>
    <w:p w14:paraId="11EA215F" w14:textId="3D1B25A0"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6.18.2.1.1</w:t>
      </w:r>
      <w:r>
        <w:rPr>
          <w:rFonts w:asciiTheme="minorHAnsi" w:eastAsiaTheme="minorEastAsia" w:hAnsiTheme="minorHAnsi" w:cstheme="minorBidi"/>
          <w:kern w:val="2"/>
          <w:sz w:val="24"/>
          <w:szCs w:val="24"/>
          <w14:ligatures w14:val="standardContextual"/>
        </w:rPr>
        <w:tab/>
      </w:r>
      <w:r>
        <w:rPr>
          <w:lang w:eastAsia="zh-CN"/>
        </w:rPr>
        <w:t>Discovery and selection of AF(s) if NWDAF as the VFL server</w:t>
      </w:r>
      <w:r>
        <w:tab/>
      </w:r>
      <w:r>
        <w:fldChar w:fldCharType="begin" w:fldLock="1"/>
      </w:r>
      <w:r>
        <w:instrText xml:space="preserve"> PAGEREF _Toc168570091 \h </w:instrText>
      </w:r>
      <w:r>
        <w:fldChar w:fldCharType="separate"/>
      </w:r>
      <w:r>
        <w:t>80</w:t>
      </w:r>
      <w:r>
        <w:fldChar w:fldCharType="end"/>
      </w:r>
    </w:p>
    <w:p w14:paraId="5E0EFED2" w14:textId="225A94C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NWDAF(s) if AF as the VFL server</w:t>
      </w:r>
      <w:r>
        <w:tab/>
      </w:r>
      <w:r>
        <w:fldChar w:fldCharType="begin" w:fldLock="1"/>
      </w:r>
      <w:r>
        <w:instrText xml:space="preserve"> PAGEREF _Toc168570092 \h </w:instrText>
      </w:r>
      <w:r>
        <w:fldChar w:fldCharType="separate"/>
      </w:r>
      <w:r>
        <w:t>81</w:t>
      </w:r>
      <w:r>
        <w:fldChar w:fldCharType="end"/>
      </w:r>
    </w:p>
    <w:p w14:paraId="005298CF" w14:textId="782577A8" w:rsidR="00AE4820" w:rsidRDefault="00AE4820">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VFL training procedure between NWDAF and AF</w:t>
      </w:r>
      <w:r>
        <w:tab/>
      </w:r>
      <w:r>
        <w:fldChar w:fldCharType="begin" w:fldLock="1"/>
      </w:r>
      <w:r>
        <w:instrText xml:space="preserve"> PAGEREF _Toc168570093 \h </w:instrText>
      </w:r>
      <w:r>
        <w:fldChar w:fldCharType="separate"/>
      </w:r>
      <w:r>
        <w:t>81</w:t>
      </w:r>
      <w:r>
        <w:fldChar w:fldCharType="end"/>
      </w:r>
    </w:p>
    <w:p w14:paraId="7BBCDA7E" w14:textId="60EDF892"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6.18.2.2.1</w:t>
      </w:r>
      <w:r>
        <w:rPr>
          <w:rFonts w:asciiTheme="minorHAnsi" w:eastAsiaTheme="minorEastAsia" w:hAnsiTheme="minorHAnsi" w:cstheme="minorBidi"/>
          <w:kern w:val="2"/>
          <w:sz w:val="24"/>
          <w:szCs w:val="24"/>
          <w14:ligatures w14:val="standardContextual"/>
        </w:rPr>
        <w:tab/>
      </w:r>
      <w:r w:rsidRPr="00915824">
        <w:rPr>
          <w:rFonts w:eastAsia="Malgun Gothic"/>
        </w:rPr>
        <w:t>VFL training procedure if NWDAF acts as the VFL server</w:t>
      </w:r>
      <w:r>
        <w:tab/>
      </w:r>
      <w:r>
        <w:fldChar w:fldCharType="begin" w:fldLock="1"/>
      </w:r>
      <w:r>
        <w:instrText xml:space="preserve"> PAGEREF _Toc168570094 \h </w:instrText>
      </w:r>
      <w:r>
        <w:fldChar w:fldCharType="separate"/>
      </w:r>
      <w:r>
        <w:t>82</w:t>
      </w:r>
      <w:r>
        <w:fldChar w:fldCharType="end"/>
      </w:r>
    </w:p>
    <w:p w14:paraId="171714CE" w14:textId="05A9331E"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6.18.2.2.2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training procedure if AF acts as the VFL server</w:t>
      </w:r>
      <w:r>
        <w:tab/>
      </w:r>
      <w:r>
        <w:fldChar w:fldCharType="begin" w:fldLock="1"/>
      </w:r>
      <w:r>
        <w:instrText xml:space="preserve"> PAGEREF _Toc168570095 \h </w:instrText>
      </w:r>
      <w:r>
        <w:fldChar w:fldCharType="separate"/>
      </w:r>
      <w:r>
        <w:t>84</w:t>
      </w:r>
      <w:r>
        <w:fldChar w:fldCharType="end"/>
      </w:r>
    </w:p>
    <w:p w14:paraId="6B85DC74" w14:textId="0F3FF6E9" w:rsidR="00AE4820" w:rsidRDefault="00AE4820">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VFL training procedure among NWDAFs</w:t>
      </w:r>
      <w:r>
        <w:tab/>
      </w:r>
      <w:r>
        <w:fldChar w:fldCharType="begin" w:fldLock="1"/>
      </w:r>
      <w:r>
        <w:instrText xml:space="preserve"> PAGEREF _Toc168570096 \h </w:instrText>
      </w:r>
      <w:r>
        <w:fldChar w:fldCharType="separate"/>
      </w:r>
      <w:r>
        <w:t>85</w:t>
      </w:r>
      <w:r>
        <w:fldChar w:fldCharType="end"/>
      </w:r>
    </w:p>
    <w:p w14:paraId="09674222" w14:textId="17A73B75" w:rsidR="00AE4820" w:rsidRDefault="00AE4820">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VFL inference procedure between NWDAF and AF</w:t>
      </w:r>
      <w:r>
        <w:tab/>
      </w:r>
      <w:r>
        <w:fldChar w:fldCharType="begin" w:fldLock="1"/>
      </w:r>
      <w:r>
        <w:instrText xml:space="preserve"> PAGEREF _Toc168570097 \h </w:instrText>
      </w:r>
      <w:r>
        <w:fldChar w:fldCharType="separate"/>
      </w:r>
      <w:r>
        <w:t>88</w:t>
      </w:r>
      <w:r>
        <w:fldChar w:fldCharType="end"/>
      </w:r>
    </w:p>
    <w:p w14:paraId="5960CCB8" w14:textId="49AE6A1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6.18.2.4.1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inference procedure if NWDAF acts as the VFL server</w:t>
      </w:r>
      <w:r>
        <w:tab/>
      </w:r>
      <w:r>
        <w:fldChar w:fldCharType="begin" w:fldLock="1"/>
      </w:r>
      <w:r>
        <w:instrText xml:space="preserve"> PAGEREF _Toc168570098 \h </w:instrText>
      </w:r>
      <w:r>
        <w:fldChar w:fldCharType="separate"/>
      </w:r>
      <w:r>
        <w:t>88</w:t>
      </w:r>
      <w:r>
        <w:fldChar w:fldCharType="end"/>
      </w:r>
    </w:p>
    <w:p w14:paraId="719A9BC9" w14:textId="33BD1485"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6.18.2.3.2</w:t>
      </w:r>
      <w:r>
        <w:rPr>
          <w:rFonts w:asciiTheme="minorHAnsi" w:eastAsiaTheme="minorEastAsia" w:hAnsiTheme="minorHAnsi" w:cstheme="minorBidi"/>
          <w:kern w:val="2"/>
          <w:sz w:val="24"/>
          <w:szCs w:val="24"/>
          <w14:ligatures w14:val="standardContextual"/>
        </w:rPr>
        <w:tab/>
      </w:r>
      <w:r w:rsidRPr="00915824">
        <w:rPr>
          <w:rFonts w:eastAsia="Malgun Gothic"/>
        </w:rPr>
        <w:t>VFL inference procedure if AF acts as the coordinator</w:t>
      </w:r>
      <w:r>
        <w:tab/>
      </w:r>
      <w:r>
        <w:fldChar w:fldCharType="begin" w:fldLock="1"/>
      </w:r>
      <w:r>
        <w:instrText xml:space="preserve"> PAGEREF _Toc168570099 \h </w:instrText>
      </w:r>
      <w:r>
        <w:fldChar w:fldCharType="separate"/>
      </w:r>
      <w:r>
        <w:t>89</w:t>
      </w:r>
      <w:r>
        <w:fldChar w:fldCharType="end"/>
      </w:r>
    </w:p>
    <w:p w14:paraId="53577244" w14:textId="5830EF9C" w:rsidR="00AE4820" w:rsidRDefault="00AE4820">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VFL inference procedure among NWDAFs</w:t>
      </w:r>
      <w:r>
        <w:tab/>
      </w:r>
      <w:r>
        <w:fldChar w:fldCharType="begin" w:fldLock="1"/>
      </w:r>
      <w:r>
        <w:instrText xml:space="preserve"> PAGEREF _Toc168570100 \h </w:instrText>
      </w:r>
      <w:r>
        <w:fldChar w:fldCharType="separate"/>
      </w:r>
      <w:r>
        <w:t>90</w:t>
      </w:r>
      <w:r>
        <w:fldChar w:fldCharType="end"/>
      </w:r>
    </w:p>
    <w:p w14:paraId="5CC78B78" w14:textId="52C9382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_Toc168570101 \h </w:instrText>
      </w:r>
      <w:r>
        <w:fldChar w:fldCharType="separate"/>
      </w:r>
      <w:r>
        <w:t>91</w:t>
      </w:r>
      <w:r>
        <w:fldChar w:fldCharType="end"/>
      </w:r>
    </w:p>
    <w:p w14:paraId="6E3E6297" w14:textId="09469FA9"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t>Solution</w:t>
      </w:r>
      <w:r>
        <w:rPr>
          <w:lang w:eastAsia="zh-CN"/>
        </w:rPr>
        <w:t xml:space="preserve"> #19</w:t>
      </w:r>
      <w:r>
        <w:t xml:space="preserve">: VFL </w:t>
      </w:r>
      <w:r w:rsidRPr="00915824">
        <w:rPr>
          <w:rFonts w:eastAsiaTheme="minorEastAsia"/>
          <w:lang w:eastAsia="ja-JP"/>
        </w:rPr>
        <w:t xml:space="preserve">inference </w:t>
      </w:r>
      <w:r>
        <w:t>procedure between NWDAF and AF</w:t>
      </w:r>
      <w:r>
        <w:tab/>
      </w:r>
      <w:r>
        <w:fldChar w:fldCharType="begin" w:fldLock="1"/>
      </w:r>
      <w:r>
        <w:instrText xml:space="preserve"> PAGEREF _Toc168570102 \h </w:instrText>
      </w:r>
      <w:r>
        <w:fldChar w:fldCharType="separate"/>
      </w:r>
      <w:r>
        <w:t>91</w:t>
      </w:r>
      <w:r>
        <w:fldChar w:fldCharType="end"/>
      </w:r>
    </w:p>
    <w:p w14:paraId="6A593F8D" w14:textId="071634A0" w:rsidR="00AE4820" w:rsidRDefault="00AE482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_Toc168570103 \h </w:instrText>
      </w:r>
      <w:r>
        <w:fldChar w:fldCharType="separate"/>
      </w:r>
      <w:r>
        <w:t>91</w:t>
      </w:r>
      <w:r>
        <w:fldChar w:fldCharType="end"/>
      </w:r>
    </w:p>
    <w:p w14:paraId="7CE7F86F" w14:textId="68DE0B17" w:rsidR="00AE4820" w:rsidRDefault="00AE4820">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_Toc168570104 \h </w:instrText>
      </w:r>
      <w:r>
        <w:fldChar w:fldCharType="separate"/>
      </w:r>
      <w:r>
        <w:t>92</w:t>
      </w:r>
      <w:r>
        <w:fldChar w:fldCharType="end"/>
      </w:r>
    </w:p>
    <w:p w14:paraId="6A32AFF6" w14:textId="774ACF15"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_Toc168570105 \h </w:instrText>
      </w:r>
      <w:r>
        <w:fldChar w:fldCharType="separate"/>
      </w:r>
      <w:r>
        <w:t>92</w:t>
      </w:r>
      <w:r>
        <w:fldChar w:fldCharType="end"/>
      </w:r>
    </w:p>
    <w:p w14:paraId="3595511A" w14:textId="33CCD5B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Theme="minorEastAsia"/>
        </w:rPr>
        <w:t>6.20</w:t>
      </w:r>
      <w:r>
        <w:rPr>
          <w:rFonts w:asciiTheme="minorHAnsi" w:eastAsiaTheme="minorEastAsia" w:hAnsiTheme="minorHAnsi" w:cstheme="minorBidi"/>
          <w:kern w:val="2"/>
          <w:sz w:val="24"/>
          <w:szCs w:val="24"/>
          <w14:ligatures w14:val="standardContextual"/>
        </w:rPr>
        <w:tab/>
      </w:r>
      <w:r w:rsidRPr="00915824">
        <w:rPr>
          <w:rFonts w:eastAsiaTheme="minorEastAsia"/>
        </w:rPr>
        <w:t>Solution #20: Inference procedure for the Vertical Federated Learning between NWDAF(s) and AF(s)</w:t>
      </w:r>
      <w:r>
        <w:tab/>
      </w:r>
      <w:r>
        <w:fldChar w:fldCharType="begin" w:fldLock="1"/>
      </w:r>
      <w:r>
        <w:instrText xml:space="preserve"> PAGEREF _Toc168570106 \h </w:instrText>
      </w:r>
      <w:r>
        <w:fldChar w:fldCharType="separate"/>
      </w:r>
      <w:r>
        <w:t>93</w:t>
      </w:r>
      <w:r>
        <w:fldChar w:fldCharType="end"/>
      </w:r>
    </w:p>
    <w:p w14:paraId="3C551907" w14:textId="0EF84CC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6.20.1</w:t>
      </w:r>
      <w:r>
        <w:rPr>
          <w:rFonts w:asciiTheme="minorHAnsi" w:eastAsiaTheme="minorEastAsia" w:hAnsiTheme="minorHAnsi" w:cstheme="minorBidi"/>
          <w:kern w:val="2"/>
          <w:sz w:val="24"/>
          <w:szCs w:val="24"/>
          <w14:ligatures w14:val="standardContextual"/>
        </w:rPr>
        <w:tab/>
      </w:r>
      <w:r w:rsidRPr="00915824">
        <w:rPr>
          <w:rFonts w:eastAsiaTheme="minorEastAsia"/>
        </w:rPr>
        <w:t>Description</w:t>
      </w:r>
      <w:r>
        <w:tab/>
      </w:r>
      <w:r>
        <w:fldChar w:fldCharType="begin" w:fldLock="1"/>
      </w:r>
      <w:r>
        <w:instrText xml:space="preserve"> PAGEREF _Toc168570107 \h </w:instrText>
      </w:r>
      <w:r>
        <w:fldChar w:fldCharType="separate"/>
      </w:r>
      <w:r>
        <w:t>93</w:t>
      </w:r>
      <w:r>
        <w:fldChar w:fldCharType="end"/>
      </w:r>
    </w:p>
    <w:p w14:paraId="27ADFF6E" w14:textId="7A8CF53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6.20.2</w:t>
      </w:r>
      <w:r>
        <w:rPr>
          <w:rFonts w:asciiTheme="minorHAnsi" w:eastAsiaTheme="minorEastAsia" w:hAnsiTheme="minorHAnsi" w:cstheme="minorBidi"/>
          <w:kern w:val="2"/>
          <w:sz w:val="24"/>
          <w:szCs w:val="24"/>
          <w14:ligatures w14:val="standardContextual"/>
        </w:rPr>
        <w:tab/>
      </w:r>
      <w:r w:rsidRPr="00915824">
        <w:rPr>
          <w:rFonts w:eastAsiaTheme="minorEastAsia"/>
        </w:rPr>
        <w:t>Procedures</w:t>
      </w:r>
      <w:r>
        <w:tab/>
      </w:r>
      <w:r>
        <w:fldChar w:fldCharType="begin" w:fldLock="1"/>
      </w:r>
      <w:r>
        <w:instrText xml:space="preserve"> PAGEREF _Toc168570108 \h </w:instrText>
      </w:r>
      <w:r>
        <w:fldChar w:fldCharType="separate"/>
      </w:r>
      <w:r>
        <w:t>94</w:t>
      </w:r>
      <w:r>
        <w:fldChar w:fldCharType="end"/>
      </w:r>
    </w:p>
    <w:p w14:paraId="592CE94A" w14:textId="28193D5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6.20.2.1</w:t>
      </w:r>
      <w:r>
        <w:rPr>
          <w:rFonts w:asciiTheme="minorHAnsi" w:eastAsiaTheme="minorEastAsia" w:hAnsiTheme="minorHAnsi" w:cstheme="minorBidi"/>
          <w:kern w:val="2"/>
          <w:sz w:val="24"/>
          <w:szCs w:val="24"/>
          <w14:ligatures w14:val="standardContextual"/>
        </w:rPr>
        <w:tab/>
      </w:r>
      <w:r w:rsidRPr="00915824">
        <w:rPr>
          <w:rFonts w:eastAsiaTheme="minorEastAsia"/>
        </w:rPr>
        <w:t xml:space="preserve">Inference Procedure Initiated by </w:t>
      </w:r>
      <w:r w:rsidRPr="00915824">
        <w:rPr>
          <w:rFonts w:eastAsia="Malgun Gothic"/>
        </w:rPr>
        <w:t xml:space="preserve">the </w:t>
      </w:r>
      <w:r w:rsidRPr="00915824">
        <w:rPr>
          <w:rFonts w:eastAsiaTheme="minorEastAsia"/>
        </w:rPr>
        <w:t>NWDAF</w:t>
      </w:r>
      <w:r>
        <w:tab/>
      </w:r>
      <w:r>
        <w:fldChar w:fldCharType="begin" w:fldLock="1"/>
      </w:r>
      <w:r>
        <w:instrText xml:space="preserve"> PAGEREF _Toc168570109 \h </w:instrText>
      </w:r>
      <w:r>
        <w:fldChar w:fldCharType="separate"/>
      </w:r>
      <w:r>
        <w:t>94</w:t>
      </w:r>
      <w:r>
        <w:fldChar w:fldCharType="end"/>
      </w:r>
    </w:p>
    <w:p w14:paraId="2AFE9CEB" w14:textId="5E6F5F06"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6.20.3</w:t>
      </w:r>
      <w:r>
        <w:rPr>
          <w:rFonts w:asciiTheme="minorHAnsi" w:eastAsiaTheme="minorEastAsia" w:hAnsiTheme="minorHAnsi" w:cstheme="minorBidi"/>
          <w:kern w:val="2"/>
          <w:sz w:val="24"/>
          <w:szCs w:val="24"/>
          <w14:ligatures w14:val="standardContextual"/>
        </w:rPr>
        <w:tab/>
      </w:r>
      <w:r w:rsidRPr="00915824">
        <w:rPr>
          <w:rFonts w:eastAsiaTheme="minorEastAsia"/>
        </w:rPr>
        <w:t>Impacts to Services, Entities and Interfaces</w:t>
      </w:r>
      <w:r>
        <w:tab/>
      </w:r>
      <w:r>
        <w:fldChar w:fldCharType="begin" w:fldLock="1"/>
      </w:r>
      <w:r>
        <w:instrText xml:space="preserve"> PAGEREF _Toc168570110 \h </w:instrText>
      </w:r>
      <w:r>
        <w:fldChar w:fldCharType="separate"/>
      </w:r>
      <w:r>
        <w:t>95</w:t>
      </w:r>
      <w:r>
        <w:fldChar w:fldCharType="end"/>
      </w:r>
    </w:p>
    <w:p w14:paraId="04D69F78" w14:textId="7D714DBB"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6.21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#21</w:t>
      </w:r>
      <w:r w:rsidRPr="00915824">
        <w:rPr>
          <w:rFonts w:eastAsia="DengXian"/>
        </w:rPr>
        <w:t>: Vertical Federated Learning for support of Application Layer QoE</w:t>
      </w:r>
      <w:r>
        <w:tab/>
      </w:r>
      <w:r>
        <w:fldChar w:fldCharType="begin" w:fldLock="1"/>
      </w:r>
      <w:r>
        <w:instrText xml:space="preserve"> PAGEREF _Toc168570111 \h </w:instrText>
      </w:r>
      <w:r>
        <w:fldChar w:fldCharType="separate"/>
      </w:r>
      <w:r>
        <w:t>96</w:t>
      </w:r>
      <w:r>
        <w:fldChar w:fldCharType="end"/>
      </w:r>
    </w:p>
    <w:p w14:paraId="38B065A2" w14:textId="29A345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_Toc168570112 \h </w:instrText>
      </w:r>
      <w:r>
        <w:fldChar w:fldCharType="separate"/>
      </w:r>
      <w:r>
        <w:t>96</w:t>
      </w:r>
      <w:r>
        <w:fldChar w:fldCharType="end"/>
      </w:r>
    </w:p>
    <w:p w14:paraId="6237C3AD" w14:textId="71AA637F"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_Toc168570113 \h </w:instrText>
      </w:r>
      <w:r>
        <w:fldChar w:fldCharType="separate"/>
      </w:r>
      <w:r>
        <w:t>96</w:t>
      </w:r>
      <w:r>
        <w:fldChar w:fldCharType="end"/>
      </w:r>
    </w:p>
    <w:p w14:paraId="105ABD29" w14:textId="0B1DC8E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6.21.2.1</w:t>
      </w:r>
      <w:r>
        <w:rPr>
          <w:rFonts w:asciiTheme="minorHAnsi" w:eastAsiaTheme="minorEastAsia" w:hAnsiTheme="minorHAnsi" w:cstheme="minorBidi"/>
          <w:kern w:val="2"/>
          <w:sz w:val="24"/>
          <w:szCs w:val="24"/>
          <w14:ligatures w14:val="standardContextual"/>
        </w:rPr>
        <w:tab/>
      </w:r>
      <w:r w:rsidRPr="00915824">
        <w:rPr>
          <w:rFonts w:eastAsia="DengXian"/>
        </w:rPr>
        <w:t>VFL for Application QoE provisioning</w:t>
      </w:r>
      <w:r>
        <w:tab/>
      </w:r>
      <w:r>
        <w:fldChar w:fldCharType="begin" w:fldLock="1"/>
      </w:r>
      <w:r>
        <w:instrText xml:space="preserve"> PAGEREF _Toc168570114 \h </w:instrText>
      </w:r>
      <w:r>
        <w:fldChar w:fldCharType="separate"/>
      </w:r>
      <w:r>
        <w:t>96</w:t>
      </w:r>
      <w:r>
        <w:fldChar w:fldCharType="end"/>
      </w:r>
    </w:p>
    <w:p w14:paraId="0417844C" w14:textId="46FB6BC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lang w:eastAsia="zh-CN"/>
        </w:rPr>
        <w:t>6.21.2.2</w:t>
      </w:r>
      <w:r>
        <w:rPr>
          <w:rFonts w:asciiTheme="minorHAnsi" w:eastAsiaTheme="minorEastAsia" w:hAnsiTheme="minorHAnsi" w:cstheme="minorBidi"/>
          <w:kern w:val="2"/>
          <w:sz w:val="24"/>
          <w:szCs w:val="24"/>
          <w14:ligatures w14:val="standardContextual"/>
        </w:rPr>
        <w:tab/>
      </w:r>
      <w:r w:rsidRPr="00915824">
        <w:rPr>
          <w:rFonts w:eastAsia="DengXian"/>
          <w:lang w:eastAsia="zh-CN"/>
        </w:rPr>
        <w:t>VFL for Network parameters provisioning</w:t>
      </w:r>
      <w:r>
        <w:tab/>
      </w:r>
      <w:r>
        <w:fldChar w:fldCharType="begin" w:fldLock="1"/>
      </w:r>
      <w:r>
        <w:instrText xml:space="preserve"> PAGEREF _Toc168570115 \h </w:instrText>
      </w:r>
      <w:r>
        <w:fldChar w:fldCharType="separate"/>
      </w:r>
      <w:r>
        <w:t>97</w:t>
      </w:r>
      <w:r>
        <w:fldChar w:fldCharType="end"/>
      </w:r>
    </w:p>
    <w:p w14:paraId="153B0625" w14:textId="1942D51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6.21.3</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_Toc168570116 \h </w:instrText>
      </w:r>
      <w:r>
        <w:fldChar w:fldCharType="separate"/>
      </w:r>
      <w:r>
        <w:t>99</w:t>
      </w:r>
      <w:r>
        <w:fldChar w:fldCharType="end"/>
      </w:r>
    </w:p>
    <w:p w14:paraId="14676534" w14:textId="6414616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6.21.3.1</w:t>
      </w:r>
      <w:r>
        <w:rPr>
          <w:rFonts w:asciiTheme="minorHAnsi" w:eastAsiaTheme="minorEastAsia" w:hAnsiTheme="minorHAnsi" w:cstheme="minorBidi"/>
          <w:kern w:val="2"/>
          <w:sz w:val="24"/>
          <w:szCs w:val="24"/>
          <w14:ligatures w14:val="standardContextual"/>
        </w:rPr>
        <w:tab/>
      </w:r>
      <w:r w:rsidRPr="00915824">
        <w:rPr>
          <w:rFonts w:eastAsia="DengXian"/>
        </w:rPr>
        <w:t>Application provisioning for customized QoE</w:t>
      </w:r>
      <w:r>
        <w:tab/>
      </w:r>
      <w:r>
        <w:fldChar w:fldCharType="begin" w:fldLock="1"/>
      </w:r>
      <w:r>
        <w:instrText xml:space="preserve"> PAGEREF _Toc168570117 \h </w:instrText>
      </w:r>
      <w:r>
        <w:fldChar w:fldCharType="separate"/>
      </w:r>
      <w:r>
        <w:t>99</w:t>
      </w:r>
      <w:r>
        <w:fldChar w:fldCharType="end"/>
      </w:r>
    </w:p>
    <w:p w14:paraId="5DA2325D" w14:textId="7A6232F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6.21.3.2</w:t>
      </w:r>
      <w:r>
        <w:rPr>
          <w:rFonts w:asciiTheme="minorHAnsi" w:eastAsiaTheme="minorEastAsia" w:hAnsiTheme="minorHAnsi" w:cstheme="minorBidi"/>
          <w:kern w:val="2"/>
          <w:sz w:val="24"/>
          <w:szCs w:val="24"/>
          <w14:ligatures w14:val="standardContextual"/>
        </w:rPr>
        <w:tab/>
      </w:r>
      <w:r w:rsidRPr="00915824">
        <w:rPr>
          <w:rFonts w:eastAsia="DengXian"/>
        </w:rPr>
        <w:t>Network parameters provisioning</w:t>
      </w:r>
      <w:r>
        <w:tab/>
      </w:r>
      <w:r>
        <w:fldChar w:fldCharType="begin" w:fldLock="1"/>
      </w:r>
      <w:r>
        <w:instrText xml:space="preserve"> PAGEREF _Toc168570118 \h </w:instrText>
      </w:r>
      <w:r>
        <w:fldChar w:fldCharType="separate"/>
      </w:r>
      <w:r>
        <w:t>101</w:t>
      </w:r>
      <w:r>
        <w:fldChar w:fldCharType="end"/>
      </w:r>
    </w:p>
    <w:p w14:paraId="3272F5A6" w14:textId="660A2DA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_Toc168570119 \h </w:instrText>
      </w:r>
      <w:r>
        <w:fldChar w:fldCharType="separate"/>
      </w:r>
      <w:r>
        <w:t>102</w:t>
      </w:r>
      <w:r>
        <w:fldChar w:fldCharType="end"/>
      </w:r>
    </w:p>
    <w:p w14:paraId="7F46AF4D" w14:textId="537906D0" w:rsidR="00AE4820" w:rsidRDefault="00AE4820">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Vertical Federated learning considering internal NWDAF architecture</w:t>
      </w:r>
      <w:r>
        <w:tab/>
      </w:r>
      <w:r>
        <w:fldChar w:fldCharType="begin" w:fldLock="1"/>
      </w:r>
      <w:r>
        <w:instrText xml:space="preserve"> PAGEREF _Toc168570120 \h </w:instrText>
      </w:r>
      <w:r>
        <w:fldChar w:fldCharType="separate"/>
      </w:r>
      <w:r>
        <w:t>103</w:t>
      </w:r>
      <w:r>
        <w:fldChar w:fldCharType="end"/>
      </w:r>
    </w:p>
    <w:p w14:paraId="55C0208C" w14:textId="2691A366" w:rsidR="00AE4820" w:rsidRDefault="00AE482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_Toc168570121 \h </w:instrText>
      </w:r>
      <w:r>
        <w:fldChar w:fldCharType="separate"/>
      </w:r>
      <w:r>
        <w:t>103</w:t>
      </w:r>
      <w:r>
        <w:fldChar w:fldCharType="end"/>
      </w:r>
    </w:p>
    <w:p w14:paraId="46AD7333" w14:textId="6E0D2BCF" w:rsidR="00AE4820" w:rsidRDefault="00AE482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_Toc168570122 \h </w:instrText>
      </w:r>
      <w:r>
        <w:fldChar w:fldCharType="separate"/>
      </w:r>
      <w:r>
        <w:t>105</w:t>
      </w:r>
      <w:r>
        <w:fldChar w:fldCharType="end"/>
      </w:r>
    </w:p>
    <w:p w14:paraId="07294B4A" w14:textId="523A1538" w:rsidR="00AE4820" w:rsidRDefault="00AE4820">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VFL model training and inference involving MTLF, AnLF, ADRF and AF</w:t>
      </w:r>
      <w:r>
        <w:tab/>
      </w:r>
      <w:r>
        <w:fldChar w:fldCharType="begin" w:fldLock="1"/>
      </w:r>
      <w:r>
        <w:instrText xml:space="preserve"> PAGEREF _Toc168570123 \h </w:instrText>
      </w:r>
      <w:r>
        <w:fldChar w:fldCharType="separate"/>
      </w:r>
      <w:r>
        <w:t>105</w:t>
      </w:r>
      <w:r>
        <w:fldChar w:fldCharType="end"/>
      </w:r>
    </w:p>
    <w:p w14:paraId="563A0E9A" w14:textId="7094F26F" w:rsidR="00AE4820" w:rsidRDefault="00AE4820">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VFL sample alignment for UE samples</w:t>
      </w:r>
      <w:r>
        <w:tab/>
      </w:r>
      <w:r>
        <w:fldChar w:fldCharType="begin" w:fldLock="1"/>
      </w:r>
      <w:r>
        <w:instrText xml:space="preserve"> PAGEREF _Toc168570124 \h </w:instrText>
      </w:r>
      <w:r>
        <w:fldChar w:fldCharType="separate"/>
      </w:r>
      <w:r>
        <w:t>108</w:t>
      </w:r>
      <w:r>
        <w:fldChar w:fldCharType="end"/>
      </w:r>
    </w:p>
    <w:p w14:paraId="0C4F170B" w14:textId="5F20B9D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_Toc168570125 \h </w:instrText>
      </w:r>
      <w:r>
        <w:fldChar w:fldCharType="separate"/>
      </w:r>
      <w:r>
        <w:t>109</w:t>
      </w:r>
      <w:r>
        <w:fldChar w:fldCharType="end"/>
      </w:r>
    </w:p>
    <w:p w14:paraId="5133C674" w14:textId="2590FB0F" w:rsidR="00AE4820" w:rsidRDefault="00AE482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Cross domain VFL involving NWDAF and AF</w:t>
      </w:r>
      <w:r>
        <w:tab/>
      </w:r>
      <w:r>
        <w:fldChar w:fldCharType="begin" w:fldLock="1"/>
      </w:r>
      <w:r>
        <w:instrText xml:space="preserve"> PAGEREF _Toc168570126 \h </w:instrText>
      </w:r>
      <w:r>
        <w:fldChar w:fldCharType="separate"/>
      </w:r>
      <w:r>
        <w:t>110</w:t>
      </w:r>
      <w:r>
        <w:fldChar w:fldCharType="end"/>
      </w:r>
    </w:p>
    <w:p w14:paraId="4A513897" w14:textId="4E993CB2" w:rsidR="00AE4820" w:rsidRDefault="00AE482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_Toc168570127 \h </w:instrText>
      </w:r>
      <w:r>
        <w:fldChar w:fldCharType="separate"/>
      </w:r>
      <w:r>
        <w:t>110</w:t>
      </w:r>
      <w:r>
        <w:fldChar w:fldCharType="end"/>
      </w:r>
    </w:p>
    <w:p w14:paraId="28F4DAA3" w14:textId="477D0ECA" w:rsidR="00AE4820" w:rsidRDefault="00AE482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_Toc168570128 \h </w:instrText>
      </w:r>
      <w:r>
        <w:fldChar w:fldCharType="separate"/>
      </w:r>
      <w:r>
        <w:t>110</w:t>
      </w:r>
      <w:r>
        <w:fldChar w:fldCharType="end"/>
      </w:r>
    </w:p>
    <w:p w14:paraId="54747AA0" w14:textId="7F816499" w:rsidR="00AE4820" w:rsidRDefault="00AE4820">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_Toc168570129 \h </w:instrText>
      </w:r>
      <w:r>
        <w:fldChar w:fldCharType="separate"/>
      </w:r>
      <w:r>
        <w:t>112</w:t>
      </w:r>
      <w:r>
        <w:fldChar w:fldCharType="end"/>
      </w:r>
    </w:p>
    <w:p w14:paraId="13913D0C" w14:textId="7311503C" w:rsidR="00AE4820" w:rsidRDefault="00AE482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NWDAF acts as FL Server with VFL capabilities</w:t>
      </w:r>
      <w:r>
        <w:tab/>
      </w:r>
      <w:r>
        <w:fldChar w:fldCharType="begin" w:fldLock="1"/>
      </w:r>
      <w:r>
        <w:instrText xml:space="preserve"> PAGEREF _Toc168570130 \h </w:instrText>
      </w:r>
      <w:r>
        <w:fldChar w:fldCharType="separate"/>
      </w:r>
      <w:r>
        <w:t>112</w:t>
      </w:r>
      <w:r>
        <w:fldChar w:fldCharType="end"/>
      </w:r>
    </w:p>
    <w:p w14:paraId="45DF9E92" w14:textId="071B14C8" w:rsidR="00AE4820" w:rsidRDefault="00AE4820">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AF acts as FL Server with VFL capabilities</w:t>
      </w:r>
      <w:r>
        <w:tab/>
      </w:r>
      <w:r>
        <w:fldChar w:fldCharType="begin" w:fldLock="1"/>
      </w:r>
      <w:r>
        <w:instrText xml:space="preserve"> PAGEREF _Toc168570131 \h </w:instrText>
      </w:r>
      <w:r>
        <w:fldChar w:fldCharType="separate"/>
      </w:r>
      <w:r>
        <w:t>114</w:t>
      </w:r>
      <w:r>
        <w:fldChar w:fldCharType="end"/>
      </w:r>
    </w:p>
    <w:p w14:paraId="2ED31D22" w14:textId="28DC9289" w:rsidR="00AE4820" w:rsidRDefault="00AE4820">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VFL capabilities within NF profile</w:t>
      </w:r>
      <w:r>
        <w:tab/>
      </w:r>
      <w:r>
        <w:fldChar w:fldCharType="begin" w:fldLock="1"/>
      </w:r>
      <w:r>
        <w:instrText xml:space="preserve"> PAGEREF _Toc168570132 \h </w:instrText>
      </w:r>
      <w:r>
        <w:fldChar w:fldCharType="separate"/>
      </w:r>
      <w:r>
        <w:t>114</w:t>
      </w:r>
      <w:r>
        <w:fldChar w:fldCharType="end"/>
      </w:r>
    </w:p>
    <w:p w14:paraId="74116FE0" w14:textId="182E8B57" w:rsidR="00AE4820" w:rsidRDefault="00AE4820">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Training procedure</w:t>
      </w:r>
      <w:r>
        <w:tab/>
      </w:r>
      <w:r>
        <w:fldChar w:fldCharType="begin" w:fldLock="1"/>
      </w:r>
      <w:r>
        <w:instrText xml:space="preserve"> PAGEREF _Toc168570133 \h </w:instrText>
      </w:r>
      <w:r>
        <w:fldChar w:fldCharType="separate"/>
      </w:r>
      <w:r>
        <w:t>115</w:t>
      </w:r>
      <w:r>
        <w:fldChar w:fldCharType="end"/>
      </w:r>
    </w:p>
    <w:p w14:paraId="5BFDCC00" w14:textId="426A563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6.23.2.4.1</w:t>
      </w:r>
      <w:r>
        <w:rPr>
          <w:rFonts w:asciiTheme="minorHAnsi" w:eastAsiaTheme="minorEastAsia" w:hAnsiTheme="minorHAnsi" w:cstheme="minorBidi"/>
          <w:kern w:val="2"/>
          <w:sz w:val="24"/>
          <w:szCs w:val="24"/>
          <w14:ligatures w14:val="standardContextual"/>
        </w:rPr>
        <w:tab/>
      </w:r>
      <w:r w:rsidRPr="00915824">
        <w:rPr>
          <w:rFonts w:cs="Arial"/>
          <w:spacing w:val="2"/>
        </w:rPr>
        <w:t>NWDAF as FL Server with VFL capabilities</w:t>
      </w:r>
      <w:r>
        <w:tab/>
      </w:r>
      <w:r>
        <w:fldChar w:fldCharType="begin" w:fldLock="1"/>
      </w:r>
      <w:r>
        <w:instrText xml:space="preserve"> PAGEREF _Toc168570134 \h </w:instrText>
      </w:r>
      <w:r>
        <w:fldChar w:fldCharType="separate"/>
      </w:r>
      <w:r>
        <w:t>115</w:t>
      </w:r>
      <w:r>
        <w:fldChar w:fldCharType="end"/>
      </w:r>
    </w:p>
    <w:p w14:paraId="3287FDEF" w14:textId="224D17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6.23.2.4.2</w:t>
      </w:r>
      <w:r>
        <w:rPr>
          <w:rFonts w:asciiTheme="minorHAnsi" w:eastAsiaTheme="minorEastAsia" w:hAnsiTheme="minorHAnsi" w:cstheme="minorBidi"/>
          <w:kern w:val="2"/>
          <w:sz w:val="24"/>
          <w:szCs w:val="24"/>
          <w14:ligatures w14:val="standardContextual"/>
        </w:rPr>
        <w:tab/>
      </w:r>
      <w:r w:rsidRPr="00915824">
        <w:rPr>
          <w:rFonts w:cs="Arial"/>
          <w:spacing w:val="2"/>
        </w:rPr>
        <w:t>AF as FL Server with VFL capabilities</w:t>
      </w:r>
      <w:r>
        <w:tab/>
      </w:r>
      <w:r>
        <w:fldChar w:fldCharType="begin" w:fldLock="1"/>
      </w:r>
      <w:r>
        <w:instrText xml:space="preserve"> PAGEREF _Toc168570135 \h </w:instrText>
      </w:r>
      <w:r>
        <w:fldChar w:fldCharType="separate"/>
      </w:r>
      <w:r>
        <w:t>117</w:t>
      </w:r>
      <w:r>
        <w:fldChar w:fldCharType="end"/>
      </w:r>
    </w:p>
    <w:p w14:paraId="26257CD0" w14:textId="25187070" w:rsidR="00AE4820" w:rsidRDefault="00AE4820">
      <w:pPr>
        <w:pStyle w:val="TOC4"/>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Inference procedure</w:t>
      </w:r>
      <w:r>
        <w:tab/>
      </w:r>
      <w:r>
        <w:fldChar w:fldCharType="begin" w:fldLock="1"/>
      </w:r>
      <w:r>
        <w:instrText xml:space="preserve"> PAGEREF _Toc168570136 \h </w:instrText>
      </w:r>
      <w:r>
        <w:fldChar w:fldCharType="separate"/>
      </w:r>
      <w:r>
        <w:t>119</w:t>
      </w:r>
      <w:r>
        <w:fldChar w:fldCharType="end"/>
      </w:r>
    </w:p>
    <w:p w14:paraId="0731F9E1" w14:textId="2237303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lastRenderedPageBreak/>
        <w:t>6.23.2.5.1</w:t>
      </w:r>
      <w:r>
        <w:rPr>
          <w:rFonts w:asciiTheme="minorHAnsi" w:eastAsiaTheme="minorEastAsia" w:hAnsiTheme="minorHAnsi" w:cstheme="minorBidi"/>
          <w:kern w:val="2"/>
          <w:sz w:val="24"/>
          <w:szCs w:val="24"/>
          <w14:ligatures w14:val="standardContextual"/>
        </w:rPr>
        <w:tab/>
      </w:r>
      <w:r w:rsidRPr="00915824">
        <w:rPr>
          <w:rFonts w:cs="Arial"/>
          <w:spacing w:val="2"/>
        </w:rPr>
        <w:t>NWDAF(AnLF) triggers the inference procedure</w:t>
      </w:r>
      <w:r>
        <w:tab/>
      </w:r>
      <w:r>
        <w:fldChar w:fldCharType="begin" w:fldLock="1"/>
      </w:r>
      <w:r>
        <w:instrText xml:space="preserve"> PAGEREF _Toc168570137 \h </w:instrText>
      </w:r>
      <w:r>
        <w:fldChar w:fldCharType="separate"/>
      </w:r>
      <w:r>
        <w:t>119</w:t>
      </w:r>
      <w:r>
        <w:fldChar w:fldCharType="end"/>
      </w:r>
    </w:p>
    <w:p w14:paraId="234BD6B3" w14:textId="23BBFB57" w:rsidR="00AE4820" w:rsidRDefault="00AE4820">
      <w:pPr>
        <w:pStyle w:val="TOC5"/>
        <w:rPr>
          <w:rFonts w:asciiTheme="minorHAnsi" w:eastAsiaTheme="minorEastAsia" w:hAnsiTheme="minorHAnsi" w:cstheme="minorBidi"/>
          <w:kern w:val="2"/>
          <w:sz w:val="24"/>
          <w:szCs w:val="24"/>
          <w14:ligatures w14:val="standardContextual"/>
        </w:rPr>
      </w:pPr>
      <w:r>
        <w:t>6.23.2.5.2</w:t>
      </w:r>
      <w:r>
        <w:rPr>
          <w:rFonts w:asciiTheme="minorHAnsi" w:eastAsiaTheme="minorEastAsia" w:hAnsiTheme="minorHAnsi" w:cstheme="minorBidi"/>
          <w:kern w:val="2"/>
          <w:sz w:val="24"/>
          <w:szCs w:val="24"/>
          <w14:ligatures w14:val="standardContextual"/>
        </w:rPr>
        <w:tab/>
      </w:r>
      <w:r>
        <w:t>AF triggers the inference procedure</w:t>
      </w:r>
      <w:r>
        <w:tab/>
      </w:r>
      <w:r>
        <w:fldChar w:fldCharType="begin" w:fldLock="1"/>
      </w:r>
      <w:r>
        <w:instrText xml:space="preserve"> PAGEREF _Toc168570138 \h </w:instrText>
      </w:r>
      <w:r>
        <w:fldChar w:fldCharType="separate"/>
      </w:r>
      <w:r>
        <w:t>120</w:t>
      </w:r>
      <w:r>
        <w:fldChar w:fldCharType="end"/>
      </w:r>
    </w:p>
    <w:p w14:paraId="2F786014" w14:textId="35C8D0D6" w:rsidR="00AE4820" w:rsidRDefault="00AE4820">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_Toc168570139 \h </w:instrText>
      </w:r>
      <w:r>
        <w:fldChar w:fldCharType="separate"/>
      </w:r>
      <w:r>
        <w:t>121</w:t>
      </w:r>
      <w:r>
        <w:fldChar w:fldCharType="end"/>
      </w:r>
    </w:p>
    <w:p w14:paraId="380AAAF2" w14:textId="763E101B" w:rsidR="00AE4820" w:rsidRDefault="00AE4820">
      <w:pPr>
        <w:pStyle w:val="TOC2"/>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Solution #24: How to support Vertical Federated Learning between NWDAF and AF</w:t>
      </w:r>
      <w:r>
        <w:tab/>
      </w:r>
      <w:r>
        <w:fldChar w:fldCharType="begin" w:fldLock="1"/>
      </w:r>
      <w:r>
        <w:instrText xml:space="preserve"> PAGEREF _Toc168570140 \h </w:instrText>
      </w:r>
      <w:r>
        <w:fldChar w:fldCharType="separate"/>
      </w:r>
      <w:r>
        <w:t>121</w:t>
      </w:r>
      <w:r>
        <w:fldChar w:fldCharType="end"/>
      </w:r>
    </w:p>
    <w:p w14:paraId="0C4CCAED" w14:textId="5A1D3FDF"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_Toc168570141 \h </w:instrText>
      </w:r>
      <w:r>
        <w:fldChar w:fldCharType="separate"/>
      </w:r>
      <w:r>
        <w:t>121</w:t>
      </w:r>
      <w:r>
        <w:fldChar w:fldCharType="end"/>
      </w:r>
    </w:p>
    <w:p w14:paraId="7911A4BC" w14:textId="1C336036"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_Toc168570142 \h </w:instrText>
      </w:r>
      <w:r>
        <w:fldChar w:fldCharType="separate"/>
      </w:r>
      <w:r>
        <w:t>122</w:t>
      </w:r>
      <w:r>
        <w:fldChar w:fldCharType="end"/>
      </w:r>
    </w:p>
    <w:p w14:paraId="34E9BACE" w14:textId="66C0198A" w:rsidR="00AE4820" w:rsidRDefault="00AE482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_Toc168570143 \h </w:instrText>
      </w:r>
      <w:r>
        <w:fldChar w:fldCharType="separate"/>
      </w:r>
      <w:r>
        <w:t>122</w:t>
      </w:r>
      <w:r>
        <w:fldChar w:fldCharType="end"/>
      </w:r>
    </w:p>
    <w:p w14:paraId="05B04A14" w14:textId="40CA1DEA" w:rsidR="00AE4820" w:rsidRDefault="00AE4820">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Procedure of NF discovery and selection</w:t>
      </w:r>
      <w:r>
        <w:tab/>
      </w:r>
      <w:r>
        <w:fldChar w:fldCharType="begin" w:fldLock="1"/>
      </w:r>
      <w:r>
        <w:instrText xml:space="preserve"> PAGEREF _Toc168570144 \h </w:instrText>
      </w:r>
      <w:r>
        <w:fldChar w:fldCharType="separate"/>
      </w:r>
      <w:r>
        <w:t>122</w:t>
      </w:r>
      <w:r>
        <w:fldChar w:fldCharType="end"/>
      </w:r>
    </w:p>
    <w:p w14:paraId="5716A18E" w14:textId="138FF04C" w:rsidR="00AE4820" w:rsidRDefault="00AE4820">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_Toc168570145 \h </w:instrText>
      </w:r>
      <w:r>
        <w:fldChar w:fldCharType="separate"/>
      </w:r>
      <w:r>
        <w:t>124</w:t>
      </w:r>
      <w:r>
        <w:fldChar w:fldCharType="end"/>
      </w:r>
    </w:p>
    <w:p w14:paraId="1A409895" w14:textId="7DA22B58"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t>Solution</w:t>
      </w:r>
      <w:r>
        <w:rPr>
          <w:lang w:eastAsia="zh-CN"/>
        </w:rPr>
        <w:t xml:space="preserve"> #25</w:t>
      </w:r>
      <w:r>
        <w:t>: NF Registration and Discovery Enhancement for VFL</w:t>
      </w:r>
      <w:r>
        <w:tab/>
      </w:r>
      <w:r>
        <w:fldChar w:fldCharType="begin" w:fldLock="1"/>
      </w:r>
      <w:r>
        <w:instrText xml:space="preserve"> PAGEREF _Toc168570146 \h </w:instrText>
      </w:r>
      <w:r>
        <w:fldChar w:fldCharType="separate"/>
      </w:r>
      <w:r>
        <w:t>125</w:t>
      </w:r>
      <w:r>
        <w:fldChar w:fldCharType="end"/>
      </w:r>
    </w:p>
    <w:p w14:paraId="3B2A575C" w14:textId="68070E50" w:rsidR="00AE4820" w:rsidRDefault="00AE482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_Toc168570147 \h </w:instrText>
      </w:r>
      <w:r>
        <w:fldChar w:fldCharType="separate"/>
      </w:r>
      <w:r>
        <w:t>125</w:t>
      </w:r>
      <w:r>
        <w:fldChar w:fldCharType="end"/>
      </w:r>
    </w:p>
    <w:p w14:paraId="626625FB" w14:textId="7430C7AB" w:rsidR="00AE4820" w:rsidRDefault="00AE4820">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_Toc168570148 \h </w:instrText>
      </w:r>
      <w:r>
        <w:fldChar w:fldCharType="separate"/>
      </w:r>
      <w:r>
        <w:t>126</w:t>
      </w:r>
      <w:r>
        <w:fldChar w:fldCharType="end"/>
      </w:r>
    </w:p>
    <w:p w14:paraId="03CC0BEB" w14:textId="154444C8" w:rsidR="00AE4820" w:rsidRDefault="00AE4820">
      <w:pPr>
        <w:pStyle w:val="TOC4"/>
        <w:rPr>
          <w:rFonts w:asciiTheme="minorHAnsi" w:eastAsiaTheme="minorEastAsia" w:hAnsiTheme="minorHAnsi" w:cstheme="minorBidi"/>
          <w:kern w:val="2"/>
          <w:sz w:val="24"/>
          <w:szCs w:val="24"/>
          <w14:ligatures w14:val="standardContextual"/>
        </w:rPr>
      </w:pPr>
      <w:r>
        <w:t>6.25.2.1</w:t>
      </w:r>
      <w:r>
        <w:rPr>
          <w:rFonts w:asciiTheme="minorHAnsi" w:eastAsiaTheme="minorEastAsia" w:hAnsiTheme="minorHAnsi" w:cstheme="minorBidi"/>
          <w:kern w:val="2"/>
          <w:sz w:val="24"/>
          <w:szCs w:val="24"/>
          <w14:ligatures w14:val="standardContextual"/>
        </w:rPr>
        <w:tab/>
      </w:r>
      <w:r>
        <w:t>Registration and discovery of NWDAF and AF for VFL</w:t>
      </w:r>
      <w:r>
        <w:tab/>
      </w:r>
      <w:r>
        <w:fldChar w:fldCharType="begin" w:fldLock="1"/>
      </w:r>
      <w:r>
        <w:instrText xml:space="preserve"> PAGEREF _Toc168570149 \h </w:instrText>
      </w:r>
      <w:r>
        <w:fldChar w:fldCharType="separate"/>
      </w:r>
      <w:r>
        <w:t>126</w:t>
      </w:r>
      <w:r>
        <w:fldChar w:fldCharType="end"/>
      </w:r>
    </w:p>
    <w:p w14:paraId="45F1E1E8" w14:textId="23E49CEA" w:rsidR="00AE4820" w:rsidRDefault="00AE4820">
      <w:pPr>
        <w:pStyle w:val="TOC5"/>
        <w:rPr>
          <w:rFonts w:asciiTheme="minorHAnsi" w:eastAsiaTheme="minorEastAsia" w:hAnsiTheme="minorHAnsi" w:cstheme="minorBidi"/>
          <w:kern w:val="2"/>
          <w:sz w:val="24"/>
          <w:szCs w:val="24"/>
          <w14:ligatures w14:val="standardContextual"/>
        </w:rPr>
      </w:pPr>
      <w:r>
        <w:t>6.25.2.1</w:t>
      </w:r>
      <w:r w:rsidRPr="00915824">
        <w:rPr>
          <w:rFonts w:eastAsiaTheme="minorEastAsia"/>
        </w:rPr>
        <w:t>.1</w:t>
      </w:r>
      <w:r>
        <w:rPr>
          <w:rFonts w:asciiTheme="minorHAnsi" w:eastAsiaTheme="minorEastAsia" w:hAnsiTheme="minorHAnsi" w:cstheme="minorBidi"/>
          <w:kern w:val="2"/>
          <w:sz w:val="24"/>
          <w:szCs w:val="24"/>
          <w14:ligatures w14:val="standardContextual"/>
        </w:rPr>
        <w:tab/>
      </w:r>
      <w:r>
        <w:t>NWDAF</w:t>
      </w:r>
      <w:r w:rsidRPr="00915824">
        <w:rPr>
          <w:rFonts w:eastAsiaTheme="minorEastAsia"/>
        </w:rPr>
        <w:t>-initiated r</w:t>
      </w:r>
      <w:r>
        <w:t>egistration and discovery of AF for VFL</w:t>
      </w:r>
      <w:r w:rsidRPr="00915824">
        <w:rPr>
          <w:rFonts w:eastAsiaTheme="minorEastAsia"/>
        </w:rPr>
        <w:t xml:space="preserve"> in Scenario 1</w:t>
      </w:r>
      <w:r>
        <w:tab/>
      </w:r>
      <w:r>
        <w:fldChar w:fldCharType="begin" w:fldLock="1"/>
      </w:r>
      <w:r>
        <w:instrText xml:space="preserve"> PAGEREF _Toc168570150 \h </w:instrText>
      </w:r>
      <w:r>
        <w:fldChar w:fldCharType="separate"/>
      </w:r>
      <w:r>
        <w:t>126</w:t>
      </w:r>
      <w:r>
        <w:fldChar w:fldCharType="end"/>
      </w:r>
    </w:p>
    <w:p w14:paraId="6B744936" w14:textId="0CB27DEC" w:rsidR="00AE4820" w:rsidRDefault="00AE4820">
      <w:pPr>
        <w:pStyle w:val="TOC5"/>
        <w:rPr>
          <w:rFonts w:asciiTheme="minorHAnsi" w:eastAsiaTheme="minorEastAsia" w:hAnsiTheme="minorHAnsi" w:cstheme="minorBidi"/>
          <w:kern w:val="2"/>
          <w:sz w:val="24"/>
          <w:szCs w:val="24"/>
          <w14:ligatures w14:val="standardContextual"/>
        </w:rPr>
      </w:pPr>
      <w:r>
        <w:rPr>
          <w:lang w:eastAsia="ko-KR"/>
        </w:rPr>
        <w:t>6.25.2.</w:t>
      </w:r>
      <w:r w:rsidRPr="00915824">
        <w:rPr>
          <w:rFonts w:eastAsiaTheme="minorEastAsia"/>
          <w:lang w:eastAsia="ja-JP"/>
        </w:rPr>
        <w:t>1.2</w:t>
      </w:r>
      <w:r>
        <w:rPr>
          <w:rFonts w:asciiTheme="minorHAnsi" w:eastAsiaTheme="minorEastAsia" w:hAnsiTheme="minorHAnsi" w:cstheme="minorBidi"/>
          <w:kern w:val="2"/>
          <w:sz w:val="24"/>
          <w:szCs w:val="24"/>
          <w14:ligatures w14:val="standardContextual"/>
        </w:rPr>
        <w:tab/>
      </w:r>
      <w:r w:rsidRPr="00915824">
        <w:rPr>
          <w:rFonts w:eastAsiaTheme="minorEastAsia"/>
          <w:lang w:eastAsia="ja-JP"/>
        </w:rPr>
        <w:t>AF-initiated r</w:t>
      </w:r>
      <w:r>
        <w:rPr>
          <w:lang w:eastAsia="zh-CN"/>
        </w:rPr>
        <w:t xml:space="preserve">egistration and discovery of </w:t>
      </w:r>
      <w:r w:rsidRPr="00915824">
        <w:rPr>
          <w:rFonts w:eastAsiaTheme="minorEastAsia"/>
          <w:lang w:eastAsia="ja-JP"/>
        </w:rPr>
        <w:t>NWDAF</w:t>
      </w:r>
      <w:r>
        <w:rPr>
          <w:lang w:eastAsia="zh-CN"/>
        </w:rPr>
        <w:t xml:space="preserve"> for VFL</w:t>
      </w:r>
      <w:r w:rsidRPr="00915824">
        <w:rPr>
          <w:rFonts w:eastAsiaTheme="minorEastAsia"/>
          <w:lang w:eastAsia="ja-JP"/>
        </w:rPr>
        <w:t xml:space="preserve"> in Scenario 2</w:t>
      </w:r>
      <w:r>
        <w:tab/>
      </w:r>
      <w:r>
        <w:fldChar w:fldCharType="begin" w:fldLock="1"/>
      </w:r>
      <w:r>
        <w:instrText xml:space="preserve"> PAGEREF _Toc168570151 \h </w:instrText>
      </w:r>
      <w:r>
        <w:fldChar w:fldCharType="separate"/>
      </w:r>
      <w:r>
        <w:t>127</w:t>
      </w:r>
      <w:r>
        <w:fldChar w:fldCharType="end"/>
      </w:r>
    </w:p>
    <w:p w14:paraId="672984D7" w14:textId="63D24C98" w:rsidR="00AE4820" w:rsidRDefault="00AE4820">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_Toc168570152 \h </w:instrText>
      </w:r>
      <w:r>
        <w:fldChar w:fldCharType="separate"/>
      </w:r>
      <w:r>
        <w:t>128</w:t>
      </w:r>
      <w:r>
        <w:fldChar w:fldCharType="end"/>
      </w:r>
    </w:p>
    <w:p w14:paraId="3EDA1F6C" w14:textId="73A9862A" w:rsidR="00AE4820" w:rsidRDefault="00AE482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NWDAF-assisted policy control with Recommendation logical function</w:t>
      </w:r>
      <w:r>
        <w:tab/>
      </w:r>
      <w:r>
        <w:fldChar w:fldCharType="begin" w:fldLock="1"/>
      </w:r>
      <w:r>
        <w:instrText xml:space="preserve"> PAGEREF _Toc168570153 \h </w:instrText>
      </w:r>
      <w:r>
        <w:fldChar w:fldCharType="separate"/>
      </w:r>
      <w:r>
        <w:t>128</w:t>
      </w:r>
      <w:r>
        <w:fldChar w:fldCharType="end"/>
      </w:r>
    </w:p>
    <w:p w14:paraId="50F43A9D" w14:textId="207E16EE" w:rsidR="00AE4820" w:rsidRDefault="00AE482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_Toc168570154 \h </w:instrText>
      </w:r>
      <w:r>
        <w:fldChar w:fldCharType="separate"/>
      </w:r>
      <w:r>
        <w:t>128</w:t>
      </w:r>
      <w:r>
        <w:fldChar w:fldCharType="end"/>
      </w:r>
    </w:p>
    <w:p w14:paraId="447984B5" w14:textId="2ADF77F1"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Recommendation logical function</w:t>
      </w:r>
      <w:r>
        <w:tab/>
      </w:r>
      <w:r>
        <w:fldChar w:fldCharType="begin" w:fldLock="1"/>
      </w:r>
      <w:r>
        <w:instrText xml:space="preserve"> PAGEREF _Toc168570155 \h </w:instrText>
      </w:r>
      <w:r>
        <w:fldChar w:fldCharType="separate"/>
      </w:r>
      <w:r>
        <w:t>128</w:t>
      </w:r>
      <w:r>
        <w:fldChar w:fldCharType="end"/>
      </w:r>
    </w:p>
    <w:p w14:paraId="04E4EE45" w14:textId="3369C673" w:rsidR="00AE4820" w:rsidRDefault="00AE4820">
      <w:pPr>
        <w:pStyle w:val="TOC4"/>
        <w:rPr>
          <w:rFonts w:asciiTheme="minorHAnsi" w:eastAsiaTheme="minorEastAsia" w:hAnsiTheme="minorHAnsi" w:cstheme="minorBidi"/>
          <w:kern w:val="2"/>
          <w:sz w:val="24"/>
          <w:szCs w:val="24"/>
          <w14:ligatures w14:val="standardContextual"/>
        </w:rPr>
      </w:pPr>
      <w:r>
        <w:t>6.26.1.2</w:t>
      </w:r>
      <w:r>
        <w:rPr>
          <w:rFonts w:asciiTheme="minorHAnsi" w:eastAsiaTheme="minorEastAsia" w:hAnsiTheme="minorHAnsi" w:cstheme="minorBidi"/>
          <w:kern w:val="2"/>
          <w:sz w:val="24"/>
          <w:szCs w:val="24"/>
          <w14:ligatures w14:val="standardContextual"/>
        </w:rPr>
        <w:tab/>
      </w:r>
      <w:r>
        <w:t>Policy control enhancement with the assistance of NWDAF (ReLF)</w:t>
      </w:r>
      <w:r>
        <w:tab/>
      </w:r>
      <w:r>
        <w:fldChar w:fldCharType="begin" w:fldLock="1"/>
      </w:r>
      <w:r>
        <w:instrText xml:space="preserve"> PAGEREF _Toc168570156 \h </w:instrText>
      </w:r>
      <w:r>
        <w:fldChar w:fldCharType="separate"/>
      </w:r>
      <w:r>
        <w:t>130</w:t>
      </w:r>
      <w:r>
        <w:fldChar w:fldCharType="end"/>
      </w:r>
    </w:p>
    <w:p w14:paraId="5D9590BA" w14:textId="0A4CFE47" w:rsidR="00AE4820" w:rsidRDefault="00AE482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_Toc168570157 \h </w:instrText>
      </w:r>
      <w:r>
        <w:fldChar w:fldCharType="separate"/>
      </w:r>
      <w:r>
        <w:t>131</w:t>
      </w:r>
      <w:r>
        <w:fldChar w:fldCharType="end"/>
      </w:r>
    </w:p>
    <w:p w14:paraId="4DDE0A3C" w14:textId="7FA4A1BA" w:rsidR="00AE4820" w:rsidRDefault="00AE482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_Toc168570158 \h </w:instrText>
      </w:r>
      <w:r>
        <w:fldChar w:fldCharType="separate"/>
      </w:r>
      <w:r>
        <w:t>132</w:t>
      </w:r>
      <w:r>
        <w:fldChar w:fldCharType="end"/>
      </w:r>
    </w:p>
    <w:p w14:paraId="5A3B7164" w14:textId="17C11083" w:rsidR="00AE4820" w:rsidRDefault="00AE4820">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NWDAF assisted QoS policy generation</w:t>
      </w:r>
      <w:r>
        <w:tab/>
      </w:r>
      <w:r>
        <w:fldChar w:fldCharType="begin" w:fldLock="1"/>
      </w:r>
      <w:r>
        <w:instrText xml:space="preserve"> PAGEREF _Toc168570159 \h </w:instrText>
      </w:r>
      <w:r>
        <w:fldChar w:fldCharType="separate"/>
      </w:r>
      <w:r>
        <w:t>132</w:t>
      </w:r>
      <w:r>
        <w:fldChar w:fldCharType="end"/>
      </w:r>
    </w:p>
    <w:p w14:paraId="357A021D" w14:textId="1923C6C4" w:rsidR="00AE4820" w:rsidRDefault="00AE4820">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_Toc168570160 \h </w:instrText>
      </w:r>
      <w:r>
        <w:fldChar w:fldCharType="separate"/>
      </w:r>
      <w:r>
        <w:t>132</w:t>
      </w:r>
      <w:r>
        <w:fldChar w:fldCharType="end"/>
      </w:r>
    </w:p>
    <w:p w14:paraId="24AFE4E2" w14:textId="6467BB1D"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_Toc168570161 \h </w:instrText>
      </w:r>
      <w:r>
        <w:fldChar w:fldCharType="separate"/>
      </w:r>
      <w:r>
        <w:t>133</w:t>
      </w:r>
      <w:r>
        <w:fldChar w:fldCharType="end"/>
      </w:r>
    </w:p>
    <w:p w14:paraId="0AEC7D7C" w14:textId="70DF1A66"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_Toc168570162 \h </w:instrText>
      </w:r>
      <w:r>
        <w:fldChar w:fldCharType="separate"/>
      </w:r>
      <w:r>
        <w:t>134</w:t>
      </w:r>
      <w:r>
        <w:fldChar w:fldCharType="end"/>
      </w:r>
    </w:p>
    <w:p w14:paraId="2D96A72F" w14:textId="7609FF0E" w:rsidR="00AE4820" w:rsidRDefault="00AE4820">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QoS Flow Analytics</w:t>
      </w:r>
      <w:r>
        <w:tab/>
      </w:r>
      <w:r>
        <w:fldChar w:fldCharType="begin" w:fldLock="1"/>
      </w:r>
      <w:r>
        <w:instrText xml:space="preserve"> PAGEREF _Toc168570163 \h </w:instrText>
      </w:r>
      <w:r>
        <w:fldChar w:fldCharType="separate"/>
      </w:r>
      <w:r>
        <w:t>134</w:t>
      </w:r>
      <w:r>
        <w:fldChar w:fldCharType="end"/>
      </w:r>
    </w:p>
    <w:p w14:paraId="07988534" w14:textId="5CD7AF64" w:rsidR="00AE4820" w:rsidRDefault="00AE4820">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_Toc168570164 \h </w:instrText>
      </w:r>
      <w:r>
        <w:fldChar w:fldCharType="separate"/>
      </w:r>
      <w:r>
        <w:t>134</w:t>
      </w:r>
      <w:r>
        <w:fldChar w:fldCharType="end"/>
      </w:r>
    </w:p>
    <w:p w14:paraId="013AC82D" w14:textId="0A29D7AB" w:rsidR="00AE4820" w:rsidRDefault="00AE4820">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_Toc168570165 \h </w:instrText>
      </w:r>
      <w:r>
        <w:fldChar w:fldCharType="separate"/>
      </w:r>
      <w:r>
        <w:t>135</w:t>
      </w:r>
      <w:r>
        <w:fldChar w:fldCharType="end"/>
      </w:r>
    </w:p>
    <w:p w14:paraId="471E273C" w14:textId="1B82E01F" w:rsidR="00AE4820" w:rsidRDefault="00AE482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_Toc168570166 \h </w:instrText>
      </w:r>
      <w:r>
        <w:fldChar w:fldCharType="separate"/>
      </w:r>
      <w:r>
        <w:t>139</w:t>
      </w:r>
      <w:r>
        <w:fldChar w:fldCharType="end"/>
      </w:r>
    </w:p>
    <w:p w14:paraId="6AD40E2C" w14:textId="17724C18" w:rsidR="00AE4820" w:rsidRDefault="00AE482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How to evaluate NWDAF-assisted policy control and QoS enhancement</w:t>
      </w:r>
      <w:r>
        <w:tab/>
      </w:r>
      <w:r>
        <w:fldChar w:fldCharType="begin" w:fldLock="1"/>
      </w:r>
      <w:r>
        <w:instrText xml:space="preserve"> PAGEREF _Toc168570167 \h </w:instrText>
      </w:r>
      <w:r>
        <w:fldChar w:fldCharType="separate"/>
      </w:r>
      <w:r>
        <w:t>139</w:t>
      </w:r>
      <w:r>
        <w:fldChar w:fldCharType="end"/>
      </w:r>
    </w:p>
    <w:p w14:paraId="6430B06F" w14:textId="6B13EA27" w:rsidR="00AE4820" w:rsidRDefault="00AE482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_Toc168570168 \h </w:instrText>
      </w:r>
      <w:r>
        <w:fldChar w:fldCharType="separate"/>
      </w:r>
      <w:r>
        <w:t>139</w:t>
      </w:r>
      <w:r>
        <w:fldChar w:fldCharType="end"/>
      </w:r>
    </w:p>
    <w:p w14:paraId="3AED754E" w14:textId="5B9A0B6F" w:rsidR="00AE4820" w:rsidRDefault="00AE482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_Toc168570169 \h </w:instrText>
      </w:r>
      <w:r>
        <w:fldChar w:fldCharType="separate"/>
      </w:r>
      <w:r>
        <w:t>140</w:t>
      </w:r>
      <w:r>
        <w:fldChar w:fldCharType="end"/>
      </w:r>
    </w:p>
    <w:p w14:paraId="42BA0927" w14:textId="7DC390CD" w:rsidR="00AE4820" w:rsidRDefault="00AE482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_Toc168570170 \h </w:instrText>
      </w:r>
      <w:r>
        <w:fldChar w:fldCharType="separate"/>
      </w:r>
      <w:r>
        <w:t>141</w:t>
      </w:r>
      <w:r>
        <w:fldChar w:fldCharType="end"/>
      </w:r>
    </w:p>
    <w:p w14:paraId="75FDF282" w14:textId="76285E4B" w:rsidR="00AE4820" w:rsidRDefault="00AE482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NWDAF-assisted PDU Set assistance information</w:t>
      </w:r>
      <w:r>
        <w:tab/>
      </w:r>
      <w:r>
        <w:fldChar w:fldCharType="begin" w:fldLock="1"/>
      </w:r>
      <w:r>
        <w:instrText xml:space="preserve"> PAGEREF _Toc168570171 \h </w:instrText>
      </w:r>
      <w:r>
        <w:fldChar w:fldCharType="separate"/>
      </w:r>
      <w:r>
        <w:t>142</w:t>
      </w:r>
      <w:r>
        <w:fldChar w:fldCharType="end"/>
      </w:r>
    </w:p>
    <w:p w14:paraId="2A4D6129" w14:textId="12C3979A" w:rsidR="00AE4820" w:rsidRDefault="00AE4820">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_Toc168570172 \h </w:instrText>
      </w:r>
      <w:r>
        <w:fldChar w:fldCharType="separate"/>
      </w:r>
      <w:r>
        <w:t>142</w:t>
      </w:r>
      <w:r>
        <w:fldChar w:fldCharType="end"/>
      </w:r>
    </w:p>
    <w:p w14:paraId="75952627" w14:textId="7211A373" w:rsidR="00AE4820" w:rsidRDefault="00AE482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_Toc168570173 \h </w:instrText>
      </w:r>
      <w:r>
        <w:fldChar w:fldCharType="separate"/>
      </w:r>
      <w:r>
        <w:t>143</w:t>
      </w:r>
      <w:r>
        <w:fldChar w:fldCharType="end"/>
      </w:r>
    </w:p>
    <w:p w14:paraId="75E59236" w14:textId="7EF2E88A" w:rsidR="00AE4820" w:rsidRDefault="00AE4820">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_Toc168570174 \h </w:instrText>
      </w:r>
      <w:r>
        <w:fldChar w:fldCharType="separate"/>
      </w:r>
      <w:r>
        <w:t>143</w:t>
      </w:r>
      <w:r>
        <w:fldChar w:fldCharType="end"/>
      </w:r>
    </w:p>
    <w:p w14:paraId="03271F20" w14:textId="5E81648D"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6.31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#31</w:t>
      </w:r>
      <w:r w:rsidRPr="00915824">
        <w:rPr>
          <w:rFonts w:eastAsia="DengXian"/>
        </w:rPr>
        <w:t xml:space="preserve">: </w:t>
      </w:r>
      <w:r>
        <w:rPr>
          <w:lang w:eastAsia="ko-KR"/>
        </w:rPr>
        <w:t>PCF as RL Agent and NWDAF as Interpreter</w:t>
      </w:r>
      <w:r>
        <w:tab/>
      </w:r>
      <w:r>
        <w:fldChar w:fldCharType="begin" w:fldLock="1"/>
      </w:r>
      <w:r>
        <w:instrText xml:space="preserve"> PAGEREF _Toc168570175 \h </w:instrText>
      </w:r>
      <w:r>
        <w:fldChar w:fldCharType="separate"/>
      </w:r>
      <w:r>
        <w:t>143</w:t>
      </w:r>
      <w:r>
        <w:fldChar w:fldCharType="end"/>
      </w:r>
    </w:p>
    <w:p w14:paraId="0EE1CBB2" w14:textId="7A73E4CE"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_Toc168570176 \h </w:instrText>
      </w:r>
      <w:r>
        <w:fldChar w:fldCharType="separate"/>
      </w:r>
      <w:r>
        <w:t>143</w:t>
      </w:r>
      <w:r>
        <w:fldChar w:fldCharType="end"/>
      </w:r>
    </w:p>
    <w:p w14:paraId="07502092" w14:textId="24F9729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_Toc168570177 \h </w:instrText>
      </w:r>
      <w:r>
        <w:fldChar w:fldCharType="separate"/>
      </w:r>
      <w:r>
        <w:t>143</w:t>
      </w:r>
      <w:r>
        <w:fldChar w:fldCharType="end"/>
      </w:r>
    </w:p>
    <w:p w14:paraId="27FE2E4C" w14:textId="58D91593" w:rsidR="00AE4820" w:rsidRDefault="00AE482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_Toc168570178 \h </w:instrText>
      </w:r>
      <w:r>
        <w:fldChar w:fldCharType="separate"/>
      </w:r>
      <w:r>
        <w:t>146</w:t>
      </w:r>
      <w:r>
        <w:fldChar w:fldCharType="end"/>
      </w:r>
    </w:p>
    <w:p w14:paraId="5D42E85C" w14:textId="203BBBF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6.31.3.1</w:t>
      </w:r>
      <w:r>
        <w:rPr>
          <w:rFonts w:asciiTheme="minorHAnsi" w:eastAsiaTheme="minorEastAsia" w:hAnsiTheme="minorHAnsi" w:cstheme="minorBidi"/>
          <w:kern w:val="2"/>
          <w:sz w:val="24"/>
          <w:szCs w:val="24"/>
          <w14:ligatures w14:val="standardContextual"/>
        </w:rPr>
        <w:tab/>
      </w:r>
      <w:r w:rsidRPr="00915824">
        <w:rPr>
          <w:rFonts w:eastAsia="DengXian"/>
        </w:rPr>
        <w:t>PCF as RL Agent</w:t>
      </w:r>
      <w:r>
        <w:tab/>
      </w:r>
      <w:r>
        <w:fldChar w:fldCharType="begin" w:fldLock="1"/>
      </w:r>
      <w:r>
        <w:instrText xml:space="preserve"> PAGEREF _Toc168570179 \h </w:instrText>
      </w:r>
      <w:r>
        <w:fldChar w:fldCharType="separate"/>
      </w:r>
      <w:r>
        <w:t>146</w:t>
      </w:r>
      <w:r>
        <w:fldChar w:fldCharType="end"/>
      </w:r>
    </w:p>
    <w:p w14:paraId="6AD8E796" w14:textId="20B4F09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_Toc168570180 \h </w:instrText>
      </w:r>
      <w:r>
        <w:fldChar w:fldCharType="separate"/>
      </w:r>
      <w:r>
        <w:t>147</w:t>
      </w:r>
      <w:r>
        <w:fldChar w:fldCharType="end"/>
      </w:r>
    </w:p>
    <w:p w14:paraId="1E39615A" w14:textId="571ADEF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Malgun Gothic"/>
          <w:lang w:val="en-US" w:eastAsia="ko-KR"/>
        </w:rPr>
        <w:t>6.32</w:t>
      </w:r>
      <w:r>
        <w:rPr>
          <w:rFonts w:asciiTheme="minorHAnsi" w:eastAsiaTheme="minorEastAsia" w:hAnsiTheme="minorHAnsi" w:cstheme="minorBidi"/>
          <w:kern w:val="2"/>
          <w:sz w:val="24"/>
          <w:szCs w:val="24"/>
          <w14:ligatures w14:val="standardContextual"/>
        </w:rPr>
        <w:tab/>
      </w:r>
      <w:r w:rsidRPr="00915824">
        <w:rPr>
          <w:rFonts w:eastAsia="Malgun Gothic"/>
          <w:lang w:val="en-US" w:eastAsia="ko-KR"/>
        </w:rPr>
        <w:t>Solution #32: NWDAF-assisted optimized QoS policies determination</w:t>
      </w:r>
      <w:r>
        <w:tab/>
      </w:r>
      <w:r>
        <w:fldChar w:fldCharType="begin" w:fldLock="1"/>
      </w:r>
      <w:r>
        <w:instrText xml:space="preserve"> PAGEREF _Toc168570181 \h </w:instrText>
      </w:r>
      <w:r>
        <w:fldChar w:fldCharType="separate"/>
      </w:r>
      <w:r>
        <w:t>147</w:t>
      </w:r>
      <w:r>
        <w:fldChar w:fldCharType="end"/>
      </w:r>
    </w:p>
    <w:p w14:paraId="1A5876EA" w14:textId="17BCAAE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6.32.1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_Toc168570182 \h </w:instrText>
      </w:r>
      <w:r>
        <w:fldChar w:fldCharType="separate"/>
      </w:r>
      <w:r>
        <w:t>147</w:t>
      </w:r>
      <w:r>
        <w:fldChar w:fldCharType="end"/>
      </w:r>
    </w:p>
    <w:p w14:paraId="4ED6B1D8" w14:textId="69897A73" w:rsidR="00AE4820" w:rsidRDefault="00AE482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_Toc168570183 \h </w:instrText>
      </w:r>
      <w:r>
        <w:fldChar w:fldCharType="separate"/>
      </w:r>
      <w:r>
        <w:t>148</w:t>
      </w:r>
      <w:r>
        <w:fldChar w:fldCharType="end"/>
      </w:r>
    </w:p>
    <w:p w14:paraId="1D718636" w14:textId="05E84CB2" w:rsidR="00AE4820" w:rsidRDefault="00AE4820">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Procedure for optimized QoS determination based on combined Analytics</w:t>
      </w:r>
      <w:r>
        <w:tab/>
      </w:r>
      <w:r>
        <w:fldChar w:fldCharType="begin" w:fldLock="1"/>
      </w:r>
      <w:r>
        <w:instrText xml:space="preserve"> PAGEREF _Toc168570184 \h </w:instrText>
      </w:r>
      <w:r>
        <w:fldChar w:fldCharType="separate"/>
      </w:r>
      <w:r>
        <w:t>148</w:t>
      </w:r>
      <w:r>
        <w:fldChar w:fldCharType="end"/>
      </w:r>
    </w:p>
    <w:p w14:paraId="273677D2" w14:textId="3C765DD6"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6.32.3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_Toc168570185 \h </w:instrText>
      </w:r>
      <w:r>
        <w:fldChar w:fldCharType="separate"/>
      </w:r>
      <w:r>
        <w:t>150</w:t>
      </w:r>
      <w:r>
        <w:fldChar w:fldCharType="end"/>
      </w:r>
    </w:p>
    <w:p w14:paraId="6F9F8196" w14:textId="59032155" w:rsidR="00AE4820" w:rsidRDefault="00AE482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QoS/policy enhancements assisted by NWDAF</w:t>
      </w:r>
      <w:r>
        <w:tab/>
      </w:r>
      <w:r>
        <w:fldChar w:fldCharType="begin" w:fldLock="1"/>
      </w:r>
      <w:r>
        <w:instrText xml:space="preserve"> PAGEREF _Toc168570186 \h </w:instrText>
      </w:r>
      <w:r>
        <w:fldChar w:fldCharType="separate"/>
      </w:r>
      <w:r>
        <w:t>150</w:t>
      </w:r>
      <w:r>
        <w:fldChar w:fldCharType="end"/>
      </w:r>
    </w:p>
    <w:p w14:paraId="553B5093" w14:textId="50F037A3" w:rsidR="00AE4820" w:rsidRDefault="00AE482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_Toc168570187 \h </w:instrText>
      </w:r>
      <w:r>
        <w:fldChar w:fldCharType="separate"/>
      </w:r>
      <w:r>
        <w:t>150</w:t>
      </w:r>
      <w:r>
        <w:fldChar w:fldCharType="end"/>
      </w:r>
    </w:p>
    <w:p w14:paraId="5F8F059F" w14:textId="3EF59F4D" w:rsidR="00AE4820" w:rsidRDefault="00AE4820">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_Toc168570188 \h </w:instrText>
      </w:r>
      <w:r>
        <w:fldChar w:fldCharType="separate"/>
      </w:r>
      <w:r>
        <w:t>153</w:t>
      </w:r>
      <w:r>
        <w:fldChar w:fldCharType="end"/>
      </w:r>
    </w:p>
    <w:p w14:paraId="0CD78606" w14:textId="12D30839" w:rsidR="00AE4820" w:rsidRDefault="00AE4820">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Procedures for NWDAF assisted QoS and policy determination</w:t>
      </w:r>
      <w:r>
        <w:tab/>
      </w:r>
      <w:r>
        <w:fldChar w:fldCharType="begin" w:fldLock="1"/>
      </w:r>
      <w:r>
        <w:instrText xml:space="preserve"> PAGEREF _Toc168570189 \h </w:instrText>
      </w:r>
      <w:r>
        <w:fldChar w:fldCharType="separate"/>
      </w:r>
      <w:r>
        <w:t>153</w:t>
      </w:r>
      <w:r>
        <w:fldChar w:fldCharType="end"/>
      </w:r>
    </w:p>
    <w:p w14:paraId="433D3ED0" w14:textId="5B40C1C6" w:rsidR="00AE4820" w:rsidRDefault="00AE4820">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 to deploy NWDAF assisted QoS and policy determination during PDU session establishment</w:t>
      </w:r>
      <w:r>
        <w:tab/>
      </w:r>
      <w:r>
        <w:fldChar w:fldCharType="begin" w:fldLock="1"/>
      </w:r>
      <w:r>
        <w:instrText xml:space="preserve"> PAGEREF _Toc168570190 \h </w:instrText>
      </w:r>
      <w:r>
        <w:fldChar w:fldCharType="separate"/>
      </w:r>
      <w:r>
        <w:t>154</w:t>
      </w:r>
      <w:r>
        <w:fldChar w:fldCharType="end"/>
      </w:r>
    </w:p>
    <w:p w14:paraId="1F9F98F7" w14:textId="182E1882" w:rsidR="00AE4820" w:rsidRDefault="00AE482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_Toc168570191 \h </w:instrText>
      </w:r>
      <w:r>
        <w:fldChar w:fldCharType="separate"/>
      </w:r>
      <w:r>
        <w:t>155</w:t>
      </w:r>
      <w:r>
        <w:fldChar w:fldCharType="end"/>
      </w:r>
    </w:p>
    <w:p w14:paraId="48BC08AE" w14:textId="70C6FCEB" w:rsidR="00AE4820" w:rsidRDefault="00AE4820">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BDT Policy Recommendations</w:t>
      </w:r>
      <w:r>
        <w:tab/>
      </w:r>
      <w:r>
        <w:fldChar w:fldCharType="begin" w:fldLock="1"/>
      </w:r>
      <w:r>
        <w:instrText xml:space="preserve"> PAGEREF _Toc168570192 \h </w:instrText>
      </w:r>
      <w:r>
        <w:fldChar w:fldCharType="separate"/>
      </w:r>
      <w:r>
        <w:t>155</w:t>
      </w:r>
      <w:r>
        <w:fldChar w:fldCharType="end"/>
      </w:r>
    </w:p>
    <w:p w14:paraId="70A5E9F4" w14:textId="52CD5094" w:rsidR="00AE4820" w:rsidRDefault="00AE4820">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_Toc168570193 \h </w:instrText>
      </w:r>
      <w:r>
        <w:fldChar w:fldCharType="separate"/>
      </w:r>
      <w:r>
        <w:t>155</w:t>
      </w:r>
      <w:r>
        <w:fldChar w:fldCharType="end"/>
      </w:r>
    </w:p>
    <w:p w14:paraId="280D2150" w14:textId="4A2A584D" w:rsidR="00AE4820" w:rsidRDefault="00AE4820">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_Toc168570194 \h </w:instrText>
      </w:r>
      <w:r>
        <w:fldChar w:fldCharType="separate"/>
      </w:r>
      <w:r>
        <w:t>156</w:t>
      </w:r>
      <w:r>
        <w:fldChar w:fldCharType="end"/>
      </w:r>
    </w:p>
    <w:p w14:paraId="1AC3D4A7" w14:textId="6ABB129E" w:rsidR="00AE4820" w:rsidRDefault="00AE4820">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_Toc168570195 \h </w:instrText>
      </w:r>
      <w:r>
        <w:fldChar w:fldCharType="separate"/>
      </w:r>
      <w:r>
        <w:t>156</w:t>
      </w:r>
      <w:r>
        <w:fldChar w:fldCharType="end"/>
      </w:r>
    </w:p>
    <w:p w14:paraId="65C1D54B" w14:textId="2615EEEE" w:rsidR="00AE4820" w:rsidRDefault="00AE4820">
      <w:pPr>
        <w:pStyle w:val="TOC4"/>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_Toc168570196 \h </w:instrText>
      </w:r>
      <w:r>
        <w:fldChar w:fldCharType="separate"/>
      </w:r>
      <w:r>
        <w:t>157</w:t>
      </w:r>
      <w:r>
        <w:fldChar w:fldCharType="end"/>
      </w:r>
    </w:p>
    <w:p w14:paraId="58209B27" w14:textId="1A28F7FD" w:rsidR="00AE4820" w:rsidRDefault="00AE4820">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Output Data</w:t>
      </w:r>
      <w:r>
        <w:tab/>
      </w:r>
      <w:r>
        <w:fldChar w:fldCharType="begin" w:fldLock="1"/>
      </w:r>
      <w:r>
        <w:instrText xml:space="preserve"> PAGEREF _Toc168570197 \h </w:instrText>
      </w:r>
      <w:r>
        <w:fldChar w:fldCharType="separate"/>
      </w:r>
      <w:r>
        <w:t>157</w:t>
      </w:r>
      <w:r>
        <w:fldChar w:fldCharType="end"/>
      </w:r>
    </w:p>
    <w:p w14:paraId="75ECF923" w14:textId="0752EED8" w:rsidR="00AE4820" w:rsidRDefault="00AE4820">
      <w:pPr>
        <w:pStyle w:val="TOC3"/>
        <w:rPr>
          <w:rFonts w:asciiTheme="minorHAnsi" w:eastAsiaTheme="minorEastAsia" w:hAnsiTheme="minorHAnsi" w:cstheme="minorBidi"/>
          <w:kern w:val="2"/>
          <w:sz w:val="24"/>
          <w:szCs w:val="24"/>
          <w14:ligatures w14:val="standardContextual"/>
        </w:rPr>
      </w:pPr>
      <w:r>
        <w:lastRenderedPageBreak/>
        <w:t>6.34.3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_Toc168570198 \h </w:instrText>
      </w:r>
      <w:r>
        <w:fldChar w:fldCharType="separate"/>
      </w:r>
      <w:r>
        <w:t>158</w:t>
      </w:r>
      <w:r>
        <w:fldChar w:fldCharType="end"/>
      </w:r>
    </w:p>
    <w:p w14:paraId="1F1EA8FB" w14:textId="77925100" w:rsidR="00AE4820" w:rsidRDefault="00AE482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NWDAF-assisted Network Abnormal Behaviour Mitigation and Prevention</w:t>
      </w:r>
      <w:r>
        <w:tab/>
      </w:r>
      <w:r>
        <w:fldChar w:fldCharType="begin" w:fldLock="1"/>
      </w:r>
      <w:r>
        <w:instrText xml:space="preserve"> PAGEREF _Toc168570199 \h </w:instrText>
      </w:r>
      <w:r>
        <w:fldChar w:fldCharType="separate"/>
      </w:r>
      <w:r>
        <w:t>158</w:t>
      </w:r>
      <w:r>
        <w:fldChar w:fldCharType="end"/>
      </w:r>
    </w:p>
    <w:p w14:paraId="764562FF" w14:textId="12492B46" w:rsidR="00AE4820" w:rsidRDefault="00AE482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_Toc168570200 \h </w:instrText>
      </w:r>
      <w:r>
        <w:fldChar w:fldCharType="separate"/>
      </w:r>
      <w:r>
        <w:t>158</w:t>
      </w:r>
      <w:r>
        <w:fldChar w:fldCharType="end"/>
      </w:r>
    </w:p>
    <w:p w14:paraId="5EF3CB38" w14:textId="36EBBBE2"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cs="Arial"/>
        </w:rPr>
        <w:t>6.35.2</w:t>
      </w:r>
      <w:r>
        <w:rPr>
          <w:rFonts w:asciiTheme="minorHAnsi" w:eastAsiaTheme="minorEastAsia" w:hAnsiTheme="minorHAnsi" w:cstheme="minorBidi"/>
          <w:kern w:val="2"/>
          <w:sz w:val="24"/>
          <w:szCs w:val="24"/>
          <w14:ligatures w14:val="standardContextual"/>
        </w:rPr>
        <w:tab/>
      </w:r>
      <w:r w:rsidRPr="00915824">
        <w:rPr>
          <w:rFonts w:cs="Arial"/>
        </w:rPr>
        <w:t>Procedures</w:t>
      </w:r>
      <w:r>
        <w:tab/>
      </w:r>
      <w:r>
        <w:fldChar w:fldCharType="begin" w:fldLock="1"/>
      </w:r>
      <w:r>
        <w:instrText xml:space="preserve"> PAGEREF _Toc168570201 \h </w:instrText>
      </w:r>
      <w:r>
        <w:fldChar w:fldCharType="separate"/>
      </w:r>
      <w:r>
        <w:t>159</w:t>
      </w:r>
      <w:r>
        <w:fldChar w:fldCharType="end"/>
      </w:r>
    </w:p>
    <w:p w14:paraId="49C8037A" w14:textId="24D33142"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_Toc168570202 \h </w:instrText>
      </w:r>
      <w:r>
        <w:fldChar w:fldCharType="separate"/>
      </w:r>
      <w:r>
        <w:t>159</w:t>
      </w:r>
      <w:r>
        <w:fldChar w:fldCharType="end"/>
      </w:r>
    </w:p>
    <w:p w14:paraId="193A3AE3" w14:textId="660B47C5"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_Toc168570203 \h </w:instrText>
      </w:r>
      <w:r>
        <w:fldChar w:fldCharType="separate"/>
      </w:r>
      <w:r>
        <w:t>160</w:t>
      </w:r>
      <w:r>
        <w:fldChar w:fldCharType="end"/>
      </w:r>
    </w:p>
    <w:p w14:paraId="69F1C897" w14:textId="6DE5D28C" w:rsidR="00AE4820" w:rsidRDefault="00AE4820">
      <w:pPr>
        <w:pStyle w:val="TOC4"/>
        <w:rPr>
          <w:rFonts w:asciiTheme="minorHAnsi" w:eastAsiaTheme="minorEastAsia" w:hAnsiTheme="minorHAnsi" w:cstheme="minorBidi"/>
          <w:kern w:val="2"/>
          <w:sz w:val="24"/>
          <w:szCs w:val="24"/>
          <w14:ligatures w14:val="standardContextual"/>
        </w:rPr>
      </w:pPr>
      <w:r>
        <w:t>6.35.2.3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_Toc168570204 \h </w:instrText>
      </w:r>
      <w:r>
        <w:fldChar w:fldCharType="separate"/>
      </w:r>
      <w:r>
        <w:t>163</w:t>
      </w:r>
      <w:r>
        <w:fldChar w:fldCharType="end"/>
      </w:r>
    </w:p>
    <w:p w14:paraId="7BA9368C" w14:textId="0B4C8B55" w:rsidR="00AE4820" w:rsidRDefault="00AE4820">
      <w:pPr>
        <w:pStyle w:val="TOC4"/>
        <w:rPr>
          <w:rFonts w:asciiTheme="minorHAnsi" w:eastAsiaTheme="minorEastAsia" w:hAnsiTheme="minorHAnsi" w:cstheme="minorBidi"/>
          <w:kern w:val="2"/>
          <w:sz w:val="24"/>
          <w:szCs w:val="24"/>
          <w14:ligatures w14:val="standardContextual"/>
        </w:rPr>
      </w:pPr>
      <w:r>
        <w:t>6.35.2.4</w:t>
      </w:r>
      <w:r>
        <w:rPr>
          <w:rFonts w:asciiTheme="minorHAnsi" w:eastAsiaTheme="minorEastAsia" w:hAnsiTheme="minorHAnsi" w:cstheme="minorBidi"/>
          <w:kern w:val="2"/>
          <w:sz w:val="24"/>
          <w:szCs w:val="24"/>
          <w14:ligatures w14:val="standardContextual"/>
        </w:rPr>
        <w:tab/>
      </w:r>
      <w:r>
        <w:t>Mitigation or Prevention</w:t>
      </w:r>
      <w:r>
        <w:tab/>
      </w:r>
      <w:r>
        <w:fldChar w:fldCharType="begin" w:fldLock="1"/>
      </w:r>
      <w:r>
        <w:instrText xml:space="preserve"> PAGEREF _Toc168570205 \h </w:instrText>
      </w:r>
      <w:r>
        <w:fldChar w:fldCharType="separate"/>
      </w:r>
      <w:r>
        <w:t>163</w:t>
      </w:r>
      <w:r>
        <w:fldChar w:fldCharType="end"/>
      </w:r>
    </w:p>
    <w:p w14:paraId="259E9611" w14:textId="53208E71" w:rsidR="00AE4820" w:rsidRDefault="00AE482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_Toc168570206 \h </w:instrText>
      </w:r>
      <w:r>
        <w:fldChar w:fldCharType="separate"/>
      </w:r>
      <w:r>
        <w:t>164</w:t>
      </w:r>
      <w:r>
        <w:fldChar w:fldCharType="end"/>
      </w:r>
    </w:p>
    <w:p w14:paraId="4FEFD1BB" w14:textId="142F4978"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6.36</w:t>
      </w:r>
      <w:r>
        <w:rPr>
          <w:rFonts w:asciiTheme="minorHAnsi" w:eastAsiaTheme="minorEastAsia" w:hAnsiTheme="minorHAnsi" w:cstheme="minorBidi"/>
          <w:kern w:val="2"/>
          <w:sz w:val="24"/>
          <w:szCs w:val="24"/>
          <w14:ligatures w14:val="standardContextual"/>
        </w:rPr>
        <w:tab/>
      </w:r>
      <w:r w:rsidRPr="00915824">
        <w:rPr>
          <w:rFonts w:eastAsia="DengXian"/>
        </w:rPr>
        <w:t>Solution #36: Registration Signalling Analytics to support detection and prevention of signalling storm</w:t>
      </w:r>
      <w:r>
        <w:tab/>
      </w:r>
      <w:r>
        <w:fldChar w:fldCharType="begin" w:fldLock="1"/>
      </w:r>
      <w:r>
        <w:instrText xml:space="preserve"> PAGEREF _Toc168570207 \h </w:instrText>
      </w:r>
      <w:r>
        <w:fldChar w:fldCharType="separate"/>
      </w:r>
      <w:r>
        <w:t>164</w:t>
      </w:r>
      <w:r>
        <w:fldChar w:fldCharType="end"/>
      </w:r>
    </w:p>
    <w:p w14:paraId="3E4DDEAE" w14:textId="319CE9DB"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_Toc168570208 \h </w:instrText>
      </w:r>
      <w:r>
        <w:fldChar w:fldCharType="separate"/>
      </w:r>
      <w:r>
        <w:t>164</w:t>
      </w:r>
      <w:r>
        <w:fldChar w:fldCharType="end"/>
      </w:r>
    </w:p>
    <w:p w14:paraId="4C649AB1" w14:textId="3B3E0A3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_Toc168570209 \h </w:instrText>
      </w:r>
      <w:r>
        <w:fldChar w:fldCharType="separate"/>
      </w:r>
      <w:r>
        <w:t>167</w:t>
      </w:r>
      <w:r>
        <w:fldChar w:fldCharType="end"/>
      </w:r>
    </w:p>
    <w:p w14:paraId="4A8F5E34" w14:textId="750E935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_Toc168570210 \h </w:instrText>
      </w:r>
      <w:r>
        <w:fldChar w:fldCharType="separate"/>
      </w:r>
      <w:r>
        <w:t>168</w:t>
      </w:r>
      <w:r>
        <w:fldChar w:fldCharType="end"/>
      </w:r>
    </w:p>
    <w:p w14:paraId="791DCBED" w14:textId="2FEC1657" w:rsidR="00AE4820" w:rsidRDefault="00AE482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Signalling storm detection and mitigation based on O&amp;M data</w:t>
      </w:r>
      <w:r>
        <w:tab/>
      </w:r>
      <w:r>
        <w:fldChar w:fldCharType="begin" w:fldLock="1"/>
      </w:r>
      <w:r>
        <w:instrText xml:space="preserve"> PAGEREF _Toc168570211 \h </w:instrText>
      </w:r>
      <w:r>
        <w:fldChar w:fldCharType="separate"/>
      </w:r>
      <w:r>
        <w:t>168</w:t>
      </w:r>
      <w:r>
        <w:fldChar w:fldCharType="end"/>
      </w:r>
    </w:p>
    <w:p w14:paraId="0725378A" w14:textId="21522921" w:rsidR="00AE4820" w:rsidRDefault="00AE482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_Toc168570212 \h </w:instrText>
      </w:r>
      <w:r>
        <w:fldChar w:fldCharType="separate"/>
      </w:r>
      <w:r>
        <w:t>168</w:t>
      </w:r>
      <w:r>
        <w:fldChar w:fldCharType="end"/>
      </w:r>
    </w:p>
    <w:p w14:paraId="39D06719" w14:textId="353FC104" w:rsidR="00AE4820" w:rsidRDefault="00AE482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_Toc168570213 \h </w:instrText>
      </w:r>
      <w:r>
        <w:fldChar w:fldCharType="separate"/>
      </w:r>
      <w:r>
        <w:t>169</w:t>
      </w:r>
      <w:r>
        <w:fldChar w:fldCharType="end"/>
      </w:r>
    </w:p>
    <w:p w14:paraId="0B100C3E" w14:textId="5F7F4E03" w:rsidR="00AE4820" w:rsidRDefault="00AE4820">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_Toc168570214 \h </w:instrText>
      </w:r>
      <w:r>
        <w:fldChar w:fldCharType="separate"/>
      </w:r>
      <w:r>
        <w:t>169</w:t>
      </w:r>
      <w:r>
        <w:fldChar w:fldCharType="end"/>
      </w:r>
    </w:p>
    <w:p w14:paraId="01B2580E" w14:textId="167386F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ko-KR"/>
        </w:rPr>
        <w:t>6.38</w:t>
      </w:r>
      <w:r>
        <w:rPr>
          <w:rFonts w:asciiTheme="minorHAnsi" w:eastAsiaTheme="minorEastAsia" w:hAnsiTheme="minorHAnsi" w:cstheme="minorBidi"/>
          <w:kern w:val="2"/>
          <w:sz w:val="24"/>
          <w:szCs w:val="24"/>
          <w14:ligatures w14:val="standardContextual"/>
        </w:rPr>
        <w:tab/>
      </w:r>
      <w:r w:rsidRPr="00915824">
        <w:rPr>
          <w:rFonts w:eastAsia="DengXian"/>
          <w:lang w:eastAsia="ko-KR"/>
        </w:rPr>
        <w:t>Solution #38:</w:t>
      </w:r>
      <w:r>
        <w:t xml:space="preserve"> </w:t>
      </w:r>
      <w:r w:rsidRPr="00915824">
        <w:rPr>
          <w:rFonts w:eastAsia="DengXian"/>
          <w:lang w:eastAsia="ko-KR"/>
        </w:rPr>
        <w:t>NWDAF-assisted signalling storm analytics, predictions, prevention and mitigation</w:t>
      </w:r>
      <w:r>
        <w:tab/>
      </w:r>
      <w:r>
        <w:fldChar w:fldCharType="begin" w:fldLock="1"/>
      </w:r>
      <w:r>
        <w:instrText xml:space="preserve"> PAGEREF _Toc168570215 \h </w:instrText>
      </w:r>
      <w:r>
        <w:fldChar w:fldCharType="separate"/>
      </w:r>
      <w:r>
        <w:t>170</w:t>
      </w:r>
      <w:r>
        <w:fldChar w:fldCharType="end"/>
      </w:r>
    </w:p>
    <w:p w14:paraId="31E8C709" w14:textId="779B9B6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6.38.1</w:t>
      </w:r>
      <w:r>
        <w:rPr>
          <w:rFonts w:asciiTheme="minorHAnsi" w:eastAsiaTheme="minorEastAsia" w:hAnsiTheme="minorHAnsi" w:cstheme="minorBidi"/>
          <w:kern w:val="2"/>
          <w:sz w:val="24"/>
          <w:szCs w:val="24"/>
          <w14:ligatures w14:val="standardContextual"/>
        </w:rPr>
        <w:tab/>
      </w:r>
      <w:r w:rsidRPr="00915824">
        <w:rPr>
          <w:rFonts w:eastAsia="DengXian"/>
        </w:rPr>
        <w:t>General description</w:t>
      </w:r>
      <w:r>
        <w:tab/>
      </w:r>
      <w:r>
        <w:fldChar w:fldCharType="begin" w:fldLock="1"/>
      </w:r>
      <w:r>
        <w:instrText xml:space="preserve"> PAGEREF _Toc168570216 \h </w:instrText>
      </w:r>
      <w:r>
        <w:fldChar w:fldCharType="separate"/>
      </w:r>
      <w:r>
        <w:t>170</w:t>
      </w:r>
      <w:r>
        <w:fldChar w:fldCharType="end"/>
      </w:r>
    </w:p>
    <w:p w14:paraId="4A2875B8" w14:textId="1D75B851"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6.38.1.1</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detection</w:t>
      </w:r>
      <w:r>
        <w:tab/>
      </w:r>
      <w:r>
        <w:fldChar w:fldCharType="begin" w:fldLock="1"/>
      </w:r>
      <w:r>
        <w:instrText xml:space="preserve"> PAGEREF _Toc168570217 \h </w:instrText>
      </w:r>
      <w:r>
        <w:fldChar w:fldCharType="separate"/>
      </w:r>
      <w:r>
        <w:t>170</w:t>
      </w:r>
      <w:r>
        <w:fldChar w:fldCharType="end"/>
      </w:r>
    </w:p>
    <w:p w14:paraId="0D38EF56" w14:textId="61A4EB37"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6.38.1.1.1</w:t>
      </w:r>
      <w:r>
        <w:rPr>
          <w:rFonts w:asciiTheme="minorHAnsi" w:eastAsiaTheme="minorEastAsia" w:hAnsiTheme="minorHAnsi" w:cstheme="minorBidi"/>
          <w:kern w:val="2"/>
          <w:sz w:val="24"/>
          <w:szCs w:val="24"/>
          <w14:ligatures w14:val="standardContextual"/>
        </w:rPr>
        <w:tab/>
      </w:r>
      <w:r w:rsidRPr="00915824">
        <w:rPr>
          <w:rFonts w:eastAsia="DengXian"/>
        </w:rPr>
        <w:t>Input Data</w:t>
      </w:r>
      <w:r>
        <w:tab/>
      </w:r>
      <w:r>
        <w:fldChar w:fldCharType="begin" w:fldLock="1"/>
      </w:r>
      <w:r>
        <w:instrText xml:space="preserve"> PAGEREF _Toc168570218 \h </w:instrText>
      </w:r>
      <w:r>
        <w:fldChar w:fldCharType="separate"/>
      </w:r>
      <w:r>
        <w:t>171</w:t>
      </w:r>
      <w:r>
        <w:fldChar w:fldCharType="end"/>
      </w:r>
    </w:p>
    <w:p w14:paraId="5C426166" w14:textId="1164AE76"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_Toc168570219 \h </w:instrText>
      </w:r>
      <w:r>
        <w:fldChar w:fldCharType="separate"/>
      </w:r>
      <w:r>
        <w:t>172</w:t>
      </w:r>
      <w:r>
        <w:fldChar w:fldCharType="end"/>
      </w:r>
    </w:p>
    <w:p w14:paraId="799F77DE" w14:textId="0D57AC5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6.38.1.1.3</w:t>
      </w:r>
      <w:r>
        <w:rPr>
          <w:rFonts w:asciiTheme="minorHAnsi" w:eastAsiaTheme="minorEastAsia" w:hAnsiTheme="minorHAnsi" w:cstheme="minorBidi"/>
          <w:kern w:val="2"/>
          <w:sz w:val="24"/>
          <w:szCs w:val="24"/>
          <w14:ligatures w14:val="standardContextual"/>
        </w:rPr>
        <w:tab/>
      </w:r>
      <w:r w:rsidRPr="00915824">
        <w:rPr>
          <w:rFonts w:eastAsia="DengXian"/>
        </w:rPr>
        <w:t>NWDAF-assisted signalling storm analytics Procedure</w:t>
      </w:r>
      <w:r>
        <w:tab/>
      </w:r>
      <w:r>
        <w:fldChar w:fldCharType="begin" w:fldLock="1"/>
      </w:r>
      <w:r>
        <w:instrText xml:space="preserve"> PAGEREF _Toc168570220 \h </w:instrText>
      </w:r>
      <w:r>
        <w:fldChar w:fldCharType="separate"/>
      </w:r>
      <w:r>
        <w:t>173</w:t>
      </w:r>
      <w:r>
        <w:fldChar w:fldCharType="end"/>
      </w:r>
    </w:p>
    <w:p w14:paraId="75C67C7A" w14:textId="1A2C267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6.38.1.2</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w:t>
      </w:r>
      <w:r>
        <w:tab/>
      </w:r>
      <w:r>
        <w:fldChar w:fldCharType="begin" w:fldLock="1"/>
      </w:r>
      <w:r>
        <w:instrText xml:space="preserve"> PAGEREF _Toc168570221 \h </w:instrText>
      </w:r>
      <w:r>
        <w:fldChar w:fldCharType="separate"/>
      </w:r>
      <w:r>
        <w:t>174</w:t>
      </w:r>
      <w:r>
        <w:fldChar w:fldCharType="end"/>
      </w:r>
    </w:p>
    <w:p w14:paraId="5AA245D6" w14:textId="2657A9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lang w:eastAsia="ko-KR"/>
        </w:rPr>
        <w:t>6</w:t>
      </w:r>
      <w:r w:rsidRPr="00915824">
        <w:rPr>
          <w:rFonts w:eastAsia="DengXian"/>
          <w:lang w:eastAsia="zh-CN"/>
        </w:rPr>
        <w:t>.38</w:t>
      </w:r>
      <w:r w:rsidRPr="00915824">
        <w:rPr>
          <w:rFonts w:eastAsia="DengXian"/>
          <w:lang w:eastAsia="ko-KR"/>
        </w:rPr>
        <w:t>.1.2.1</w:t>
      </w:r>
      <w:r>
        <w:rPr>
          <w:rFonts w:asciiTheme="minorHAnsi" w:eastAsiaTheme="minorEastAsia" w:hAnsiTheme="minorHAnsi" w:cstheme="minorBidi"/>
          <w:kern w:val="2"/>
          <w:sz w:val="24"/>
          <w:szCs w:val="24"/>
          <w14:ligatures w14:val="standardContextual"/>
        </w:rPr>
        <w:tab/>
      </w:r>
      <w:r w:rsidRPr="00915824">
        <w:rPr>
          <w:rFonts w:eastAsia="DengXian"/>
          <w:lang w:eastAsia="ko-KR"/>
        </w:rPr>
        <w:t xml:space="preserve">Input </w:t>
      </w:r>
      <w:r w:rsidRPr="00915824">
        <w:rPr>
          <w:rFonts w:eastAsia="DengXian"/>
          <w:lang w:eastAsia="zh-CN"/>
        </w:rPr>
        <w:t>Data</w:t>
      </w:r>
      <w:r>
        <w:tab/>
      </w:r>
      <w:r>
        <w:fldChar w:fldCharType="begin" w:fldLock="1"/>
      </w:r>
      <w:r>
        <w:instrText xml:space="preserve"> PAGEREF _Toc168570222 \h </w:instrText>
      </w:r>
      <w:r>
        <w:fldChar w:fldCharType="separate"/>
      </w:r>
      <w:r>
        <w:t>175</w:t>
      </w:r>
      <w:r>
        <w:fldChar w:fldCharType="end"/>
      </w:r>
    </w:p>
    <w:p w14:paraId="1E5E03C7" w14:textId="554A2FAA"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6.38.1.2.2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_Toc168570223 \h </w:instrText>
      </w:r>
      <w:r>
        <w:fldChar w:fldCharType="separate"/>
      </w:r>
      <w:r>
        <w:t>175</w:t>
      </w:r>
      <w:r>
        <w:fldChar w:fldCharType="end"/>
      </w:r>
    </w:p>
    <w:p w14:paraId="17C3A563" w14:textId="343A4A1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Theme="minorEastAsia"/>
        </w:rPr>
        <w:t>6.38.1.2.3</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 procedure</w:t>
      </w:r>
      <w:r>
        <w:tab/>
      </w:r>
      <w:r>
        <w:fldChar w:fldCharType="begin" w:fldLock="1"/>
      </w:r>
      <w:r>
        <w:instrText xml:space="preserve"> PAGEREF _Toc168570224 \h </w:instrText>
      </w:r>
      <w:r>
        <w:fldChar w:fldCharType="separate"/>
      </w:r>
      <w:r>
        <w:t>176</w:t>
      </w:r>
      <w:r>
        <w:fldChar w:fldCharType="end"/>
      </w:r>
    </w:p>
    <w:p w14:paraId="47AC945E" w14:textId="6FC3BB89" w:rsidR="00AE4820" w:rsidRDefault="00AE4820">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_Toc168570225 \h </w:instrText>
      </w:r>
      <w:r>
        <w:fldChar w:fldCharType="separate"/>
      </w:r>
      <w:r>
        <w:t>177</w:t>
      </w:r>
      <w:r>
        <w:fldChar w:fldCharType="end"/>
      </w:r>
    </w:p>
    <w:p w14:paraId="42C4A5FA" w14:textId="2DE4EAE2" w:rsidR="00AE4820" w:rsidRDefault="00AE482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NWDAF Analytics based Signalling Strom Prediction</w:t>
      </w:r>
      <w:r>
        <w:tab/>
      </w:r>
      <w:r>
        <w:fldChar w:fldCharType="begin" w:fldLock="1"/>
      </w:r>
      <w:r>
        <w:instrText xml:space="preserve"> PAGEREF _Toc168570226 \h </w:instrText>
      </w:r>
      <w:r>
        <w:fldChar w:fldCharType="separate"/>
      </w:r>
      <w:r>
        <w:t>177</w:t>
      </w:r>
      <w:r>
        <w:fldChar w:fldCharType="end"/>
      </w:r>
    </w:p>
    <w:p w14:paraId="0D203AC5" w14:textId="5789509D" w:rsidR="00AE4820" w:rsidRDefault="00AE482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_Toc168570227 \h </w:instrText>
      </w:r>
      <w:r>
        <w:fldChar w:fldCharType="separate"/>
      </w:r>
      <w:r>
        <w:t>177</w:t>
      </w:r>
      <w:r>
        <w:fldChar w:fldCharType="end"/>
      </w:r>
    </w:p>
    <w:p w14:paraId="287B4DF7" w14:textId="238ECA5E" w:rsidR="00AE4820" w:rsidRDefault="00AE482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_Toc168570228 \h </w:instrText>
      </w:r>
      <w:r>
        <w:fldChar w:fldCharType="separate"/>
      </w:r>
      <w:r>
        <w:t>180</w:t>
      </w:r>
      <w:r>
        <w:fldChar w:fldCharType="end"/>
      </w:r>
    </w:p>
    <w:p w14:paraId="1D6AD1A0" w14:textId="2BEB3C84" w:rsidR="00AE4820" w:rsidRDefault="00AE482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UE registration signalling storm prevention/mitigation using Control Plane Signalling Abnormality Analytics</w:t>
      </w:r>
      <w:r>
        <w:tab/>
      </w:r>
      <w:r>
        <w:fldChar w:fldCharType="begin" w:fldLock="1"/>
      </w:r>
      <w:r>
        <w:instrText xml:space="preserve"> PAGEREF _Toc168570229 \h </w:instrText>
      </w:r>
      <w:r>
        <w:fldChar w:fldCharType="separate"/>
      </w:r>
      <w:r>
        <w:t>182</w:t>
      </w:r>
      <w:r>
        <w:fldChar w:fldCharType="end"/>
      </w:r>
    </w:p>
    <w:p w14:paraId="25F8B940" w14:textId="5C47581B" w:rsidR="00AE4820" w:rsidRDefault="00AE482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Inter-NF Signalling storm prevention/mitigation by SCP using NWDAF Analytics</w:t>
      </w:r>
      <w:r>
        <w:tab/>
      </w:r>
      <w:r>
        <w:fldChar w:fldCharType="begin" w:fldLock="1"/>
      </w:r>
      <w:r>
        <w:instrText xml:space="preserve"> PAGEREF _Toc168570230 \h </w:instrText>
      </w:r>
      <w:r>
        <w:fldChar w:fldCharType="separate"/>
      </w:r>
      <w:r>
        <w:t>184</w:t>
      </w:r>
      <w:r>
        <w:fldChar w:fldCharType="end"/>
      </w:r>
    </w:p>
    <w:p w14:paraId="51E782B9" w14:textId="4A439C62" w:rsidR="00AE4820" w:rsidRDefault="00AE482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_Toc168570231 \h </w:instrText>
      </w:r>
      <w:r>
        <w:fldChar w:fldCharType="separate"/>
      </w:r>
      <w:r>
        <w:t>185</w:t>
      </w:r>
      <w:r>
        <w:fldChar w:fldCharType="end"/>
      </w:r>
    </w:p>
    <w:p w14:paraId="398ECF12" w14:textId="29ED3569" w:rsidR="00AE4820" w:rsidRDefault="00AE48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_Toc168570232 \h </w:instrText>
      </w:r>
      <w:r>
        <w:fldChar w:fldCharType="separate"/>
      </w:r>
      <w:r>
        <w:t>185</w:t>
      </w:r>
      <w:r>
        <w:fldChar w:fldCharType="end"/>
      </w:r>
    </w:p>
    <w:p w14:paraId="36AAB38A" w14:textId="2DEEA4C0" w:rsidR="00AE4820" w:rsidRDefault="00AE48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_Toc168570233 \h </w:instrText>
      </w:r>
      <w:r>
        <w:fldChar w:fldCharType="separate"/>
      </w:r>
      <w:r>
        <w:t>185</w:t>
      </w:r>
      <w:r>
        <w:fldChar w:fldCharType="end"/>
      </w:r>
    </w:p>
    <w:p w14:paraId="4DB69258" w14:textId="3081AC73"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8.1</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KI#1: Enhancements to LCS to support Direct AI/ML based Positioning</w:t>
      </w:r>
      <w:r>
        <w:tab/>
      </w:r>
      <w:r>
        <w:fldChar w:fldCharType="begin" w:fldLock="1"/>
      </w:r>
      <w:r>
        <w:instrText xml:space="preserve"> PAGEREF _Toc168570234 \h </w:instrText>
      </w:r>
      <w:r>
        <w:fldChar w:fldCharType="separate"/>
      </w:r>
      <w:r>
        <w:t>185</w:t>
      </w:r>
      <w:r>
        <w:fldChar w:fldCharType="end"/>
      </w:r>
    </w:p>
    <w:p w14:paraId="7019124E" w14:textId="5D833A1A"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8.2</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KI#2: 5GC Support for Vertical Federated Learning</w:t>
      </w:r>
      <w:r>
        <w:tab/>
      </w:r>
      <w:r>
        <w:fldChar w:fldCharType="begin" w:fldLock="1"/>
      </w:r>
      <w:r>
        <w:instrText xml:space="preserve"> PAGEREF _Toc168570235 \h </w:instrText>
      </w:r>
      <w:r>
        <w:fldChar w:fldCharType="separate"/>
      </w:r>
      <w:r>
        <w:t>186</w:t>
      </w:r>
      <w:r>
        <w:fldChar w:fldCharType="end"/>
      </w:r>
    </w:p>
    <w:p w14:paraId="0CE04076" w14:textId="2886F187"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8.3</w:t>
      </w:r>
      <w:r>
        <w:rPr>
          <w:rFonts w:asciiTheme="minorHAnsi" w:eastAsiaTheme="minorEastAsia" w:hAnsiTheme="minorHAnsi" w:cstheme="minorBidi"/>
          <w:kern w:val="2"/>
          <w:sz w:val="24"/>
          <w:szCs w:val="24"/>
          <w14:ligatures w14:val="standardContextual"/>
        </w:rPr>
        <w:tab/>
      </w:r>
      <w:r w:rsidRPr="00915824">
        <w:rPr>
          <w:rFonts w:eastAsia="DengXian"/>
        </w:rPr>
        <w:t>Conclusions for KI#3: NWDAF-assisted policy control and QoS enhancement</w:t>
      </w:r>
      <w:r>
        <w:tab/>
      </w:r>
      <w:r>
        <w:fldChar w:fldCharType="begin" w:fldLock="1"/>
      </w:r>
      <w:r>
        <w:instrText xml:space="preserve"> PAGEREF _Toc168570236 \h </w:instrText>
      </w:r>
      <w:r>
        <w:fldChar w:fldCharType="separate"/>
      </w:r>
      <w:r>
        <w:t>188</w:t>
      </w:r>
      <w:r>
        <w:fldChar w:fldCharType="end"/>
      </w:r>
    </w:p>
    <w:p w14:paraId="1215A7BE" w14:textId="1ED72F3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8.4</w:t>
      </w:r>
      <w:r>
        <w:rPr>
          <w:rFonts w:asciiTheme="minorHAnsi" w:eastAsiaTheme="minorEastAsia" w:hAnsiTheme="minorHAnsi" w:cstheme="minorBidi"/>
          <w:kern w:val="2"/>
          <w:sz w:val="24"/>
          <w:szCs w:val="24"/>
          <w14:ligatures w14:val="standardContextual"/>
        </w:rPr>
        <w:tab/>
      </w:r>
      <w:r w:rsidRPr="00915824">
        <w:rPr>
          <w:rFonts w:eastAsia="DengXian"/>
        </w:rPr>
        <w:t>Conclusions for KI#4: NWDAF-assisted Network Abnormal Behaviour Mitigation and Prevention</w:t>
      </w:r>
      <w:r>
        <w:tab/>
      </w:r>
      <w:r>
        <w:fldChar w:fldCharType="begin" w:fldLock="1"/>
      </w:r>
      <w:r>
        <w:instrText xml:space="preserve"> PAGEREF _Toc168570237 \h </w:instrText>
      </w:r>
      <w:r>
        <w:fldChar w:fldCharType="separate"/>
      </w:r>
      <w:r>
        <w:t>189</w:t>
      </w:r>
      <w:r>
        <w:fldChar w:fldCharType="end"/>
      </w:r>
    </w:p>
    <w:p w14:paraId="63D0D254" w14:textId="51E62A07" w:rsidR="00AE4820" w:rsidRDefault="00AE48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_Toc168570238 \h </w:instrText>
      </w:r>
      <w:r>
        <w:fldChar w:fldCharType="separate"/>
      </w:r>
      <w:r>
        <w:t>191</w:t>
      </w:r>
      <w:r>
        <w:fldChar w:fldCharType="end"/>
      </w:r>
    </w:p>
    <w:p w14:paraId="65245540" w14:textId="5D21C418"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8569966"/>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Version x.y.z</w:t>
      </w:r>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8569967"/>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8569968"/>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6922B76" w:rsidR="00943741" w:rsidRPr="001C406B" w:rsidRDefault="00EC4A25" w:rsidP="00EC4A25">
      <w:pPr>
        <w:pStyle w:val="EX"/>
      </w:pPr>
      <w:r w:rsidRPr="001C406B">
        <w:t>[1]</w:t>
      </w:r>
      <w:r w:rsidRPr="001C406B">
        <w:tab/>
      </w:r>
      <w:r w:rsidR="00AE4820" w:rsidRPr="001C406B">
        <w:t>3GPP</w:t>
      </w:r>
      <w:r w:rsidR="00AE4820">
        <w:t> </w:t>
      </w:r>
      <w:r w:rsidR="00AE4820" w:rsidRPr="001C406B">
        <w:t>TR</w:t>
      </w:r>
      <w:r w:rsidR="00AE4820">
        <w:t> </w:t>
      </w:r>
      <w:r w:rsidR="00AE482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5A0461C0" w:rsidR="00E413D8" w:rsidRPr="001C406B" w:rsidRDefault="00E413D8" w:rsidP="00E413D8">
      <w:pPr>
        <w:pStyle w:val="EX"/>
      </w:pPr>
      <w:r w:rsidRPr="001C406B">
        <w:t>[</w:t>
      </w:r>
      <w:r w:rsidRPr="001C406B">
        <w:rPr>
          <w:lang w:eastAsia="zh-CN"/>
        </w:rPr>
        <w:t>2</w:t>
      </w:r>
      <w:r w:rsidRPr="001C406B">
        <w:t>]</w:t>
      </w:r>
      <w:r w:rsidRPr="001C406B">
        <w:tab/>
      </w:r>
      <w:r w:rsidR="00AE4820" w:rsidRPr="001C406B">
        <w:t>3GPP</w:t>
      </w:r>
      <w:r w:rsidR="00AE4820">
        <w:t> </w:t>
      </w:r>
      <w:r w:rsidR="00AE4820" w:rsidRPr="001C406B">
        <w:t>TS</w:t>
      </w:r>
      <w:r w:rsidR="00AE4820">
        <w:t> </w:t>
      </w:r>
      <w:r w:rsidR="00AE482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2EA5E2A2" w:rsidR="00E413D8" w:rsidRPr="001C406B" w:rsidRDefault="00E413D8" w:rsidP="00E413D8">
      <w:pPr>
        <w:pStyle w:val="EX"/>
      </w:pPr>
      <w:r w:rsidRPr="001C406B">
        <w:t>[3]</w:t>
      </w:r>
      <w:r w:rsidRPr="001C406B">
        <w:tab/>
      </w:r>
      <w:r w:rsidR="00AE4820" w:rsidRPr="001C406B">
        <w:t>3GPP</w:t>
      </w:r>
      <w:r w:rsidR="00AE4820">
        <w:t> </w:t>
      </w:r>
      <w:r w:rsidR="00AE4820" w:rsidRPr="001C406B">
        <w:t>TS</w:t>
      </w:r>
      <w:r w:rsidR="00AE4820">
        <w:t> </w:t>
      </w:r>
      <w:r w:rsidR="00AE482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4397F591" w:rsidR="00E413D8" w:rsidRPr="001C406B" w:rsidRDefault="00E413D8" w:rsidP="00E413D8">
      <w:pPr>
        <w:pStyle w:val="EX"/>
      </w:pPr>
      <w:r w:rsidRPr="001C406B">
        <w:t>[4]</w:t>
      </w:r>
      <w:r w:rsidRPr="001C406B">
        <w:tab/>
      </w:r>
      <w:r w:rsidR="00AE4820" w:rsidRPr="001C406B">
        <w:t>3GPP</w:t>
      </w:r>
      <w:r w:rsidR="00AE4820">
        <w:t> </w:t>
      </w:r>
      <w:r w:rsidR="00AE4820" w:rsidRPr="001C406B">
        <w:t>TS</w:t>
      </w:r>
      <w:r w:rsidR="00AE4820">
        <w:t> </w:t>
      </w:r>
      <w:r w:rsidR="00AE482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12D28476" w:rsidR="00E413D8" w:rsidRPr="001C406B" w:rsidRDefault="00E413D8" w:rsidP="00E413D8">
      <w:pPr>
        <w:pStyle w:val="EX"/>
      </w:pPr>
      <w:r w:rsidRPr="001C406B">
        <w:t>[5]</w:t>
      </w:r>
      <w:r w:rsidRPr="001C406B">
        <w:tab/>
      </w:r>
      <w:r w:rsidR="00AE4820" w:rsidRPr="001C406B">
        <w:t>3GPP</w:t>
      </w:r>
      <w:r w:rsidR="00AE4820">
        <w:t> </w:t>
      </w:r>
      <w:r w:rsidR="00AE4820" w:rsidRPr="001C406B">
        <w:t>TS</w:t>
      </w:r>
      <w:r w:rsidR="00AE4820">
        <w:t> </w:t>
      </w:r>
      <w:r w:rsidR="00AE482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1BB03D4F" w:rsidR="00E413D8" w:rsidRPr="001C406B" w:rsidRDefault="00E413D8" w:rsidP="00E413D8">
      <w:pPr>
        <w:pStyle w:val="EX"/>
        <w:rPr>
          <w:rFonts w:eastAsia="DengXian"/>
        </w:rPr>
      </w:pPr>
      <w:r w:rsidRPr="001C406B">
        <w:t>[6]</w:t>
      </w:r>
      <w:r w:rsidRPr="001C406B">
        <w:tab/>
      </w:r>
      <w:r w:rsidR="00AE4820" w:rsidRPr="001C406B">
        <w:t>3GPP</w:t>
      </w:r>
      <w:r w:rsidR="00AE4820">
        <w:t> </w:t>
      </w:r>
      <w:r w:rsidR="00AE4820" w:rsidRPr="001C406B">
        <w:t>TR</w:t>
      </w:r>
      <w:r w:rsidR="00AE4820">
        <w:t> </w:t>
      </w:r>
      <w:r w:rsidR="00AE482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76725465" w:rsidR="001617A2" w:rsidRPr="001C406B" w:rsidRDefault="001617A2" w:rsidP="001617A2">
      <w:pPr>
        <w:pStyle w:val="EX"/>
        <w:rPr>
          <w:rFonts w:eastAsia="DengXian"/>
        </w:rPr>
      </w:pPr>
      <w:r w:rsidRPr="001C406B">
        <w:rPr>
          <w:rFonts w:eastAsia="DengXian"/>
        </w:rPr>
        <w:t>[7]</w:t>
      </w:r>
      <w:r w:rsidRPr="001C406B">
        <w:rPr>
          <w:rFonts w:eastAsia="DengXian"/>
        </w:rPr>
        <w:tab/>
      </w:r>
      <w:r w:rsidR="00AE4820" w:rsidRPr="001C406B">
        <w:rPr>
          <w:rFonts w:eastAsia="DengXian"/>
        </w:rPr>
        <w:t>3GPP</w:t>
      </w:r>
      <w:r w:rsidR="00AE4820">
        <w:rPr>
          <w:rFonts w:eastAsia="DengXian"/>
        </w:rPr>
        <w:t> </w:t>
      </w:r>
      <w:r w:rsidR="00AE4820" w:rsidRPr="001C406B">
        <w:rPr>
          <w:rFonts w:eastAsia="DengXian"/>
        </w:rPr>
        <w:t>TS</w:t>
      </w:r>
      <w:r w:rsidR="00AE4820">
        <w:rPr>
          <w:rFonts w:eastAsia="DengXian"/>
        </w:rPr>
        <w:t> </w:t>
      </w:r>
      <w:r w:rsidR="00AE4820" w:rsidRPr="001C406B">
        <w:rPr>
          <w:rFonts w:eastAsia="DengXian"/>
        </w:rPr>
        <w:t>23.273:</w:t>
      </w:r>
      <w:r w:rsidRPr="001C406B">
        <w:rPr>
          <w:rFonts w:eastAsia="DengXian"/>
        </w:rPr>
        <w:t xml:space="preserve"> "5G System (5GS) Location Services (LCS)".</w:t>
      </w:r>
    </w:p>
    <w:p w14:paraId="6A4878A9" w14:textId="6C1EE9DD"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Pr="001C406B">
        <w:rPr>
          <w:rFonts w:eastAsiaTheme="minorEastAsia"/>
          <w:lang w:eastAsia="zh-CN"/>
        </w:rPr>
        <w:t xml:space="preserve"> "NG Application Protocol (NGAP)".</w:t>
      </w:r>
    </w:p>
    <w:p w14:paraId="52F5E6BC" w14:textId="73D51EC2"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42446295" w:rsidR="00E137D4" w:rsidRPr="001C406B" w:rsidRDefault="00E137D4" w:rsidP="001617A2">
      <w:pPr>
        <w:pStyle w:val="EX"/>
      </w:pPr>
      <w:r w:rsidRPr="001C406B">
        <w:t>[10]</w:t>
      </w:r>
      <w:r w:rsidRPr="001C406B">
        <w:tab/>
      </w:r>
      <w:r w:rsidR="00AE4820" w:rsidRPr="001C406B">
        <w:t>3GPP</w:t>
      </w:r>
      <w:r w:rsidR="00AE4820">
        <w:t> </w:t>
      </w:r>
      <w:r w:rsidR="00AE4820" w:rsidRPr="001C406B">
        <w:t>TS</w:t>
      </w:r>
      <w:r w:rsidR="00AE4820">
        <w:t> </w:t>
      </w:r>
      <w:r w:rsidR="00AE4820" w:rsidRPr="001C406B">
        <w:t>22.071:</w:t>
      </w:r>
      <w:r w:rsidRPr="001C406B">
        <w:t xml:space="preserve"> "Technical Specification Group Systems Aspects; Location Services (LCS)".</w:t>
      </w:r>
    </w:p>
    <w:p w14:paraId="43C267F4" w14:textId="20071DE2" w:rsidR="008068AD" w:rsidRPr="001C406B" w:rsidRDefault="008068AD" w:rsidP="001617A2">
      <w:pPr>
        <w:pStyle w:val="EX"/>
      </w:pPr>
      <w:r w:rsidRPr="001C406B">
        <w:t>[11]</w:t>
      </w:r>
      <w:r w:rsidRPr="001C406B">
        <w:tab/>
      </w:r>
      <w:r w:rsidR="00AE4820" w:rsidRPr="001C406B">
        <w:t>3GPP</w:t>
      </w:r>
      <w:r w:rsidR="00AE4820">
        <w:t> </w:t>
      </w:r>
      <w:r w:rsidR="00AE4820" w:rsidRPr="001C406B">
        <w:t>TS</w:t>
      </w:r>
      <w:r w:rsidR="00AE4820">
        <w:t> </w:t>
      </w:r>
      <w:r w:rsidR="00AE4820" w:rsidRPr="001C406B">
        <w:t>28.552:</w:t>
      </w:r>
      <w:r w:rsidRPr="001C406B">
        <w:t xml:space="preserve"> "Management and orchestration; 5G performance measurements".</w:t>
      </w:r>
    </w:p>
    <w:p w14:paraId="68B7DC0A" w14:textId="2528B44D" w:rsidR="008068AD" w:rsidRPr="001C406B" w:rsidRDefault="008068AD" w:rsidP="001617A2">
      <w:pPr>
        <w:pStyle w:val="EX"/>
      </w:pPr>
      <w:r w:rsidRPr="001C406B">
        <w:t>[12]</w:t>
      </w:r>
      <w:r w:rsidRPr="001C406B">
        <w:tab/>
      </w:r>
      <w:r w:rsidR="00AE4820" w:rsidRPr="001C406B">
        <w:t>3GPP</w:t>
      </w:r>
      <w:r w:rsidR="00AE4820">
        <w:t> </w:t>
      </w:r>
      <w:r w:rsidR="00AE4820" w:rsidRPr="001C406B">
        <w:t>TS</w:t>
      </w:r>
      <w:r w:rsidR="00AE4820">
        <w:t> </w:t>
      </w:r>
      <w:r w:rsidR="00AE4820" w:rsidRPr="001C406B">
        <w:t>23.003:</w:t>
      </w:r>
      <w:r w:rsidRPr="001C406B">
        <w:t xml:space="preserve"> "Numbering, addressing and identification".</w:t>
      </w:r>
    </w:p>
    <w:p w14:paraId="2D5BE199" w14:textId="13A5517C" w:rsidR="00DF1651" w:rsidRPr="001C406B" w:rsidRDefault="00DF1651" w:rsidP="001617A2">
      <w:pPr>
        <w:pStyle w:val="EX"/>
      </w:pPr>
      <w:r w:rsidRPr="001C406B">
        <w:lastRenderedPageBreak/>
        <w:t>[13]</w:t>
      </w:r>
      <w:r w:rsidRPr="001C406B">
        <w:tab/>
      </w:r>
      <w:r w:rsidR="00AE4820" w:rsidRPr="001C406B">
        <w:t>3GPP</w:t>
      </w:r>
      <w:r w:rsidR="00AE4820">
        <w:t> </w:t>
      </w:r>
      <w:r w:rsidR="00AE4820" w:rsidRPr="001C406B">
        <w:t>TS</w:t>
      </w:r>
      <w:r w:rsidR="00AE4820">
        <w:t> </w:t>
      </w:r>
      <w:r w:rsidR="00AE4820" w:rsidRPr="001C406B">
        <w:t>29.510:</w:t>
      </w:r>
      <w:r w:rsidRPr="001C406B">
        <w:t xml:space="preserve"> "5G System; Network function repository services; Stage 3".</w:t>
      </w:r>
    </w:p>
    <w:p w14:paraId="06897EA8" w14:textId="69BF13F3"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[14]</w:t>
      </w:r>
      <w:r w:rsidRPr="001C406B">
        <w:tab/>
      </w:r>
      <w:r w:rsidR="00AE4820" w:rsidRPr="001C406B">
        <w:t>3GPP</w:t>
      </w:r>
      <w:r w:rsidR="00AE4820">
        <w:t> </w:t>
      </w:r>
      <w:r w:rsidR="00AE4820" w:rsidRPr="001C406B">
        <w:t>TS</w:t>
      </w:r>
      <w:r w:rsidR="00AE4820">
        <w:t> </w:t>
      </w:r>
      <w:r w:rsidR="00AE4820" w:rsidRPr="001C406B">
        <w:t>28.554:</w:t>
      </w:r>
      <w:r w:rsidRPr="001C406B">
        <w:t xml:space="preserve"> "Management and orchestration; 5G end to end Key Performance Indicators (KPI)".</w:t>
      </w:r>
    </w:p>
    <w:p w14:paraId="2E47F5C9" w14:textId="6DAB571D" w:rsidR="00FB3441" w:rsidRPr="001C406B" w:rsidRDefault="00FB3441" w:rsidP="00FB3441">
      <w:pPr>
        <w:pStyle w:val="EX"/>
      </w:pPr>
      <w:r w:rsidRPr="001C406B">
        <w:t>[15]</w:t>
      </w:r>
      <w:r w:rsidRPr="001C406B">
        <w:tab/>
      </w:r>
      <w:r w:rsidR="00AE4820" w:rsidRPr="001C406B">
        <w:t>3GPP</w:t>
      </w:r>
      <w:r w:rsidR="00AE4820">
        <w:t> </w:t>
      </w:r>
      <w:r w:rsidR="00AE4820" w:rsidRPr="001C406B">
        <w:t>TS</w:t>
      </w:r>
      <w:r w:rsidR="00AE4820">
        <w:t> </w:t>
      </w:r>
      <w:r w:rsidR="00AE4820" w:rsidRPr="001C406B">
        <w:t>38.300:</w:t>
      </w:r>
      <w:r w:rsidRPr="001C406B">
        <w:t xml:space="preserve"> "NR; NR and NG-RAN Overall description; Stage-2".</w:t>
      </w:r>
    </w:p>
    <w:p w14:paraId="39E493B5" w14:textId="1B311835" w:rsidR="00080512" w:rsidRPr="001C406B" w:rsidRDefault="00080512">
      <w:pPr>
        <w:pStyle w:val="Heading1"/>
      </w:pPr>
      <w:bookmarkStart w:id="40" w:name="_Toc168569969"/>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8569970"/>
      <w:r w:rsidRPr="001C406B">
        <w:t>3.1</w:t>
      </w:r>
      <w:r w:rsidRPr="001C406B">
        <w:tab/>
      </w:r>
      <w:r w:rsidR="002B6339" w:rsidRPr="001C406B">
        <w:t>Terms</w:t>
      </w:r>
      <w:bookmarkEnd w:id="41"/>
      <w:bookmarkEnd w:id="42"/>
      <w:bookmarkEnd w:id="43"/>
      <w:bookmarkEnd w:id="44"/>
      <w:bookmarkEnd w:id="45"/>
    </w:p>
    <w:p w14:paraId="4B24674D" w14:textId="49387B57" w:rsidR="00080512" w:rsidRPr="001C406B" w:rsidRDefault="00080512" w:rsidP="006056FD">
      <w:r w:rsidRPr="001C406B">
        <w:t xml:space="preserve">For the purposes of the present document, the terms given in </w:t>
      </w:r>
      <w:r w:rsidR="00AE4820" w:rsidRPr="001C406B">
        <w:t>TR</w:t>
      </w:r>
      <w:r w:rsidR="00AE4820">
        <w:t> </w:t>
      </w:r>
      <w:r w:rsidR="00AE4820" w:rsidRPr="001C406B">
        <w:t>21.905</w:t>
      </w:r>
      <w:r w:rsidR="00AE4820">
        <w:t> </w:t>
      </w:r>
      <w:r w:rsidR="00AE4820" w:rsidRPr="001C406B">
        <w:t>[</w:t>
      </w:r>
      <w:r w:rsidR="004D3578" w:rsidRPr="001C406B">
        <w:t>1</w:t>
      </w:r>
      <w:r w:rsidRPr="001C406B">
        <w:t xml:space="preserve">] and the following apply. A term defined in the present document takes precedence over the definition of the same term,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55B7539F" w14:textId="2FD9A1E8" w:rsidR="00144A7C" w:rsidRPr="001C406B" w:rsidRDefault="00144A7C" w:rsidP="0024654E">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750FDF2A" w14:textId="3E25608B"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r w:rsidR="002018E9">
        <w:t xml:space="preserve">training objective </w:t>
      </w:r>
      <w:r w:rsidRPr="001C406B">
        <w:t>in supervised machine learning</w:t>
      </w:r>
      <w:r w:rsidRPr="001C406B">
        <w:rPr>
          <w:rFonts w:eastAsiaTheme="minorEastAsia"/>
        </w:rPr>
        <w:t>.</w:t>
      </w:r>
    </w:p>
    <w:p w14:paraId="788ABA79" w14:textId="2D3A8F46" w:rsidR="002018E9" w:rsidRDefault="002018E9" w:rsidP="002018E9">
      <w:pPr>
        <w:rPr>
          <w:lang w:val="en-US"/>
        </w:rPr>
      </w:pPr>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p>
    <w:p w14:paraId="24F927D1" w14:textId="77777777" w:rsidR="002018E9" w:rsidRPr="002018E9" w:rsidRDefault="002018E9" w:rsidP="002018E9">
      <w:pPr>
        <w:rPr>
          <w:lang w:val="en-US"/>
        </w:rPr>
      </w:pPr>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8569971"/>
      <w:r w:rsidRPr="001C406B">
        <w:t>3.</w:t>
      </w:r>
      <w:r w:rsidR="00011B85" w:rsidRPr="001C406B">
        <w:t>2</w:t>
      </w:r>
      <w:r w:rsidRPr="001C406B">
        <w:tab/>
        <w:t>Abbreviations</w:t>
      </w:r>
      <w:bookmarkEnd w:id="46"/>
      <w:bookmarkEnd w:id="47"/>
      <w:bookmarkEnd w:id="48"/>
      <w:bookmarkEnd w:id="49"/>
      <w:bookmarkEnd w:id="50"/>
    </w:p>
    <w:p w14:paraId="68DCD885" w14:textId="1E88213D" w:rsidR="00080512" w:rsidRPr="001C406B" w:rsidRDefault="00080512">
      <w:pPr>
        <w:keepNext/>
      </w:pPr>
      <w:r w:rsidRPr="001C406B">
        <w:t>For the purposes of the present document, the abb</w:t>
      </w:r>
      <w:r w:rsidR="004D3578" w:rsidRPr="001C406B">
        <w:t xml:space="preserve">reviations given in </w:t>
      </w:r>
      <w:r w:rsidR="00AE4820" w:rsidRPr="001C406B">
        <w:t>TR</w:t>
      </w:r>
      <w:r w:rsidR="00AE4820">
        <w:t> </w:t>
      </w:r>
      <w:r w:rsidR="00AE4820" w:rsidRPr="001C406B">
        <w:t>21.905</w:t>
      </w:r>
      <w:r w:rsidR="00AE4820">
        <w:t> </w:t>
      </w:r>
      <w:r w:rsidR="00AE482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8569972"/>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51E51C49" w:rsidR="00D00FB2" w:rsidRPr="001C406B" w:rsidRDefault="00D00FB2" w:rsidP="00D00FB2">
      <w:r w:rsidRPr="001C406B">
        <w:t xml:space="preserve">The architecture for the present study shall comply with the existing NWDAF framework as specified in </w:t>
      </w:r>
      <w:r w:rsidR="00AE4820" w:rsidRPr="001C406B">
        <w:t>TS</w:t>
      </w:r>
      <w:r w:rsidR="00AE4820">
        <w:t> </w:t>
      </w:r>
      <w:r w:rsidR="00AE4820" w:rsidRPr="001C406B">
        <w:t>23.288</w:t>
      </w:r>
      <w:r w:rsidR="00AE4820">
        <w:t> </w:t>
      </w:r>
      <w:r w:rsidR="00AE4820" w:rsidRPr="001C406B">
        <w:t>[</w:t>
      </w:r>
      <w:r w:rsidRPr="001C406B">
        <w:t xml:space="preserve">5], and 5GS framework as specified in </w:t>
      </w:r>
      <w:r w:rsidR="00AE4820" w:rsidRPr="001C406B">
        <w:t>TS</w:t>
      </w:r>
      <w:r w:rsidR="00AE4820">
        <w:t> </w:t>
      </w:r>
      <w:r w:rsidR="00AE4820" w:rsidRPr="001C406B">
        <w:t>23.501</w:t>
      </w:r>
      <w:r w:rsidR="00AE4820">
        <w:t> </w:t>
      </w:r>
      <w:r w:rsidR="00AE4820" w:rsidRPr="001C406B">
        <w:t>[</w:t>
      </w:r>
      <w:r w:rsidRPr="001C406B">
        <w:t xml:space="preserve">2], </w:t>
      </w:r>
      <w:r w:rsidR="00AE4820" w:rsidRPr="001C406B">
        <w:t>TS</w:t>
      </w:r>
      <w:r w:rsidR="00AE4820">
        <w:t> </w:t>
      </w:r>
      <w:r w:rsidR="00AE4820" w:rsidRPr="001C406B">
        <w:t>23.502</w:t>
      </w:r>
      <w:r w:rsidR="00AE4820">
        <w:t> </w:t>
      </w:r>
      <w:r w:rsidR="00AE4820" w:rsidRPr="001C406B">
        <w:t>[</w:t>
      </w:r>
      <w:r w:rsidRPr="001C406B">
        <w:t xml:space="preserve">3] and </w:t>
      </w:r>
      <w:r w:rsidR="00AE4820" w:rsidRPr="001C406B">
        <w:t>TS</w:t>
      </w:r>
      <w:r w:rsidR="00AE4820">
        <w:t> </w:t>
      </w:r>
      <w:r w:rsidR="00AE4820" w:rsidRPr="001C406B">
        <w:t>23.503</w:t>
      </w:r>
      <w:r w:rsidR="00AE4820">
        <w:t> </w:t>
      </w:r>
      <w:r w:rsidR="00AE4820" w:rsidRPr="001C406B">
        <w:t>[</w:t>
      </w:r>
      <w:r w:rsidRPr="001C406B">
        <w:t>4].</w:t>
      </w:r>
    </w:p>
    <w:p w14:paraId="0E38EBA6" w14:textId="25561A2B" w:rsidR="001617A2" w:rsidRPr="001C406B" w:rsidRDefault="001617A2" w:rsidP="00D00FB2">
      <w:r w:rsidRPr="001C406B">
        <w:rPr>
          <w:rFonts w:eastAsia="DengXian"/>
        </w:rPr>
        <w:t xml:space="preserve">The architecture for the present study shall comply with the existing Location Service Architecture as specified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71426B98" w:rsidR="00D00FB2" w:rsidRPr="001C406B" w:rsidRDefault="00D00FB2" w:rsidP="00D00FB2">
      <w:r w:rsidRPr="001C406B">
        <w:lastRenderedPageBreak/>
        <w:t xml:space="preserve">Regarding AI/ML cross-domain coordination aspects,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8569973"/>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8569974"/>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8569975"/>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0DBE96FB"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AE4820" w:rsidRPr="001C406B">
        <w:rPr>
          <w:lang w:val="en-US" w:eastAsia="ja-JP"/>
        </w:rPr>
        <w:t>TR</w:t>
      </w:r>
      <w:r w:rsidR="00AE4820">
        <w:rPr>
          <w:lang w:val="en-US" w:eastAsia="ja-JP"/>
        </w:rPr>
        <w:t> </w:t>
      </w:r>
      <w:r w:rsidR="00AE4820" w:rsidRPr="001C406B">
        <w:rPr>
          <w:lang w:val="en-US" w:eastAsia="ja-JP"/>
        </w:rPr>
        <w:t>38.843</w:t>
      </w:r>
      <w:r w:rsidR="00AE4820">
        <w:rPr>
          <w:lang w:val="en-US" w:eastAsia="ja-JP"/>
        </w:rPr>
        <w:t> </w:t>
      </w:r>
      <w:r w:rsidR="00AE482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8569976"/>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8569977"/>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 xml:space="preserve">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w:t>
      </w:r>
      <w:r w:rsidRPr="001C406B">
        <w:lastRenderedPageBreak/>
        <w:t>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8569978"/>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E519E3A"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AE4820" w:rsidRPr="001C406B">
        <w:t>TS</w:t>
      </w:r>
      <w:r w:rsidR="00AE4820">
        <w:t> </w:t>
      </w:r>
      <w:r w:rsidR="00AE4820" w:rsidRPr="001C406B">
        <w:t>23.288</w:t>
      </w:r>
      <w:r w:rsidR="00AE4820">
        <w:t> </w:t>
      </w:r>
      <w:r w:rsidR="00AE482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8569979"/>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5444A691"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AE4820" w:rsidRPr="001C406B">
        <w:t>TS</w:t>
      </w:r>
      <w:r w:rsidR="00AE4820">
        <w:t> </w:t>
      </w:r>
      <w:r w:rsidR="00AE4820" w:rsidRPr="001C406B">
        <w:t>23.288</w:t>
      </w:r>
      <w:r w:rsidR="00AE4820">
        <w:t> </w:t>
      </w:r>
      <w:r w:rsidR="00AE482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 xml:space="preserve">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w:t>
      </w:r>
      <w:r w:rsidRPr="001C406B">
        <w:lastRenderedPageBreak/>
        <w:t>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168569980"/>
      <w:bookmarkStart w:id="97" w:name="_Toc462658743"/>
      <w:bookmarkStart w:id="98" w:name="_Toc492719432"/>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6"/>
    </w:p>
    <w:bookmarkEnd w:id="97"/>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8569981"/>
      <w:bookmarkEnd w:id="98"/>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168569982"/>
      <w:bookmarkStart w:id="104" w:name="_Toc26386412"/>
      <w:bookmarkStart w:id="105" w:name="_Toc26431218"/>
      <w:bookmarkStart w:id="106" w:name="_Toc30694614"/>
      <w:bookmarkStart w:id="107" w:name="_Toc43906636"/>
      <w:bookmarkStart w:id="108" w:name="_Toc43906752"/>
      <w:bookmarkStart w:id="109" w:name="_Toc44311878"/>
      <w:bookmarkStart w:id="110" w:name="_Toc50536520"/>
      <w:bookmarkStart w:id="111" w:name="_Toc54930292"/>
      <w:bookmarkStart w:id="112" w:name="_Toc54968097"/>
      <w:bookmarkStart w:id="113" w:name="_Toc57236419"/>
      <w:bookmarkStart w:id="114" w:name="_Toc57236582"/>
      <w:bookmarkStart w:id="115" w:name="_Toc57530223"/>
      <w:bookmarkStart w:id="116" w:name="_Toc57532424"/>
      <w:bookmarkStart w:id="117" w:name="_Toc153792589"/>
      <w:bookmarkStart w:id="118" w:name="_Toc153792674"/>
      <w:r w:rsidRPr="001C406B">
        <w:lastRenderedPageBreak/>
        <w:t>5.2</w:t>
      </w:r>
      <w:r w:rsidR="00EC5F08" w:rsidRPr="001C406B">
        <w:tab/>
      </w:r>
      <w:r w:rsidRPr="001C406B">
        <w:t>Key Issues</w:t>
      </w:r>
      <w:bookmarkEnd w:id="101"/>
      <w:bookmarkEnd w:id="102"/>
      <w:bookmarkEnd w:id="103"/>
    </w:p>
    <w:p w14:paraId="649F352E" w14:textId="6EDA0416" w:rsidR="004B2665" w:rsidRPr="001C406B" w:rsidRDefault="004B2665" w:rsidP="004B2665">
      <w:pPr>
        <w:pStyle w:val="Heading3"/>
      </w:pPr>
      <w:bookmarkStart w:id="119" w:name="_Toc157534611"/>
      <w:bookmarkStart w:id="120" w:name="_Toc160781891"/>
      <w:bookmarkStart w:id="121" w:name="_Toc168569983"/>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8569984"/>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1241D844"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AE4820" w:rsidRPr="001C406B">
        <w:t>TR</w:t>
      </w:r>
      <w:r w:rsidR="00AE4820">
        <w:t> </w:t>
      </w:r>
      <w:r w:rsidR="00AE4820" w:rsidRPr="001C406B">
        <w:t>38.843</w:t>
      </w:r>
      <w:r w:rsidR="00AE4820">
        <w:t> </w:t>
      </w:r>
      <w:r w:rsidR="00AE482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06B54D19"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AE4820" w:rsidRPr="001C406B">
        <w:t>TR</w:t>
      </w:r>
      <w:r w:rsidR="00AE4820">
        <w:t> </w:t>
      </w:r>
      <w:r w:rsidR="00AE4820" w:rsidRPr="001C406B">
        <w:t>38.843</w:t>
      </w:r>
      <w:r w:rsidR="00AE4820">
        <w:t> </w:t>
      </w:r>
      <w:r w:rsidR="00AE4820" w:rsidRPr="001C406B">
        <w:t>[</w:t>
      </w:r>
      <w:r w:rsidRPr="001C406B">
        <w:t xml:space="preserve">6], are out of the scope and any potential alignment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8569985"/>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063A6E4C"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AE4820" w:rsidRPr="001C406B">
        <w:t>TS</w:t>
      </w:r>
      <w:r w:rsidR="00AE4820">
        <w:t> </w:t>
      </w:r>
      <w:r w:rsidR="00AE4820" w:rsidRPr="001C406B">
        <w:t>23.288</w:t>
      </w:r>
      <w:r w:rsidR="00AE4820">
        <w:t> </w:t>
      </w:r>
      <w:r w:rsidR="00AE482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8569986"/>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8569987"/>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8569988"/>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569989"/>
      <w:bookmarkStart w:id="217" w:name="_Toc16839382"/>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bookmarkEnd w:id="217"/>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8569990"/>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8569991"/>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AnLF</w:t>
      </w:r>
      <w:r w:rsidRPr="001C406B">
        <w:t>.</w:t>
      </w:r>
    </w:p>
    <w:p w14:paraId="675FBD88" w14:textId="200874CF" w:rsidR="00934C39" w:rsidRPr="001C406B" w:rsidRDefault="00934C39" w:rsidP="00934C39">
      <w:r w:rsidRPr="001C406B">
        <w:t xml:space="preserve">The ML model for inference in LMF can be retrieved from the NWDAF containing MTLF by reusing the existing procedure defined in </w:t>
      </w:r>
      <w:r w:rsidR="00AE4820" w:rsidRPr="001C406B">
        <w:t>TS</w:t>
      </w:r>
      <w:r w:rsidR="00AE4820">
        <w:t> </w:t>
      </w:r>
      <w:r w:rsidR="00AE4820" w:rsidRPr="001C406B">
        <w:t>23.288</w:t>
      </w:r>
      <w:r w:rsidR="00AE4820">
        <w:t> </w:t>
      </w:r>
      <w:r w:rsidR="00AE482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17483B1F"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AE4820" w:rsidRPr="001C406B">
        <w:rPr>
          <w:rFonts w:eastAsia="SimSun"/>
          <w:lang w:eastAsia="zh-CN"/>
        </w:rPr>
        <w:t>TR</w:t>
      </w:r>
      <w:r w:rsidR="00AE4820">
        <w:rPr>
          <w:rFonts w:eastAsia="SimSun"/>
          <w:lang w:eastAsia="zh-CN"/>
        </w:rPr>
        <w:t> </w:t>
      </w:r>
      <w:r w:rsidR="00AE4820" w:rsidRPr="001C406B">
        <w:rPr>
          <w:rFonts w:eastAsia="SimSun"/>
          <w:lang w:eastAsia="zh-CN"/>
        </w:rPr>
        <w:t>38.843</w:t>
      </w:r>
      <w:r w:rsidR="00AE4820">
        <w:rPr>
          <w:rFonts w:eastAsia="SimSun"/>
          <w:lang w:eastAsia="zh-CN"/>
        </w:rPr>
        <w:t> </w:t>
      </w:r>
      <w:r w:rsidR="00AE482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8569992"/>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bookmarkStart w:id="224" w:name="_Toc168569993"/>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bookmarkEnd w:id="224"/>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7pt;height:369pt;mso-width-percent:0;mso-height-percent:0;mso-width-percent:0;mso-height-percent:0" o:ole="">
            <v:imagedata r:id="rId13" o:title=""/>
          </v:shape>
          <o:OLEObject Type="Embed" ProgID="Visio.Drawing.11" ShapeID="_x0000_i1027" DrawAspect="Content" ObjectID="_1794395492"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A</w:t>
      </w:r>
      <w:r w:rsidRPr="001C406B">
        <w:rPr>
          <w:rFonts w:eastAsia="Malgun Gothic" w:hint="eastAsia"/>
          <w:lang w:eastAsia="zh-CN"/>
        </w:rPr>
        <w:t>nLF</w:t>
      </w:r>
    </w:p>
    <w:p w14:paraId="793DA450" w14:textId="02EA9021" w:rsidR="000146C8" w:rsidRPr="001C406B" w:rsidRDefault="000146C8" w:rsidP="00934C39">
      <w:pPr>
        <w:pStyle w:val="B1"/>
      </w:pPr>
      <w:r w:rsidRPr="001C406B">
        <w:t>0-2.</w:t>
      </w:r>
      <w:r w:rsidRPr="001C406B">
        <w:tab/>
        <w:t xml:space="preserve">UE may trigger 5GC-MO-LR Procedure, or LCS client may trigger 5GC-MT-LR Procedure as defined in </w:t>
      </w:r>
      <w:r w:rsidR="00AE4820" w:rsidRPr="001C406B">
        <w:t>TS</w:t>
      </w:r>
      <w:r w:rsidR="00AE4820">
        <w:t> </w:t>
      </w:r>
      <w:r w:rsidR="00AE4820" w:rsidRPr="001C406B">
        <w:t>23.273</w:t>
      </w:r>
      <w:r w:rsidR="00AE4820">
        <w:t> </w:t>
      </w:r>
      <w:r w:rsidR="00AE4820" w:rsidRPr="001C406B">
        <w:t>[</w:t>
      </w:r>
      <w:r w:rsidRPr="001C406B">
        <w:t>7].</w:t>
      </w:r>
    </w:p>
    <w:p w14:paraId="587B5959" w14:textId="65E86044" w:rsidR="000146C8" w:rsidRPr="001C406B" w:rsidRDefault="000146C8" w:rsidP="00934C39">
      <w:pPr>
        <w:pStyle w:val="B1"/>
      </w:pPr>
      <w:r w:rsidRPr="001C406B">
        <w:t>3.</w:t>
      </w:r>
      <w:r w:rsidRPr="001C406B">
        <w:tab/>
        <w:t xml:space="preserve">The LMF determines whether to use legacy UE positioning methods as defined in </w:t>
      </w:r>
      <w:r w:rsidR="00AE4820" w:rsidRPr="001C406B">
        <w:t>TS</w:t>
      </w:r>
      <w:r w:rsidR="00AE4820">
        <w:t> </w:t>
      </w:r>
      <w:r w:rsidR="00AE4820" w:rsidRPr="001C406B">
        <w:t>23.273</w:t>
      </w:r>
      <w:r w:rsidR="00AE4820">
        <w:t> </w:t>
      </w:r>
      <w:r w:rsidR="00AE482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Nnrf_NFDiscovery_Request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Before that, the NWDAF containing MTLF registers its NF profile (includes indication of supporting ML model training for Direct AI/ML positioning, ML Model filter information, ML Model Interoperability indicator) into NRF via Nnrf_NFManagement_NFRegister service.</w:t>
      </w:r>
    </w:p>
    <w:p w14:paraId="4AEB7F4B" w14:textId="02B8A2DC"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Nnwdaf_MLModelProvision_Subscribe</w:t>
      </w:r>
      <w:r w:rsidR="004D70D5" w:rsidRPr="001C406B">
        <w:t xml:space="preserve"> including Direct AI/ML positioning Model, ML Model filter information, and other information</w:t>
      </w:r>
      <w:r w:rsidR="00934C39" w:rsidRPr="001C406B">
        <w:t xml:space="preserve"> as defined in </w:t>
      </w:r>
      <w:r w:rsidR="00AE4820" w:rsidRPr="001C406B">
        <w:t>TS</w:t>
      </w:r>
      <w:r w:rsidR="00AE4820">
        <w:t> </w:t>
      </w:r>
      <w:r w:rsidR="00AE4820" w:rsidRPr="001C406B">
        <w:t>23.288</w:t>
      </w:r>
      <w:r w:rsidR="00AE4820">
        <w:t> </w:t>
      </w:r>
      <w:r w:rsidR="00AE4820" w:rsidRPr="001C406B">
        <w:t>[</w:t>
      </w:r>
      <w:r w:rsidR="00934C39" w:rsidRPr="001C406B">
        <w:t>5].</w:t>
      </w:r>
    </w:p>
    <w:p w14:paraId="4EF458A6" w14:textId="5738F6F3" w:rsidR="000146C8" w:rsidRPr="001C406B" w:rsidRDefault="000146C8" w:rsidP="00934C39">
      <w:pPr>
        <w:pStyle w:val="B1"/>
      </w:pPr>
      <w:r w:rsidRPr="001C406B">
        <w:lastRenderedPageBreak/>
        <w:t>7.</w:t>
      </w:r>
      <w:r w:rsidRPr="001C406B">
        <w:tab/>
        <w:t xml:space="preserve">The NWDAF containing MTLF sends the trained ML model information for AI/ML positioning to the LMF/AnLF by invoking Nnwdaf_MLModelProvision_Notify as defined in </w:t>
      </w:r>
      <w:r w:rsidR="00AE4820" w:rsidRPr="001C406B">
        <w:t>TS</w:t>
      </w:r>
      <w:r w:rsidR="00AE4820">
        <w:t> </w:t>
      </w:r>
      <w:r w:rsidR="00AE4820" w:rsidRPr="001C406B">
        <w:t>23.288</w:t>
      </w:r>
      <w:r w:rsidR="00AE4820">
        <w:t> </w:t>
      </w:r>
      <w:r w:rsidR="00AE482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004FD45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AE4820" w:rsidRPr="001C406B">
        <w:t>TS</w:t>
      </w:r>
      <w:r w:rsidR="00AE4820">
        <w:t> </w:t>
      </w:r>
      <w:r w:rsidR="00AE4820" w:rsidRPr="001C406B">
        <w:t>23.273</w:t>
      </w:r>
      <w:r w:rsidR="00AE4820">
        <w:t> </w:t>
      </w:r>
      <w:r w:rsidR="00AE482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The LMF may store the measurement data collected in step 7 to perform ML model inference operation to derive UE location information in the ADRF with the corresponding DataSetTag. ADRF ID and DataSetTag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643A1777"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AE4820" w:rsidRPr="001C406B">
        <w:t>TS</w:t>
      </w:r>
      <w:r w:rsidR="00AE4820">
        <w:t> </w:t>
      </w:r>
      <w:r w:rsidR="00AE4820" w:rsidRPr="001C406B">
        <w:t>23.273</w:t>
      </w:r>
      <w:r w:rsidR="00AE4820">
        <w:t> </w:t>
      </w:r>
      <w:r w:rsidR="00AE4820" w:rsidRPr="001C406B">
        <w:t>[</w:t>
      </w:r>
      <w:r w:rsidRPr="001C406B">
        <w:t>7].</w:t>
      </w:r>
    </w:p>
    <w:p w14:paraId="473F1135" w14:textId="69173542"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AE4820" w:rsidRPr="001C406B">
        <w:t>TS</w:t>
      </w:r>
      <w:r w:rsidR="00AE4820">
        <w:t> </w:t>
      </w:r>
      <w:r w:rsidR="00AE4820" w:rsidRPr="001C406B">
        <w:t>23.288</w:t>
      </w:r>
      <w:r w:rsidR="00AE4820">
        <w:t> </w:t>
      </w:r>
      <w:r w:rsidR="00AE482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bookmarkStart w:id="225" w:name="_Toc168569994"/>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bookmarkEnd w:id="225"/>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6" w:name="_MON_1774873897"/>
    <w:bookmarkEnd w:id="226"/>
    <w:p w14:paraId="0098EE34" w14:textId="77777777" w:rsidR="00DE4D0D" w:rsidRPr="001C406B" w:rsidRDefault="00557F48" w:rsidP="000146C8">
      <w:pPr>
        <w:pStyle w:val="TH"/>
      </w:pPr>
      <w:r w:rsidRPr="001C406B">
        <w:object w:dxaOrig="6946" w:dyaOrig="4817" w14:anchorId="6AC2F5DB">
          <v:shape id="_x0000_i1028" type="#_x0000_t75" alt="" style="width:348pt;height:240.75pt;mso-width-percent:0;mso-height-percent:0;mso-width-percent:0;mso-height-percent:0" o:ole="">
            <v:imagedata r:id="rId15" o:title=""/>
          </v:shape>
          <o:OLEObject Type="Embed" ProgID="Word.Picture.8" ShapeID="_x0000_i1028" DrawAspect="Content" ObjectID="_1794395493"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bookmarkStart w:id="227" w:name="_Toc168569995"/>
      <w:r w:rsidRPr="001C406B">
        <w:t>6.1.2.</w:t>
      </w:r>
      <w:r w:rsidR="00DE4D0D" w:rsidRPr="001C406B">
        <w:t>3</w:t>
      </w:r>
      <w:r w:rsidRPr="001C406B">
        <w:tab/>
        <w:t>Procedure for ML model training for Direct AI/ML based positioning and data collection</w:t>
      </w:r>
      <w:bookmarkEnd w:id="227"/>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80pt;height:411.75pt;mso-width-percent:0;mso-height-percent:0;mso-width-percent:0;mso-height-percent:0" o:ole="">
            <v:imagedata r:id="rId17" o:title=""/>
          </v:shape>
          <o:OLEObject Type="Embed" ProgID="Visio.Drawing.15" ShapeID="_x0000_i1029" DrawAspect="Content" ObjectID="_1794395494"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Based on the ML model training request from the service consumer (in this case the LMF), the NWDAF containing MTLF initiates the data collection required to training train the ML model for Direct AIML positioning from the GMLC using Ngmlc_Location_ProvideLocationMeasurement request for a UE or group of UEs (i.e. data collection per UE granularity), or for an area of interest (i.e. data collection per area granularity) which may be determined based on the ML Model Filter Information in step 2. This Ngmlc_Location_ProvideLocationMeasurement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389F8AE0" w:rsidR="000146C8" w:rsidRPr="001C406B" w:rsidRDefault="000146C8" w:rsidP="000146C8">
      <w:pPr>
        <w:pStyle w:val="B1"/>
      </w:pPr>
      <w:r w:rsidRPr="001C406B">
        <w:t xml:space="preserve">4. The GMLC invokes steps 3 to 5 in clause 6.8 of </w:t>
      </w:r>
      <w:r w:rsidR="00AE4820" w:rsidRPr="001C406B">
        <w:t>TS</w:t>
      </w:r>
      <w:r w:rsidR="00AE4820">
        <w:t> </w:t>
      </w:r>
      <w:r w:rsidR="00AE4820" w:rsidRPr="001C406B">
        <w:t>23.273</w:t>
      </w:r>
      <w:r w:rsidR="00AE4820">
        <w:t> [</w:t>
      </w:r>
      <w:r w:rsidR="00BD56C1">
        <w:t>7]</w:t>
      </w:r>
      <w:r w:rsidRPr="001C406B">
        <w:t xml:space="preserve"> once per UE. The GMLC invokes a Nudm_SDM_Get (LCS privacy, SUPI) service operation towards the UDM to get the UE LCS privacy profile of the target UE. The GMLC invokes a Nudm_UECM_Get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Based on the serving AMF ID in step 4, the GMLC sends Namf_Location_ProvideAIMLPosMeasurement Request to the AMF.</w:t>
      </w:r>
    </w:p>
    <w:p w14:paraId="496C5E66" w14:textId="36EFE85C" w:rsidR="000146C8" w:rsidRPr="001C406B" w:rsidRDefault="000146C8" w:rsidP="000146C8">
      <w:pPr>
        <w:pStyle w:val="B1"/>
      </w:pPr>
      <w:r w:rsidRPr="001C406B">
        <w:t>6.</w:t>
      </w:r>
      <w:r w:rsidRPr="001C406B">
        <w:tab/>
        <w:t xml:space="preserve">The AMF performs the LMF selection as defined in clause 5.1 of </w:t>
      </w:r>
      <w:r w:rsidR="00AE4820" w:rsidRPr="001C406B">
        <w:t>TS</w:t>
      </w:r>
      <w:r w:rsidR="00AE4820">
        <w:t> </w:t>
      </w:r>
      <w:r w:rsidR="00AE4820" w:rsidRPr="001C406B">
        <w:t>23.273</w:t>
      </w:r>
      <w:r w:rsidR="00AE4820">
        <w:t> </w:t>
      </w:r>
      <w:r w:rsidR="00AE482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The AMF sends the Nlmf_Location_MeasurementDataRequest to the LMF(s) selected in step 6 with the AIMLpositioning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The LMF sends the Nlmf_Location_MeasurementData response to the AMF with the requested location measurement data, or the LMF may send the ADRF ID plus DataSetTag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The AMF sends the Namf_Location_ProvideAIMLPosMeasurement Response to the GMLC with the location measurement data or the ADRF ID plus DataSetTag where the AIML based measurement data is stored.</w:t>
      </w:r>
    </w:p>
    <w:p w14:paraId="5514BA0D" w14:textId="77777777" w:rsidR="000146C8" w:rsidRPr="001C406B" w:rsidRDefault="000146C8" w:rsidP="000146C8">
      <w:pPr>
        <w:pStyle w:val="B1"/>
      </w:pPr>
      <w:r w:rsidRPr="001C406B">
        <w:t>10.</w:t>
      </w:r>
      <w:r w:rsidRPr="001C406B">
        <w:tab/>
        <w:t>GMLC may aggregate one or more UE location measurement data received or ADRF ID plus DataSetTag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8" w:name="_Toc160781901"/>
      <w:bookmarkStart w:id="229" w:name="_Toc168569996"/>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8"/>
      <w:bookmarkEnd w:id="22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30" w:name="_Toc157580449"/>
      <w:bookmarkStart w:id="231" w:name="_Toc160781902"/>
      <w:bookmarkStart w:id="232" w:name="_Toc168569997"/>
      <w:r w:rsidRPr="001C406B">
        <w:t>6.2</w:t>
      </w:r>
      <w:r w:rsidRPr="001C406B">
        <w:rPr>
          <w:rFonts w:hint="eastAsia"/>
        </w:rPr>
        <w:tab/>
      </w:r>
      <w:r w:rsidRPr="001C406B">
        <w:t>Solution</w:t>
      </w:r>
      <w:r w:rsidRPr="001C406B">
        <w:rPr>
          <w:rFonts w:hint="eastAsia"/>
        </w:rPr>
        <w:t xml:space="preserve"> #</w:t>
      </w:r>
      <w:r w:rsidRPr="001C406B">
        <w:t xml:space="preserve">2: </w:t>
      </w:r>
      <w:bookmarkEnd w:id="230"/>
      <w:r w:rsidRPr="001C406B">
        <w:t>Support for AI/ML Direct Positioning Training, Inference and Data Collection with LMF-side models</w:t>
      </w:r>
      <w:bookmarkEnd w:id="231"/>
      <w:bookmarkEnd w:id="232"/>
    </w:p>
    <w:p w14:paraId="7A1B1F7F" w14:textId="686A3122" w:rsidR="00BA5137" w:rsidRPr="001C406B" w:rsidRDefault="00BA5137" w:rsidP="00BA5137">
      <w:pPr>
        <w:pStyle w:val="Heading3"/>
      </w:pPr>
      <w:bookmarkStart w:id="233" w:name="_Toc157580450"/>
      <w:bookmarkStart w:id="234" w:name="_Toc160781903"/>
      <w:bookmarkStart w:id="235" w:name="_Toc168569998"/>
      <w:r w:rsidRPr="001C406B">
        <w:t>6.2.1</w:t>
      </w:r>
      <w:r w:rsidRPr="001C406B">
        <w:rPr>
          <w:rFonts w:hint="eastAsia"/>
        </w:rPr>
        <w:tab/>
        <w:t>Description</w:t>
      </w:r>
      <w:bookmarkEnd w:id="233"/>
      <w:bookmarkEnd w:id="234"/>
      <w:bookmarkEnd w:id="235"/>
    </w:p>
    <w:p w14:paraId="236DAC12" w14:textId="4E89A8FC"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AE4820" w:rsidRPr="001C406B">
        <w:rPr>
          <w:rFonts w:eastAsia="Gulim"/>
        </w:rPr>
        <w:t>TR</w:t>
      </w:r>
      <w:r w:rsidR="00AE4820">
        <w:rPr>
          <w:rFonts w:eastAsia="Gulim"/>
        </w:rPr>
        <w:t> </w:t>
      </w:r>
      <w:r w:rsidR="00AE4820" w:rsidRPr="001C406B">
        <w:rPr>
          <w:rFonts w:eastAsia="Gulim"/>
        </w:rPr>
        <w:t>38.843</w:t>
      </w:r>
      <w:r w:rsidR="00AE4820">
        <w:rPr>
          <w:rFonts w:eastAsia="Gulim"/>
        </w:rPr>
        <w:t> </w:t>
      </w:r>
      <w:r w:rsidR="00AE482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MTLF/AnLF for model training/model inference.</w:t>
      </w:r>
    </w:p>
    <w:p w14:paraId="43163CFB" w14:textId="76F0CF0F" w:rsidR="00BA5137" w:rsidRPr="001C406B" w:rsidRDefault="00BA5137" w:rsidP="00BA5137">
      <w:pPr>
        <w:pStyle w:val="Heading3"/>
      </w:pPr>
      <w:bookmarkStart w:id="236" w:name="_Toc157580451"/>
      <w:bookmarkStart w:id="237" w:name="_Toc160781904"/>
      <w:bookmarkStart w:id="238" w:name="_Toc168569999"/>
      <w:r w:rsidRPr="001C406B">
        <w:t>6.2.2</w:t>
      </w:r>
      <w:r w:rsidRPr="001C406B">
        <w:tab/>
        <w:t>Procedures</w:t>
      </w:r>
      <w:bookmarkEnd w:id="236"/>
      <w:bookmarkEnd w:id="237"/>
      <w:bookmarkEnd w:id="23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MTLF/AnLF for model training/model inference (i.e. no interaction between the LMF with the co-located NWDAF needs to be defined).</w:t>
      </w:r>
    </w:p>
    <w:p w14:paraId="3338676D" w14:textId="26A1CE4F" w:rsidR="00BA5137" w:rsidRPr="001C406B" w:rsidRDefault="00BA5137" w:rsidP="00BA5137">
      <w:pPr>
        <w:pStyle w:val="Heading4"/>
      </w:pPr>
      <w:bookmarkStart w:id="239" w:name="_Toc168570000"/>
      <w:r w:rsidRPr="001C406B">
        <w:t>6.2.2.1</w:t>
      </w:r>
      <w:r w:rsidRPr="001C406B">
        <w:tab/>
        <w:t>Training procedure for AI/ML Direct Positioning with LMF-side models</w:t>
      </w:r>
      <w:bookmarkEnd w:id="239"/>
    </w:p>
    <w:p w14:paraId="15E49558" w14:textId="77777777" w:rsidR="00BA5137" w:rsidRPr="001C406B" w:rsidRDefault="00557F48" w:rsidP="00934C39">
      <w:pPr>
        <w:pStyle w:val="TH"/>
      </w:pPr>
      <w:r w:rsidRPr="001C406B">
        <w:object w:dxaOrig="10140" w:dyaOrig="6288" w14:anchorId="25441F4D">
          <v:shape id="_x0000_i1030" type="#_x0000_t75" alt="" style="width:436.5pt;height:270.75pt;mso-width-percent:0;mso-height-percent:0;mso-width-percent:0;mso-height-percent:0" o:ole="">
            <v:imagedata r:id="rId19" o:title=""/>
          </v:shape>
          <o:OLEObject Type="Embed" ProgID="Visio.Drawing.15" ShapeID="_x0000_i1030" DrawAspect="Content" ObjectID="_1794395495"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4D3280A3"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AE4820" w:rsidRPr="001C406B">
        <w:t>TS</w:t>
      </w:r>
      <w:r w:rsidR="00AE4820">
        <w:t> </w:t>
      </w:r>
      <w:r w:rsidR="00AE4820" w:rsidRPr="001C406B">
        <w:t>23.288</w:t>
      </w:r>
      <w:r w:rsidR="00AE4820">
        <w:t> </w:t>
      </w:r>
      <w:r w:rsidR="00AE482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bookmarkStart w:id="240" w:name="_Toc168570001"/>
      <w:r w:rsidRPr="001C406B">
        <w:t>6.</w:t>
      </w:r>
      <w:r w:rsidR="00D858A5" w:rsidRPr="001C406B">
        <w:t>2</w:t>
      </w:r>
      <w:r w:rsidRPr="001C406B">
        <w:t>.2.2</w:t>
      </w:r>
      <w:r w:rsidRPr="001C406B">
        <w:tab/>
        <w:t>Inference procedure for AI/ML Direct Positioning with LMF-side models</w:t>
      </w:r>
      <w:bookmarkEnd w:id="240"/>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5pt;height:294.75pt;mso-width-percent:0;mso-height-percent:0;mso-width-percent:0;mso-height-percent:0" o:ole="">
            <v:imagedata r:id="rId21" o:title=""/>
          </v:shape>
          <o:OLEObject Type="Embed" ProgID="Visio.Drawing.15" ShapeID="_x0000_i1031" DrawAspect="Content" ObjectID="_1794395496"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2D536C13" w:rsidR="00934C39" w:rsidRPr="001C406B" w:rsidRDefault="00934C39" w:rsidP="00934C39">
      <w:pPr>
        <w:pStyle w:val="B1"/>
      </w:pPr>
      <w:r w:rsidRPr="001C406B">
        <w:t>1.</w:t>
      </w:r>
      <w:r w:rsidRPr="001C406B">
        <w:tab/>
        <w:t xml:space="preserve">Steps 1 to 11 in clause 6.1.2 of </w:t>
      </w:r>
      <w:r w:rsidR="00AE4820" w:rsidRPr="001C406B">
        <w:t>TS</w:t>
      </w:r>
      <w:r w:rsidR="00AE4820">
        <w:t> </w:t>
      </w:r>
      <w:r w:rsidR="00AE4820" w:rsidRPr="001C406B">
        <w:t>23.273</w:t>
      </w:r>
      <w:r w:rsidR="00AE4820">
        <w:t> </w:t>
      </w:r>
      <w:r w:rsidR="00AE482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0B056A03" w:rsidR="00934C39" w:rsidRPr="001C406B" w:rsidRDefault="00934C39" w:rsidP="00934C39">
      <w:pPr>
        <w:pStyle w:val="B1"/>
      </w:pPr>
      <w:r w:rsidRPr="001C406B">
        <w:t>2.</w:t>
      </w:r>
      <w:r w:rsidRPr="001C406B">
        <w:tab/>
        <w:t xml:space="preserve">AI/ML Direct Positioning preparations are performed to support Case 2b and Case 3b defined in </w:t>
      </w:r>
      <w:r w:rsidR="00AE4820" w:rsidRPr="001C406B">
        <w:t>TR</w:t>
      </w:r>
      <w:r w:rsidR="00AE4820">
        <w:t> </w:t>
      </w:r>
      <w:r w:rsidR="00AE4820" w:rsidRPr="001C406B">
        <w:t>38.843</w:t>
      </w:r>
      <w:r w:rsidR="00AE4820">
        <w:t> </w:t>
      </w:r>
      <w:r w:rsidR="00AE482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399B1B5C" w:rsidR="00934C39" w:rsidRPr="001C406B" w:rsidRDefault="00934C39" w:rsidP="00934C39">
      <w:pPr>
        <w:pStyle w:val="B1"/>
      </w:pPr>
      <w:r w:rsidRPr="001C406B">
        <w:t>5.</w:t>
      </w:r>
      <w:r w:rsidRPr="001C406B">
        <w:tab/>
        <w:t xml:space="preserve">Steps 13 to 24 in clause 6.1.2 of </w:t>
      </w:r>
      <w:r w:rsidR="00AE4820" w:rsidRPr="001C406B">
        <w:t>TS</w:t>
      </w:r>
      <w:r w:rsidR="00AE4820">
        <w:t> </w:t>
      </w:r>
      <w:r w:rsidR="00AE4820" w:rsidRPr="001C406B">
        <w:t>23.273</w:t>
      </w:r>
      <w:r w:rsidR="00AE4820">
        <w:t> </w:t>
      </w:r>
      <w:r w:rsidR="00AE482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41" w:name="_Toc157580452"/>
      <w:bookmarkStart w:id="242" w:name="_Toc160781905"/>
      <w:bookmarkStart w:id="243" w:name="_Toc168570002"/>
      <w:r w:rsidRPr="001C406B">
        <w:rPr>
          <w:lang w:eastAsia="zh-CN"/>
        </w:rPr>
        <w:t>6.2.3</w:t>
      </w:r>
      <w:r w:rsidRPr="001C406B">
        <w:rPr>
          <w:lang w:eastAsia="zh-CN"/>
        </w:rPr>
        <w:tab/>
      </w:r>
      <w:r w:rsidRPr="001C406B">
        <w:t>Impacts on services, entities and interfaces</w:t>
      </w:r>
      <w:bookmarkEnd w:id="241"/>
      <w:bookmarkEnd w:id="242"/>
      <w:bookmarkEnd w:id="243"/>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44" w:name="_Toc146539438"/>
      <w:bookmarkStart w:id="245" w:name="_Toc160781906"/>
      <w:bookmarkStart w:id="246" w:name="_Toc168570003"/>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44"/>
      <w:bookmarkEnd w:id="245"/>
      <w:bookmarkEnd w:id="246"/>
    </w:p>
    <w:p w14:paraId="487F3697" w14:textId="49D04884" w:rsidR="00350756" w:rsidRPr="001C406B" w:rsidRDefault="00350756" w:rsidP="00350756">
      <w:pPr>
        <w:pStyle w:val="Heading3"/>
        <w:rPr>
          <w:lang w:val="en-US"/>
        </w:rPr>
      </w:pPr>
      <w:bookmarkStart w:id="247" w:name="_Toc146539440"/>
      <w:bookmarkStart w:id="248" w:name="_Toc160781907"/>
      <w:bookmarkStart w:id="249" w:name="_Toc168570004"/>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7"/>
      <w:bookmarkEnd w:id="248"/>
      <w:bookmarkEnd w:id="249"/>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bookmarkStart w:id="250" w:name="_Toc168570005"/>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bookmarkEnd w:id="250"/>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51" w:name="_Toc146539441"/>
      <w:bookmarkStart w:id="252" w:name="_Toc160781908"/>
      <w:bookmarkStart w:id="253" w:name="_Toc16857000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51"/>
      <w:bookmarkEnd w:id="252"/>
      <w:bookmarkEnd w:id="253"/>
    </w:p>
    <w:p w14:paraId="38657684" w14:textId="35B9F4DE" w:rsidR="00350756" w:rsidRPr="001C406B" w:rsidRDefault="00350756" w:rsidP="009F7CCB">
      <w:pPr>
        <w:rPr>
          <w:rFonts w:eastAsia="SimSun"/>
          <w:lang w:val="en-US" w:eastAsia="zh-CN" w:bidi="ar"/>
        </w:rPr>
      </w:pPr>
      <w:bookmarkStart w:id="254"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8pt;height:238.5pt;mso-width-percent:0;mso-height-percent:0;mso-width-percent:0;mso-height-percent:0" o:ole="">
            <v:imagedata r:id="rId23" o:title=""/>
          </v:shape>
          <o:OLEObject Type="Embed" ProgID="Word.Picture.8" ShapeID="_x0000_i1032" DrawAspect="Content" ObjectID="_1794395497"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Whether the LMF is a standalone NF or co-located with AnLF for model inference is FFS.</w:t>
      </w:r>
    </w:p>
    <w:p w14:paraId="5036F43B" w14:textId="746AB772" w:rsidR="00350756" w:rsidRPr="001C406B" w:rsidRDefault="00350756" w:rsidP="00350756">
      <w:pPr>
        <w:pStyle w:val="Heading3"/>
        <w:rPr>
          <w:lang w:val="en-US"/>
        </w:rPr>
      </w:pPr>
      <w:bookmarkStart w:id="255" w:name="_Toc160781909"/>
      <w:bookmarkStart w:id="256" w:name="_Toc16857000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54"/>
      <w:bookmarkEnd w:id="255"/>
      <w:bookmarkEnd w:id="256"/>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7" w:name="_Toc101170915"/>
      <w:bookmarkStart w:id="258" w:name="_Toc8115"/>
      <w:bookmarkStart w:id="259" w:name="_Toc101336981"/>
      <w:bookmarkStart w:id="260" w:name="_Toc160781910"/>
      <w:bookmarkStart w:id="261" w:name="_Toc16857000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7"/>
      <w:bookmarkEnd w:id="258"/>
      <w:bookmarkEnd w:id="259"/>
      <w:bookmarkEnd w:id="260"/>
      <w:bookmarkEnd w:id="261"/>
    </w:p>
    <w:p w14:paraId="53A22FA6" w14:textId="27D99C8E" w:rsidR="002F4449" w:rsidRPr="001C406B" w:rsidRDefault="002F4449" w:rsidP="002F4449">
      <w:pPr>
        <w:pStyle w:val="Heading3"/>
      </w:pPr>
      <w:bookmarkStart w:id="262" w:name="_Toc101170916"/>
      <w:bookmarkStart w:id="263" w:name="_Toc552"/>
      <w:bookmarkStart w:id="264" w:name="_Toc97269611"/>
      <w:bookmarkStart w:id="265" w:name="_Toc101336982"/>
      <w:bookmarkStart w:id="266" w:name="_Toc160781911"/>
      <w:bookmarkStart w:id="267" w:name="_Toc168570009"/>
      <w:r w:rsidRPr="001C406B">
        <w:t>6.</w:t>
      </w:r>
      <w:r w:rsidR="004B4FA8" w:rsidRPr="001C406B">
        <w:t>4</w:t>
      </w:r>
      <w:r w:rsidRPr="001C406B">
        <w:t>.1</w:t>
      </w:r>
      <w:r w:rsidRPr="001C406B">
        <w:tab/>
        <w:t>Description</w:t>
      </w:r>
      <w:bookmarkEnd w:id="262"/>
      <w:bookmarkEnd w:id="263"/>
      <w:bookmarkEnd w:id="264"/>
      <w:bookmarkEnd w:id="265"/>
      <w:bookmarkEnd w:id="266"/>
      <w:bookmarkEnd w:id="267"/>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0.75pt;height:66.75pt;mso-width-percent:0;mso-height-percent:0;mso-width-percent:0;mso-height-percent:0" o:ole="">
            <v:imagedata r:id="rId25" o:title=""/>
          </v:shape>
          <o:OLEObject Type="Embed" ProgID="Visio.Drawing.15" ShapeID="_x0000_i1033" DrawAspect="Content" ObjectID="_1794395498"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pt;height:159pt;mso-width-percent:0;mso-height-percent:0;mso-width-percent:0;mso-height-percent:0" o:ole="">
            <v:imagedata r:id="rId27" o:title=""/>
          </v:shape>
          <o:OLEObject Type="Embed" ProgID="Visio.Drawing.15" ShapeID="_x0000_i1034" DrawAspect="Content" ObjectID="_1794395499"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8" w:name="_Toc160781912"/>
      <w:bookmarkStart w:id="269" w:name="_Toc168570010"/>
      <w:r w:rsidRPr="001C406B">
        <w:t>6.</w:t>
      </w:r>
      <w:r w:rsidR="004B4FA8" w:rsidRPr="001C406B">
        <w:t>4</w:t>
      </w:r>
      <w:r w:rsidRPr="001C406B">
        <w:t>.2</w:t>
      </w:r>
      <w:r w:rsidRPr="001C406B">
        <w:tab/>
        <w:t>Procedures</w:t>
      </w:r>
      <w:bookmarkEnd w:id="268"/>
      <w:bookmarkEnd w:id="269"/>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5pt;height:217.5pt;mso-width-percent:0;mso-height-percent:0;mso-width-percent:0;mso-height-percent:0" o:ole="">
            <v:imagedata r:id="rId29" o:title=""/>
          </v:shape>
          <o:OLEObject Type="Embed" ProgID="Visio.Drawing.15" ShapeID="_x0000_i1035" DrawAspect="Content" ObjectID="_1794395500"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70" w:name="_Toc160781913"/>
      <w:bookmarkStart w:id="271" w:name="_Toc16857001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70"/>
      <w:bookmarkEnd w:id="271"/>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There may be potential impacts on LPP and/or NRPPa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72" w:name="_Toc160781914"/>
      <w:bookmarkStart w:id="273" w:name="_Toc16857001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72"/>
      <w:bookmarkEnd w:id="273"/>
    </w:p>
    <w:p w14:paraId="3746F0FB" w14:textId="5DB2F8C2" w:rsidR="009F07EA" w:rsidRPr="001C406B" w:rsidRDefault="009F07EA" w:rsidP="009F07EA">
      <w:pPr>
        <w:pStyle w:val="Heading3"/>
      </w:pPr>
      <w:bookmarkStart w:id="274" w:name="_Toc160781915"/>
      <w:bookmarkStart w:id="275" w:name="_Toc168570013"/>
      <w:r w:rsidRPr="001C406B">
        <w:t>6.5.1</w:t>
      </w:r>
      <w:r w:rsidRPr="001C406B">
        <w:rPr>
          <w:rFonts w:hint="eastAsia"/>
        </w:rPr>
        <w:tab/>
        <w:t>Description</w:t>
      </w:r>
      <w:bookmarkEnd w:id="274"/>
      <w:bookmarkEnd w:id="275"/>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64BA479C"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AE4820" w:rsidRPr="001C406B">
        <w:rPr>
          <w:rFonts w:eastAsia="DengXian"/>
          <w:lang w:eastAsia="zh-CN"/>
        </w:rPr>
        <w:t>TR</w:t>
      </w:r>
      <w:r w:rsidR="00AE4820">
        <w:rPr>
          <w:rFonts w:eastAsia="DengXian"/>
          <w:lang w:eastAsia="zh-CN"/>
        </w:rPr>
        <w:t> </w:t>
      </w:r>
      <w:r w:rsidR="00AE4820" w:rsidRPr="001C406B">
        <w:rPr>
          <w:rFonts w:eastAsia="DengXian"/>
          <w:lang w:eastAsia="zh-CN"/>
        </w:rPr>
        <w:t>38.843</w:t>
      </w:r>
      <w:r w:rsidR="00AE4820">
        <w:rPr>
          <w:rFonts w:eastAsia="DengXian"/>
          <w:lang w:eastAsia="zh-CN"/>
        </w:rPr>
        <w:t> </w:t>
      </w:r>
      <w:r w:rsidR="00AE482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6" w:name="_Toc160781916"/>
      <w:bookmarkStart w:id="277" w:name="_Toc168570014"/>
      <w:r w:rsidRPr="001C406B">
        <w:lastRenderedPageBreak/>
        <w:t>6.5.2</w:t>
      </w:r>
      <w:r w:rsidRPr="001C406B">
        <w:tab/>
        <w:t>Procedures</w:t>
      </w:r>
      <w:bookmarkEnd w:id="276"/>
      <w:bookmarkEnd w:id="277"/>
    </w:p>
    <w:p w14:paraId="633ECCD5" w14:textId="287F07C3"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23.273</w:t>
      </w:r>
      <w:r w:rsidR="00AE4820">
        <w:rPr>
          <w:rFonts w:eastAsia="DengXian"/>
          <w:lang w:eastAsia="zh-CN"/>
        </w:rPr>
        <w:t> </w:t>
      </w:r>
      <w:r w:rsidR="00AE482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8" w:name="_Toc160781917"/>
      <w:bookmarkStart w:id="279" w:name="_Toc168570015"/>
      <w:r w:rsidRPr="001C406B">
        <w:rPr>
          <w:lang w:eastAsia="zh-CN"/>
        </w:rPr>
        <w:t>6.5.3</w:t>
      </w:r>
      <w:r w:rsidRPr="001C406B">
        <w:rPr>
          <w:lang w:eastAsia="zh-CN"/>
        </w:rPr>
        <w:tab/>
      </w:r>
      <w:r w:rsidRPr="001C406B">
        <w:t>Impacts on services, entities and interfaces</w:t>
      </w:r>
      <w:bookmarkEnd w:id="278"/>
      <w:bookmarkEnd w:id="279"/>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80" w:name="_Toc160781918"/>
      <w:bookmarkStart w:id="281" w:name="_Toc16857001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80"/>
      <w:bookmarkEnd w:id="281"/>
    </w:p>
    <w:p w14:paraId="27C60631" w14:textId="0D8DFF74" w:rsidR="00ED5E27" w:rsidRPr="001C406B" w:rsidRDefault="00ED5E27" w:rsidP="00ED5E27">
      <w:pPr>
        <w:pStyle w:val="Heading3"/>
      </w:pPr>
      <w:bookmarkStart w:id="282" w:name="_Toc160781919"/>
      <w:bookmarkStart w:id="283" w:name="_Toc168570017"/>
      <w:r w:rsidRPr="001C406B">
        <w:t>6.6.1</w:t>
      </w:r>
      <w:r w:rsidRPr="001C406B">
        <w:rPr>
          <w:rFonts w:hint="eastAsia"/>
        </w:rPr>
        <w:tab/>
        <w:t>Description</w:t>
      </w:r>
      <w:bookmarkEnd w:id="282"/>
      <w:bookmarkEnd w:id="283"/>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64DC6FE0"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AE4820" w:rsidRPr="001C406B">
        <w:t>TS</w:t>
      </w:r>
      <w:r w:rsidR="00AE4820">
        <w:t> </w:t>
      </w:r>
      <w:r w:rsidR="00AE4820" w:rsidRPr="001C406B">
        <w:t>23.273</w:t>
      </w:r>
      <w:r w:rsidR="00AE4820">
        <w:t> </w:t>
      </w:r>
      <w:r w:rsidR="00AE4820" w:rsidRPr="001C406B">
        <w:t>[</w:t>
      </w:r>
      <w:r w:rsidRPr="001C406B">
        <w:t xml:space="preserve">7], LMF collects data from NG-RAN via NRPPa protocol as described in </w:t>
      </w:r>
      <w:r w:rsidR="00AE4820" w:rsidRPr="001C406B">
        <w:t>TS</w:t>
      </w:r>
      <w:r w:rsidR="00AE4820">
        <w:t> </w:t>
      </w:r>
      <w:r w:rsidR="00AE4820" w:rsidRPr="001C406B">
        <w:t>23.273</w:t>
      </w:r>
      <w:r w:rsidR="00AE4820">
        <w:t> </w:t>
      </w:r>
      <w:r w:rsidR="00AE4820" w:rsidRPr="001C406B">
        <w:t>[</w:t>
      </w:r>
      <w:r w:rsidRPr="001C406B">
        <w:t xml:space="preserve">7]. LMF may also request NWDAF to expose some information that supported in </w:t>
      </w:r>
      <w:r w:rsidR="00AE4820" w:rsidRPr="001C406B">
        <w:t>TS</w:t>
      </w:r>
      <w:r w:rsidR="00AE4820">
        <w:t> </w:t>
      </w:r>
      <w:r w:rsidR="00AE4820" w:rsidRPr="001C406B">
        <w:t>23.288</w:t>
      </w:r>
      <w:r w:rsidR="00AE4820">
        <w:t> </w:t>
      </w:r>
      <w:r w:rsidR="00AE482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84" w:name="_Toc160781920"/>
      <w:bookmarkStart w:id="285" w:name="_Toc168570018"/>
      <w:r w:rsidRPr="001C406B">
        <w:t>6.</w:t>
      </w:r>
      <w:r w:rsidR="004B2B9D" w:rsidRPr="001C406B">
        <w:t>6</w:t>
      </w:r>
      <w:r w:rsidRPr="001C406B">
        <w:t>.2</w:t>
      </w:r>
      <w:r w:rsidRPr="001C406B">
        <w:tab/>
        <w:t>Procedures</w:t>
      </w:r>
      <w:bookmarkEnd w:id="284"/>
      <w:bookmarkEnd w:id="285"/>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pt;height:134.25pt;mso-width-percent:0;mso-height-percent:0;mso-width-percent:0;mso-height-percent:0" o:ole="">
            <v:imagedata r:id="rId31" o:title=""/>
          </v:shape>
          <o:OLEObject Type="Embed" ProgID="Visio.Drawing.15" ShapeID="_x0000_i1036" DrawAspect="Content" ObjectID="_1794395501"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5BFAFA43"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0FF22F85"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NG-RAN reports positioning measurement parameters by using NRPPa protocol.</w:t>
      </w:r>
    </w:p>
    <w:p w14:paraId="18142C93" w14:textId="015C8582"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AE4820" w:rsidRPr="001C406B">
        <w:rPr>
          <w:lang w:val="en-US"/>
        </w:rPr>
        <w:t>TS</w:t>
      </w:r>
      <w:r w:rsidR="00AE4820">
        <w:rPr>
          <w:lang w:val="en-US"/>
        </w:rPr>
        <w:t> </w:t>
      </w:r>
      <w:r w:rsidR="00AE4820" w:rsidRPr="001C406B">
        <w:rPr>
          <w:lang w:val="en-US"/>
        </w:rPr>
        <w:t>23.288</w:t>
      </w:r>
      <w:r w:rsidR="00AE4820">
        <w:rPr>
          <w:lang w:val="en-US"/>
        </w:rPr>
        <w:t> </w:t>
      </w:r>
      <w:r w:rsidR="00AE482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2A9177E2"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AE4820" w:rsidRPr="001C406B">
        <w:t>TS</w:t>
      </w:r>
      <w:r w:rsidR="00AE4820">
        <w:t> </w:t>
      </w:r>
      <w:r w:rsidR="00AE4820" w:rsidRPr="001C406B">
        <w:t>23.273</w:t>
      </w:r>
      <w:r w:rsidR="00AE4820">
        <w:t> </w:t>
      </w:r>
      <w:r w:rsidR="00AE4820" w:rsidRPr="001C406B">
        <w:t>[</w:t>
      </w:r>
      <w:r w:rsidRPr="001C406B">
        <w:t xml:space="preserve">7], or GNSS assistance procedure as defined in clause 6.15 of </w:t>
      </w:r>
      <w:r w:rsidR="00AE4820" w:rsidRPr="001C406B">
        <w:t>TS</w:t>
      </w:r>
      <w:r w:rsidR="00AE4820">
        <w:t> </w:t>
      </w:r>
      <w:r w:rsidR="00AE4820" w:rsidRPr="001C406B">
        <w:t>23.273</w:t>
      </w:r>
      <w:r w:rsidR="00AE4820">
        <w:t> </w:t>
      </w:r>
      <w:r w:rsidR="00AE4820" w:rsidRPr="001C406B">
        <w:t>[</w:t>
      </w:r>
      <w:r w:rsidRPr="001C406B">
        <w:t>7].</w:t>
      </w:r>
    </w:p>
    <w:p w14:paraId="5355DF56" w14:textId="7CB60D73" w:rsidR="00ED5E27" w:rsidRPr="001C406B" w:rsidRDefault="00ED5E27" w:rsidP="00ED5E27">
      <w:pPr>
        <w:pStyle w:val="Heading3"/>
        <w:rPr>
          <w:lang w:eastAsia="zh-CN"/>
        </w:rPr>
      </w:pPr>
      <w:bookmarkStart w:id="286" w:name="_Toc160781921"/>
      <w:bookmarkStart w:id="287" w:name="_Toc16857001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6"/>
      <w:bookmarkEnd w:id="287"/>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8" w:name="startOfAnnexes"/>
      <w:bookmarkStart w:id="289" w:name="_Toc168570020"/>
      <w:bookmarkStart w:id="290" w:name="_Toc500949097"/>
      <w:bookmarkStart w:id="291" w:name="_Toc92875660"/>
      <w:bookmarkStart w:id="292" w:name="_Toc93070684"/>
      <w:bookmarkStart w:id="293" w:name="_Toc157534623"/>
      <w:bookmarkStart w:id="294" w:name="_Toc160781922"/>
      <w:bookmarkEnd w:id="288"/>
      <w:r w:rsidRPr="001C406B">
        <w:t>6.</w:t>
      </w:r>
      <w:r w:rsidR="00751289" w:rsidRPr="001C406B">
        <w:t>7</w:t>
      </w:r>
      <w:r w:rsidRPr="001C406B">
        <w:tab/>
        <w:t>Solution #</w:t>
      </w:r>
      <w:r w:rsidR="00751289" w:rsidRPr="001C406B">
        <w:t>7</w:t>
      </w:r>
      <w:r w:rsidRPr="001C406B">
        <w:t xml:space="preserve"> Training of LMF-side Model to determine location</w:t>
      </w:r>
      <w:bookmarkEnd w:id="289"/>
    </w:p>
    <w:p w14:paraId="301D8BF6" w14:textId="7FA03379" w:rsidR="00E86ADF" w:rsidRPr="001C406B" w:rsidRDefault="00E86ADF" w:rsidP="00E86ADF">
      <w:pPr>
        <w:pStyle w:val="Heading3"/>
      </w:pPr>
      <w:bookmarkStart w:id="295" w:name="_Toc168570021"/>
      <w:r w:rsidRPr="001C406B">
        <w:t>6.</w:t>
      </w:r>
      <w:r w:rsidR="00751289" w:rsidRPr="001C406B">
        <w:t>7</w:t>
      </w:r>
      <w:r w:rsidRPr="001C406B">
        <w:t>.1</w:t>
      </w:r>
      <w:r w:rsidRPr="001C406B">
        <w:tab/>
        <w:t>Description</w:t>
      </w:r>
      <w:bookmarkEnd w:id="295"/>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3C77726E"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AE4820" w:rsidRPr="001C406B">
        <w:t>TS</w:t>
      </w:r>
      <w:r w:rsidR="00AE4820">
        <w:t> </w:t>
      </w:r>
      <w:r w:rsidR="00AE4820" w:rsidRPr="001C406B">
        <w:t>23.273</w:t>
      </w:r>
      <w:r w:rsidR="00AE4820">
        <w:t> </w:t>
      </w:r>
      <w:r w:rsidR="00AE482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3CB898BF"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AE4820" w:rsidRPr="001C406B">
        <w:rPr>
          <w:rFonts w:eastAsia="DengXian"/>
        </w:rPr>
        <w:t>TS</w:t>
      </w:r>
      <w:r w:rsidR="00AE4820">
        <w:rPr>
          <w:rFonts w:eastAsia="DengXian"/>
        </w:rPr>
        <w:t> </w:t>
      </w:r>
      <w:r w:rsidR="00AE4820" w:rsidRPr="001C406B">
        <w:rPr>
          <w:rFonts w:eastAsia="DengXian"/>
        </w:rPr>
        <w:t>23.003</w:t>
      </w:r>
      <w:r w:rsidR="00AE4820">
        <w:rPr>
          <w:rFonts w:eastAsia="DengXian"/>
        </w:rPr>
        <w:t> </w:t>
      </w:r>
      <w:r w:rsidR="00AE482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5F0A4591" w:rsidR="00A51C6C" w:rsidRPr="001C406B" w:rsidRDefault="00AE482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6" w:name="_Toc168570022"/>
      <w:r w:rsidRPr="001C406B">
        <w:t>6.</w:t>
      </w:r>
      <w:r w:rsidR="00751289" w:rsidRPr="001C406B">
        <w:t>7</w:t>
      </w:r>
      <w:r w:rsidRPr="001C406B">
        <w:t>.2</w:t>
      </w:r>
      <w:r w:rsidRPr="001C406B">
        <w:tab/>
        <w:t>Procedures</w:t>
      </w:r>
      <w:bookmarkEnd w:id="296"/>
    </w:p>
    <w:p w14:paraId="0345F56C" w14:textId="66007AF1" w:rsidR="00E86ADF" w:rsidRPr="001C406B" w:rsidRDefault="00E86ADF" w:rsidP="00E86ADF">
      <w:pPr>
        <w:pStyle w:val="Heading4"/>
      </w:pPr>
      <w:bookmarkStart w:id="297" w:name="_Toc168570023"/>
      <w:r w:rsidRPr="001C406B">
        <w:t>6.</w:t>
      </w:r>
      <w:r w:rsidR="00751289" w:rsidRPr="001C406B">
        <w:t>7</w:t>
      </w:r>
      <w:r w:rsidRPr="001C406B">
        <w:t>.2.1</w:t>
      </w:r>
      <w:r w:rsidRPr="001C406B">
        <w:tab/>
        <w:t>Training an LMF-side model for NG-RAN assisted positioning</w:t>
      </w:r>
      <w:bookmarkEnd w:id="297"/>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5pt;height:253.5pt;mso-width-percent:0;mso-height-percent:0;mso-width-percent:0;mso-height-percent:0" o:ole="">
            <v:imagedata r:id="rId33" o:title=""/>
          </v:shape>
          <o:OLEObject Type="Embed" ProgID="Visio.Drawing.11" ShapeID="_x0000_i1037" DrawAspect="Content" ObjectID="_1794395502"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bookmarkStart w:id="298" w:name="_Toc168570024"/>
      <w:r w:rsidRPr="001C406B">
        <w:lastRenderedPageBreak/>
        <w:t>6.</w:t>
      </w:r>
      <w:r w:rsidR="00751289" w:rsidRPr="001C406B">
        <w:t>7</w:t>
      </w:r>
      <w:r w:rsidRPr="001C406B">
        <w:t>.2.2</w:t>
      </w:r>
      <w:r w:rsidRPr="001C406B">
        <w:tab/>
        <w:t>Training an LMF-side model for UE assisted positioning</w:t>
      </w:r>
      <w:bookmarkEnd w:id="298"/>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5pt;height:288.75pt;mso-width-percent:0;mso-height-percent:0;mso-width-percent:0;mso-height-percent:0" o:ole="">
            <v:imagedata r:id="rId35" o:title=""/>
          </v:shape>
          <o:OLEObject Type="Embed" ProgID="Visio.Drawing.11" ShapeID="_x0000_i1038" DrawAspect="Content" ObjectID="_1794395503"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bookmarkStart w:id="299" w:name="_Toc168570025"/>
      <w:r w:rsidRPr="001C406B">
        <w:t>6.</w:t>
      </w:r>
      <w:r w:rsidR="00751289" w:rsidRPr="001C406B">
        <w:t>7</w:t>
      </w:r>
      <w:r w:rsidRPr="001C406B">
        <w:t>.2.3</w:t>
      </w:r>
      <w:r w:rsidRPr="001C406B">
        <w:tab/>
        <w:t>Selecting UEs for reporting locations based on PEI</w:t>
      </w:r>
      <w:bookmarkEnd w:id="299"/>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7.25pt;height:180.75pt;mso-width-percent:0;mso-height-percent:0;mso-width-percent:0;mso-height-percent:0" o:ole="">
            <v:imagedata r:id="rId37" o:title=""/>
          </v:shape>
          <o:OLEObject Type="Embed" ProgID="Visio.Drawing.11" ShapeID="_x0000_i1039" DrawAspect="Content" ObjectID="_1794395504"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bookmarkStart w:id="300" w:name="_Toc168570026"/>
      <w:r w:rsidRPr="001C406B">
        <w:t>6.</w:t>
      </w:r>
      <w:r w:rsidR="00751289" w:rsidRPr="001C406B">
        <w:t>7</w:t>
      </w:r>
      <w:r w:rsidRPr="001C406B">
        <w:t>.2.4</w:t>
      </w:r>
      <w:r w:rsidRPr="001C406B">
        <w:tab/>
        <w:t>Inference of location for NG-RAN assisted positioning</w:t>
      </w:r>
      <w:bookmarkEnd w:id="300"/>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5pt;height:252pt;mso-width-percent:0;mso-height-percent:0;mso-width-percent:0;mso-height-percent:0" o:ole="">
            <v:imagedata r:id="rId39" o:title=""/>
          </v:shape>
          <o:OLEObject Type="Embed" ProgID="Visio.Drawing.11" ShapeID="_x0000_i1040" DrawAspect="Content" ObjectID="_1794395505"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317F8E8F"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NG-RAN assisted direct AIML positioning with LMF side model.</w:t>
      </w:r>
    </w:p>
    <w:p w14:paraId="1115A215" w14:textId="2F2B622C"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AE4820" w:rsidRPr="001C406B">
        <w:t>TS</w:t>
      </w:r>
      <w:r w:rsidR="00AE4820">
        <w:t> </w:t>
      </w:r>
      <w:r w:rsidR="00AE4820" w:rsidRPr="001C406B">
        <w:t>23.273</w:t>
      </w:r>
      <w:r w:rsidR="00AE4820">
        <w:t> </w:t>
      </w:r>
      <w:r w:rsidR="00AE4820" w:rsidRPr="001C406B">
        <w:t>[</w:t>
      </w:r>
      <w:r w:rsidRPr="001C406B">
        <w:t>7].</w:t>
      </w:r>
    </w:p>
    <w:p w14:paraId="0CE38A5C" w14:textId="799680EC" w:rsidR="00A51C6C" w:rsidRPr="001C406B" w:rsidRDefault="00A51C6C" w:rsidP="00A51C6C">
      <w:pPr>
        <w:pStyle w:val="B1"/>
      </w:pPr>
      <w:r w:rsidRPr="001C406B">
        <w:t>2.-3.</w:t>
      </w:r>
      <w:r w:rsidRPr="001C406B">
        <w:tab/>
        <w:t xml:space="preserve">Same steps as in in Figure 6.11.2-1 of </w:t>
      </w:r>
      <w:r w:rsidR="00AE4820" w:rsidRPr="001C406B">
        <w:t>TS</w:t>
      </w:r>
      <w:r w:rsidR="00AE4820">
        <w:t> </w:t>
      </w:r>
      <w:r w:rsidR="00AE4820" w:rsidRPr="001C406B">
        <w:t>23.273</w:t>
      </w:r>
      <w:r w:rsidR="00AE4820">
        <w:t> </w:t>
      </w:r>
      <w:r w:rsidR="00AE482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546650F2" w:rsidR="00A51C6C" w:rsidRPr="001C406B" w:rsidRDefault="00A51C6C" w:rsidP="00A51C6C">
      <w:pPr>
        <w:pStyle w:val="B1"/>
      </w:pPr>
      <w:r w:rsidRPr="001C406B">
        <w:t>5.-6.</w:t>
      </w:r>
      <w:r w:rsidRPr="001C406B">
        <w:tab/>
        <w:t xml:space="preserve">Same steps as in Figure 6.11.2-1 of </w:t>
      </w:r>
      <w:r w:rsidR="00AE4820" w:rsidRPr="001C406B">
        <w:t>TS</w:t>
      </w:r>
      <w:r w:rsidR="00AE4820">
        <w:t> </w:t>
      </w:r>
      <w:r w:rsidR="00AE4820" w:rsidRPr="001C406B">
        <w:t>23.273</w:t>
      </w:r>
      <w:r w:rsidR="00AE4820">
        <w:t> </w:t>
      </w:r>
      <w:r w:rsidR="00AE482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bookmarkStart w:id="301" w:name="_Toc168570027"/>
      <w:r w:rsidRPr="001C406B">
        <w:lastRenderedPageBreak/>
        <w:t>6.</w:t>
      </w:r>
      <w:r w:rsidR="00751289" w:rsidRPr="001C406B">
        <w:t>7</w:t>
      </w:r>
      <w:r w:rsidRPr="001C406B">
        <w:t>.2.5</w:t>
      </w:r>
      <w:r w:rsidRPr="001C406B">
        <w:tab/>
        <w:t>Inference of location for UE assisted positioning</w:t>
      </w:r>
      <w:bookmarkEnd w:id="301"/>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pt;height:355.5pt;mso-width-percent:0;mso-height-percent:0;mso-width-percent:0;mso-height-percent:0" o:ole="">
            <v:imagedata r:id="rId41" o:title=""/>
          </v:shape>
          <o:OLEObject Type="Embed" ProgID="Visio.Drawing.11" ShapeID="_x0000_i1041" DrawAspect="Content" ObjectID="_1794395506"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4F3C20D0"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UE assisted direct AIML positioning with LMF side model.</w:t>
      </w:r>
    </w:p>
    <w:p w14:paraId="25637053" w14:textId="3AE69CC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AE4820" w:rsidRPr="001C406B">
        <w:t>TS</w:t>
      </w:r>
      <w:r w:rsidR="00AE4820">
        <w:t> </w:t>
      </w:r>
      <w:r w:rsidR="00AE4820" w:rsidRPr="001C406B">
        <w:t>23.273</w:t>
      </w:r>
      <w:r w:rsidR="00AE4820">
        <w:t> </w:t>
      </w:r>
      <w:r w:rsidR="00AE4820" w:rsidRPr="001C406B">
        <w:t>[</w:t>
      </w:r>
      <w:r w:rsidRPr="001C406B">
        <w:t>7].</w:t>
      </w:r>
    </w:p>
    <w:p w14:paraId="08E1781D" w14:textId="3843143F" w:rsidR="00A51C6C" w:rsidRPr="001C406B" w:rsidRDefault="00A51C6C" w:rsidP="00A51C6C">
      <w:pPr>
        <w:pStyle w:val="B1"/>
      </w:pPr>
      <w:r w:rsidRPr="001C406B">
        <w:t>2.-3.</w:t>
      </w:r>
      <w:r w:rsidRPr="001C406B">
        <w:tab/>
        <w:t xml:space="preserve">Same steps as in Figure 6.11.1-1 of </w:t>
      </w:r>
      <w:r w:rsidR="00AE4820" w:rsidRPr="001C406B">
        <w:t>TS</w:t>
      </w:r>
      <w:r w:rsidR="00AE4820">
        <w:t> </w:t>
      </w:r>
      <w:r w:rsidR="00AE4820" w:rsidRPr="001C406B">
        <w:t>23.273</w:t>
      </w:r>
      <w:r w:rsidR="00AE4820">
        <w:t> </w:t>
      </w:r>
      <w:r w:rsidR="00AE482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50141ACB" w:rsidR="00A51C6C" w:rsidRPr="001C406B" w:rsidRDefault="00A51C6C" w:rsidP="00A51C6C">
      <w:pPr>
        <w:pStyle w:val="B1"/>
      </w:pPr>
      <w:r w:rsidRPr="001C406B">
        <w:t>5.-7.</w:t>
      </w:r>
      <w:r w:rsidRPr="001C406B">
        <w:tab/>
        <w:t xml:space="preserve">Same steps as in Figure 6.11-1 of </w:t>
      </w:r>
      <w:r w:rsidR="00AE4820" w:rsidRPr="001C406B">
        <w:t>TS</w:t>
      </w:r>
      <w:r w:rsidR="00AE4820">
        <w:t> </w:t>
      </w:r>
      <w:r w:rsidR="00AE4820" w:rsidRPr="001C406B">
        <w:t>23.273</w:t>
      </w:r>
      <w:r w:rsidR="00AE4820">
        <w:t> </w:t>
      </w:r>
      <w:r w:rsidR="00AE482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bookmarkStart w:id="302" w:name="_Toc168570028"/>
      <w:r w:rsidRPr="001C406B">
        <w:lastRenderedPageBreak/>
        <w:t>6.</w:t>
      </w:r>
      <w:r w:rsidR="00751289" w:rsidRPr="001C406B">
        <w:t>7</w:t>
      </w:r>
      <w:r w:rsidRPr="001C406B">
        <w:t>.2.6</w:t>
      </w:r>
      <w:r w:rsidRPr="001C406B">
        <w:tab/>
        <w:t>Monitoring accuracy of model for NG-RAN assisted location measurements</w:t>
      </w:r>
      <w:bookmarkEnd w:id="302"/>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9pt;height:327pt;mso-width-percent:0;mso-height-percent:0;mso-width-percent:0;mso-height-percent:0" o:ole="">
            <v:imagedata r:id="rId43" o:title=""/>
          </v:shape>
          <o:OLEObject Type="Embed" ProgID="Visio.Drawing.11" ShapeID="_x0000_i1042" DrawAspect="Content" ObjectID="_1794395507"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03" w:name="_Toc168570029"/>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03"/>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04" w:name="_Toc168570030"/>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04"/>
    </w:p>
    <w:p w14:paraId="5E3B1F3A" w14:textId="5CD01003" w:rsidR="00751289" w:rsidRPr="001C406B" w:rsidRDefault="00751289" w:rsidP="00751289">
      <w:pPr>
        <w:pStyle w:val="Heading3"/>
      </w:pPr>
      <w:bookmarkStart w:id="305" w:name="_Toc168570031"/>
      <w:r w:rsidRPr="001C406B">
        <w:t>6.</w:t>
      </w:r>
      <w:r w:rsidR="006A103B" w:rsidRPr="001C406B">
        <w:t>8</w:t>
      </w:r>
      <w:r w:rsidRPr="001C406B">
        <w:t>.1</w:t>
      </w:r>
      <w:r w:rsidRPr="001C406B">
        <w:tab/>
        <w:t>Description</w:t>
      </w:r>
      <w:bookmarkEnd w:id="305"/>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4BEE495E" w:rsidR="00A51C6C" w:rsidRPr="001C406B" w:rsidRDefault="00A51C6C" w:rsidP="001C406B">
      <w:pPr>
        <w:rPr>
          <w:rFonts w:eastAsia="DengXian"/>
        </w:rPr>
      </w:pPr>
      <w:r w:rsidRPr="001C406B">
        <w:rPr>
          <w:rFonts w:eastAsia="DengXian"/>
        </w:rPr>
        <w:t xml:space="preserve">According to the definition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015C7B77"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06" w:name="_Toc168570032"/>
      <w:r w:rsidRPr="001C406B">
        <w:t>6.</w:t>
      </w:r>
      <w:r w:rsidR="006A103B" w:rsidRPr="001C406B">
        <w:t>8</w:t>
      </w:r>
      <w:r w:rsidRPr="001C406B">
        <w:t>.2</w:t>
      </w:r>
      <w:r w:rsidRPr="001C406B">
        <w:tab/>
        <w:t>Procedures</w:t>
      </w:r>
      <w:bookmarkEnd w:id="306"/>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2.5pt;height:202.5pt;mso-width-percent:0;mso-height-percent:0;mso-width-percent:0;mso-height-percent:0" o:ole="">
            <v:imagedata r:id="rId45" o:title="" cropbottom="15194f" cropright="14762f"/>
          </v:shape>
          <o:OLEObject Type="Embed" ProgID="Visio.Drawing.15" ShapeID="_x0000_i1043" DrawAspect="Content" ObjectID="_1794395508"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016E25A4"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AE4820" w:rsidRPr="001C406B">
        <w:rPr>
          <w:rFonts w:eastAsia="Malgun Gothic"/>
        </w:rPr>
        <w:t>TS</w:t>
      </w:r>
      <w:r w:rsidR="00AE4820">
        <w:rPr>
          <w:rFonts w:eastAsia="Malgun Gothic"/>
        </w:rPr>
        <w:t> </w:t>
      </w:r>
      <w:r w:rsidR="00AE4820" w:rsidRPr="001C406B">
        <w:rPr>
          <w:rFonts w:eastAsia="Malgun Gothic"/>
        </w:rPr>
        <w:t>23.273</w:t>
      </w:r>
      <w:r w:rsidR="00AE4820">
        <w:rPr>
          <w:rFonts w:eastAsia="Malgun Gothic"/>
        </w:rPr>
        <w:t> </w:t>
      </w:r>
      <w:r w:rsidR="00AE482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07" w:name="_Toc168570033"/>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07"/>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08" w:name="_Toc157447963"/>
      <w:bookmarkStart w:id="309" w:name="_Toc157692398"/>
      <w:bookmarkStart w:id="310" w:name="_Toc168570034"/>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08"/>
      <w:bookmarkEnd w:id="309"/>
      <w:r w:rsidRPr="001C406B">
        <w:rPr>
          <w:rFonts w:eastAsia="DengXian"/>
        </w:rPr>
        <w:t xml:space="preserve"> new solution for KI#1 support monitoring the performance of AI model</w:t>
      </w:r>
      <w:bookmarkEnd w:id="310"/>
    </w:p>
    <w:p w14:paraId="350DF58C" w14:textId="1941D52A" w:rsidR="006A103B" w:rsidRPr="001C406B" w:rsidRDefault="006A103B" w:rsidP="006A103B">
      <w:pPr>
        <w:pStyle w:val="Heading3"/>
        <w:rPr>
          <w:rFonts w:eastAsia="DengXian"/>
        </w:rPr>
      </w:pPr>
      <w:bookmarkStart w:id="311" w:name="_Toc157447965"/>
      <w:bookmarkStart w:id="312" w:name="_Toc157692400"/>
      <w:bookmarkStart w:id="313" w:name="_Toc168570035"/>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11"/>
      <w:bookmarkEnd w:id="312"/>
      <w:bookmarkEnd w:id="313"/>
    </w:p>
    <w:p w14:paraId="194554E2" w14:textId="77777777" w:rsidR="00BB7EB8" w:rsidRPr="001C406B" w:rsidRDefault="00BB7EB8" w:rsidP="00BB7EB8">
      <w:bookmarkStart w:id="314"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25pt;height:222pt;mso-width-percent:0;mso-height-percent:0;mso-width-percent:0;mso-height-percent:0" o:ole="">
            <v:imagedata r:id="rId47" o:title=""/>
          </v:shape>
          <o:OLEObject Type="Embed" ProgID="Visio.Drawing.11" ShapeID="_x0000_i1044" DrawAspect="Content" ObjectID="_1794395509"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15" w:name="_Toc157692401"/>
      <w:bookmarkStart w:id="316" w:name="_Toc168570036"/>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14"/>
      <w:bookmarkEnd w:id="315"/>
      <w:bookmarkEnd w:id="316"/>
    </w:p>
    <w:p w14:paraId="7AE12F19" w14:textId="5CF41182" w:rsidR="006A103B" w:rsidRPr="001C406B" w:rsidRDefault="006A103B" w:rsidP="006A103B">
      <w:pPr>
        <w:pStyle w:val="Heading4"/>
      </w:pPr>
      <w:bookmarkStart w:id="317" w:name="_Toc168570037"/>
      <w:r w:rsidRPr="001C406B">
        <w:t>6.</w:t>
      </w:r>
      <w:r w:rsidR="002C3477" w:rsidRPr="001C406B">
        <w:t>9</w:t>
      </w:r>
      <w:r w:rsidRPr="001C406B">
        <w:t>.2.1</w:t>
      </w:r>
      <w:r w:rsidRPr="001C406B">
        <w:tab/>
        <w:t>Performance of AI/ML model monitoring based on PRU</w:t>
      </w:r>
      <w:bookmarkEnd w:id="317"/>
    </w:p>
    <w:bookmarkStart w:id="31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0.75pt;height:266.25pt;mso-width-percent:0;mso-height-percent:0;mso-width-percent:0;mso-height-percent:0" o:ole="">
            <v:imagedata r:id="rId49" o:title=""/>
          </v:shape>
          <o:OLEObject Type="Embed" ProgID="Visio.Drawing.15" ShapeID="_x0000_i1045" DrawAspect="Content" ObjectID="_1794395510"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PRU/UE, or/and gNB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LMF performs AI model inference to compute the final UE location based on the collected measurement data from PRU/UE, or/and gNB.</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bookmarkStart w:id="319" w:name="_Toc168570038"/>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bookmarkEnd w:id="319"/>
    </w:p>
    <w:p w14:paraId="3FDEE5EF" w14:textId="395874EC" w:rsidR="00BB7EB8" w:rsidRPr="001C406B" w:rsidRDefault="00BB7EB8" w:rsidP="00E63B35">
      <w:pPr>
        <w:pStyle w:val="TH"/>
      </w:pPr>
      <w:r w:rsidRPr="001C406B">
        <w:object w:dxaOrig="8882" w:dyaOrig="4975" w14:anchorId="78ED3A34">
          <v:shape id="_x0000_i1046" type="#_x0000_t75" style="width:444pt;height:247.5pt" o:ole="">
            <v:imagedata r:id="rId51" o:title=""/>
          </v:shape>
          <o:OLEObject Type="Embed" ProgID="Word.Picture.8" ShapeID="_x0000_i1046" DrawAspect="Content" ObjectID="_1794395511"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NWDAF invoke an Nnrf_NFDiscovery Request service operation to an NRF. The service operation includes a PRU existence indication and an AoI.</w:t>
      </w:r>
    </w:p>
    <w:p w14:paraId="3F13DE34" w14:textId="77777777" w:rsidR="00BB7EB8" w:rsidRPr="001C406B" w:rsidRDefault="00BB7EB8" w:rsidP="00BB7EB8">
      <w:pPr>
        <w:pStyle w:val="B1"/>
      </w:pPr>
      <w:r w:rsidRPr="001C406B">
        <w:t>2.</w:t>
      </w:r>
      <w:r w:rsidRPr="001C406B">
        <w:tab/>
        <w:t>The NRF selects one or more PRU serving LMFs based on the PRU existence indication and the AoI received in step 1 and sends an Nnrf_NFDiscovery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The NWDAF sends a measurement data request to each PRU serving LMF, that includes the AoI and a PRU indication, which indicates to obtain the PRU information.</w:t>
      </w:r>
    </w:p>
    <w:p w14:paraId="6E8E83EA" w14:textId="77777777" w:rsidR="00BB7EB8" w:rsidRPr="001C406B" w:rsidRDefault="00BB7EB8" w:rsidP="00BB7EB8">
      <w:pPr>
        <w:pStyle w:val="B1"/>
      </w:pPr>
      <w:r w:rsidRPr="001C406B">
        <w:t>4.</w:t>
      </w:r>
      <w:r w:rsidRPr="001C406B">
        <w:tab/>
        <w:t>The PRU serving LMF identifies PRUs within the AoI based on the AoI and a PRU indication received in step 3.</w:t>
      </w:r>
    </w:p>
    <w:p w14:paraId="39D7FD13" w14:textId="0C301255" w:rsidR="00BB7EB8" w:rsidRPr="001C406B" w:rsidRDefault="00BB7EB8" w:rsidP="00BB7EB8">
      <w:pPr>
        <w:pStyle w:val="B1"/>
      </w:pPr>
      <w:r w:rsidRPr="001C406B">
        <w:lastRenderedPageBreak/>
        <w:t>5.</w:t>
      </w:r>
      <w:r w:rsidRPr="001C406B">
        <w:tab/>
        <w:t xml:space="preserve">The PRU serving LMF uses the procedures defined in clause 6.11.1 of </w:t>
      </w:r>
      <w:r w:rsidR="00AE4820" w:rsidRPr="001C406B">
        <w:t>TS</w:t>
      </w:r>
      <w:r w:rsidR="00AE4820">
        <w:t> </w:t>
      </w:r>
      <w:r w:rsidR="00AE4820" w:rsidRPr="001C406B">
        <w:t>23.273</w:t>
      </w:r>
      <w:r w:rsidR="00AE4820">
        <w:t> </w:t>
      </w:r>
      <w:r w:rsidR="00AE482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20" w:name="_Toc157692402"/>
      <w:bookmarkStart w:id="321" w:name="_Toc168570039"/>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18"/>
      <w:bookmarkEnd w:id="320"/>
      <w:bookmarkEnd w:id="321"/>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identify PRUs within an AoI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22" w:name="_Toc168570040"/>
      <w:bookmarkStart w:id="323" w:name="_Toc151529481"/>
      <w:bookmarkStart w:id="324" w:name="_Toc151529371"/>
      <w:r w:rsidRPr="001C406B">
        <w:t>6.10</w:t>
      </w:r>
      <w:r w:rsidRPr="001C406B">
        <w:tab/>
        <w:t>Solution #10: Direct AI/ML based positioning with NWDAF assistance</w:t>
      </w:r>
      <w:bookmarkEnd w:id="322"/>
    </w:p>
    <w:p w14:paraId="1A723455" w14:textId="4677933D" w:rsidR="002C3477" w:rsidRPr="001C406B" w:rsidRDefault="002C3477" w:rsidP="002C3477">
      <w:pPr>
        <w:pStyle w:val="Heading3"/>
      </w:pPr>
      <w:bookmarkStart w:id="325" w:name="_Toc168570041"/>
      <w:r w:rsidRPr="001C406B">
        <w:t>6.10.1</w:t>
      </w:r>
      <w:r w:rsidRPr="001C406B">
        <w:tab/>
        <w:t>Description</w:t>
      </w:r>
      <w:bookmarkEnd w:id="325"/>
    </w:p>
    <w:p w14:paraId="2A4E55DB" w14:textId="44FF7650" w:rsidR="002C3477" w:rsidRPr="001C406B" w:rsidRDefault="002C3477" w:rsidP="002C3477">
      <w:pPr>
        <w:pStyle w:val="Heading4"/>
        <w:rPr>
          <w:rFonts w:eastAsia="Malgun Gothic"/>
        </w:rPr>
      </w:pPr>
      <w:bookmarkStart w:id="326" w:name="_Toc168570042"/>
      <w:bookmarkEnd w:id="323"/>
      <w:bookmarkEnd w:id="324"/>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27" w:name="_Toc157682311"/>
      <w:r w:rsidRPr="001C406B">
        <w:rPr>
          <w:rFonts w:eastAsia="Malgun Gothic"/>
        </w:rPr>
        <w:t>General</w:t>
      </w:r>
      <w:bookmarkEnd w:id="326"/>
      <w:bookmarkEnd w:id="327"/>
    </w:p>
    <w:p w14:paraId="4A12251A" w14:textId="77777777" w:rsidR="00BB7EB8" w:rsidRPr="001C406B" w:rsidRDefault="00BB7EB8" w:rsidP="002C3477">
      <w:r w:rsidRPr="001C406B">
        <w:t>This solution addresses Key Issue #1 "Enhancements to LCS to support Direct AI/ML based Positioning".</w:t>
      </w:r>
    </w:p>
    <w:p w14:paraId="168441C5" w14:textId="0EFD1084" w:rsidR="00BB7EB8" w:rsidRPr="001C406B" w:rsidRDefault="00BB7EB8" w:rsidP="002C3477">
      <w:r w:rsidRPr="001C406B">
        <w:t xml:space="preserve">In this solution, the existing NWDAF framework as specified in </w:t>
      </w:r>
      <w:r w:rsidR="00AE4820" w:rsidRPr="001C406B">
        <w:t>TS</w:t>
      </w:r>
      <w:r w:rsidR="00AE4820">
        <w:t> </w:t>
      </w:r>
      <w:r w:rsidR="00AE4820" w:rsidRPr="001C406B">
        <w:t>23.288</w:t>
      </w:r>
      <w:r w:rsidR="00AE4820">
        <w:t> </w:t>
      </w:r>
      <w:r w:rsidR="00AE482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Whether the LMF has a collocated AnLF for deriving the UE positioning is FFS.</w:t>
      </w:r>
    </w:p>
    <w:p w14:paraId="3A7204E9" w14:textId="77777777" w:rsidR="00BB7EB8" w:rsidRPr="001C406B" w:rsidRDefault="00BB7EB8" w:rsidP="002C3477">
      <w:r w:rsidRPr="001C406B">
        <w:t>When requesting or subscribing to the ML model for Direct AI/ML positioning from the NWDAF containing MTLF, the LMF provides the following input parameters in the Nnwdaf_MLModelProvision_Subscribe or Nnwdaf_MLModelInfo_Request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Target of ML Model Reporting: SUPI(s) of the target UE(s) for positioning, or any UE (i.e. all UEs under specified conditions (e.g. within an AoI,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694AF526" w:rsidR="00BB7EB8" w:rsidRPr="001C406B" w:rsidRDefault="00BB7EB8" w:rsidP="00BB7EB8">
      <w:pPr>
        <w:pStyle w:val="B2"/>
      </w:pPr>
      <w:r w:rsidRPr="001C406B">
        <w:t>-</w:t>
      </w:r>
      <w:r w:rsidRPr="001C406B">
        <w:tab/>
        <w:t xml:space="preserve">Service type (see </w:t>
      </w:r>
      <w:r w:rsidR="00AE4820" w:rsidRPr="001C406B">
        <w:t>TS</w:t>
      </w:r>
      <w:r w:rsidR="00AE4820">
        <w:t> </w:t>
      </w:r>
      <w:r w:rsidR="00AE4820" w:rsidRPr="001C406B">
        <w:t>22.071</w:t>
      </w:r>
      <w:r w:rsidR="00AE4820">
        <w:t> </w:t>
      </w:r>
      <w:r w:rsidR="00AE482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79CAC987" w:rsidR="00BB7EB8" w:rsidRPr="001C406B" w:rsidRDefault="00BB7EB8" w:rsidP="00BB7EB8">
      <w:pPr>
        <w:pStyle w:val="B1"/>
      </w:pPr>
      <w:r w:rsidRPr="001C406B">
        <w:t>-</w:t>
      </w:r>
      <w:r w:rsidRPr="001C406B">
        <w:tab/>
        <w:t xml:space="preserve">Other input parameters as specified in clause 6.2A.2 of </w:t>
      </w:r>
      <w:r w:rsidR="00AE4820" w:rsidRPr="001C406B">
        <w:t>TS</w:t>
      </w:r>
      <w:r w:rsidR="00AE4820">
        <w:t> </w:t>
      </w:r>
      <w:r w:rsidR="00AE4820" w:rsidRPr="001C406B">
        <w:t>23.288</w:t>
      </w:r>
      <w:r w:rsidR="00AE4820">
        <w:t> </w:t>
      </w:r>
      <w:r w:rsidR="00AE4820" w:rsidRPr="001C406B">
        <w:t>[</w:t>
      </w:r>
      <w:r w:rsidRPr="001C406B">
        <w:t>5].</w:t>
      </w:r>
    </w:p>
    <w:p w14:paraId="67551B19" w14:textId="7ADEF34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AE4820" w:rsidRPr="001C406B">
        <w:t>TS</w:t>
      </w:r>
      <w:r w:rsidR="00AE4820">
        <w:t> </w:t>
      </w:r>
      <w:r w:rsidR="00AE4820" w:rsidRPr="001C406B">
        <w:t>23.288</w:t>
      </w:r>
      <w:r w:rsidR="00AE4820">
        <w:t> </w:t>
      </w:r>
      <w:r w:rsidR="00AE482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Direct AI/ML positioning, to the LMF using the Nnwdaf_MLModelProvision_Subscribe response / Nnwdaf_MLModelProvision_Notify or Nnwdaf_MLModelInfo_Request response.</w:t>
      </w:r>
    </w:p>
    <w:p w14:paraId="46FD86CB" w14:textId="742D406C" w:rsidR="002C3477" w:rsidRPr="001C406B" w:rsidRDefault="002C3477" w:rsidP="002C3477">
      <w:pPr>
        <w:pStyle w:val="Heading4"/>
        <w:rPr>
          <w:rFonts w:eastAsia="Malgun Gothic"/>
        </w:rPr>
      </w:pPr>
      <w:bookmarkStart w:id="328" w:name="_Toc168570043"/>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bookmarkEnd w:id="328"/>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29" w:name="_CRTable6_4_22"/>
      <w:r w:rsidRPr="001C406B">
        <w:lastRenderedPageBreak/>
        <w:t xml:space="preserve">Table </w:t>
      </w:r>
      <w:bookmarkEnd w:id="329"/>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30" w:name="_Toc168570044"/>
      <w:r w:rsidRPr="001C406B">
        <w:lastRenderedPageBreak/>
        <w:t>6.10.</w:t>
      </w:r>
      <w:r w:rsidRPr="001C406B">
        <w:rPr>
          <w:lang w:eastAsia="zh-CN"/>
        </w:rPr>
        <w:t>2</w:t>
      </w:r>
      <w:r w:rsidRPr="001C406B">
        <w:tab/>
        <w:t>Procedures</w:t>
      </w:r>
      <w:bookmarkEnd w:id="330"/>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5pt;height:426pt;mso-width-percent:0;mso-height-percent:0;mso-width-percent:0;mso-height-percent:0" o:ole="">
            <v:imagedata r:id="rId53" o:title="" cropbottom="10221f"/>
          </v:shape>
          <o:OLEObject Type="Embed" ProgID="Visio.Drawing.11" ShapeID="_x0000_i1047" DrawAspect="Content" ObjectID="_1794395512"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4A9C430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Namf_Location_ProvidePositioningInfo service operation towards the AMF,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50CBB802" w14:textId="0EC2B9AE"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C8A7903"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Nlmf_Location_DetermineLocation </w:t>
      </w:r>
      <w:r w:rsidRPr="001C406B">
        <w:rPr>
          <w:lang w:eastAsia="zh-CN"/>
        </w:rPr>
        <w:t>request</w:t>
      </w:r>
      <w:r w:rsidRPr="001C406B">
        <w:t xml:space="preserve"> towards the LMF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r w:rsidRPr="001C406B">
        <w:t>Nlmf_Location_DetermineLocation</w:t>
      </w:r>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Nnwdaf_MLModelInfo_Request or a Nnwdaf_MLModelProvision_Subscribe.</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5760E542"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Nnef_EventExposure_Subscribe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AE4820" w:rsidRPr="001C406B">
        <w:rPr>
          <w:lang w:eastAsia="zh-CN"/>
        </w:rPr>
        <w:t>TS</w:t>
      </w:r>
      <w:r w:rsidR="00AE4820">
        <w:rPr>
          <w:lang w:eastAsia="zh-CN"/>
        </w:rPr>
        <w:t> </w:t>
      </w:r>
      <w:r w:rsidR="00AE4820" w:rsidRPr="001C406B">
        <w:rPr>
          <w:lang w:eastAsia="zh-CN"/>
        </w:rPr>
        <w:t>23.502</w:t>
      </w:r>
      <w:r w:rsidR="00AE4820">
        <w:rPr>
          <w:lang w:eastAsia="zh-CN"/>
        </w:rPr>
        <w:t> </w:t>
      </w:r>
      <w:r w:rsidR="00AE482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r w:rsidRPr="001C406B">
        <w:t>Nnwdaf_</w:t>
      </w:r>
      <w:r w:rsidRPr="001C406B">
        <w:rPr>
          <w:lang w:eastAsia="zh-CN"/>
        </w:rPr>
        <w:t>MLModel</w:t>
      </w:r>
      <w:r w:rsidRPr="001C406B">
        <w:t>Info_Request response or Nnwdaf_</w:t>
      </w:r>
      <w:r w:rsidRPr="001C406B">
        <w:rPr>
          <w:lang w:eastAsia="zh-CN"/>
        </w:rPr>
        <w:t xml:space="preserve">MLModelProvision_Subscribe / </w:t>
      </w:r>
      <w:r w:rsidRPr="001C406B">
        <w:t>Nnwdaf_</w:t>
      </w:r>
      <w:r w:rsidRPr="001C406B">
        <w:rPr>
          <w:lang w:eastAsia="zh-CN"/>
        </w:rPr>
        <w:t>MLModelProvision</w:t>
      </w:r>
      <w:r w:rsidRPr="001C406B">
        <w:t>_Notify,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The LMF invokes the Nlmf_Location_DetermineLocation response towards the AMF to provide the determined location of the target UE.</w:t>
      </w:r>
    </w:p>
    <w:p w14:paraId="3451CCA2" w14:textId="4300612D"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Namf_Location_ProvidePositioningInfo response towards the GMLC, and the GMLC returns the position of a target UE to the AF or LCS client,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12422B1" w14:textId="0A2AC2B4"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31" w:name="_Toc168570045"/>
      <w:r w:rsidRPr="001C406B">
        <w:t>6.10.</w:t>
      </w:r>
      <w:r w:rsidRPr="001C406B">
        <w:rPr>
          <w:lang w:eastAsia="zh-CN"/>
        </w:rPr>
        <w:t>3</w:t>
      </w:r>
      <w:r w:rsidRPr="001C406B">
        <w:tab/>
        <w:t>Impacts on services, entities and interfaces</w:t>
      </w:r>
      <w:bookmarkEnd w:id="331"/>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32" w:name="_Toc168570046"/>
      <w:bookmarkStart w:id="333" w:name="_Toc160567121"/>
      <w:r w:rsidRPr="001C406B">
        <w:rPr>
          <w:rFonts w:eastAsia="SimSun"/>
        </w:rPr>
        <w:lastRenderedPageBreak/>
        <w:t>6.</w:t>
      </w:r>
      <w:r w:rsidR="004D6EB6" w:rsidRPr="001C406B">
        <w:rPr>
          <w:rFonts w:eastAsia="SimSun"/>
        </w:rPr>
        <w:t>11</w:t>
      </w:r>
      <w:r w:rsidR="00CB1E9D" w:rsidRPr="001C406B">
        <w:rPr>
          <w:rFonts w:eastAsia="SimSun"/>
        </w:rPr>
        <w:tab/>
      </w:r>
      <w:r w:rsidR="00F23E14">
        <w:rPr>
          <w:rFonts w:eastAsia="SimSun"/>
        </w:rPr>
        <w:t xml:space="preserve">Solution #11: </w:t>
      </w:r>
      <w:r w:rsidRPr="001C406B">
        <w:rPr>
          <w:rFonts w:eastAsia="SimSun"/>
        </w:rPr>
        <w:t>Data collection procedure for LMF-side model training</w:t>
      </w:r>
      <w:bookmarkEnd w:id="332"/>
    </w:p>
    <w:p w14:paraId="409E5882" w14:textId="15AE6A28" w:rsidR="002C3477" w:rsidRPr="001C406B" w:rsidRDefault="002C3477" w:rsidP="002C3477">
      <w:pPr>
        <w:pStyle w:val="Heading3"/>
      </w:pPr>
      <w:bookmarkStart w:id="334" w:name="_Toc168570047"/>
      <w:r w:rsidRPr="001C406B">
        <w:t>6.</w:t>
      </w:r>
      <w:r w:rsidR="004D6EB6" w:rsidRPr="001C406B">
        <w:rPr>
          <w:rFonts w:eastAsia="SimSun"/>
        </w:rPr>
        <w:t>11</w:t>
      </w:r>
      <w:r w:rsidRPr="001C406B">
        <w:t>.</w:t>
      </w:r>
      <w:r w:rsidRPr="001C406B">
        <w:rPr>
          <w:rFonts w:eastAsia="SimSun"/>
        </w:rPr>
        <w:t>1</w:t>
      </w:r>
      <w:r w:rsidRPr="001C406B">
        <w:tab/>
        <w:t>Functional Description</w:t>
      </w:r>
      <w:bookmarkEnd w:id="333"/>
      <w:bookmarkEnd w:id="334"/>
    </w:p>
    <w:p w14:paraId="0D2D5D0F" w14:textId="0DCF71FF" w:rsidR="002C3477" w:rsidRPr="001C406B" w:rsidRDefault="00BB7EB8" w:rsidP="00BB7EB8">
      <w:bookmarkStart w:id="335" w:name="_Toc160567122"/>
      <w:r w:rsidRPr="001C406B">
        <w:t xml:space="preserve">This solution proposes to reuse the UE positioning procedure defined in </w:t>
      </w:r>
      <w:r w:rsidR="00AE4820" w:rsidRPr="001C406B">
        <w:t>TS</w:t>
      </w:r>
      <w:r w:rsidR="00AE4820">
        <w:t> </w:t>
      </w:r>
      <w:r w:rsidR="00AE4820" w:rsidRPr="001C406B">
        <w:t>23.273</w:t>
      </w:r>
      <w:r w:rsidR="00AE4820">
        <w:t> </w:t>
      </w:r>
      <w:r w:rsidR="00AE482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36" w:name="_Toc168570048"/>
      <w:r w:rsidRPr="001C406B">
        <w:t>6.</w:t>
      </w:r>
      <w:r w:rsidR="004D6EB6" w:rsidRPr="001C406B">
        <w:rPr>
          <w:rFonts w:eastAsia="SimSun"/>
        </w:rPr>
        <w:t>11</w:t>
      </w:r>
      <w:r w:rsidRPr="001C406B">
        <w:t>.</w:t>
      </w:r>
      <w:bookmarkEnd w:id="335"/>
      <w:r w:rsidRPr="001C406B">
        <w:rPr>
          <w:rFonts w:eastAsia="SimSun"/>
        </w:rPr>
        <w:t>2</w:t>
      </w:r>
      <w:r w:rsidR="00BB7EB8" w:rsidRPr="001C406B">
        <w:rPr>
          <w:rFonts w:eastAsia="SimSun"/>
        </w:rPr>
        <w:tab/>
      </w:r>
      <w:r w:rsidRPr="001C406B">
        <w:rPr>
          <w:rFonts w:eastAsia="SimSun"/>
        </w:rPr>
        <w:t>Procedures</w:t>
      </w:r>
      <w:bookmarkEnd w:id="336"/>
    </w:p>
    <w:p w14:paraId="747B4F83" w14:textId="7BA3E8B3" w:rsidR="0058051F" w:rsidRPr="001C406B" w:rsidRDefault="0058051F" w:rsidP="00E63B35">
      <w:pPr>
        <w:pStyle w:val="TH"/>
      </w:pPr>
      <w:r w:rsidRPr="001C406B">
        <w:object w:dxaOrig="9639" w:dyaOrig="5951" w14:anchorId="7AB1078B">
          <v:shape id="_x0000_i1048" type="#_x0000_t75" style="width:482.25pt;height:294.75pt" o:ole="">
            <v:imagedata r:id="rId55" o:title=""/>
          </v:shape>
          <o:OLEObject Type="Embed" ProgID="Word.Picture.8" ShapeID="_x0000_i1048" DrawAspect="Content" ObjectID="_1794395513"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The GMLC invokes a Nudm_UECM_Get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7C5F7AD9"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AE4820" w:rsidRPr="001C406B">
        <w:rPr>
          <w:rFonts w:eastAsia="SimSun"/>
        </w:rPr>
        <w:t>TS</w:t>
      </w:r>
      <w:r w:rsidR="00AE4820">
        <w:rPr>
          <w:rFonts w:eastAsia="SimSun"/>
        </w:rPr>
        <w:t> </w:t>
      </w:r>
      <w:r w:rsidR="00AE4820" w:rsidRPr="001C406B">
        <w:rPr>
          <w:rFonts w:eastAsia="SimSun"/>
        </w:rPr>
        <w:t>23.273</w:t>
      </w:r>
      <w:r w:rsidR="00AE482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37" w:name="_Toc16857004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37"/>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38" w:name="_Toc168570050"/>
      <w:r w:rsidRPr="001C406B">
        <w:rPr>
          <w:rFonts w:eastAsia="DengXian"/>
        </w:rPr>
        <w:t>6.12</w:t>
      </w:r>
      <w:r w:rsidRPr="001C406B">
        <w:rPr>
          <w:rFonts w:eastAsia="DengXian"/>
        </w:rPr>
        <w:tab/>
        <w:t>Solution #12: new solution for KI#1 support the data collection for AI model training based on authorization</w:t>
      </w:r>
      <w:bookmarkEnd w:id="338"/>
    </w:p>
    <w:p w14:paraId="7529FC3B" w14:textId="20E6AB10" w:rsidR="004D6EB6" w:rsidRPr="001C406B" w:rsidRDefault="004D6EB6" w:rsidP="004D6EB6">
      <w:pPr>
        <w:pStyle w:val="Heading3"/>
        <w:rPr>
          <w:rFonts w:eastAsia="DengXian"/>
        </w:rPr>
      </w:pPr>
      <w:bookmarkStart w:id="339" w:name="_Toc157692399"/>
      <w:bookmarkStart w:id="340" w:name="_Toc157447964"/>
      <w:bookmarkStart w:id="341" w:name="_Toc168570051"/>
      <w:r w:rsidRPr="001C406B">
        <w:rPr>
          <w:rFonts w:eastAsia="DengXian"/>
        </w:rPr>
        <w:t>6.12.1</w:t>
      </w:r>
      <w:r w:rsidRPr="001C406B">
        <w:rPr>
          <w:rFonts w:eastAsia="DengXian"/>
        </w:rPr>
        <w:tab/>
      </w:r>
      <w:bookmarkEnd w:id="339"/>
      <w:bookmarkEnd w:id="340"/>
      <w:r w:rsidRPr="001C406B">
        <w:rPr>
          <w:rFonts w:eastAsia="DengXian"/>
        </w:rPr>
        <w:t>Description</w:t>
      </w:r>
      <w:bookmarkEnd w:id="341"/>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42" w:name="_Toc168570052"/>
      <w:r w:rsidRPr="001C406B">
        <w:rPr>
          <w:rFonts w:eastAsia="DengXian"/>
        </w:rPr>
        <w:lastRenderedPageBreak/>
        <w:t>6.12.2</w:t>
      </w:r>
      <w:r w:rsidRPr="001C406B">
        <w:rPr>
          <w:rFonts w:eastAsia="DengXian"/>
        </w:rPr>
        <w:tab/>
        <w:t>Procedures</w:t>
      </w:r>
      <w:bookmarkEnd w:id="342"/>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25pt;height:243.75pt;mso-width-percent:0;mso-height-percent:0;mso-width-percent:0;mso-height-percent:0" o:ole="">
            <v:imagedata r:id="rId57" o:title=""/>
          </v:shape>
          <o:OLEObject Type="Embed" ProgID="Visio.Drawing.15" ShapeID="_x0000_i1049" DrawAspect="Content" ObjectID="_1794395514"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4CB6506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AE4820" w:rsidRPr="001C406B">
        <w:t>TS</w:t>
      </w:r>
      <w:r w:rsidR="00AE4820">
        <w:t> </w:t>
      </w:r>
      <w:r w:rsidR="00AE4820" w:rsidRPr="001C406B">
        <w:t>23.288</w:t>
      </w:r>
      <w:r w:rsidR="00AE4820">
        <w:t> </w:t>
      </w:r>
      <w:r w:rsidR="00AE482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UE and/or gNB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43" w:name="_Toc16857005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43"/>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lastRenderedPageBreak/>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44" w:name="_Toc168570054"/>
      <w:r w:rsidRPr="001C406B">
        <w:t>6.13</w:t>
      </w:r>
      <w:r w:rsidRPr="001C406B">
        <w:tab/>
        <w:t>Solution #13: Sample/Feature alignment and general training procedure for the VFL</w:t>
      </w:r>
      <w:bookmarkEnd w:id="344"/>
    </w:p>
    <w:p w14:paraId="630E863C" w14:textId="42578F34" w:rsidR="004D6EB6" w:rsidRPr="001C406B" w:rsidRDefault="004D6EB6" w:rsidP="004D6EB6">
      <w:pPr>
        <w:pStyle w:val="Heading3"/>
      </w:pPr>
      <w:bookmarkStart w:id="345" w:name="_Toc157747895"/>
      <w:bookmarkStart w:id="346" w:name="_Toc168570055"/>
      <w:r w:rsidRPr="001C406B">
        <w:t>6.13.1</w:t>
      </w:r>
      <w:r w:rsidRPr="001C406B">
        <w:tab/>
        <w:t>Description</w:t>
      </w:r>
      <w:bookmarkEnd w:id="345"/>
      <w:bookmarkEnd w:id="346"/>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The basic principle for this solution is that AF is the only entity which owns the label (e.g. the value for the QoE)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47" w:name="_Toc157747896"/>
      <w:bookmarkStart w:id="348" w:name="_Toc168570056"/>
      <w:r w:rsidRPr="001C406B">
        <w:t>6.13.2</w:t>
      </w:r>
      <w:r w:rsidRPr="001C406B">
        <w:tab/>
        <w:t>Procedures</w:t>
      </w:r>
      <w:bookmarkEnd w:id="347"/>
      <w:bookmarkEnd w:id="348"/>
    </w:p>
    <w:p w14:paraId="53697EE9" w14:textId="477FDD11" w:rsidR="004D6EB6" w:rsidRPr="001C406B" w:rsidRDefault="004D6EB6" w:rsidP="0058051F">
      <w:pPr>
        <w:pStyle w:val="Heading4"/>
      </w:pPr>
      <w:bookmarkStart w:id="349" w:name="_Toc168570057"/>
      <w:r w:rsidRPr="001C406B">
        <w:t>6.13.2.1</w:t>
      </w:r>
      <w:r w:rsidR="0058051F" w:rsidRPr="001C406B">
        <w:tab/>
      </w:r>
      <w:r w:rsidRPr="001C406B">
        <w:t>Sample and feature alignment procedure</w:t>
      </w:r>
      <w:bookmarkEnd w:id="349"/>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r w:rsidR="005E0CA1">
        <w:rPr>
          <w:rFonts w:eastAsia="SimSun"/>
        </w:rPr>
        <w:t xml:space="preserve">, </w:t>
      </w:r>
      <w:r w:rsidR="005E0CA1">
        <w:rPr>
          <w:lang w:val="en-US"/>
        </w:rPr>
        <w:t>NWDAF A may only collect the SMF related data. NWDAF B may only collect the AMF related data</w:t>
      </w:r>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1D9DB03F" w14:textId="3C729451" w:rsidR="005E0CA1" w:rsidRPr="005E0CA1" w:rsidRDefault="005E0CA1" w:rsidP="005E0CA1">
      <w:pPr>
        <w:rPr>
          <w:rFonts w:eastAsia="SimSun"/>
        </w:rPr>
      </w:pPr>
      <w:r w:rsidRPr="005E0CA1">
        <w:rPr>
          <w:rFonts w:eastAsia="SimSun"/>
        </w:rPr>
        <w:t>Furthermore, it is possible that multiple NWDAFs be involved where only one of them interfaces to the AF, e.g</w:t>
      </w:r>
      <w:r w:rsidR="00E10370">
        <w:rPr>
          <w:rFonts w:eastAsia="SimSun"/>
        </w:rPr>
        <w:t>.</w:t>
      </w:r>
      <w:r w:rsidRPr="005E0CA1">
        <w:rPr>
          <w:rFonts w:eastAsia="SimSun"/>
        </w:rPr>
        <w:t xml:space="preserve">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p>
    <w:p w14:paraId="79C7C4B4" w14:textId="147B5602" w:rsidR="005E0CA1" w:rsidRPr="005E0CA1" w:rsidRDefault="005E0CA1" w:rsidP="005E0CA1">
      <w:pPr>
        <w:pStyle w:val="NO"/>
        <w:rPr>
          <w:rFonts w:eastAsiaTheme="minorEastAsia"/>
        </w:rPr>
      </w:pPr>
      <w:r w:rsidRPr="005E0CA1">
        <w:rPr>
          <w:rFonts w:eastAsiaTheme="minorEastAsia"/>
        </w:rPr>
        <w:t>NOTE</w:t>
      </w:r>
      <w:r w:rsidR="00E10370">
        <w:rPr>
          <w:rFonts w:eastAsiaTheme="minorEastAsia"/>
        </w:rPr>
        <w:t> </w:t>
      </w:r>
      <w:r w:rsidR="00DB367D">
        <w:rPr>
          <w:rFonts w:eastAsiaTheme="minorEastAsia"/>
        </w:rPr>
        <w:t>1</w:t>
      </w:r>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75pt;height:538.5pt;mso-width-percent:0;mso-height-percent:0;mso-width-percent:0;mso-height-percent:0" o:ole="">
            <v:imagedata r:id="rId59" o:title=""/>
          </v:shape>
          <o:OLEObject Type="Embed" ProgID="Visio.Drawing.15" ShapeID="_x0000_i1050" DrawAspect="Content" ObjectID="_1794395515"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2745A981" w:rsidR="0058051F" w:rsidRPr="001C406B" w:rsidRDefault="0058051F" w:rsidP="0058051F">
      <w:pPr>
        <w:pStyle w:val="NO"/>
        <w:rPr>
          <w:rFonts w:eastAsiaTheme="minorEastAsia"/>
        </w:rPr>
      </w:pPr>
      <w:r w:rsidRPr="001C406B">
        <w:rPr>
          <w:rFonts w:eastAsiaTheme="minorEastAsia"/>
        </w:rPr>
        <w:t>NOTE</w:t>
      </w:r>
      <w:r w:rsidR="00E10370">
        <w:rPr>
          <w:rFonts w:eastAsiaTheme="minorEastAsia"/>
        </w:rPr>
        <w:t> </w:t>
      </w:r>
      <w:r w:rsidR="00DB367D">
        <w:rPr>
          <w:rFonts w:eastAsiaTheme="minorEastAsia"/>
        </w:rPr>
        <w:t>2</w:t>
      </w:r>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78B53A05" w:rsidR="008458B0" w:rsidRPr="004D14D4" w:rsidRDefault="008458B0" w:rsidP="004D14D4">
      <w:pPr>
        <w:pStyle w:val="NO"/>
        <w:rPr>
          <w:lang w:val="en-US"/>
        </w:rPr>
      </w:pPr>
      <w:r w:rsidRPr="004D14D4">
        <w:rPr>
          <w:lang w:val="en-US"/>
        </w:rPr>
        <w:t>NOTE</w:t>
      </w:r>
      <w:r w:rsidR="00E10370">
        <w:rPr>
          <w:lang w:val="en-US"/>
        </w:rPr>
        <w:t> </w:t>
      </w:r>
      <w:r w:rsidR="00DB367D">
        <w:rPr>
          <w:lang w:val="en-US"/>
        </w:rPr>
        <w:t>3</w:t>
      </w:r>
      <w:r w:rsidRPr="004D14D4">
        <w:rPr>
          <w:lang w:val="en-US"/>
        </w:rPr>
        <w:t>: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NRF.The feature related information will not be standardized.</w:t>
      </w:r>
    </w:p>
    <w:p w14:paraId="0A3FE8DA" w14:textId="77777777" w:rsidR="00E10370" w:rsidRDefault="00E10370" w:rsidP="0058051F">
      <w:pPr>
        <w:pStyle w:val="B1"/>
        <w:rPr>
          <w:rFonts w:eastAsiaTheme="minorEastAsia"/>
        </w:rPr>
      </w:pPr>
      <w:r>
        <w:rPr>
          <w:rFonts w:eastAsiaTheme="minorEastAsia"/>
        </w:rPr>
        <w:t>4.</w:t>
      </w:r>
      <w:r>
        <w:rPr>
          <w:rFonts w:eastAsiaTheme="minorEastAsia"/>
        </w:rPr>
        <w:tab/>
        <w:t>NEF sends the available NWDAF(s) and their corresponding serving UE list and feature information to the AF. The NEF anonymizes NWDAF instances ID(s) into temporary NWDAF ID(s) and sends the temporary NWDAF ID(s) to the AF The NEF also informs the AF whether the NWDAF is a delegate for other NWDAFs.</w:t>
      </w:r>
    </w:p>
    <w:p w14:paraId="2A2581AE" w14:textId="77777777" w:rsidR="00E10370" w:rsidRDefault="00E10370" w:rsidP="0058051F">
      <w:pPr>
        <w:pStyle w:val="B1"/>
        <w:rPr>
          <w:rFonts w:eastAsiaTheme="minorEastAsia"/>
        </w:rPr>
      </w:pPr>
      <w:r>
        <w:rPr>
          <w:rFonts w:eastAsiaTheme="minorEastAsia"/>
        </w:rPr>
        <w:t>5a.</w:t>
      </w:r>
      <w:r>
        <w:rPr>
          <w:rFonts w:eastAsiaTheme="minorEastAsia"/>
        </w:rPr>
        <w:tab/>
        <w:t>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w:t>
      </w:r>
    </w:p>
    <w:p w14:paraId="4E4CF479" w14:textId="378DF7AB" w:rsidR="00E10370" w:rsidRDefault="00E10370" w:rsidP="0058051F">
      <w:pPr>
        <w:pStyle w:val="B1"/>
        <w:rPr>
          <w:rFonts w:eastAsiaTheme="minorEastAsia"/>
        </w:rPr>
      </w:pPr>
      <w:r>
        <w:rPr>
          <w:rFonts w:eastAsiaTheme="minorEastAsia"/>
        </w:rPr>
        <w:t>5b.</w:t>
      </w:r>
      <w:r>
        <w:rPr>
          <w:rFonts w:eastAsiaTheme="minorEastAsia"/>
        </w:rPr>
        <w:tab/>
        <w:t xml:space="preserve">If the AF can not get the feature related information in step 4, 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The feature in the feature profile is just some feature description, not the specific value of the feature. Therefore, the feature profile has less privacy issue and can be used for the different vender. What is the exact feature in the feature profile depend on the different VFL task. For example, for the observed service experience case, the input data from AF as described in clause 6.4.2 of </w:t>
      </w:r>
      <w:r w:rsidR="00AE4820">
        <w:rPr>
          <w:rFonts w:eastAsiaTheme="minorEastAsia"/>
        </w:rPr>
        <w:t>TS 23.288 [</w:t>
      </w:r>
      <w:r>
        <w:rPr>
          <w:rFonts w:eastAsiaTheme="minorEastAsia"/>
        </w:rPr>
        <w:t>5] can be the feature provided by the AF.</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4406FCCB" w:rsidR="0058051F" w:rsidRPr="00E10370" w:rsidRDefault="00E10370" w:rsidP="0058051F">
      <w:pPr>
        <w:pStyle w:val="B1"/>
        <w:rPr>
          <w:rFonts w:eastAsiaTheme="minorEastAsia"/>
        </w:rPr>
      </w:pPr>
      <w:r>
        <w:rPr>
          <w:rFonts w:eastAsiaTheme="minorEastAsia"/>
        </w:rPr>
        <w:t>8.</w:t>
      </w:r>
      <w:r>
        <w:rPr>
          <w:rFonts w:eastAsiaTheme="minorEastAsia"/>
        </w:rPr>
        <w:tab/>
        <w:t xml:space="preserve">Based on the feature profile and requested analytics ID, NWDAF(s) collects the input data related to the internal UE IDs with the NFs as described in clause 6.4.2 of </w:t>
      </w:r>
      <w:r w:rsidR="00AE4820">
        <w:rPr>
          <w:rFonts w:eastAsiaTheme="minorEastAsia"/>
        </w:rPr>
        <w:t>TS 23.288 [</w:t>
      </w:r>
      <w:r>
        <w:rPr>
          <w:rFonts w:eastAsiaTheme="minorEastAsia"/>
        </w:rPr>
        <w:t>5]. What data can be collected by the NWDAF is not always the same and not stable. Only after NWDAF perform the data collection and already collect the related input data, NWDAF can determine which feature it can support based on the available dataset.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lastRenderedPageBreak/>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041DC816" w14:textId="0AA65868" w:rsidR="008458B0" w:rsidRPr="0076283F" w:rsidRDefault="008458B0" w:rsidP="008458B0">
      <w:pPr>
        <w:pStyle w:val="NO"/>
        <w:rPr>
          <w:lang w:val="en-US"/>
        </w:rPr>
      </w:pPr>
      <w:r w:rsidRPr="0076283F">
        <w:rPr>
          <w:lang w:val="en-US"/>
        </w:rPr>
        <w:t>NOTE</w:t>
      </w:r>
      <w:r w:rsidR="00E10370">
        <w:rPr>
          <w:lang w:val="en-US"/>
        </w:rPr>
        <w:t> </w:t>
      </w:r>
      <w:r w:rsidR="00DB367D">
        <w:rPr>
          <w:lang w:val="en-US"/>
        </w:rPr>
        <w:t>4</w:t>
      </w:r>
      <w:r w:rsidRPr="0076283F">
        <w:rPr>
          <w:lang w:val="en-US"/>
        </w:rPr>
        <w:t>:</w:t>
      </w:r>
      <w:r w:rsidRPr="0076283F">
        <w:rPr>
          <w:lang w:val="en-US"/>
        </w:rPr>
        <w:tab/>
        <w:t>Whether to use the existing (e.g. Nnef_MemberUESelectionAssistance) or new service operation between the AF and NEF and between the NEF and NWDAF to perform the sample and feature alignment will be determined in the normative phase.</w:t>
      </w:r>
    </w:p>
    <w:p w14:paraId="6F6F6CEB" w14:textId="18FE628B" w:rsidR="008458B0" w:rsidRPr="00BB4629" w:rsidRDefault="008458B0" w:rsidP="00BB4629">
      <w:pPr>
        <w:pStyle w:val="NO"/>
        <w:rPr>
          <w:rFonts w:eastAsiaTheme="minorEastAsia"/>
          <w:lang w:val="en-US"/>
        </w:rPr>
      </w:pPr>
      <w:r w:rsidRPr="000C7F15">
        <w:rPr>
          <w:lang w:val="en-US"/>
        </w:rPr>
        <w:t>NOTE</w:t>
      </w:r>
      <w:r w:rsidR="00E10370">
        <w:rPr>
          <w:lang w:val="en-US"/>
        </w:rPr>
        <w:t> </w:t>
      </w:r>
      <w:r w:rsidR="00DB367D">
        <w:rPr>
          <w:lang w:val="en-US"/>
        </w:rPr>
        <w:t>5</w:t>
      </w:r>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w:t>
      </w:r>
      <w:r w:rsidR="00AE4820" w:rsidRPr="00711A97">
        <w:rPr>
          <w:rFonts w:eastAsiaTheme="minorEastAsia"/>
          <w:lang w:val="en-US"/>
        </w:rPr>
        <w:t>TS</w:t>
      </w:r>
      <w:r w:rsidR="00AE4820">
        <w:rPr>
          <w:rFonts w:eastAsiaTheme="minorEastAsia"/>
          <w:lang w:val="en-US"/>
        </w:rPr>
        <w:t> </w:t>
      </w:r>
      <w:r w:rsidR="00AE4820" w:rsidRPr="00711A97">
        <w:rPr>
          <w:rFonts w:eastAsiaTheme="minorEastAsia"/>
          <w:lang w:val="en-US"/>
        </w:rPr>
        <w:t>23.288</w:t>
      </w:r>
      <w:r w:rsidR="00AE4820">
        <w:rPr>
          <w:rFonts w:eastAsiaTheme="minorEastAsia"/>
          <w:lang w:val="en-US"/>
        </w:rPr>
        <w:t> </w:t>
      </w:r>
      <w:r w:rsidR="00AE4820" w:rsidRPr="00711A97">
        <w:rPr>
          <w:rFonts w:eastAsiaTheme="minorEastAsia"/>
          <w:lang w:val="en-US"/>
        </w:rPr>
        <w:t>[</w:t>
      </w:r>
      <w:r w:rsidRPr="00711A97">
        <w:rPr>
          <w:rFonts w:eastAsiaTheme="minorEastAsia"/>
          <w:lang w:val="en-US"/>
        </w:rPr>
        <w:t xml:space="preserve">5] </w:t>
      </w:r>
      <w:r w:rsidRPr="000C7F15">
        <w:rPr>
          <w:lang w:val="en-US"/>
        </w:rPr>
        <w:t>will be determined in the normative phase.</w:t>
      </w:r>
    </w:p>
    <w:p w14:paraId="5518D645" w14:textId="4DB3710E" w:rsidR="004D6EB6" w:rsidRPr="001C406B" w:rsidRDefault="004D6EB6" w:rsidP="0058051F">
      <w:pPr>
        <w:pStyle w:val="Heading4"/>
        <w:rPr>
          <w:rFonts w:eastAsia="SimSun"/>
        </w:rPr>
      </w:pPr>
      <w:bookmarkStart w:id="350" w:name="_Toc168570058"/>
      <w:r w:rsidRPr="001C406B">
        <w:t>6.13.2.2</w:t>
      </w:r>
      <w:r w:rsidR="0058051F" w:rsidRPr="001C406B">
        <w:tab/>
      </w:r>
      <w:r w:rsidRPr="001C406B">
        <w:t>General training procedure for the VFL between the VFL Active Participant(VFL server) (i.e. AF) and VFL Passive Participant(VFL client) (i.e. NWDAF)</w:t>
      </w:r>
      <w:bookmarkEnd w:id="350"/>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25pt;height:336pt;mso-width-percent:0;mso-height-percent:0;mso-width-percent:0;mso-height-percent:0" o:ole="">
            <v:imagedata r:id="rId61" o:title=""/>
          </v:shape>
          <o:OLEObject Type="Embed" ProgID="Visio.Drawing.15" ShapeID="_x0000_i1051" DrawAspect="Content" ObjectID="_1794395516"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t>1.</w:t>
      </w:r>
      <w:r w:rsidRPr="001C406B">
        <w:tab/>
        <w:t xml:space="preserve">After performing the sample and feature alignment procedure, NWDAF and AF has the available local datasets to perform the VFL training. Therefore, when the AF needs to initiate the VFL training, AF sends the VFL </w:t>
      </w:r>
      <w:r w:rsidRPr="001C406B">
        <w:lastRenderedPageBreak/>
        <w:t>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C7F0C74" w:rsidR="004D6EB6" w:rsidRPr="001C406B" w:rsidRDefault="004D6EB6" w:rsidP="00E10370">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00E10370">
        <w:rPr>
          <w:lang w:val="en-US"/>
        </w:rPr>
        <w:t>It is assumed that the VFL Active Participant(VFL server) owns the entire initial ML model for VFL before the VFL training performed, as in typical VFL. If the NWDAF has no available VFL sub local model preconfigured before, the AF needs to provide the initial model to the NWDAF before the VFL training performed. For example, for the split-VFL, AF has the top model, and multiple NWDAFs may need the bottom model. The sum number of neurons in the bottom models output layer must equal the number of neurons in the top model input layer. Such limitation is very difficult to resolve by just pre-configuring the different bottom models to the multiple NWDAFs. The other case is that if the trained model performance is unsatisfactory and retraining becomes necessary, new initial local models may need provision from the VFL server after terminating the existing training process. Such cases are challenging to address through the pre-configuration approach. However, Ownership of the entire ML model may vary depending on scenarios, and the relevant procedures may be updated accordingly. 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NEF sends the Nnwdaf_MLModelProvision_Subscribe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NWDAF(s) sends the Nnwdaf_MLModelProvision_Notify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For the QoE prediction use case, the label is QoE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NEF sends the Nnwdaf_MLModelProvision_Subscribe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lastRenderedPageBreak/>
        <w:t>11.</w:t>
      </w:r>
      <w:r w:rsidRPr="001C406B">
        <w:rPr>
          <w:rFonts w:eastAsiaTheme="minorEastAsia"/>
          <w:lang w:val="en-US" w:eastAsia="zh-CN"/>
        </w:rPr>
        <w:tab/>
        <w:t>NEF sends the Nnwdaf_MLModelProvision_Unsubscribe to the NWDAF to terminate the VFL training progress.</w:t>
      </w:r>
    </w:p>
    <w:p w14:paraId="39E6D7DB" w14:textId="6B61BC05" w:rsidR="004D6EB6" w:rsidRPr="00E10370" w:rsidRDefault="00E10370" w:rsidP="00FB3441">
      <w:pPr>
        <w:rPr>
          <w:rFonts w:eastAsia="DengXian"/>
        </w:rPr>
      </w:pPr>
      <w:r>
        <w:rPr>
          <w:rFonts w:eastAsia="DengXian"/>
        </w:rPr>
        <w:t>After VFL training procedure, VFL Active Participant (VFL server) may collect trained ML models from VFL Passive Participant (VFL client) NF(s). This sequence aims to use the trained model in the inference procedure that involves the other NF. The VFL Passive Participant (VFL client)(s) store the trained ML model with the a VFL model correlation ID so that the trained local ML model may be used also during the inference procedure without sharing ML model.</w:t>
      </w:r>
    </w:p>
    <w:p w14:paraId="225998C9" w14:textId="7F28244A" w:rsidR="00BB4629" w:rsidRPr="00E10370" w:rsidRDefault="00E10370" w:rsidP="004D6EB6">
      <w:pPr>
        <w:pStyle w:val="NO"/>
        <w:rPr>
          <w:rFonts w:eastAsia="DengXian"/>
        </w:rPr>
      </w:pPr>
      <w:r>
        <w:rPr>
          <w:rFonts w:eastAsia="DengXian"/>
        </w:rPr>
        <w:t>NOTE 4:</w:t>
      </w:r>
      <w:r>
        <w:rPr>
          <w:rFonts w:eastAsia="DengXian"/>
        </w:rPr>
        <w:tab/>
        <w:t>Whether to use the exist or new service operation between the AF and NEF to perform the VFL model training will be determined in the normative phase.</w:t>
      </w:r>
    </w:p>
    <w:p w14:paraId="0C659BDF" w14:textId="4AE20DDB" w:rsidR="004D6EB6"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00E10370">
        <w:rPr>
          <w:rFonts w:eastAsia="DengXian"/>
          <w:lang w:val="en-US"/>
        </w:rPr>
        <w:t>5</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39743488" w:rsidR="00BB4629" w:rsidRPr="00E10370" w:rsidRDefault="00BB4629" w:rsidP="00BB4629">
      <w:pPr>
        <w:pStyle w:val="Heading4"/>
        <w:rPr>
          <w:rFonts w:eastAsia="SimSun"/>
        </w:rPr>
      </w:pPr>
      <w:bookmarkStart w:id="351" w:name="_Toc168570059"/>
      <w:r w:rsidRPr="00E10370">
        <w:rPr>
          <w:rFonts w:hint="eastAsia"/>
        </w:rPr>
        <w:t>6.13.2.3</w:t>
      </w:r>
      <w:r w:rsidRPr="00E10370">
        <w:tab/>
        <w:t>I</w:t>
      </w:r>
      <w:r w:rsidRPr="00E10370">
        <w:rPr>
          <w:rFonts w:hint="eastAsia"/>
        </w:rPr>
        <w:t xml:space="preserve">nferencing procedure </w:t>
      </w:r>
      <w:r w:rsidRPr="00E10370">
        <w:t>for the VFL between the VFL Active Participant (i.e</w:t>
      </w:r>
      <w:r w:rsidR="00E10370" w:rsidRPr="00E10370">
        <w:t>.</w:t>
      </w:r>
      <w:r w:rsidRPr="00E10370">
        <w:t xml:space="preserve"> AF) and VFL Passive Participant (i.e</w:t>
      </w:r>
      <w:r w:rsidR="00E10370" w:rsidRPr="00E10370">
        <w:t>.</w:t>
      </w:r>
      <w:r w:rsidRPr="00E10370">
        <w:t xml:space="preserve"> NWDAF(s))</w:t>
      </w:r>
      <w:bookmarkEnd w:id="351"/>
    </w:p>
    <w:p w14:paraId="392AC4F6" w14:textId="77777777" w:rsidR="00BB4629" w:rsidRDefault="00BB4629" w:rsidP="00E10370">
      <w:pPr>
        <w:pStyle w:val="TH"/>
        <w:rPr>
          <w:noProof/>
        </w:rPr>
      </w:pPr>
      <w:r>
        <w:rPr>
          <w:noProof/>
        </w:rPr>
        <w:object w:dxaOrig="10320" w:dyaOrig="10021" w14:anchorId="73DC37EB">
          <v:shape id="_x0000_i1052" type="#_x0000_t75" alt="" style="width:375pt;height:364.5pt;mso-width-percent:0;mso-height-percent:0;mso-width-percent:0;mso-height-percent:0" o:ole="">
            <v:imagedata r:id="rId63" o:title=""/>
          </v:shape>
          <o:OLEObject Type="Embed" ProgID="Visio.Drawing.15" ShapeID="_x0000_i1052" DrawAspect="Content" ObjectID="_1794395517" r:id="rId64"/>
        </w:object>
      </w:r>
    </w:p>
    <w:p w14:paraId="3FBC4371" w14:textId="0FAC8681" w:rsidR="00AE4820" w:rsidRDefault="00AE4820" w:rsidP="00AE4820">
      <w:pPr>
        <w:pStyle w:val="TF"/>
      </w:pPr>
      <w:r>
        <w:rPr>
          <w:noProof/>
        </w:rPr>
        <w:t>Figure 6.13.2.3-1</w:t>
      </w:r>
    </w:p>
    <w:p w14:paraId="0F70FFFA" w14:textId="77777777" w:rsidR="00E10370" w:rsidRDefault="00E10370" w:rsidP="00E10370">
      <w:pPr>
        <w:pStyle w:val="B1"/>
        <w:rPr>
          <w:rFonts w:eastAsiaTheme="minorEastAsia"/>
        </w:rPr>
      </w:pPr>
      <w:r>
        <w:rPr>
          <w:rFonts w:eastAsiaTheme="minorEastAsia"/>
        </w:rPr>
        <w:t>1.</w:t>
      </w:r>
      <w:r>
        <w:rPr>
          <w:rFonts w:eastAsiaTheme="minorEastAsia"/>
        </w:rPr>
        <w:tab/>
        <w:t>VFL Active Participant(VFL server) (i.e. AF) may determine to perform VFL inference using the VFL well-trained ML model which is represented by VFL model correlation ID. When there is not a VFL Passive Participant available for VFL inference which has been involved for VFL training of the VFL model correlation ID, the VFL Active Participant(VFL server) (i.e. AF) may send VFL participant discovery request to NEF by indicating Analytics ID (e.g. Observed Service Experience), application ID, External UE IDs, filter information (e.g. Area of Interest), VFL Passive Participant(VFL client) capability. In the discovery request, Area of Interest, requested ML model in the VFL Passive Participant capability is determined based on the stored ML model information of VFL model correlation ID.</w:t>
      </w:r>
    </w:p>
    <w:p w14:paraId="39F92042" w14:textId="77777777" w:rsidR="00E10370" w:rsidRDefault="00E10370" w:rsidP="00E10370">
      <w:pPr>
        <w:pStyle w:val="NO"/>
        <w:rPr>
          <w:rFonts w:eastAsiaTheme="minorEastAsia"/>
        </w:rPr>
      </w:pPr>
      <w:r>
        <w:rPr>
          <w:rFonts w:eastAsiaTheme="minorEastAsia"/>
        </w:rPr>
        <w:lastRenderedPageBreak/>
        <w:t>NOTE:</w:t>
      </w:r>
      <w:r>
        <w:rPr>
          <w:rFonts w:eastAsiaTheme="minorEastAsia"/>
        </w:rPr>
        <w:tab/>
        <w:t>NEF is needed only when the AF is untrusted AF.</w:t>
      </w:r>
    </w:p>
    <w:p w14:paraId="2343F1C6" w14:textId="77777777" w:rsidR="00E10370" w:rsidRDefault="00E10370" w:rsidP="00E10370">
      <w:pPr>
        <w:pStyle w:val="B1"/>
        <w:rPr>
          <w:rFonts w:eastAsiaTheme="minorEastAsia"/>
        </w:rPr>
      </w:pPr>
      <w:r>
        <w:rPr>
          <w:rFonts w:eastAsiaTheme="minorEastAsia"/>
        </w:rPr>
        <w:t>2.- 4. The step 2. - 4. in clause 6.13.2.1 is performed.</w:t>
      </w:r>
    </w:p>
    <w:p w14:paraId="1D36E2DA" w14:textId="77777777" w:rsidR="00E10370" w:rsidRDefault="00E10370" w:rsidP="00E10370">
      <w:pPr>
        <w:pStyle w:val="B1"/>
        <w:rPr>
          <w:rFonts w:eastAsiaTheme="minorEastAsia"/>
        </w:rPr>
      </w:pPr>
      <w:r>
        <w:rPr>
          <w:rFonts w:eastAsiaTheme="minorEastAsia"/>
        </w:rPr>
        <w:t>5.</w:t>
      </w:r>
      <w:r>
        <w:rPr>
          <w:rFonts w:eastAsiaTheme="minorEastAsia"/>
        </w:rPr>
        <w:tab/>
        <w:t>VFL Active Participant(VFL server) initiate VFL inference by sending a VFL inferencing request to VFL Passive Participant via NEF including the external UE IDs that are used by the VFL server NWDAF as the data sample for the inference, the VFL model correlation ID to indicate which VFL model should be used by the NWDAF VFL client to generate local inference result, and the feature profile to indicate what are the feature used by the NWDAF VFL Passive Participant to generate the intermediate inference result.</w:t>
      </w:r>
    </w:p>
    <w:p w14:paraId="4BC0568D" w14:textId="77777777" w:rsidR="00E10370" w:rsidRDefault="00E10370" w:rsidP="00E10370">
      <w:pPr>
        <w:pStyle w:val="B1"/>
        <w:rPr>
          <w:rFonts w:eastAsiaTheme="minorEastAsia"/>
        </w:rPr>
      </w:pPr>
      <w:r>
        <w:rPr>
          <w:rFonts w:eastAsiaTheme="minorEastAsia"/>
        </w:rPr>
        <w:t>6.</w:t>
      </w:r>
      <w:r>
        <w:rPr>
          <w:rFonts w:eastAsiaTheme="minorEastAsia"/>
        </w:rPr>
        <w:tab/>
        <w:t>NEF maps the external UE IDs to the internal UE IDs based on the information exchanged with the UDM.</w:t>
      </w:r>
    </w:p>
    <w:p w14:paraId="73239A2E" w14:textId="77777777" w:rsidR="00E10370" w:rsidRDefault="00E10370" w:rsidP="00E10370">
      <w:pPr>
        <w:pStyle w:val="B1"/>
        <w:rPr>
          <w:rFonts w:eastAsiaTheme="minorEastAsia"/>
        </w:rPr>
      </w:pPr>
      <w:r>
        <w:rPr>
          <w:rFonts w:eastAsiaTheme="minorEastAsia"/>
        </w:rPr>
        <w:t>7.</w:t>
      </w:r>
      <w:r>
        <w:rPr>
          <w:rFonts w:eastAsiaTheme="minorEastAsia"/>
        </w:rPr>
        <w:tab/>
        <w:t>NEF sends the VFL Inference Request to the NWDAF including the internal UE IDs, feature profile, VFL model correlation ID.</w:t>
      </w:r>
    </w:p>
    <w:p w14:paraId="4533E64A" w14:textId="77777777" w:rsidR="00E10370" w:rsidRDefault="00E10370" w:rsidP="00E10370">
      <w:pPr>
        <w:pStyle w:val="B1"/>
        <w:rPr>
          <w:rFonts w:eastAsiaTheme="minorEastAsia"/>
        </w:rPr>
      </w:pPr>
      <w:r>
        <w:rPr>
          <w:rFonts w:eastAsiaTheme="minorEastAsia"/>
        </w:rPr>
        <w:t>8.</w:t>
      </w:r>
      <w:r>
        <w:rPr>
          <w:rFonts w:eastAsiaTheme="minorEastAsia"/>
        </w:rPr>
        <w:tab/>
        <w:t>When receiving a VFL inference Request from NEF, VFL Passive Participant may derive the local ML model based on the VFL model correlation ID. And VFL Passive Participant may generate local inference result using the local data which includes newly collected data for requested UE IDs and local ML model.</w:t>
      </w:r>
    </w:p>
    <w:p w14:paraId="6D14B887" w14:textId="77777777" w:rsidR="00E10370" w:rsidRDefault="00E10370" w:rsidP="00E10370">
      <w:pPr>
        <w:pStyle w:val="B1"/>
        <w:rPr>
          <w:rFonts w:eastAsiaTheme="minorEastAsia"/>
        </w:rPr>
      </w:pPr>
      <w:r>
        <w:rPr>
          <w:rFonts w:eastAsiaTheme="minorEastAsia"/>
        </w:rPr>
        <w:t>9.</w:t>
      </w:r>
      <w:r>
        <w:rPr>
          <w:rFonts w:eastAsiaTheme="minorEastAsia"/>
        </w:rPr>
        <w:tab/>
        <w:t>NWDAF(s) sends the VFL inference Response to the NEF including the inference results and the VFL model correlation ID. If multiple NWDAFs involved, the NEF aggregates the inference results from NWDAFs.</w:t>
      </w:r>
    </w:p>
    <w:p w14:paraId="1D1E5430" w14:textId="77777777" w:rsidR="00E10370" w:rsidRDefault="00E10370" w:rsidP="00E10370">
      <w:pPr>
        <w:pStyle w:val="B1"/>
        <w:rPr>
          <w:rFonts w:eastAsiaTheme="minorEastAsia"/>
        </w:rPr>
      </w:pPr>
      <w:r>
        <w:rPr>
          <w:rFonts w:eastAsiaTheme="minorEastAsia"/>
        </w:rPr>
        <w:t>10.</w:t>
      </w:r>
      <w:r>
        <w:rPr>
          <w:rFonts w:eastAsiaTheme="minorEastAsia"/>
        </w:rPr>
        <w:tab/>
        <w:t>NEF sends the VFL inference Response to the AF including the inference results and the VFL model correlation ID.</w:t>
      </w:r>
    </w:p>
    <w:p w14:paraId="31196925" w14:textId="0D7926B2" w:rsidR="004D6EB6" w:rsidRPr="001C406B" w:rsidRDefault="004D6EB6" w:rsidP="004D6EB6">
      <w:pPr>
        <w:pStyle w:val="Heading3"/>
      </w:pPr>
      <w:bookmarkStart w:id="352" w:name="_Toc157747897"/>
      <w:bookmarkStart w:id="353" w:name="_Toc168570060"/>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52"/>
      <w:bookmarkEnd w:id="353"/>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54" w:name="_Toc168570061"/>
      <w:r w:rsidRPr="001C406B">
        <w:t>6.14</w:t>
      </w:r>
      <w:r w:rsidRPr="001C406B">
        <w:tab/>
        <w:t>Solution #14: General procedure for NWDAF initiated Vertical Federated Learning between NWDAF(s) and AF(s)</w:t>
      </w:r>
      <w:bookmarkEnd w:id="354"/>
    </w:p>
    <w:p w14:paraId="33D23016" w14:textId="3B63F7A8" w:rsidR="00376F3D" w:rsidRPr="001C406B" w:rsidRDefault="00376F3D" w:rsidP="00376F3D">
      <w:pPr>
        <w:pStyle w:val="Heading3"/>
      </w:pPr>
      <w:bookmarkStart w:id="355" w:name="_Toc168570062"/>
      <w:r w:rsidRPr="001C406B">
        <w:t>6.14.1</w:t>
      </w:r>
      <w:r w:rsidRPr="001C406B">
        <w:tab/>
        <w:t>Description</w:t>
      </w:r>
      <w:bookmarkEnd w:id="355"/>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lastRenderedPageBreak/>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It is FFS if separate VFL servers and VFL clients for training (e.g. MTLF) and VFL servers and VFL clients for inference (e.g. AnLF) are required.</w:t>
      </w:r>
    </w:p>
    <w:p w14:paraId="54595AFC" w14:textId="7361FD6B" w:rsidR="00376F3D" w:rsidRPr="001C406B" w:rsidRDefault="00376F3D" w:rsidP="00B53F81">
      <w:pPr>
        <w:pStyle w:val="Heading3"/>
        <w:rPr>
          <w:rFonts w:eastAsia="DengXian"/>
          <w:lang w:val="en-US" w:eastAsia="zh-CN"/>
        </w:rPr>
      </w:pPr>
      <w:bookmarkStart w:id="356" w:name="_Toc168570063"/>
      <w:r w:rsidRPr="001C406B">
        <w:rPr>
          <w:lang w:val="en-US" w:eastAsia="zh-CN"/>
        </w:rPr>
        <w:t>6.</w:t>
      </w:r>
      <w:r w:rsidRPr="001C406B">
        <w:t>14.2</w:t>
      </w:r>
      <w:r w:rsidR="00B53F81" w:rsidRPr="001C406B">
        <w:tab/>
      </w:r>
      <w:r w:rsidRPr="001C406B">
        <w:t>Procedures</w:t>
      </w:r>
      <w:bookmarkEnd w:id="356"/>
    </w:p>
    <w:p w14:paraId="030457C8" w14:textId="6B92EC29" w:rsidR="00376F3D" w:rsidRPr="001C406B" w:rsidRDefault="00376F3D" w:rsidP="00B53F81">
      <w:pPr>
        <w:pStyle w:val="Heading4"/>
        <w:rPr>
          <w:rFonts w:eastAsia="Malgun Gothic"/>
          <w:lang w:eastAsia="ja-JP"/>
        </w:rPr>
      </w:pPr>
      <w:bookmarkStart w:id="357" w:name="_Toc168570064"/>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bookmarkEnd w:id="357"/>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75pt;height:357.75pt;mso-width-percent:0;mso-height-percent:0;mso-width-percent:0;mso-height-percent:0" o:ole="">
            <v:imagedata r:id="rId65" o:title=""/>
          </v:shape>
          <o:OLEObject Type="Embed" ProgID="Visio.Drawing.15" ShapeID="_x0000_i1053" DrawAspect="Content" ObjectID="_1794395518" r:id="rId66"/>
        </w:object>
      </w:r>
    </w:p>
    <w:p w14:paraId="47444E3F" w14:textId="3C997BFE" w:rsidR="00376F3D" w:rsidRPr="001C406B" w:rsidRDefault="00376F3D" w:rsidP="00376F3D">
      <w:pPr>
        <w:pStyle w:val="TF"/>
      </w:pPr>
      <w:bookmarkStart w:id="358" w:name="_CRFigure6_2C_2_21"/>
      <w:r w:rsidRPr="001C406B">
        <w:t xml:space="preserve">Figure </w:t>
      </w:r>
      <w:bookmarkEnd w:id="35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As an example, the consumer could be NWDAF containing AnLF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w:t>
      </w:r>
      <w:r w:rsidRPr="001C406B">
        <w:rPr>
          <w:lang w:eastAsia="ko-KR"/>
        </w:rPr>
        <w:lastRenderedPageBreak/>
        <w:t>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bookmarkStart w:id="359" w:name="_Toc168570065"/>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bookmarkEnd w:id="359"/>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25pt;height:447pt;mso-width-percent:0;mso-height-percent:0;mso-width-percent:0;mso-height-percent:0" o:ole="">
            <v:imagedata r:id="rId67" o:title=""/>
          </v:shape>
          <o:OLEObject Type="Embed" ProgID="Visio.Drawing.15" ShapeID="_x0000_i1054" DrawAspect="Content" ObjectID="_1794395519"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12D0D4F0"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AE4820" w:rsidRPr="001C406B">
        <w:t>TS</w:t>
      </w:r>
      <w:r w:rsidR="00AE4820">
        <w:t> </w:t>
      </w:r>
      <w:r w:rsidR="00AE4820" w:rsidRPr="001C406B">
        <w:t>23.288</w:t>
      </w:r>
      <w:r w:rsidR="00AE4820">
        <w:t> [</w:t>
      </w:r>
      <w:r w:rsidR="00BD56C1">
        <w:t>5],</w:t>
      </w:r>
      <w:r w:rsidRPr="001C406B">
        <w:t xml:space="preserve"> Table 6.4.1-1 (Application ID, S-NSSAI, DNN, Application Server Address(es), Area of Interest, RAT type(s), Frequency value(s)), Analytics Reporting Information=Analytics target period) to NWDAF by invoking a Nnwdaf_AnalyticsInfo_Request or a Nnwdaf_AnalyticsSubscription_Subscribe.</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The VFL server NWDAF provides the data analytics, i.e. the observed Service Experience to the consumer NF by means of either Nnwdaf_AnalyticsInfo_Request response or Nnwdaf_AnalyticsSubscription_Notify,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60" w:name="_Toc168570066"/>
      <w:r w:rsidRPr="001C406B">
        <w:rPr>
          <w:lang w:eastAsia="zh-CN"/>
        </w:rPr>
        <w:t>6.14.3</w:t>
      </w:r>
      <w:r w:rsidRPr="001C406B">
        <w:rPr>
          <w:lang w:eastAsia="zh-CN"/>
        </w:rPr>
        <w:tab/>
      </w:r>
      <w:r w:rsidRPr="001C406B">
        <w:t>Impacts on services, entities and interfaces</w:t>
      </w:r>
      <w:bookmarkEnd w:id="360"/>
    </w:p>
    <w:p w14:paraId="50A1D46E" w14:textId="09AF6E33" w:rsidR="00376F3D" w:rsidRPr="001C406B" w:rsidRDefault="00376F3D" w:rsidP="00376F3D">
      <w:pPr>
        <w:pStyle w:val="Heading4"/>
        <w:rPr>
          <w:rFonts w:eastAsia="Malgun Gothic"/>
        </w:rPr>
      </w:pPr>
      <w:bookmarkStart w:id="361" w:name="_Toc168570067"/>
      <w:r w:rsidRPr="001C406B">
        <w:rPr>
          <w:rFonts w:eastAsia="Malgun Gothic"/>
        </w:rPr>
        <w:t>6.14.3.1</w:t>
      </w:r>
      <w:r w:rsidR="001C406B" w:rsidRPr="001C406B">
        <w:rPr>
          <w:rFonts w:eastAsia="Malgun Gothic"/>
        </w:rPr>
        <w:tab/>
      </w:r>
      <w:r w:rsidRPr="001C406B">
        <w:rPr>
          <w:rFonts w:eastAsia="Malgun Gothic"/>
        </w:rPr>
        <w:t>Training Impact</w:t>
      </w:r>
      <w:bookmarkEnd w:id="361"/>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bookmarkStart w:id="362" w:name="_Toc168570068"/>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bookmarkEnd w:id="362"/>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63" w:name="_Toc168570069"/>
      <w:r w:rsidRPr="001C406B">
        <w:t>6.15</w:t>
      </w:r>
      <w:r w:rsidRPr="001C406B">
        <w:tab/>
        <w:t>Solution 15: Support for vertical federated learning: Model Training and Inference</w:t>
      </w:r>
      <w:bookmarkEnd w:id="363"/>
    </w:p>
    <w:p w14:paraId="261DB8C3" w14:textId="52A6E7D7" w:rsidR="00376F3D" w:rsidRPr="001C406B" w:rsidRDefault="00376F3D" w:rsidP="00376F3D">
      <w:pPr>
        <w:pStyle w:val="Heading3"/>
      </w:pPr>
      <w:bookmarkStart w:id="364" w:name="_Toc168570070"/>
      <w:r w:rsidRPr="001C406B">
        <w:t>6.15.1</w:t>
      </w:r>
      <w:r w:rsidRPr="001C406B">
        <w:tab/>
        <w:t>Description</w:t>
      </w:r>
      <w:bookmarkEnd w:id="364"/>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65" w:name="_Toc168570071"/>
      <w:r w:rsidRPr="001C406B">
        <w:t>6.15.2</w:t>
      </w:r>
      <w:r w:rsidRPr="001C406B">
        <w:tab/>
        <w:t>Procedures</w:t>
      </w:r>
      <w:bookmarkEnd w:id="365"/>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bookmarkStart w:id="366" w:name="_Toc168570072"/>
      <w:r w:rsidRPr="001C406B">
        <w:t>6.15.2.1</w:t>
      </w:r>
      <w:r w:rsidR="00B53F81" w:rsidRPr="001C406B">
        <w:tab/>
      </w:r>
      <w:r w:rsidRPr="001C406B">
        <w:t>Sample/Feature alignment</w:t>
      </w:r>
      <w:bookmarkEnd w:id="366"/>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5pt;height:344.25pt;mso-width-percent:0;mso-height-percent:0;mso-width-percent:0;mso-height-percent:0" o:ole="">
            <v:imagedata r:id="rId69" o:title=""/>
          </v:shape>
          <o:OLEObject Type="Embed" ProgID="Visio.Drawing.15" ShapeID="_x0000_i1055" DrawAspect="Content" ObjectID="_1794395520"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A VFL server receives a request for model training. The request may be a request from an AnLF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bookmarkStart w:id="367" w:name="_Toc168570073"/>
      <w:r w:rsidRPr="001C406B">
        <w:t>6.15.2.2</w:t>
      </w:r>
      <w:r w:rsidRPr="001C406B">
        <w:tab/>
        <w:t>VFL training procedure</w:t>
      </w:r>
      <w:bookmarkEnd w:id="367"/>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7.5pt;height:288.75pt;mso-width-percent:0;mso-height-percent:0;mso-width-percent:0;mso-height-percent:0" o:ole="">
            <v:imagedata r:id="rId71" o:title=""/>
          </v:shape>
          <o:OLEObject Type="Embed" ProgID="Visio.Drawing.15" ShapeID="_x0000_i1056" DrawAspect="Content" ObjectID="_1794395521"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(e.g an NWDAF supporting AnLF)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bookmarkStart w:id="368" w:name="_Toc168570074"/>
      <w:r w:rsidRPr="001C406B">
        <w:t>6.15.2.3</w:t>
      </w:r>
      <w:r w:rsidRPr="001C406B">
        <w:tab/>
        <w:t>Distributed Inference</w:t>
      </w:r>
      <w:bookmarkEnd w:id="368"/>
    </w:p>
    <w:p w14:paraId="735B630F" w14:textId="77777777" w:rsidR="00EB5E1A" w:rsidRPr="001C406B" w:rsidRDefault="00EB5E1A" w:rsidP="00EB5E1A">
      <w:r w:rsidRPr="001C406B">
        <w:t>Once a model consumer (i.e. an AnLF)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Whether distributed inference is supported by an AnLF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2.5pt;height:368.25pt;mso-width-percent:0;mso-height-percent:0;mso-width-percent:0;mso-height-percent:0" o:ole="">
            <v:imagedata r:id="rId73" o:title=""/>
          </v:shape>
          <o:OLEObject Type="Embed" ProgID="Visio.Drawing.15" ShapeID="_x0000_i1057" DrawAspect="Content" ObjectID="_1794395522"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4F20DF68" w:rsidR="00EB5E1A" w:rsidRPr="001C406B" w:rsidRDefault="00EB5E1A" w:rsidP="00EB5E1A">
      <w:pPr>
        <w:pStyle w:val="B1"/>
        <w:rPr>
          <w:lang w:eastAsia="ko-KR"/>
        </w:rPr>
      </w:pPr>
      <w:r w:rsidRPr="001C406B">
        <w:rPr>
          <w:lang w:eastAsia="ko-KR"/>
        </w:rPr>
        <w:t>1.</w:t>
      </w:r>
      <w:r w:rsidRPr="001C406B">
        <w:rPr>
          <w:lang w:eastAsia="ko-KR"/>
        </w:rPr>
        <w:tab/>
        <w:t xml:space="preserve">An NWDAF supporting AnLF receives a request for analytics (e.g. Observed Service Experience Analytics) and includes analytics ID and analytics filters as specified in </w:t>
      </w:r>
      <w:r w:rsidR="00AE4820" w:rsidRPr="001C406B">
        <w:rPr>
          <w:lang w:eastAsia="ko-KR"/>
        </w:rPr>
        <w:t>TS</w:t>
      </w:r>
      <w:r w:rsidR="00AE4820">
        <w:rPr>
          <w:lang w:eastAsia="ko-KR"/>
        </w:rPr>
        <w:t> </w:t>
      </w:r>
      <w:r w:rsidR="00AE4820" w:rsidRPr="001C406B">
        <w:rPr>
          <w:lang w:eastAsia="ko-KR"/>
        </w:rPr>
        <w:t>23.288</w:t>
      </w:r>
      <w:r w:rsidR="00AE4820">
        <w:rPr>
          <w:lang w:eastAsia="ko-KR"/>
        </w:rPr>
        <w:t> </w:t>
      </w:r>
      <w:r w:rsidR="00AE482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The AnLF identifies the ML model needed to derive analytics and determines distributed inference is needed. The AnLF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The AnLF sends an Inference Request to the VFL server/Active Participant. The AnLF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The VFL Active participant prepares an inference response and includes output data to the AnLF.</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The AnLF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69" w:name="_Toc168570075"/>
      <w:r w:rsidRPr="001C406B">
        <w:lastRenderedPageBreak/>
        <w:t>6.15.3</w:t>
      </w:r>
      <w:r w:rsidRPr="001C406B">
        <w:tab/>
        <w:t>Impacts on services, entities and interfaces</w:t>
      </w:r>
      <w:bookmarkEnd w:id="369"/>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r w:rsidRPr="001C406B">
        <w:rPr>
          <w:rFonts w:eastAsia="Malgun Gothic"/>
          <w:b/>
          <w:bCs/>
          <w:lang w:eastAsia="ko-KR"/>
        </w:rPr>
        <w:t>AnLF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70" w:name="_Toc168570076"/>
      <w:r w:rsidRPr="001C406B">
        <w:t>6.</w:t>
      </w:r>
      <w:r w:rsidR="00DC6E73" w:rsidRPr="001C406B">
        <w:t>16</w:t>
      </w:r>
      <w:r w:rsidRPr="001C406B">
        <w:tab/>
        <w:t>Solution #</w:t>
      </w:r>
      <w:r w:rsidR="00DC6E73" w:rsidRPr="001C406B">
        <w:t>16</w:t>
      </w:r>
      <w:r w:rsidRPr="001C406B">
        <w:t>: Support for VFL with NWDAF and AF as Participants</w:t>
      </w:r>
      <w:bookmarkEnd w:id="370"/>
    </w:p>
    <w:p w14:paraId="053DCB46" w14:textId="7E7FAC94" w:rsidR="00376F3D" w:rsidRPr="001C406B" w:rsidRDefault="00376F3D" w:rsidP="00376F3D">
      <w:pPr>
        <w:pStyle w:val="Heading3"/>
      </w:pPr>
      <w:bookmarkStart w:id="371" w:name="_Toc168570077"/>
      <w:r w:rsidRPr="001C406B">
        <w:t>6.</w:t>
      </w:r>
      <w:r w:rsidR="00DC6E73" w:rsidRPr="001C406B">
        <w:t>16</w:t>
      </w:r>
      <w:r w:rsidRPr="001C406B">
        <w:t>.1</w:t>
      </w:r>
      <w:r w:rsidRPr="001C406B">
        <w:tab/>
        <w:t>Description</w:t>
      </w:r>
      <w:bookmarkEnd w:id="371"/>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72" w:name="_Toc168570078"/>
      <w:r w:rsidRPr="001C406B">
        <w:t>6.</w:t>
      </w:r>
      <w:r w:rsidR="00DC6E73" w:rsidRPr="001C406B">
        <w:t>16</w:t>
      </w:r>
      <w:r w:rsidRPr="001C406B">
        <w:t>.2</w:t>
      </w:r>
      <w:r w:rsidRPr="001C406B">
        <w:tab/>
        <w:t>Procedures</w:t>
      </w:r>
      <w:bookmarkEnd w:id="372"/>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116294F0" w:rsidR="00376F3D" w:rsidRPr="001C406B" w:rsidRDefault="00376F3D" w:rsidP="00376F3D">
      <w:pPr>
        <w:pStyle w:val="NO"/>
      </w:pPr>
      <w:r w:rsidRPr="001C406B">
        <w:t>NOTE</w:t>
      </w:r>
      <w:r w:rsidR="00EB5E1A" w:rsidRPr="001C406B">
        <w:t> </w:t>
      </w:r>
      <w:r w:rsidRPr="001C406B">
        <w:t>2:</w:t>
      </w:r>
      <w:r w:rsidRPr="001C406B">
        <w:tab/>
        <w:t xml:space="preserve">VFL </w:t>
      </w:r>
      <w:r w:rsidR="006F6C03">
        <w:t>clients</w:t>
      </w:r>
      <w:r w:rsidR="006F6C03" w:rsidRPr="001C406B">
        <w:t xml:space="preserve"> </w:t>
      </w:r>
      <w:r w:rsidRPr="001C406B">
        <w:t xml:space="preserve">in this solution can be either </w:t>
      </w:r>
      <w:r w:rsidR="006F6C03">
        <w:t xml:space="preserve">VFL </w:t>
      </w:r>
      <w:r w:rsidRPr="001C406B">
        <w:t xml:space="preserve">active participants with access to labels or </w:t>
      </w:r>
      <w:r w:rsidR="006F6C03">
        <w:t xml:space="preserve">VFL </w:t>
      </w:r>
      <w:r w:rsidRPr="001C406B">
        <w:t>passive participants without access to labels.</w:t>
      </w:r>
    </w:p>
    <w:p w14:paraId="36386371" w14:textId="641A4B8B" w:rsidR="00376F3D" w:rsidRPr="001C406B" w:rsidRDefault="00376F3D" w:rsidP="00376F3D">
      <w:pPr>
        <w:pStyle w:val="NO"/>
      </w:pPr>
      <w:r w:rsidRPr="001C406B">
        <w:t>NOTE</w:t>
      </w:r>
      <w:r w:rsidR="00EB5E1A" w:rsidRPr="001C406B">
        <w:t> </w:t>
      </w:r>
      <w:r w:rsidR="006F6C03">
        <w:t>3</w:t>
      </w:r>
      <w:r w:rsidRPr="001C406B">
        <w:t>:</w:t>
      </w:r>
      <w:r w:rsidRPr="001C406B">
        <w:tab/>
        <w:t>In this solution, NWDAF instances contain both MTLF and AnLF. VFL training phase involves MTLF and VFL inference involves AnLF. If MTLF and AnLF are not co-located, the trained local model is shared by MTLF to the consumer AnLF.</w:t>
      </w:r>
    </w:p>
    <w:p w14:paraId="6C301403" w14:textId="3C8CCFB6" w:rsidR="00E10370" w:rsidRDefault="00E10370" w:rsidP="00E10370">
      <w:pPr>
        <w:pStyle w:val="NO"/>
      </w:pPr>
      <w:r>
        <w:t>NOTE 4:</w:t>
      </w:r>
      <w:r>
        <w:tab/>
        <w:t>Storage of models in ADRF is out of the scope of this solution. This does not prevent storage of models for VFL from being pursued in normative work.</w:t>
      </w:r>
    </w:p>
    <w:p w14:paraId="0EBB9071" w14:textId="370E87D0" w:rsidR="00E10370" w:rsidRDefault="00E10370" w:rsidP="00E10370">
      <w:pPr>
        <w:pStyle w:val="NO"/>
      </w:pPr>
      <w:r>
        <w:t>NOTE 5:</w:t>
      </w:r>
      <w:r>
        <w:tab/>
        <w:t>Existing Rel-18 capabilities for model identification in HFL are assumed to be reused for VFL. Whether one or multiple model identifiers are required can be discussed in normative work.</w:t>
      </w:r>
    </w:p>
    <w:p w14:paraId="5500BCAA" w14:textId="4D7C8041" w:rsidR="00E10370" w:rsidRDefault="00E10370" w:rsidP="00E10370">
      <w:pPr>
        <w:pStyle w:val="NO"/>
      </w:pPr>
      <w:r>
        <w:t>NOTE 6:</w:t>
      </w:r>
      <w:r>
        <w:tab/>
        <w:t>NWDAF instances in this solution are assumed to have both MTLF and AnLF capabilities.</w:t>
      </w:r>
    </w:p>
    <w:p w14:paraId="7CC7ECEF" w14:textId="15E115F2" w:rsidR="00E10370" w:rsidRDefault="00E10370" w:rsidP="00E10370">
      <w:pPr>
        <w:pStyle w:val="NO"/>
      </w:pPr>
      <w:r>
        <w:t>NOTE 7:</w:t>
      </w:r>
      <w:r>
        <w:tab/>
        <w:t>Specification impacts of multiple active participants and sharing of intermediate results between VFL clients requires further discussion.</w:t>
      </w:r>
    </w:p>
    <w:p w14:paraId="5978381C" w14:textId="6161C95E" w:rsidR="006F6C03" w:rsidRPr="001C406B" w:rsidRDefault="006F6C03" w:rsidP="00E10370">
      <w:pPr>
        <w:pStyle w:val="TH"/>
      </w:pPr>
      <w:r>
        <w:object w:dxaOrig="13213" w:dyaOrig="22501" w14:anchorId="0CB6F1AA">
          <v:shape id="_x0000_i1058" type="#_x0000_t75" style="width:398.25pt;height:678.75pt" o:ole="">
            <v:imagedata r:id="rId75" o:title=""/>
          </v:shape>
          <o:OLEObject Type="Embed" ProgID="Visio.Drawing.15" ShapeID="_x0000_i1058" DrawAspect="Content" ObjectID="_1794395523" r:id="rId76"/>
        </w:object>
      </w:r>
    </w:p>
    <w:p w14:paraId="35125F9A" w14:textId="15E6689A" w:rsidR="00376F3D" w:rsidRPr="00E10370" w:rsidRDefault="00376F3D" w:rsidP="00EB5E1A">
      <w:pPr>
        <w:pStyle w:val="TF"/>
      </w:pPr>
      <w:r w:rsidRPr="00E10370">
        <w:t>Figure 6.</w:t>
      </w:r>
      <w:r w:rsidR="00DC6E73" w:rsidRPr="00E10370">
        <w:t>16</w:t>
      </w:r>
      <w:r w:rsidRPr="00E10370">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F7DB55B" w:rsidR="00EB5E1A" w:rsidRPr="001C406B" w:rsidRDefault="00EB5E1A" w:rsidP="00EB5E1A">
      <w:pPr>
        <w:pStyle w:val="B1"/>
      </w:pPr>
      <w:r w:rsidRPr="001C406B">
        <w:t>1.</w:t>
      </w:r>
      <w:r w:rsidRPr="001C406B">
        <w:tab/>
        <w:t xml:space="preserve">VFL server (i.e. NWDAF) and VFL </w:t>
      </w:r>
      <w:r w:rsidR="00F60BD8">
        <w:t>clients</w:t>
      </w:r>
      <w:r w:rsidR="00F60BD8" w:rsidRPr="001C406B">
        <w:t xml:space="preserve"> </w:t>
      </w:r>
      <w:r w:rsidRPr="001C406B">
        <w:t>(</w:t>
      </w:r>
      <w:r w:rsidR="00F046C2">
        <w:t xml:space="preserve">i.e. </w:t>
      </w:r>
      <w:r w:rsidRPr="001C406B">
        <w:t>NWDAF, AF) entities register to NRF. The registration may include their NF profiles, Analytics ID(s), Address information of NWDAF, Service Area, VFL capability type information (i.e. VFL server</w:t>
      </w:r>
      <w:r w:rsidR="00F046C2">
        <w:t>/clients</w:t>
      </w:r>
      <w:r w:rsidRPr="001C406B">
        <w:t xml:space="preserve"> </w:t>
      </w:r>
      <w:r w:rsidR="00F046C2">
        <w:t xml:space="preserve">and </w:t>
      </w:r>
      <w:r w:rsidRPr="001C406B">
        <w:t xml:space="preserve">VFL participant type) and Time interval supporting VFL. The latter parameter can be the same as Time interval supporting FL described in clause 5.2 of </w:t>
      </w:r>
      <w:r w:rsidR="00AE4820" w:rsidRPr="001C406B">
        <w:t>TS</w:t>
      </w:r>
      <w:r w:rsidR="00AE4820">
        <w:t> </w:t>
      </w:r>
      <w:r w:rsidR="00AE4820" w:rsidRPr="001C406B">
        <w:t>23.288</w:t>
      </w:r>
      <w:r w:rsidR="00AE4820">
        <w:t> </w:t>
      </w:r>
      <w:r w:rsidR="00AE4820" w:rsidRPr="001C406B">
        <w:t>[</w:t>
      </w:r>
      <w:r w:rsidRPr="001C406B">
        <w:t>5].</w:t>
      </w:r>
    </w:p>
    <w:p w14:paraId="199A93F6" w14:textId="49F227B4" w:rsidR="00EB5E1A" w:rsidRPr="001C406B" w:rsidRDefault="00EB5E1A" w:rsidP="00EB5E1A">
      <w:pPr>
        <w:pStyle w:val="NO"/>
      </w:pPr>
      <w:r w:rsidRPr="001C406B">
        <w:t>NOTE </w:t>
      </w:r>
      <w:r w:rsidR="00F046C2">
        <w:t>8</w:t>
      </w:r>
      <w:r w:rsidRPr="001C406B">
        <w:t>:</w:t>
      </w:r>
      <w:r w:rsidRPr="001C406B">
        <w:tab/>
        <w:t>VFL participant type parameter can have the value of 'active' or 'passive'.</w:t>
      </w:r>
    </w:p>
    <w:p w14:paraId="7C756340" w14:textId="47899676" w:rsidR="00EB5E1A" w:rsidRPr="001C406B" w:rsidRDefault="00EB5E1A" w:rsidP="00EB5E1A">
      <w:pPr>
        <w:pStyle w:val="B1"/>
      </w:pPr>
      <w:r w:rsidRPr="001C406B">
        <w:t>2.</w:t>
      </w:r>
      <w:r w:rsidRPr="001C406B">
        <w:tab/>
        <w:t xml:space="preserve">The VFL server and </w:t>
      </w:r>
      <w:r w:rsidR="00F046C2">
        <w:t>clients</w:t>
      </w:r>
      <w:r w:rsidR="00F046C2" w:rsidRPr="001C406B">
        <w:t xml:space="preserve"> </w:t>
      </w:r>
      <w:r w:rsidRPr="001C406B">
        <w:t xml:space="preserve">are discovered via NRF by invoking the Nnrf_NFDiscovery_Request service operation. The initial selection of VFL </w:t>
      </w:r>
      <w:r w:rsidR="00F046C2">
        <w:t>clients</w:t>
      </w:r>
      <w:r w:rsidR="00F046C2" w:rsidRPr="001C406B">
        <w:t xml:space="preserve"> </w:t>
      </w:r>
      <w:r w:rsidRPr="001C406B">
        <w:t xml:space="preserve">by the VFL server may happen here. The selection of VFL </w:t>
      </w:r>
      <w:r w:rsidR="00F046C2">
        <w:t>clients</w:t>
      </w:r>
      <w:r w:rsidR="00F046C2" w:rsidRPr="001C406B">
        <w:t xml:space="preserve"> </w:t>
      </w:r>
      <w:r w:rsidRPr="001C406B">
        <w:t>by the VFL server may also be finalized in step 7.</w:t>
      </w:r>
    </w:p>
    <w:p w14:paraId="0BCDEC2A" w14:textId="045E12D9" w:rsidR="00EB5E1A" w:rsidRPr="001C406B" w:rsidRDefault="00EB5E1A" w:rsidP="00EB5E1A">
      <w:pPr>
        <w:pStyle w:val="NO"/>
      </w:pPr>
      <w:r w:rsidRPr="001C406B">
        <w:t>NOTE </w:t>
      </w:r>
      <w:r w:rsidR="00F046C2">
        <w:t>9</w:t>
      </w:r>
      <w:r w:rsidRPr="001C406B">
        <w:t>:</w:t>
      </w:r>
      <w:r w:rsidRPr="001C406B">
        <w:tab/>
        <w:t>Details of the discovery mechanism are not within the scope of this solution.</w:t>
      </w:r>
    </w:p>
    <w:p w14:paraId="0D3A5EA8" w14:textId="4A117907" w:rsidR="00EB5E1A" w:rsidRPr="001C406B" w:rsidRDefault="00EB5E1A" w:rsidP="00EB5E1A">
      <w:pPr>
        <w:pStyle w:val="B1"/>
      </w:pPr>
      <w:r w:rsidRPr="001C406B">
        <w:t>3.</w:t>
      </w:r>
      <w:r w:rsidRPr="001C406B">
        <w:tab/>
        <w:t>The VFL server sends a VFL preparation request to the VFL</w:t>
      </w:r>
      <w:r w:rsidR="00F046C2" w:rsidRPr="00F046C2">
        <w:t xml:space="preserve"> </w:t>
      </w:r>
      <w:r w:rsidR="00F046C2">
        <w:t>clients</w:t>
      </w:r>
      <w:r w:rsidRPr="001C406B">
        <w:t>. For NWDAF</w:t>
      </w:r>
      <w:r w:rsidR="00F046C2" w:rsidRPr="00F046C2">
        <w:t xml:space="preserve"> </w:t>
      </w:r>
      <w:r w:rsidR="00F046C2">
        <w:t>clients</w:t>
      </w:r>
      <w:r w:rsidRPr="001C406B">
        <w:t>, the existing service operations Nnwdaf_MLModelTrainingInfo_Request or Nnwdaf_MLModelTraining_Subscribe may be reused and enhanced, or a new service may be defined. For AF</w:t>
      </w:r>
      <w:r w:rsidR="00F046C2" w:rsidRPr="00F046C2">
        <w:t xml:space="preserve"> </w:t>
      </w:r>
      <w:r w:rsidR="00F046C2">
        <w:t>clients</w:t>
      </w:r>
      <w:r w:rsidRPr="001C406B">
        <w:t xml:space="preserve">, a new AF/NEF service is required. Either way, the ML Preparation Flag is provided to check if the VFL </w:t>
      </w:r>
      <w:r w:rsidR="00F046C2">
        <w:t>clients</w:t>
      </w:r>
      <w:r w:rsidR="00F046C2" w:rsidRPr="001C406B">
        <w:t xml:space="preserve"> </w:t>
      </w:r>
      <w:r w:rsidRPr="001C406B">
        <w:t xml:space="preserve">can meet the ML model training requirement (e.g. Analytics ID, ML Model Interoperability information, Available data requirement, Availability time requirement, etc.). The VFL </w:t>
      </w:r>
      <w:r w:rsidR="00F046C2">
        <w:t>clients</w:t>
      </w:r>
      <w:r w:rsidR="00F046C2" w:rsidRPr="001C406B">
        <w:t xml:space="preserve"> </w:t>
      </w:r>
      <w:r w:rsidRPr="001C406B">
        <w:t>may respond to the VFL server indicating whether they will join the VFL operation and may include the reason in the response message if it cannot join the VFL operation.</w:t>
      </w:r>
    </w:p>
    <w:p w14:paraId="01637EAA" w14:textId="55C61FD9"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r w:rsidR="00F046C2" w:rsidRPr="00F046C2">
        <w:t xml:space="preserve"> </w:t>
      </w:r>
      <w:r w:rsidR="00F046C2">
        <w:t>clients</w:t>
      </w:r>
      <w:r w:rsidRPr="001C406B">
        <w:t>, via NEF for AF</w:t>
      </w:r>
      <w:r w:rsidR="00F046C2" w:rsidRPr="00F046C2">
        <w:t xml:space="preserve"> </w:t>
      </w:r>
      <w:r w:rsidR="00F046C2">
        <w:t>clients</w:t>
      </w:r>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4CC63800" w:rsidR="00EB5E1A" w:rsidRPr="001C406B" w:rsidRDefault="00EB5E1A" w:rsidP="00EB5E1A">
      <w:pPr>
        <w:pStyle w:val="NO"/>
      </w:pPr>
      <w:r w:rsidRPr="001C406B">
        <w:t>NOTE </w:t>
      </w:r>
      <w:r w:rsidR="00F046C2">
        <w:t>10</w:t>
      </w:r>
      <w:r w:rsidRPr="001C406B">
        <w:t>:</w:t>
      </w:r>
      <w:r w:rsidRPr="001C406B">
        <w:tab/>
        <w:t>In some cases (e.g. for third-party AF acting as VFL</w:t>
      </w:r>
      <w:r w:rsidR="00F046C2" w:rsidRPr="00F046C2">
        <w:t xml:space="preserve"> </w:t>
      </w:r>
      <w:r w:rsidR="00F046C2">
        <w:t>client</w:t>
      </w:r>
      <w:r w:rsidRPr="001C406B">
        <w:t xml:space="preserve">) feature alignment and corresponding information exchange between VFL server and </w:t>
      </w:r>
      <w:r w:rsidR="00F046C2">
        <w:t>VFL clients</w:t>
      </w:r>
      <w:r w:rsidR="00F046C2" w:rsidRPr="001C406B">
        <w:t xml:space="preserve"> </w:t>
      </w:r>
      <w:r w:rsidRPr="001C406B">
        <w:t>is optional.</w:t>
      </w:r>
    </w:p>
    <w:p w14:paraId="0ECB87CE" w14:textId="6B5F282C" w:rsidR="00EB5E1A" w:rsidRPr="001C406B" w:rsidRDefault="00EB5E1A" w:rsidP="00EB5E1A">
      <w:pPr>
        <w:pStyle w:val="NO"/>
      </w:pPr>
      <w:r w:rsidRPr="001C406B">
        <w:t>NOTE </w:t>
      </w:r>
      <w:r w:rsidR="00F046C2">
        <w:t>11</w:t>
      </w:r>
      <w:r w:rsidRPr="001C406B">
        <w:t>:</w:t>
      </w:r>
      <w:r w:rsidRPr="001C406B">
        <w:tab/>
        <w:t>VFL related discovery, preparation and data alignment steps (steps 2, 3, 4) could be combined.</w:t>
      </w:r>
    </w:p>
    <w:p w14:paraId="1E586E92" w14:textId="3C950776" w:rsidR="00EB5E1A" w:rsidRPr="001C406B" w:rsidRDefault="00EB5E1A" w:rsidP="00EB5E1A">
      <w:pPr>
        <w:pStyle w:val="B1"/>
      </w:pPr>
      <w:r w:rsidRPr="001C406B">
        <w:tab/>
        <w:t>Required inputs of this service operation include dataset identifiers (i.e. unique identifiers for the datasets held by each VFL</w:t>
      </w:r>
      <w:r w:rsidR="00F046C2" w:rsidRPr="00F046C2">
        <w:t xml:space="preserve"> </w:t>
      </w:r>
      <w:r w:rsidR="00F046C2">
        <w:t>client</w:t>
      </w:r>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73E8FAE6" w:rsidR="00EB5E1A" w:rsidRPr="00E10370" w:rsidRDefault="00EB5E1A" w:rsidP="00E10370">
      <w:pPr>
        <w:pStyle w:val="NO"/>
      </w:pPr>
      <w:r w:rsidRPr="00E10370">
        <w:t>NOTE </w:t>
      </w:r>
      <w:r w:rsidR="00F046C2" w:rsidRPr="00E10370">
        <w:t>12</w:t>
      </w:r>
      <w:r w:rsidRPr="00E10370">
        <w:t>:</w:t>
      </w:r>
      <w:r w:rsidRPr="00E10370">
        <w:tab/>
        <w:t>Existing service operations (e.g. Nnwdaf_MLModelTraining_Subscribe, Nnwdaf_MLModelTrainingInfo_Request) may also be enhanced to include feature and sample information for interactions between VFL</w:t>
      </w:r>
      <w:r w:rsidR="00F046C2" w:rsidRPr="00E10370">
        <w:t xml:space="preserve"> clients</w:t>
      </w:r>
      <w:r w:rsidRPr="00E10370">
        <w:t>.</w:t>
      </w:r>
    </w:p>
    <w:p w14:paraId="6AAB8289" w14:textId="6988910D" w:rsidR="00EB5E1A" w:rsidRPr="001C406B" w:rsidRDefault="00EB5E1A" w:rsidP="00EB5E1A">
      <w:pPr>
        <w:pStyle w:val="B1"/>
      </w:pPr>
      <w:r w:rsidRPr="001C406B">
        <w:t>5.</w:t>
      </w:r>
      <w:r w:rsidRPr="001C406B">
        <w:tab/>
        <w:t xml:space="preserve">Each VFL </w:t>
      </w:r>
      <w:r w:rsidR="00F046C2">
        <w:t>client</w:t>
      </w:r>
      <w:r w:rsidRPr="001C406B">
        <w:t xml:space="preserve"> performs data alignment pre-processing. This is required for each VFL </w:t>
      </w:r>
      <w:r w:rsidR="00F046C2">
        <w:t>client</w:t>
      </w:r>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r w:rsidR="00F046C2">
        <w:t>client</w:t>
      </w:r>
      <w:r w:rsidRPr="001C406B">
        <w:t xml:space="preserve">s may determine a list of supported features and samples. A VFL </w:t>
      </w:r>
      <w:r w:rsidR="00F046C2">
        <w:t>client</w:t>
      </w:r>
      <w:r w:rsidRPr="001C406B">
        <w:t xml:space="preserve"> may determine the list of supported features (e.g. a subset of the list of required features shared by active </w:t>
      </w:r>
      <w:r w:rsidR="00F046C2">
        <w:t>client</w:t>
      </w:r>
      <w:r w:rsidRPr="001C406B">
        <w:t xml:space="preserve">) and the list of supported samples (e.g. a subset of target samples shared by active </w:t>
      </w:r>
      <w:r w:rsidR="00F046C2">
        <w:t>client</w:t>
      </w:r>
      <w:r w:rsidRPr="001C406B">
        <w:t>) based on the information received from the</w:t>
      </w:r>
      <w:r w:rsidR="00F046C2">
        <w:t xml:space="preserve"> VFL Server</w:t>
      </w:r>
      <w:r w:rsidRPr="001C406B">
        <w:t>, its available data, corresponding NF type(s) or instances of the requested analytics ID, recent data collection operations, and ML Model Interoperability information.</w:t>
      </w:r>
    </w:p>
    <w:p w14:paraId="4E701609" w14:textId="562AEEF8" w:rsidR="00EB5E1A" w:rsidRPr="001C406B" w:rsidRDefault="00EB5E1A" w:rsidP="00EB5E1A">
      <w:pPr>
        <w:pStyle w:val="B1"/>
      </w:pPr>
      <w:r w:rsidRPr="001C406B">
        <w:t>6.</w:t>
      </w:r>
      <w:r w:rsidRPr="001C406B">
        <w:tab/>
        <w:t xml:space="preserve">The VFL </w:t>
      </w:r>
      <w:r w:rsidR="00F046C2">
        <w:t>client</w:t>
      </w:r>
      <w:r w:rsidRPr="001C406B">
        <w:t xml:space="preserve">s notify the VFL server the result of the data alignment, via NEF for AF </w:t>
      </w:r>
      <w:r w:rsidR="00F046C2">
        <w:t>client</w:t>
      </w:r>
      <w:r w:rsidRPr="001C406B">
        <w:t xml:space="preserve">s. Furthermore, the VFL </w:t>
      </w:r>
      <w:r w:rsidR="00F046C2">
        <w:t>client</w:t>
      </w:r>
      <w:r w:rsidRPr="001C406B">
        <w:t xml:space="preserve">s may provide the VFL server with a decision regarding its participation in the VFL operation along the supported features and sample IDs identified (if any). The VFL </w:t>
      </w:r>
      <w:r w:rsidR="00F046C2">
        <w:t>client</w:t>
      </w:r>
      <w:r w:rsidRPr="001C406B">
        <w:t>s may also include the reason in the response message if it cannot join the VFL operation.</w:t>
      </w:r>
    </w:p>
    <w:p w14:paraId="203E4EB7" w14:textId="21267971" w:rsidR="00EB5E1A" w:rsidRPr="001C406B" w:rsidRDefault="00EB5E1A" w:rsidP="00EB5E1A">
      <w:pPr>
        <w:pStyle w:val="B1"/>
      </w:pPr>
      <w:r w:rsidRPr="001C406B">
        <w:t>7.</w:t>
      </w:r>
      <w:r w:rsidRPr="001C406B">
        <w:tab/>
        <w:t xml:space="preserve">If not completed at step 4, the selection of VFL </w:t>
      </w:r>
      <w:r w:rsidR="00F046C2">
        <w:t>client</w:t>
      </w:r>
      <w:r w:rsidRPr="001C406B">
        <w:t xml:space="preserve">s by the VFL server may be performed or refined based on the inputs received by the VFL server from the VFL </w:t>
      </w:r>
      <w:r w:rsidR="00F046C2">
        <w:t>client</w:t>
      </w:r>
      <w:r w:rsidRPr="001C406B">
        <w:t xml:space="preserve">s. At this step, VFL </w:t>
      </w:r>
      <w:r w:rsidR="00F046C2">
        <w:t xml:space="preserve"> server </w:t>
      </w:r>
      <w:r w:rsidRPr="001C406B">
        <w:t xml:space="preserve">may perform sample alignment by identifying overlap/intersection of supported samples of all VFL </w:t>
      </w:r>
      <w:r w:rsidR="00F046C2">
        <w:t>client</w:t>
      </w:r>
      <w:r w:rsidRPr="001C406B">
        <w:t xml:space="preserve">. A VFL </w:t>
      </w:r>
      <w:r w:rsidR="00F046C2">
        <w:t>client</w:t>
      </w:r>
      <w:r w:rsidRPr="001C406B">
        <w:t xml:space="preserve"> selected in </w:t>
      </w:r>
      <w:r w:rsidRPr="001C406B">
        <w:lastRenderedPageBreak/>
        <w:t xml:space="preserve">step 4, may be excluded from VFL training if the list of its supported samples has zero or very little overlap with supported samples of other VFL </w:t>
      </w:r>
      <w:r w:rsidR="00F046C2">
        <w:t>client</w:t>
      </w:r>
      <w:r w:rsidRPr="001C406B">
        <w:t>s.</w:t>
      </w:r>
    </w:p>
    <w:p w14:paraId="5A399157" w14:textId="4963CC4B" w:rsidR="00EB5E1A" w:rsidRPr="001C406B" w:rsidRDefault="00EB5E1A" w:rsidP="00EB5E1A">
      <w:pPr>
        <w:pStyle w:val="B1"/>
      </w:pPr>
      <w:r w:rsidRPr="001C406B">
        <w:tab/>
        <w:t xml:space="preserve">Based on supported feature of each </w:t>
      </w:r>
      <w:r w:rsidR="00F046C2">
        <w:t>VFL client</w:t>
      </w:r>
      <w:r w:rsidRPr="001C406B">
        <w:t xml:space="preserve"> (feature dimension of each </w:t>
      </w:r>
      <w:r w:rsidR="00F046C2">
        <w:t>VFL client</w:t>
      </w:r>
      <w:r w:rsidRPr="001C406B">
        <w:t xml:space="preserve">), VFL </w:t>
      </w:r>
      <w:r w:rsidR="00F046C2">
        <w:t>server</w:t>
      </w:r>
      <w:r w:rsidRPr="001C406B">
        <w:t xml:space="preserve"> may also decide how to partition data features between </w:t>
      </w:r>
      <w:r w:rsidR="00A605C5">
        <w:t xml:space="preserve">VFL servers </w:t>
      </w:r>
      <w:r w:rsidRPr="001C406B">
        <w:t>and assigns a subset of features to each</w:t>
      </w:r>
      <w:r w:rsidR="00A605C5">
        <w:t xml:space="preserve"> VFL </w:t>
      </w:r>
      <w:r w:rsidR="00F046C2">
        <w:t>client</w:t>
      </w:r>
      <w:r w:rsidRPr="001C406B">
        <w:t xml:space="preserve">. A </w:t>
      </w:r>
      <w:r w:rsidR="00A605C5">
        <w:t xml:space="preserve">VFL </w:t>
      </w:r>
      <w:r w:rsidR="00F046C2">
        <w:t>client</w:t>
      </w:r>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r w:rsidR="00F046C2">
        <w:t>client</w:t>
      </w:r>
      <w:r w:rsidRPr="001C406B">
        <w:t xml:space="preserve">s. For example, observed service experience analytics ID, within 5GC domain, requires input data from AMF, SMF and UPF. In one approach, VFL </w:t>
      </w:r>
      <w:r w:rsidR="00F046C2">
        <w:t>client</w:t>
      </w:r>
      <w:r w:rsidRPr="001C406B">
        <w:t xml:space="preserve">s may perform VFL training based on AMF, SMF and UPF data together. In another approach, each VFL </w:t>
      </w:r>
      <w:r w:rsidR="00F046C2">
        <w:t>client</w:t>
      </w:r>
      <w:r w:rsidRPr="001C406B">
        <w:t xml:space="preserve"> may perform VFL training based on different NF type.</w:t>
      </w:r>
    </w:p>
    <w:p w14:paraId="1488822F" w14:textId="4ABF3141"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r w:rsidR="00A605C5">
        <w:t>clients</w:t>
      </w:r>
      <w:r w:rsidRPr="001C406B">
        <w:t xml:space="preserve">. In the first iteration, the VFL server triggers the VFL training process by invoking a ML Model Training service subscription operation from the VFL </w:t>
      </w:r>
      <w:r w:rsidR="00F046C2">
        <w:t>Client</w:t>
      </w:r>
      <w:r w:rsidRPr="001C406B">
        <w:t xml:space="preserve"> #1 (NWDAF). In the subsequent iteration, the VFL server may need to use the ML Model Training service notification operation with the </w:t>
      </w:r>
      <w:r w:rsidR="00F046C2">
        <w:t>Client</w:t>
      </w:r>
      <w:r w:rsidRPr="001C406B">
        <w:t xml:space="preserve"> #2 (or last </w:t>
      </w:r>
      <w:r w:rsidR="00F046C2">
        <w:t>client</w:t>
      </w:r>
      <w:r w:rsidRPr="001C406B">
        <w:t xml:space="preserve"> if more than two) (AF via NEF) to enable model refinements in each </w:t>
      </w:r>
      <w:r w:rsidR="00F046C2">
        <w:t>client</w:t>
      </w:r>
      <w:r w:rsidRPr="001C406B">
        <w:t xml:space="preserve">. Subsequent iterations may require the VFL server to subscribe or notify from/to either </w:t>
      </w:r>
      <w:r w:rsidR="00A605C5">
        <w:t xml:space="preserve">VFL </w:t>
      </w:r>
      <w:r w:rsidR="00F046C2">
        <w:t>client</w:t>
      </w:r>
      <w:r w:rsidRPr="001C406B">
        <w:t xml:space="preserve"> using the ML Model Training service. While the existing Nnwdaf_MLModelTraining service can be used for NWDAF </w:t>
      </w:r>
      <w:r w:rsidR="00F046C2">
        <w:t>client</w:t>
      </w:r>
      <w:r w:rsidRPr="001C406B">
        <w:t xml:space="preserve">s, a new service at the NEF/AF is required to support this functionality. In the last iteration, the VFL server informs the VFL </w:t>
      </w:r>
      <w:r w:rsidR="00F046C2">
        <w:t>client</w:t>
      </w:r>
      <w:r w:rsidRPr="001C406B">
        <w:t>s that the VFL training process is completed via a suitable flag, steps 10 through 12 are skipped, and the VFL training loop is terminated.</w:t>
      </w:r>
    </w:p>
    <w:p w14:paraId="44F7A767" w14:textId="314FBB9A" w:rsidR="00EB5E1A" w:rsidRDefault="00EB5E1A" w:rsidP="00EB5E1A">
      <w:pPr>
        <w:pStyle w:val="B1"/>
      </w:pPr>
      <w:r w:rsidRPr="001C406B">
        <w:tab/>
        <w:t xml:space="preserve">Alternatively, in each iteration the VFL server contacts both VFL </w:t>
      </w:r>
      <w:r w:rsidR="00F046C2">
        <w:t>client</w:t>
      </w:r>
      <w:r w:rsidRPr="001C406B">
        <w:t>s in this step and may share intermediate training data related to the VFL process.</w:t>
      </w:r>
    </w:p>
    <w:p w14:paraId="084BDB6E" w14:textId="08182C63" w:rsidR="00A605C5" w:rsidRPr="00E10370" w:rsidRDefault="00E10370" w:rsidP="00E10370">
      <w:pPr>
        <w:pStyle w:val="NO"/>
      </w:pPr>
      <w:r>
        <w:t>NOTE 13:</w:t>
      </w:r>
      <w:r>
        <w:tab/>
      </w:r>
      <w:r>
        <w:tab/>
        <w:t>VFL clients may need to share information among themselves during training and inference in situations where a deep learning model is split into parts, and each VFL client processes a specific segment of the model's computation, e.g. split neural networks.</w:t>
      </w:r>
    </w:p>
    <w:p w14:paraId="572989E2" w14:textId="41B527B6" w:rsidR="00EB5E1A" w:rsidRPr="001C406B" w:rsidRDefault="00EB5E1A" w:rsidP="00EB5E1A">
      <w:pPr>
        <w:pStyle w:val="B1"/>
      </w:pPr>
      <w:r w:rsidRPr="001C406B">
        <w:t>9a.</w:t>
      </w:r>
      <w:r w:rsidRPr="001C406B">
        <w:tab/>
        <w:t xml:space="preserve">The VFL </w:t>
      </w:r>
      <w:r w:rsidR="00F046C2">
        <w:t>Client</w:t>
      </w:r>
      <w:r w:rsidRPr="001C406B">
        <w:t xml:space="preserve"> #1 may perform computation to locally train its model. The computation may lead either to intermediate training results</w:t>
      </w:r>
      <w:r w:rsidR="00A605C5">
        <w:t>/loss</w:t>
      </w:r>
      <w:r w:rsidRPr="001C406B">
        <w:t xml:space="preserve"> to be shared to the next </w:t>
      </w:r>
      <w:r w:rsidR="00A605C5">
        <w:t xml:space="preserve">VFL </w:t>
      </w:r>
      <w:r w:rsidR="00F046C2">
        <w:t>client</w:t>
      </w:r>
      <w:r w:rsidRPr="001C406B">
        <w:t xml:space="preserve"> in step </w:t>
      </w:r>
      <w:r w:rsidR="00A605C5">
        <w:t>9b</w:t>
      </w:r>
      <w:r w:rsidRPr="001C406B">
        <w:t>, or to refine a previously trained model and notify the VFL server in step 1</w:t>
      </w:r>
      <w:r w:rsidR="00A605C5">
        <w:t>0</w:t>
      </w:r>
      <w:r w:rsidRPr="001C406B">
        <w:t>.</w:t>
      </w:r>
    </w:p>
    <w:p w14:paraId="3D59A119" w14:textId="0A4B7A50" w:rsidR="00EB5E1A" w:rsidRPr="001C406B" w:rsidRDefault="00EB5E1A" w:rsidP="00EB5E1A">
      <w:pPr>
        <w:pStyle w:val="B1"/>
      </w:pPr>
      <w:r w:rsidRPr="001C406B">
        <w:t>9b.</w:t>
      </w:r>
      <w:r w:rsidRPr="001C406B">
        <w:tab/>
        <w:t xml:space="preserve">The VFL </w:t>
      </w:r>
      <w:r w:rsidR="00F046C2">
        <w:t>Client</w:t>
      </w:r>
      <w:r w:rsidRPr="001C406B">
        <w:t xml:space="preserve"> #1 may share its intermediate training results via NEF with the AF </w:t>
      </w:r>
      <w:r w:rsidR="00F046C2">
        <w:t>client</w:t>
      </w:r>
      <w:r w:rsidRPr="001C406B">
        <w:t>, using the same service operations as in step </w:t>
      </w:r>
      <w:r w:rsidR="00A605C5">
        <w:t>8</w:t>
      </w:r>
      <w:r w:rsidRPr="001C406B">
        <w:t>.</w:t>
      </w:r>
    </w:p>
    <w:p w14:paraId="371436FD" w14:textId="3127DA93" w:rsidR="00EB5E1A" w:rsidRPr="001C406B" w:rsidRDefault="00EB5E1A" w:rsidP="00EB5E1A">
      <w:pPr>
        <w:pStyle w:val="B1"/>
      </w:pPr>
      <w:r w:rsidRPr="001C406B">
        <w:t>9c.</w:t>
      </w:r>
      <w:r w:rsidRPr="001C406B">
        <w:tab/>
      </w:r>
      <w:r w:rsidR="00F046C2">
        <w:t>Client</w:t>
      </w:r>
      <w:r w:rsidRPr="001C406B">
        <w:t xml:space="preserve"> #2 (i.e. last VFL </w:t>
      </w:r>
      <w:r w:rsidR="00F046C2">
        <w:t>client</w:t>
      </w:r>
      <w:r w:rsidRPr="001C406B">
        <w:t xml:space="preserve">) performs computation to locally train its model. The computation may lead either to intermediate training results to be shared with the VFL server in step 11, or to refine a previously trained model and the previous VFL </w:t>
      </w:r>
      <w:r w:rsidR="00F046C2">
        <w:t>client</w:t>
      </w:r>
      <w:r w:rsidRPr="001C406B">
        <w:t xml:space="preserve"> in step 10d.</w:t>
      </w:r>
    </w:p>
    <w:p w14:paraId="491E3EA4" w14:textId="60F9138A" w:rsidR="00EB5E1A" w:rsidRPr="001C406B" w:rsidRDefault="00EB5E1A" w:rsidP="00EB5E1A">
      <w:pPr>
        <w:pStyle w:val="B1"/>
      </w:pPr>
      <w:r w:rsidRPr="001C406B">
        <w:t>9d.</w:t>
      </w:r>
      <w:r w:rsidRPr="001C406B">
        <w:tab/>
        <w:t xml:space="preserve">The VFL </w:t>
      </w:r>
      <w:r w:rsidR="00F046C2">
        <w:t>Client</w:t>
      </w:r>
      <w:r w:rsidRPr="001C406B">
        <w:t xml:space="preserve"> #1 performs computation to refine its local model.</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3AE53CA"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r w:rsidR="00F046C2">
        <w:t>client</w:t>
      </w:r>
      <w:r w:rsidRPr="001C406B">
        <w:t>(s) and/or calculate the loss using the labels.</w:t>
      </w:r>
    </w:p>
    <w:p w14:paraId="737C0CB5" w14:textId="77777777" w:rsidR="00EB5E1A" w:rsidRPr="001C406B" w:rsidRDefault="00EB5E1A" w:rsidP="00EB5E1A">
      <w:pPr>
        <w:pStyle w:val="B1"/>
      </w:pPr>
      <w:r w:rsidRPr="001C406B">
        <w:t>12.</w:t>
      </w:r>
      <w:r w:rsidRPr="001C406B">
        <w:tab/>
        <w:t>A consumer NF subscribes to or requests analytics from the NWDAF hosting VFL server functionality that includes AnLF.</w:t>
      </w:r>
    </w:p>
    <w:p w14:paraId="3BF40336" w14:textId="57514A11"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r w:rsidR="00A605C5">
        <w:t xml:space="preserve">VFL </w:t>
      </w:r>
      <w:r w:rsidR="00F046C2">
        <w:t>Client</w:t>
      </w:r>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r w:rsidR="00A605C5">
        <w:t xml:space="preserve">VFL </w:t>
      </w:r>
      <w:r w:rsidR="00F046C2">
        <w:t>Client</w:t>
      </w:r>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14CDD48E" w:rsidR="00EB5E1A" w:rsidRPr="001C406B" w:rsidRDefault="00EB5E1A" w:rsidP="00EB5E1A">
      <w:pPr>
        <w:pStyle w:val="B1"/>
      </w:pPr>
      <w:r w:rsidRPr="001C406B">
        <w:lastRenderedPageBreak/>
        <w:t xml:space="preserve">14b.Participant #1 may share intermediate inference results with </w:t>
      </w:r>
      <w:r w:rsidR="00A605C5">
        <w:t xml:space="preserve">VFL </w:t>
      </w:r>
      <w:r w:rsidR="00F046C2">
        <w:t>Client</w:t>
      </w:r>
      <w:r w:rsidRPr="001C406B">
        <w:t xml:space="preserve"> #2 via NEF when </w:t>
      </w:r>
      <w:r w:rsidR="00A605C5">
        <w:t xml:space="preserve">VFL </w:t>
      </w:r>
      <w:r w:rsidR="00F046C2">
        <w:t>Client</w:t>
      </w:r>
      <w:r w:rsidRPr="001C406B">
        <w:t xml:space="preserve"> #2 is an AF. In that case, the NEF/AF service used may be new or an enhanced version of the new NEF/AF service already used in step 9.</w:t>
      </w:r>
    </w:p>
    <w:p w14:paraId="5D8D4E4A" w14:textId="37601877" w:rsidR="00EB5E1A" w:rsidRPr="001C406B" w:rsidRDefault="00EB5E1A" w:rsidP="00EB5E1A">
      <w:pPr>
        <w:pStyle w:val="B1"/>
      </w:pPr>
      <w:r w:rsidRPr="001C406B">
        <w:t>14c.</w:t>
      </w:r>
      <w:r w:rsidR="00A605C5">
        <w:t xml:space="preserve">VFL </w:t>
      </w:r>
      <w:r w:rsidR="00F046C2">
        <w:t>Client</w:t>
      </w:r>
      <w:r w:rsidRPr="001C406B">
        <w:t xml:space="preserve"> #2 performs local inference computation.</w:t>
      </w:r>
    </w:p>
    <w:p w14:paraId="17D84195" w14:textId="26502CDA" w:rsidR="00EB5E1A" w:rsidRPr="001C406B" w:rsidRDefault="00EB5E1A" w:rsidP="00EB5E1A">
      <w:pPr>
        <w:pStyle w:val="B1"/>
      </w:pPr>
      <w:r w:rsidRPr="001C406B">
        <w:t>15.</w:t>
      </w:r>
      <w:r w:rsidRPr="001C406B">
        <w:tab/>
      </w:r>
      <w:r w:rsidR="00A605C5">
        <w:t xml:space="preserve">VFL </w:t>
      </w:r>
      <w:r w:rsidR="00F046C2">
        <w:t>Client</w:t>
      </w:r>
      <w:r w:rsidRPr="001C406B">
        <w:t xml:space="preserve"> #2 (i.e. the last </w:t>
      </w:r>
      <w:r w:rsidR="00A605C5">
        <w:t xml:space="preserve">VFL </w:t>
      </w:r>
      <w:r w:rsidR="00F046C2">
        <w:t>client</w:t>
      </w:r>
      <w:r w:rsidRPr="001C406B">
        <w:t xml:space="preserve">) notifies the result of the distributed inference process to the VFL server using the same service as in step 14 via the notification operation. In this step, </w:t>
      </w:r>
      <w:r w:rsidR="00A605C5">
        <w:t xml:space="preserve">VFL </w:t>
      </w:r>
      <w:r w:rsidR="00F046C2">
        <w:t>Client</w:t>
      </w:r>
      <w:r w:rsidRPr="001C406B">
        <w:t xml:space="preserve"> #1 may also share its local inference results with VFL server if not shared with another VFL </w:t>
      </w:r>
      <w:r w:rsidR="00A605C5">
        <w:t>c</w:t>
      </w:r>
      <w:r w:rsidR="00F046C2">
        <w:t>lient</w:t>
      </w:r>
      <w:r w:rsidRPr="001C406B">
        <w:t xml:space="preserve"> before.</w:t>
      </w:r>
    </w:p>
    <w:p w14:paraId="2438E684" w14:textId="2033FAF4" w:rsidR="00EB5E1A" w:rsidRPr="001C406B" w:rsidRDefault="00EB5E1A" w:rsidP="00EB5E1A">
      <w:pPr>
        <w:pStyle w:val="B1"/>
      </w:pPr>
      <w:r w:rsidRPr="001C406B">
        <w:t>16.</w:t>
      </w:r>
      <w:r w:rsidRPr="001C406B">
        <w:tab/>
        <w:t xml:space="preserve">The VFL </w:t>
      </w:r>
      <w:r w:rsidR="00A605C5">
        <w:t xml:space="preserve">server </w:t>
      </w:r>
      <w:r w:rsidRPr="001C406B">
        <w:t xml:space="preserve">performs further inference computation aggregating intermediate inference results received from the VFL </w:t>
      </w:r>
      <w:r w:rsidR="00F046C2">
        <w:t>client</w:t>
      </w:r>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73" w:name="_Toc16857007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73"/>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Enhancements to Nnwdaf_MLModelTraining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74" w:name="_Toc168570080"/>
      <w:r w:rsidRPr="001C406B">
        <w:rPr>
          <w:lang w:val="en-US"/>
        </w:rPr>
        <w:t>6.17</w:t>
      </w:r>
      <w:r w:rsidRPr="001C406B">
        <w:rPr>
          <w:lang w:val="en-US"/>
        </w:rPr>
        <w:tab/>
        <w:t xml:space="preserve">Solution #17: </w:t>
      </w:r>
      <w:r w:rsidRPr="001C406B">
        <w:rPr>
          <w:rFonts w:eastAsia="SimSun"/>
          <w:lang w:val="en-US"/>
        </w:rPr>
        <w:t>NF discovery and selection for VFL</w:t>
      </w:r>
      <w:bookmarkEnd w:id="374"/>
    </w:p>
    <w:p w14:paraId="4728ACD7" w14:textId="124227A4" w:rsidR="00DC6E73" w:rsidRPr="001C406B" w:rsidRDefault="00DC6E73" w:rsidP="00DC6E73">
      <w:pPr>
        <w:pStyle w:val="Heading3"/>
        <w:rPr>
          <w:lang w:val="en-US"/>
        </w:rPr>
      </w:pPr>
      <w:bookmarkStart w:id="375" w:name="_Toc168570081"/>
      <w:r w:rsidRPr="001C406B">
        <w:rPr>
          <w:lang w:val="en-US"/>
        </w:rPr>
        <w:t>6.17.</w:t>
      </w:r>
      <w:r w:rsidRPr="001C406B">
        <w:rPr>
          <w:rFonts w:eastAsia="SimSun"/>
          <w:lang w:val="en-US"/>
        </w:rPr>
        <w:t>1</w:t>
      </w:r>
      <w:r w:rsidRPr="001C406B">
        <w:rPr>
          <w:lang w:val="en-US"/>
        </w:rPr>
        <w:tab/>
        <w:t>Description</w:t>
      </w:r>
      <w:bookmarkEnd w:id="375"/>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76" w:name="_Toc168570082"/>
      <w:r w:rsidRPr="001C406B">
        <w:rPr>
          <w:lang w:val="en-US"/>
        </w:rPr>
        <w:lastRenderedPageBreak/>
        <w:t>6.17.</w:t>
      </w:r>
      <w:r w:rsidRPr="001C406B">
        <w:rPr>
          <w:rFonts w:eastAsia="SimSun"/>
          <w:lang w:val="en-US"/>
        </w:rPr>
        <w:t>2</w:t>
      </w:r>
      <w:r w:rsidRPr="001C406B">
        <w:rPr>
          <w:lang w:val="en-US"/>
        </w:rPr>
        <w:tab/>
        <w:t>Procedures</w:t>
      </w:r>
      <w:bookmarkEnd w:id="376"/>
    </w:p>
    <w:p w14:paraId="7FD700DC" w14:textId="38B1BA13" w:rsidR="00DC6E73" w:rsidRPr="001C406B" w:rsidRDefault="00DC6E73" w:rsidP="00EB5E1A">
      <w:pPr>
        <w:pStyle w:val="Heading4"/>
        <w:rPr>
          <w:rFonts w:eastAsia="SimSun"/>
          <w:lang w:val="en-US" w:eastAsia="zh-CN"/>
        </w:rPr>
      </w:pPr>
      <w:bookmarkStart w:id="377" w:name="_Toc168570083"/>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bookmarkEnd w:id="377"/>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59" type="#_x0000_t75" style="width:325.5pt;height:281.25pt" o:ole="">
            <v:imagedata r:id="rId77" o:title=""/>
          </v:shape>
          <o:OLEObject Type="Embed" ProgID="Word.Picture.8" ShapeID="_x0000_i1059" DrawAspect="Content" ObjectID="_1794395524" r:id="rId78"/>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NEF store the VFL capability and AF ID of external AF in the UnTrustAfInfo.</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bookmarkStart w:id="378" w:name="_Toc168570084"/>
      <w:r w:rsidRPr="001C406B">
        <w:rPr>
          <w:rFonts w:eastAsia="SimSun"/>
        </w:rPr>
        <w:t>6.17.2.2</w:t>
      </w:r>
      <w:r w:rsidR="001C406B" w:rsidRPr="001C406B">
        <w:rPr>
          <w:rFonts w:eastAsia="SimSun"/>
        </w:rPr>
        <w:tab/>
      </w:r>
      <w:r w:rsidRPr="001C406B">
        <w:rPr>
          <w:rFonts w:eastAsia="SimSun"/>
        </w:rPr>
        <w:t>NWDAF VFL capability report</w:t>
      </w:r>
      <w:bookmarkEnd w:id="378"/>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0" type="#_x0000_t75" style="width:234pt;height:175.5pt" o:ole="">
            <v:imagedata r:id="rId79" o:title=""/>
          </v:shape>
          <o:OLEObject Type="Embed" ProgID="Word.Picture.8" ShapeID="_x0000_i1060" DrawAspect="Content" ObjectID="_1794395525" r:id="rId80"/>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bookmarkStart w:id="379" w:name="_Toc168570085"/>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bookmarkEnd w:id="379"/>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1" type="#_x0000_t75" style="width:333pt;height:259.5pt" o:ole="">
            <v:imagedata r:id="rId81" o:title=""/>
          </v:shape>
          <o:OLEObject Type="Embed" ProgID="Word.Picture.8" ShapeID="_x0000_i1061" DrawAspect="Content" ObjectID="_1794395526" r:id="rId82"/>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The VFL Server NWDAF discovers and selects other NWDAF(s) containing MTLF as VFL Client NWDAF(s) from NRF by invoking the Nnrf_NFDiscovery_Request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80" w:name="_Toc168570086"/>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80"/>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81" w:name="_Toc168570087"/>
      <w:r w:rsidRPr="001C406B">
        <w:t>6.18</w:t>
      </w:r>
      <w:r w:rsidRPr="001C406B">
        <w:tab/>
        <w:t xml:space="preserve">Solution #18: </w:t>
      </w:r>
      <w:r w:rsidRPr="001C406B">
        <w:rPr>
          <w:rFonts w:eastAsia="Malgun Gothic"/>
          <w:lang w:eastAsia="zh-CN"/>
        </w:rPr>
        <w:t>Vertical Federated Learning between NWDAF and AF</w:t>
      </w:r>
      <w:bookmarkEnd w:id="381"/>
    </w:p>
    <w:p w14:paraId="563898D3" w14:textId="70EA96A4" w:rsidR="00DC6E73" w:rsidRPr="001C406B" w:rsidRDefault="00DC6E73" w:rsidP="00DC6E73">
      <w:pPr>
        <w:pStyle w:val="Heading3"/>
      </w:pPr>
      <w:bookmarkStart w:id="382" w:name="_Toc168570088"/>
      <w:r w:rsidRPr="001C406B">
        <w:t>6.18.1</w:t>
      </w:r>
      <w:r w:rsidRPr="001C406B">
        <w:tab/>
        <w:t>Description</w:t>
      </w:r>
      <w:bookmarkEnd w:id="382"/>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How are new VFL entities (VFL server and VFL clients) mapped to NWDAF, MTLF, AnLF.</w:t>
      </w:r>
    </w:p>
    <w:p w14:paraId="594F9AEA" w14:textId="566D50CF" w:rsidR="00DC6E73" w:rsidRPr="001C406B" w:rsidRDefault="00DC6E73" w:rsidP="00DC6E73">
      <w:pPr>
        <w:pStyle w:val="Heading3"/>
      </w:pPr>
      <w:bookmarkStart w:id="383" w:name="_Toc168570089"/>
      <w:r w:rsidRPr="001C406B">
        <w:lastRenderedPageBreak/>
        <w:t>6.18.2</w:t>
      </w:r>
      <w:r w:rsidRPr="001C406B">
        <w:tab/>
        <w:t>Procedures</w:t>
      </w:r>
      <w:bookmarkEnd w:id="383"/>
    </w:p>
    <w:p w14:paraId="5DF6FA38" w14:textId="6B4A9E77" w:rsidR="00DC6E73" w:rsidRPr="001C406B" w:rsidRDefault="00DC6E73" w:rsidP="001D6016">
      <w:pPr>
        <w:pStyle w:val="Heading4"/>
        <w:rPr>
          <w:rFonts w:eastAsia="Yu Mincho"/>
        </w:rPr>
      </w:pPr>
      <w:bookmarkStart w:id="384" w:name="_Toc168570090"/>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bookmarkEnd w:id="384"/>
    </w:p>
    <w:p w14:paraId="66EA0FCE" w14:textId="4705C14C" w:rsidR="00DC6E73" w:rsidRPr="001C406B" w:rsidRDefault="00DC6E73" w:rsidP="001D6016">
      <w:pPr>
        <w:pStyle w:val="Heading5"/>
        <w:rPr>
          <w:rFonts w:eastAsiaTheme="minorEastAsia"/>
          <w:lang w:eastAsia="zh-CN"/>
        </w:rPr>
      </w:pPr>
      <w:bookmarkStart w:id="385" w:name="_Toc168570091"/>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bookmarkEnd w:id="385"/>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2" type="#_x0000_t75" alt="" style="width:480pt;height:287.25pt;mso-width-percent:0;mso-height-percent:0;mso-width-percent:0;mso-height-percent:0" o:ole="">
            <v:imagedata r:id="rId83" o:title=""/>
          </v:shape>
          <o:OLEObject Type="Embed" ProgID="Visio.Drawing.11" ShapeID="_x0000_i1062" DrawAspect="Content" ObjectID="_1794395527" r:id="rId84"/>
        </w:object>
      </w:r>
    </w:p>
    <w:p w14:paraId="483EE353" w14:textId="4D7A214D" w:rsidR="00DC6E73" w:rsidRPr="001C406B" w:rsidRDefault="00DC6E73" w:rsidP="00DC6E73">
      <w:pPr>
        <w:pStyle w:val="TF"/>
      </w:pPr>
      <w:r w:rsidRPr="001C406B">
        <w:t>Figure 6.18.2.1.1-1: Registration and discovery of AF(s) for VFL</w:t>
      </w:r>
    </w:p>
    <w:p w14:paraId="63503143" w14:textId="04B5164F"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The consumer (e.g. NWDAF acts as VFL server) is to discover the AF(s) supporting VFL via the NRF by invoking the Nnrf_NFDiscovery_Request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bookmarkStart w:id="386" w:name="_Toc168570092"/>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bookmarkEnd w:id="386"/>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3" type="#_x0000_t75" alt="" style="width:378.75pt;height:215.25pt;mso-width-percent:0;mso-height-percent:0;mso-width-percent:0;mso-height-percent:0" o:ole="">
            <v:imagedata r:id="rId85" o:title=""/>
          </v:shape>
          <o:OLEObject Type="Embed" ProgID="Visio.Drawing.11" ShapeID="_x0000_i1063" DrawAspect="Content" ObjectID="_1794395528" r:id="rId86"/>
        </w:object>
      </w:r>
    </w:p>
    <w:p w14:paraId="30E7CE29" w14:textId="65D05CF2" w:rsidR="00DC6E73" w:rsidRPr="001C406B" w:rsidRDefault="00DC6E73" w:rsidP="001D6016">
      <w:pPr>
        <w:pStyle w:val="TF"/>
      </w:pPr>
      <w:r w:rsidRPr="001C406B">
        <w:t>Figure 6.18.2.1.2-1: Registration and discovery of NWDAF for VFL</w:t>
      </w:r>
    </w:p>
    <w:p w14:paraId="38BD42EE" w14:textId="2B9E68A8"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The NEF interacts with the NRF by invoking the Nnrf_NFDiscovery_Request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bookmarkStart w:id="387" w:name="_Toc168570093"/>
      <w:r w:rsidRPr="001C406B">
        <w:t>6.18.2.2</w:t>
      </w:r>
      <w:r w:rsidR="001D6016" w:rsidRPr="001C406B">
        <w:tab/>
      </w:r>
      <w:r w:rsidRPr="001C406B">
        <w:t>VFL training procedure between NWDAF and AF</w:t>
      </w:r>
      <w:bookmarkEnd w:id="387"/>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bookmarkStart w:id="388" w:name="_Toc168570094"/>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bookmarkEnd w:id="388"/>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4" type="#_x0000_t75" alt="" style="width:381pt;height:344.25pt;mso-width-percent:0;mso-height-percent:0;mso-width-percent:0;mso-height-percent:0" o:ole="">
            <v:imagedata r:id="rId87" o:title=""/>
          </v:shape>
          <o:OLEObject Type="Embed" ProgID="Visio.Drawing.11" ShapeID="_x0000_i1064" DrawAspect="Content" ObjectID="_1794395529" r:id="rId88"/>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bookmarkStart w:id="389" w:name="_Toc168570095"/>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bookmarkEnd w:id="389"/>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5" type="#_x0000_t75" alt="" style="width:412.5pt;height:372pt;mso-width-percent:0;mso-height-percent:0;mso-width-percent:0;mso-height-percent:0" o:ole="">
            <v:imagedata r:id="rId89" o:title=""/>
          </v:shape>
          <o:OLEObject Type="Embed" ProgID="Visio.Drawing.11" ShapeID="_x0000_i1065" DrawAspect="Content" ObjectID="_1794395530" r:id="rId90"/>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bookmarkStart w:id="390" w:name="_Toc168570096"/>
      <w:r w:rsidRPr="001C406B">
        <w:t>6.18.2.3</w:t>
      </w:r>
      <w:r w:rsidRPr="001C406B">
        <w:tab/>
        <w:t>VFL training procedure among NWDAFs</w:t>
      </w:r>
      <w:bookmarkEnd w:id="390"/>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6" type="#_x0000_t75" alt="" style="width:482.25pt;height:426.75pt;mso-width-percent:0;mso-height-percent:0;mso-width-percent:0;mso-height-percent:0" o:ole="">
            <v:imagedata r:id="rId91" o:title=""/>
          </v:shape>
          <o:OLEObject Type="Embed" ProgID="Visio.Drawing.15" ShapeID="_x0000_i1066" DrawAspect="Content" ObjectID="_1794395531" r:id="rId92"/>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(a,b) The VFl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bookmarkStart w:id="391" w:name="_Toc168570097"/>
      <w:r w:rsidRPr="001C406B">
        <w:lastRenderedPageBreak/>
        <w:t>6.18.2.4</w:t>
      </w:r>
      <w:r w:rsidR="00FC46D9" w:rsidRPr="001C406B">
        <w:tab/>
      </w:r>
      <w:r w:rsidRPr="001C406B">
        <w:t>VFL inference procedure between NWDAF and AF</w:t>
      </w:r>
      <w:bookmarkEnd w:id="391"/>
    </w:p>
    <w:p w14:paraId="52E378D5" w14:textId="3E23ACC2" w:rsidR="00DC6E73" w:rsidRPr="001C406B" w:rsidRDefault="00DC6E73" w:rsidP="00FC46D9">
      <w:pPr>
        <w:pStyle w:val="Heading5"/>
        <w:rPr>
          <w:rFonts w:eastAsia="Malgun Gothic"/>
          <w:lang w:eastAsia="zh-CN"/>
        </w:rPr>
      </w:pPr>
      <w:bookmarkStart w:id="392" w:name="_Toc168570098"/>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bookmarkEnd w:id="392"/>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7" type="#_x0000_t75" alt="" style="width:415.5pt;height:220.5pt;mso-width-percent:0;mso-height-percent:0;mso-width-percent:0;mso-height-percent:0" o:ole="">
            <v:imagedata r:id="rId93" o:title=""/>
          </v:shape>
          <o:OLEObject Type="Embed" ProgID="Visio.Drawing.11" ShapeID="_x0000_i1067" DrawAspect="Content" ObjectID="_1794395532" r:id="rId94"/>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Whether the NWDAF in this step is the NWDAF acted as VFL sever in VFL model training procedure or another NWDAF containing AnLF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bookmarkStart w:id="393" w:name="_Toc168570099"/>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bookmarkEnd w:id="393"/>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8" type="#_x0000_t75" alt="" style="width:415.5pt;height:220.5pt;mso-width-percent:0;mso-height-percent:0;mso-width-percent:0;mso-height-percent:0" o:ole="">
            <v:imagedata r:id="rId95" o:title=""/>
          </v:shape>
          <o:OLEObject Type="Embed" ProgID="Visio.Drawing.11" ShapeID="_x0000_i1068" DrawAspect="Content" ObjectID="_1794395533" r:id="rId96"/>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bookmarkStart w:id="394" w:name="_Toc168570100"/>
      <w:r w:rsidRPr="001C406B">
        <w:lastRenderedPageBreak/>
        <w:t>6.18.2.5</w:t>
      </w:r>
      <w:r w:rsidR="00707AA2" w:rsidRPr="001C406B">
        <w:tab/>
      </w:r>
      <w:r w:rsidRPr="001C406B">
        <w:t>VFL inference procedure among NWDAFs</w:t>
      </w:r>
      <w:bookmarkEnd w:id="394"/>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9" type="#_x0000_t75" alt="" style="width:482.25pt;height:301.5pt;mso-width-percent:0;mso-height-percent:0;mso-width-percent:0;mso-height-percent:0" o:ole="">
            <v:imagedata r:id="rId97" o:title=""/>
          </v:shape>
          <o:OLEObject Type="Embed" ProgID="Visio.Drawing.15" ShapeID="_x0000_i1069" DrawAspect="Content" ObjectID="_1794395534" r:id="rId98"/>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95" w:name="_Toc168570101"/>
      <w:r w:rsidRPr="001C406B">
        <w:rPr>
          <w:lang w:eastAsia="zh-CN"/>
        </w:rPr>
        <w:t>6.18.3</w:t>
      </w:r>
      <w:r w:rsidRPr="001C406B">
        <w:rPr>
          <w:lang w:eastAsia="zh-CN"/>
        </w:rPr>
        <w:tab/>
      </w:r>
      <w:r w:rsidRPr="001C406B">
        <w:t>Impacts on services, entities and interfaces</w:t>
      </w:r>
      <w:bookmarkEnd w:id="39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96" w:name="_Toc97546137"/>
      <w:bookmarkStart w:id="397" w:name="_Toc97052456"/>
      <w:bookmarkStart w:id="398" w:name="_Toc97052784"/>
      <w:bookmarkStart w:id="399" w:name="_Toc97057838"/>
      <w:bookmarkStart w:id="400" w:name="_Toc97057911"/>
      <w:bookmarkStart w:id="401" w:name="_Toc168570102"/>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96"/>
      <w:bookmarkEnd w:id="397"/>
      <w:bookmarkEnd w:id="398"/>
      <w:bookmarkEnd w:id="399"/>
      <w:bookmarkEnd w:id="400"/>
      <w:r w:rsidRPr="001C406B">
        <w:t xml:space="preserve">VFL </w:t>
      </w:r>
      <w:r w:rsidRPr="001C406B">
        <w:rPr>
          <w:rFonts w:eastAsiaTheme="minorEastAsia"/>
          <w:lang w:eastAsia="ja-JP"/>
        </w:rPr>
        <w:t xml:space="preserve">inference </w:t>
      </w:r>
      <w:r w:rsidRPr="001C406B">
        <w:t>procedure between NWDAF and AF</w:t>
      </w:r>
      <w:bookmarkEnd w:id="401"/>
    </w:p>
    <w:p w14:paraId="73F3CDCF" w14:textId="0E76D13A" w:rsidR="001231F8" w:rsidRPr="001C406B" w:rsidRDefault="001231F8" w:rsidP="001231F8">
      <w:pPr>
        <w:pStyle w:val="Heading3"/>
      </w:pPr>
      <w:bookmarkStart w:id="402" w:name="_Toc97057912"/>
      <w:bookmarkStart w:id="403" w:name="_Toc97057839"/>
      <w:bookmarkStart w:id="404" w:name="_Toc97052457"/>
      <w:bookmarkStart w:id="405" w:name="_Toc97052785"/>
      <w:bookmarkStart w:id="406" w:name="_Toc168570103"/>
      <w:r w:rsidRPr="001C406B">
        <w:t>6.19.1</w:t>
      </w:r>
      <w:r w:rsidRPr="001C406B">
        <w:tab/>
        <w:t>Description</w:t>
      </w:r>
      <w:bookmarkEnd w:id="402"/>
      <w:bookmarkEnd w:id="403"/>
      <w:bookmarkEnd w:id="404"/>
      <w:bookmarkEnd w:id="405"/>
      <w:bookmarkEnd w:id="406"/>
    </w:p>
    <w:p w14:paraId="0A30DE88" w14:textId="77777777" w:rsidR="00707AA2" w:rsidRPr="001C406B" w:rsidRDefault="00707AA2" w:rsidP="00707AA2">
      <w:pPr>
        <w:rPr>
          <w:rFonts w:eastAsiaTheme="minorEastAsia"/>
        </w:rPr>
      </w:pPr>
      <w:bookmarkStart w:id="407" w:name="_Toc97057913"/>
      <w:bookmarkStart w:id="408" w:name="_Toc97052786"/>
      <w:bookmarkStart w:id="409" w:name="_Toc97057840"/>
      <w:bookmarkStart w:id="41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Revisiting the discussion that NWDAF containing MTLF and NWDAF containing AnLF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411" w:name="_Toc168570104"/>
      <w:r w:rsidRPr="001C406B">
        <w:t>6.19.2</w:t>
      </w:r>
      <w:r w:rsidRPr="001C406B">
        <w:tab/>
        <w:t>Procedures</w:t>
      </w:r>
      <w:bookmarkEnd w:id="407"/>
      <w:bookmarkEnd w:id="408"/>
      <w:bookmarkEnd w:id="409"/>
      <w:bookmarkEnd w:id="410"/>
      <w:bookmarkEnd w:id="41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0" type="#_x0000_t75" alt="" style="width:265.5pt;height:105.75pt;mso-width-percent:0;mso-height-percent:0;mso-width-percent:0;mso-height-percent:0" o:ole="">
            <v:imagedata r:id="rId99" o:title=""/>
          </v:shape>
          <o:OLEObject Type="Embed" ProgID="Visio.Drawing.15" ShapeID="_x0000_i1070" DrawAspect="Content" ObjectID="_1794395535" r:id="rId100"/>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r w:rsidR="00F07D8A">
        <w:rPr>
          <w:rFonts w:eastAsia="Yu Mincho" w:hint="eastAsia"/>
          <w:lang w:eastAsia="ja-JP"/>
        </w:rPr>
        <w:t xml:space="preserve"> </w:t>
      </w:r>
      <w:r w:rsidR="00F07D8A">
        <w:rPr>
          <w:rFonts w:eastAsia="Yu Mincho"/>
          <w:lang w:eastAsia="ja-JP"/>
        </w:rPr>
        <w:t>In this procedure, NWDAF is required to contain AnLF.</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The AF subscribes subscription in Nnwdaf_VFL_inference_service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DCB985E" w14:textId="1D79F115" w:rsidR="00707AA2"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502D96FF" w:rsidR="00F07D8A" w:rsidRPr="00E10370" w:rsidRDefault="00E10370" w:rsidP="00E10370">
      <w:pPr>
        <w:pStyle w:val="NO"/>
        <w:rPr>
          <w:rFonts w:eastAsiaTheme="minorEastAsia"/>
        </w:rPr>
      </w:pPr>
      <w:r>
        <w:rPr>
          <w:rFonts w:eastAsiaTheme="minorEastAsia"/>
        </w:rPr>
        <w:t>NOTE 1:</w:t>
      </w:r>
      <w:r>
        <w:rPr>
          <w:rFonts w:eastAsiaTheme="minorEastAsia"/>
        </w:rPr>
        <w:tab/>
        <w:t>Whether the ML model transfer is needed requires further discussion.</w:t>
      </w:r>
    </w:p>
    <w:p w14:paraId="16220F57" w14:textId="30B17DAE"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if the NF does not have local data available already.</w:t>
      </w:r>
    </w:p>
    <w:p w14:paraId="1DF1D9F7" w14:textId="0D5788B0"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Nnwdaf_VFL_inference_service_Notify (new) in clause 6.1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A25802A" w:rsidR="00F07D8A" w:rsidRPr="00E10370" w:rsidRDefault="00E10370" w:rsidP="00E10370">
      <w:pPr>
        <w:pStyle w:val="NO"/>
        <w:rPr>
          <w:rFonts w:eastAsia="Yu Mincho"/>
        </w:rPr>
      </w:pPr>
      <w:r>
        <w:rPr>
          <w:rFonts w:eastAsia="Yu Mincho"/>
        </w:rPr>
        <w:t>NOTE 2:</w:t>
      </w:r>
      <w:r>
        <w:rPr>
          <w:rFonts w:eastAsia="Yu Mincho"/>
        </w:rPr>
        <w:tab/>
        <w:t>Whether to use the existing or new service operation between the AF and NEF and between the NEF and NWDAF to perform VFL inference requires further discussion.</w:t>
      </w:r>
    </w:p>
    <w:p w14:paraId="5D4539B6" w14:textId="6D13A63E" w:rsidR="001231F8" w:rsidRPr="001C406B" w:rsidRDefault="001231F8" w:rsidP="00707AA2">
      <w:pPr>
        <w:pStyle w:val="Heading3"/>
        <w:rPr>
          <w:lang w:eastAsia="zh-CN"/>
        </w:rPr>
      </w:pPr>
      <w:bookmarkStart w:id="412" w:name="_Toc97057841"/>
      <w:bookmarkStart w:id="413" w:name="_Toc97052787"/>
      <w:bookmarkStart w:id="414" w:name="_Toc97052459"/>
      <w:bookmarkStart w:id="415" w:name="_Toc97057914"/>
      <w:bookmarkStart w:id="416" w:name="_Toc168570105"/>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412"/>
      <w:bookmarkEnd w:id="413"/>
      <w:bookmarkEnd w:id="414"/>
      <w:bookmarkEnd w:id="415"/>
      <w:bookmarkEnd w:id="41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lastRenderedPageBreak/>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417" w:name="_Toc168570106"/>
      <w:r w:rsidRPr="001C406B">
        <w:rPr>
          <w:rFonts w:eastAsiaTheme="minorEastAsia"/>
        </w:rPr>
        <w:t>6.20</w:t>
      </w:r>
      <w:r w:rsidRPr="001C406B">
        <w:rPr>
          <w:rFonts w:eastAsiaTheme="minorEastAsia"/>
        </w:rPr>
        <w:tab/>
        <w:t>Solution #20: Inference procedure for the Vertical Federated Learning between NWDAF(s) and AF(s)</w:t>
      </w:r>
      <w:bookmarkEnd w:id="417"/>
    </w:p>
    <w:p w14:paraId="6DE56613" w14:textId="7759F737" w:rsidR="001231F8" w:rsidRPr="001C406B" w:rsidRDefault="001231F8" w:rsidP="00707AA2">
      <w:pPr>
        <w:pStyle w:val="Heading3"/>
        <w:rPr>
          <w:rFonts w:eastAsiaTheme="minorEastAsia"/>
          <w:lang w:eastAsia="ja-JP"/>
        </w:rPr>
      </w:pPr>
      <w:bookmarkStart w:id="418" w:name="_Toc158028882"/>
      <w:bookmarkStart w:id="419" w:name="_Toc157596904"/>
      <w:bookmarkStart w:id="420" w:name="_Toc151176202"/>
      <w:bookmarkStart w:id="421" w:name="_Toc168570107"/>
      <w:r w:rsidRPr="001C406B">
        <w:rPr>
          <w:rFonts w:eastAsiaTheme="minorEastAsia"/>
        </w:rPr>
        <w:t>6.20.1</w:t>
      </w:r>
      <w:r w:rsidRPr="001C406B">
        <w:rPr>
          <w:rFonts w:eastAsiaTheme="minorEastAsia"/>
        </w:rPr>
        <w:tab/>
        <w:t>Description</w:t>
      </w:r>
      <w:bookmarkEnd w:id="418"/>
      <w:bookmarkEnd w:id="419"/>
      <w:bookmarkEnd w:id="420"/>
      <w:bookmarkEnd w:id="42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The ML Model Training for VFL can be conducted by the NWDAF containing MTLF and/or AF(s), but the inferences are conducted by the NWDAF(s) containing AnLF and/or AF(s). Therefore, to collaborative VFL Inference, the NWDAF(s) containing AnLF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AnLF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For the inferences initiated by NWDAF containing AnLF,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To support this procedure, this solution proposes the following VFL Inference Capabilities in NF profile for NWDAF containing AnLF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Also, VFL ML Model may have different ML Model according to its role (VFL Inference Server or Client) (e.g. split-VFL). When provision ML Models for VFL Inference, the NWDAF containing AnLF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(AnLF) are the same or different.</w:t>
      </w:r>
    </w:p>
    <w:p w14:paraId="546EF02D" w14:textId="77777777" w:rsidR="00707AA2" w:rsidRPr="001C406B" w:rsidRDefault="00707AA2" w:rsidP="00707AA2">
      <w:pPr>
        <w:rPr>
          <w:rFonts w:eastAsia="Malgun Gothic"/>
        </w:rPr>
      </w:pPr>
      <w:r w:rsidRPr="001C406B">
        <w:rPr>
          <w:rFonts w:eastAsia="Malgun Gothic"/>
        </w:rPr>
        <w:t>In addition to the VFL Inference capabilities for NWDAF containing AnLF, it is proposed to use new service operations which can be used for collaborative VFL Inference and preparation before the VFL Inference between NWDAF(s) containing AnLF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422" w:name="_Toc158028883"/>
      <w:bookmarkStart w:id="423" w:name="_Toc157596905"/>
      <w:bookmarkStart w:id="424" w:name="_Toc151176203"/>
      <w:bookmarkStart w:id="425" w:name="_Toc168570108"/>
      <w:r w:rsidRPr="001C406B">
        <w:rPr>
          <w:rFonts w:eastAsiaTheme="minorEastAsia"/>
        </w:rPr>
        <w:lastRenderedPageBreak/>
        <w:t>6.20.2</w:t>
      </w:r>
      <w:r w:rsidRPr="001C406B">
        <w:rPr>
          <w:rFonts w:eastAsiaTheme="minorEastAsia"/>
        </w:rPr>
        <w:tab/>
        <w:t>Procedures</w:t>
      </w:r>
      <w:bookmarkEnd w:id="422"/>
      <w:bookmarkEnd w:id="423"/>
      <w:bookmarkEnd w:id="424"/>
      <w:bookmarkEnd w:id="425"/>
    </w:p>
    <w:p w14:paraId="2E4937C9" w14:textId="2A15F959" w:rsidR="001231F8" w:rsidRPr="001C406B" w:rsidRDefault="001231F8" w:rsidP="00707AA2">
      <w:pPr>
        <w:pStyle w:val="Heading4"/>
        <w:rPr>
          <w:rFonts w:eastAsiaTheme="minorEastAsia"/>
        </w:rPr>
      </w:pPr>
      <w:bookmarkStart w:id="426" w:name="_Toc168570109"/>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bookmarkEnd w:id="426"/>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1" type="#_x0000_t75" alt="" style="width:482.25pt;height:401.25pt;mso-width-percent:0;mso-height-percent:0;mso-width-percent:0;mso-height-percent:0" o:ole="">
            <v:imagedata r:id="rId101" o:title=""/>
          </v:shape>
          <o:OLEObject Type="Embed" ProgID="Visio.Drawing.15" ShapeID="_x0000_i1071" DrawAspect="Content" ObjectID="_1794395536" r:id="rId102"/>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Each NWDAF containing AnLF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NF Consumer request Analytics to NWDAF containing AnLF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The NF consumer can be another AnLF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The NWDAF containing AnLF determines that VFL Inference is needed with other VFL Inference Clients (NWDAF(s) and/or AF(s)) based on the Analytics ID, supported features, or local configuration. If the NWDAF containing AnLF does not have trained ML Model for VFL Inference for the requested Analytics ID, NWDAF containing AnLF need to retrieve ML Model from the NWDAF containing AnLF for the requested Analytics ID.</w:t>
      </w:r>
    </w:p>
    <w:p w14:paraId="75581E65" w14:textId="77777777" w:rsidR="00707AA2" w:rsidRPr="001C406B" w:rsidRDefault="00707AA2" w:rsidP="00707AA2">
      <w:pPr>
        <w:pStyle w:val="B1"/>
        <w:rPr>
          <w:rFonts w:eastAsia="DengXian"/>
        </w:rPr>
      </w:pPr>
      <w:r w:rsidRPr="001C406B">
        <w:rPr>
          <w:rFonts w:eastAsia="DengXian"/>
        </w:rPr>
        <w:tab/>
        <w:t>NWDAF containing AnLF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Whether the AnLFs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The ML Model Provisioning request may additionally include VFL Inference Server Indication. The MTLF containing AnLF considers this indication to determine ML Model for VFL Inference Server and provide ML Model to the AnLF in the ML Model Provisioning Response (MLModelProvision Notify or MLModelInfo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The NWDAF containing AnLF discovers candidate VFL Inference Clients (NWDAF(s) and/or AF(s)) by querying the NRF. The discovery request includes Analytics ID, VFL Inference capability for AnLF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How the VFL Inference Server/Client AnLF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Before initiating the inference with discovered VFL Inference Clients, the VFL Inference Server NWDAF containing AnLF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When the candidate VFL Inference Client AnLF or AF receives the VFL Inference preparation request, it checks whether it can meet the VFL Inference requirement and/or successfully provision the ML Model for VFL Inference and decide whether to join the VFL Inference process. If the VFL Inference Client AnLF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If the candidate NWDAF containing AnLF participating the inference does not have ML Model for VFL Inference, it retrieves ML Model for VFL Inference from NWDAF containing MTLF. NWDAF containing AnLF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The ML Model Provisioning request include Inference Input Data information and VFL Inference Client Indication. The Inference Input Data information is related with the supported feature spaces of the NWDAF containing AnLF and may also be used for the NWDAF containing MTLF to select the ML Model for the NWDAF containing AnLF. The NWDAF containing MTLF considers VFL Inference Client Indication to determine ML Model for VFL Inference Client and provide ML Model to the NWDAF containing AnLF in the ML Model Provisioning Response (MLModelProvision Notify or MLModelInfo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VFL VFL Inference Client (NWDAF(s) containing AnLF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The VFL Inference Server NWDAF aggregate the intermediate inference results from the NWDAF(s) containing AnLF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The VFL Inference Server NWDAF provides the analytics to the NF consumer with Nnwdaf_AnalyticsInfo_Request response or Nnwdaf_AnalyticsSubscription_Notify.</w:t>
      </w:r>
    </w:p>
    <w:p w14:paraId="59434E0B" w14:textId="6E960003" w:rsidR="001231F8" w:rsidRPr="001C406B" w:rsidRDefault="001231F8" w:rsidP="001231F8">
      <w:pPr>
        <w:pStyle w:val="Heading3"/>
        <w:rPr>
          <w:rFonts w:eastAsiaTheme="minorEastAsia"/>
          <w:lang w:eastAsia="zh-CN"/>
        </w:rPr>
      </w:pPr>
      <w:bookmarkStart w:id="427" w:name="_Toc158028887"/>
      <w:bookmarkStart w:id="428" w:name="_Toc157596909"/>
      <w:bookmarkStart w:id="429" w:name="_Toc151176204"/>
      <w:bookmarkStart w:id="430" w:name="_Toc168570110"/>
      <w:r w:rsidRPr="001C406B">
        <w:rPr>
          <w:rFonts w:eastAsiaTheme="minorEastAsia"/>
        </w:rPr>
        <w:t>6.20.3</w:t>
      </w:r>
      <w:r w:rsidRPr="001C406B">
        <w:rPr>
          <w:rFonts w:eastAsiaTheme="minorEastAsia"/>
        </w:rPr>
        <w:tab/>
        <w:t>Impacts to Services, Entities and Interfaces</w:t>
      </w:r>
      <w:bookmarkEnd w:id="427"/>
      <w:bookmarkEnd w:id="428"/>
      <w:bookmarkEnd w:id="429"/>
      <w:bookmarkEnd w:id="430"/>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Support new Service operation between NWDAF(s) containing AnLF and/or AF(s) for VFL Inference (e.g. Nnwdaf_MLInferenceInfo_Request/Response, Nnwdaf_MLInference_Subscribe/Notify).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New capability indication for AnLF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with AF(s) for VFL Inference (e.g. Nnef_MLInferenceInfo_Request/Response, Nnef_MLInference_Subscribe/Notify).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431" w:name="_Toc151453242"/>
      <w:bookmarkStart w:id="432" w:name="_Toc168570111"/>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431"/>
      <w:r w:rsidRPr="001C406B">
        <w:rPr>
          <w:rFonts w:eastAsia="DengXian"/>
        </w:rPr>
        <w:t>Vertical Federated Learning for support of Application Layer QoE</w:t>
      </w:r>
      <w:bookmarkEnd w:id="432"/>
    </w:p>
    <w:p w14:paraId="13FC390E" w14:textId="7C341201" w:rsidR="001231F8" w:rsidRPr="001C406B" w:rsidRDefault="001231F8" w:rsidP="001231F8">
      <w:pPr>
        <w:pStyle w:val="Heading3"/>
        <w:rPr>
          <w:rFonts w:eastAsia="DengXian"/>
        </w:rPr>
      </w:pPr>
      <w:bookmarkStart w:id="433" w:name="_Toc151453243"/>
      <w:bookmarkStart w:id="434" w:name="_Toc168570112"/>
      <w:r w:rsidRPr="001C406B">
        <w:rPr>
          <w:rFonts w:eastAsia="DengXian"/>
        </w:rPr>
        <w:t>6.21.1</w:t>
      </w:r>
      <w:r w:rsidRPr="001C406B">
        <w:rPr>
          <w:rFonts w:eastAsia="DengXian"/>
        </w:rPr>
        <w:tab/>
        <w:t>Key Issue mapping</w:t>
      </w:r>
      <w:bookmarkEnd w:id="433"/>
      <w:bookmarkEnd w:id="434"/>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435" w:name="_Toc151453244"/>
      <w:bookmarkStart w:id="436" w:name="_Toc168570113"/>
      <w:r w:rsidRPr="001C406B">
        <w:rPr>
          <w:rFonts w:eastAsia="DengXian"/>
        </w:rPr>
        <w:t>6.21.2</w:t>
      </w:r>
      <w:r w:rsidRPr="001C406B">
        <w:rPr>
          <w:rFonts w:eastAsia="DengXian"/>
        </w:rPr>
        <w:tab/>
        <w:t>Description</w:t>
      </w:r>
      <w:bookmarkEnd w:id="435"/>
      <w:bookmarkEnd w:id="436"/>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(QoE) is affected by factors in different domains, such as network information (e.g. slice performance, applied policies), UE information (UE power consumption status, trajectory, user context) and Application Layer information (applied codec, QoE metric). The challenge is to use the intelligence available in different segments of the overall system to make accurate QoE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There are two broad categories of VFL for customized QoE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bookmarkStart w:id="437" w:name="_Toc168570114"/>
      <w:r w:rsidRPr="001C406B">
        <w:rPr>
          <w:rFonts w:eastAsia="DengXian"/>
        </w:rPr>
        <w:t>6.21.2.1</w:t>
      </w:r>
      <w:r w:rsidR="001C406B" w:rsidRPr="001C406B">
        <w:rPr>
          <w:rFonts w:eastAsia="DengXian"/>
        </w:rPr>
        <w:tab/>
      </w:r>
      <w:r w:rsidRPr="001C406B">
        <w:rPr>
          <w:rFonts w:eastAsia="DengXian"/>
        </w:rPr>
        <w:t>VFL for Application QoE provisioning</w:t>
      </w:r>
      <w:bookmarkEnd w:id="437"/>
    </w:p>
    <w:p w14:paraId="41FDBFB9" w14:textId="77777777" w:rsidR="00707AA2" w:rsidRPr="001C406B" w:rsidRDefault="00707AA2" w:rsidP="00707AA2">
      <w:pPr>
        <w:rPr>
          <w:rFonts w:eastAsia="DengXian"/>
        </w:rPr>
      </w:pPr>
      <w:r w:rsidRPr="001C406B">
        <w:rPr>
          <w:rFonts w:eastAsia="DengXian"/>
        </w:rPr>
        <w:t>In this model of VFL, sub-models running in the network and the AF generates customized analytics based on an on-going session to influence the AF and UE application to optimize QoE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2" type="#_x0000_t75" style="width:357pt;height:173.25pt" o:ole="">
            <v:imagedata r:id="rId103" o:title=""/>
          </v:shape>
          <o:OLEObject Type="Embed" ProgID="Word.Picture.8" ShapeID="_x0000_i1072" DrawAspect="Content" ObjectID="_1794395537" r:id="rId104"/>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bookmarkStart w:id="438" w:name="_Toc168570115"/>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bookmarkEnd w:id="438"/>
    </w:p>
    <w:p w14:paraId="4811E143" w14:textId="77777777" w:rsidR="007C5954" w:rsidRPr="001C406B" w:rsidRDefault="007C5954" w:rsidP="007C5954">
      <w:pPr>
        <w:rPr>
          <w:rFonts w:eastAsia="DengXian"/>
        </w:rPr>
      </w:pPr>
      <w:bookmarkStart w:id="439" w:name="_Toc151453245"/>
      <w:r w:rsidRPr="001C406B">
        <w:rPr>
          <w:rFonts w:eastAsia="DengXian"/>
        </w:rPr>
        <w:t>In this model of Vertical Federated Learning, sub-models running in the network and AF generates customized analytics to pre-provision the network to support future QoE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440" w:name="_Toc168570116"/>
      <w:r w:rsidRPr="001C406B">
        <w:rPr>
          <w:rFonts w:eastAsia="DengXian"/>
        </w:rPr>
        <w:lastRenderedPageBreak/>
        <w:t>6.21.3</w:t>
      </w:r>
      <w:r w:rsidRPr="001C406B">
        <w:rPr>
          <w:rFonts w:eastAsia="DengXian"/>
        </w:rPr>
        <w:tab/>
        <w:t>Procedures</w:t>
      </w:r>
      <w:bookmarkEnd w:id="439"/>
      <w:bookmarkEnd w:id="440"/>
    </w:p>
    <w:p w14:paraId="0A0B9224" w14:textId="4BEB1C42" w:rsidR="00A0242B" w:rsidRPr="001C406B" w:rsidRDefault="001231F8" w:rsidP="007C5954">
      <w:pPr>
        <w:pStyle w:val="Heading4"/>
        <w:rPr>
          <w:rFonts w:eastAsia="DengXian"/>
        </w:rPr>
      </w:pPr>
      <w:bookmarkStart w:id="441" w:name="_Toc168570117"/>
      <w:r w:rsidRPr="001C406B">
        <w:rPr>
          <w:rFonts w:eastAsia="DengXian"/>
        </w:rPr>
        <w:t>6.21.3.1</w:t>
      </w:r>
      <w:r w:rsidR="007C5954" w:rsidRPr="001C406B">
        <w:rPr>
          <w:rFonts w:eastAsia="DengXian"/>
        </w:rPr>
        <w:tab/>
      </w:r>
      <w:r w:rsidRPr="001C406B">
        <w:rPr>
          <w:rFonts w:eastAsia="DengXian"/>
        </w:rPr>
        <w:t>Application provisioning for customized QoE</w:t>
      </w:r>
      <w:bookmarkEnd w:id="441"/>
    </w:p>
    <w:p w14:paraId="78F22BFE" w14:textId="36AAF5A9" w:rsidR="001231F8" w:rsidRPr="001C406B" w:rsidRDefault="007C5954" w:rsidP="007C5954">
      <w:pPr>
        <w:pStyle w:val="TH"/>
      </w:pPr>
      <w:r w:rsidRPr="001C406B">
        <w:rPr>
          <w:noProof/>
        </w:rPr>
        <w:object w:dxaOrig="15646" w:dyaOrig="21631" w14:anchorId="08E854F4">
          <v:shape id="_x0000_i1073" type="#_x0000_t75" alt="" style="width:410.25pt;height:567pt;mso-width-percent:0;mso-height-percent:0;mso-width-percent:0;mso-height-percent:0" o:ole="">
            <v:imagedata r:id="rId105" o:title=""/>
          </v:shape>
          <o:OLEObject Type="Embed" ProgID="Visio.Drawing.15" ShapeID="_x0000_i1073" DrawAspect="Content" ObjectID="_1794395538" r:id="rId106"/>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QoE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Alternative when AF is the active participant: AF performs top layer processing. From the generated results, AF can provision application layer QoE to the UE (e.g. predicated QoE,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NWDAF performs top layer processing and generated analytics results for application layer QoE.</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AF derives the application layer QoE from the parameters exposed from NWDAF after top layer processing.</w:t>
      </w:r>
    </w:p>
    <w:p w14:paraId="7FA6BC74" w14:textId="28A236C4" w:rsidR="001231F8" w:rsidRPr="001C406B" w:rsidRDefault="001231F8" w:rsidP="007C5954">
      <w:pPr>
        <w:pStyle w:val="Heading4"/>
        <w:rPr>
          <w:rFonts w:eastAsia="DengXian"/>
        </w:rPr>
      </w:pPr>
      <w:bookmarkStart w:id="442" w:name="_Toc168570118"/>
      <w:r w:rsidRPr="001C406B">
        <w:rPr>
          <w:rFonts w:eastAsia="DengXian"/>
        </w:rPr>
        <w:lastRenderedPageBreak/>
        <w:t>6.21.3.2</w:t>
      </w:r>
      <w:r w:rsidR="007C5954" w:rsidRPr="001C406B">
        <w:rPr>
          <w:rFonts w:eastAsia="DengXian"/>
        </w:rPr>
        <w:tab/>
      </w:r>
      <w:r w:rsidRPr="001C406B">
        <w:rPr>
          <w:rFonts w:eastAsia="DengXian"/>
        </w:rPr>
        <w:t>Network parameters provisioning</w:t>
      </w:r>
      <w:bookmarkEnd w:id="442"/>
    </w:p>
    <w:p w14:paraId="4D381176" w14:textId="1D292C21" w:rsidR="007C5954" w:rsidRPr="001C406B" w:rsidRDefault="007C5954" w:rsidP="007C5954">
      <w:pPr>
        <w:pStyle w:val="TH"/>
      </w:pPr>
      <w:r w:rsidRPr="001C406B">
        <w:object w:dxaOrig="9644" w:dyaOrig="13359" w14:anchorId="2B85F5EB">
          <v:shape id="_x0000_i1074" type="#_x0000_t75" style="width:412.5pt;height:567pt" o:ole="">
            <v:imagedata r:id="rId107" o:title=""/>
          </v:shape>
          <o:OLEObject Type="Embed" ProgID="Word.Picture.8" ShapeID="_x0000_i1074" DrawAspect="Content" ObjectID="_1794395539" r:id="rId108"/>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443" w:name="_Toc151453246"/>
      <w:bookmarkStart w:id="444" w:name="_Toc168570119"/>
      <w:r w:rsidRPr="001C406B">
        <w:rPr>
          <w:rFonts w:eastAsia="DengXian"/>
        </w:rPr>
        <w:t>6.21.4</w:t>
      </w:r>
      <w:r w:rsidRPr="001C406B">
        <w:rPr>
          <w:rFonts w:eastAsia="DengXian"/>
        </w:rPr>
        <w:tab/>
        <w:t>Impacts on services, entities and interfaces</w:t>
      </w:r>
      <w:bookmarkEnd w:id="443"/>
      <w:bookmarkEnd w:id="444"/>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45" w:name="_Toc168570120"/>
      <w:r w:rsidRPr="001C406B">
        <w:lastRenderedPageBreak/>
        <w:t>6.22</w:t>
      </w:r>
      <w:r w:rsidRPr="001C406B">
        <w:tab/>
        <w:t>Solution #22: Vertical Federated learning considering internal NWDAF architecture</w:t>
      </w:r>
      <w:bookmarkEnd w:id="445"/>
    </w:p>
    <w:p w14:paraId="62FE54EA" w14:textId="0ECCC58D" w:rsidR="00181943" w:rsidRPr="001C406B" w:rsidRDefault="00181943" w:rsidP="00181943">
      <w:pPr>
        <w:pStyle w:val="Heading3"/>
      </w:pPr>
      <w:bookmarkStart w:id="446" w:name="_Toc168570121"/>
      <w:r w:rsidRPr="001C406B">
        <w:t>6.22.1</w:t>
      </w:r>
      <w:r w:rsidRPr="001C406B">
        <w:tab/>
        <w:t>Description</w:t>
      </w:r>
      <w:bookmarkEnd w:id="446"/>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This solution uses the existing internal NWDAF architecture involving an MTLF to train models and AnLF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The inference of analytics or predictions related to VFL-trained models is performed by an AnLF acting as inference server and inference clients (either AnLFs or AFs) for specific features. The models that have been trained together need to be used together for the inference.</w:t>
      </w:r>
    </w:p>
    <w:p w14:paraId="2DF98F7C" w14:textId="77777777" w:rsidR="007C5954" w:rsidRPr="001C406B" w:rsidRDefault="007C5954" w:rsidP="007C5954">
      <w:r w:rsidRPr="001C406B">
        <w:t xml:space="preserve">When an AnLF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AnLF acting as VFL inference server </w:t>
      </w:r>
      <w:r w:rsidRPr="001C406B">
        <w:lastRenderedPageBreak/>
        <w:t>discovers VFL inference clients for the indicated features using the NRF, sends a request or subscription for inference output related to each feature to each VFL inference clients, and provides Analytics ID, Feature ID and VFL session ID within. AnLFs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The VFL inference clients retrieve input data and calculate output data related to the corresponding feature and analytics ID using the retrieved model for that feature and provide the output data to the VLF inference server. The AnLF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47" w:name="_Toc168570122"/>
      <w:r w:rsidRPr="001C406B">
        <w:lastRenderedPageBreak/>
        <w:t>6.22.2</w:t>
      </w:r>
      <w:r w:rsidRPr="001C406B">
        <w:tab/>
        <w:t>Procedures</w:t>
      </w:r>
      <w:bookmarkEnd w:id="447"/>
    </w:p>
    <w:p w14:paraId="48EA966D" w14:textId="3A1F3F99" w:rsidR="00181943" w:rsidRPr="001C406B" w:rsidRDefault="00181943" w:rsidP="00181943">
      <w:pPr>
        <w:pStyle w:val="Heading4"/>
      </w:pPr>
      <w:bookmarkStart w:id="448" w:name="_Toc168570123"/>
      <w:r w:rsidRPr="001C406B">
        <w:t>6.22.2.1</w:t>
      </w:r>
      <w:r w:rsidRPr="001C406B">
        <w:tab/>
        <w:t>VFL model training and inference involving MTLF, AnLF, ADRF and AF</w:t>
      </w:r>
      <w:bookmarkEnd w:id="448"/>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5" type="#_x0000_t75" alt="" style="width:480.75pt;height:635.25pt;mso-width-percent:0;mso-height-percent:0;mso-width-percent:0;mso-height-percent:0" o:ole="">
            <v:imagedata r:id="rId109" o:title=""/>
          </v:shape>
          <o:OLEObject Type="Embed" ProgID="Visio.Drawing.15" ShapeID="_x0000_i1075" DrawAspect="Content" ObjectID="_1794395540" r:id="rId110"/>
        </w:object>
      </w:r>
    </w:p>
    <w:p w14:paraId="22692CD7" w14:textId="09EE6462" w:rsidR="00181943" w:rsidRPr="001C406B" w:rsidRDefault="00181943" w:rsidP="00181943">
      <w:pPr>
        <w:pStyle w:val="TF"/>
      </w:pPr>
      <w:r w:rsidRPr="001C406B">
        <w:t>Figure 6.22.2.1-1: VFL model training and inference involving MTLF, AnLF, ADRF and AF</w:t>
      </w:r>
    </w:p>
    <w:p w14:paraId="61F42D6E" w14:textId="77777777" w:rsidR="00447E15" w:rsidRPr="001C406B" w:rsidRDefault="00447E15" w:rsidP="00447E15">
      <w:pPr>
        <w:pStyle w:val="B1"/>
      </w:pPr>
      <w:r w:rsidRPr="001C406B">
        <w:lastRenderedPageBreak/>
        <w:t>1.</w:t>
      </w:r>
      <w:r w:rsidRPr="001C406B">
        <w:tab/>
        <w:t>The AnLF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The AnLF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An AnLF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The AnLF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The NRF provides profiles of candidate NFs matching the discovery request and the AnLF acting as VFL inference server selects one such NF.</w:t>
      </w:r>
    </w:p>
    <w:p w14:paraId="70F2813F" w14:textId="77777777" w:rsidR="00447E15" w:rsidRPr="001C406B" w:rsidRDefault="00447E15" w:rsidP="00447E15">
      <w:pPr>
        <w:pStyle w:val="B1"/>
      </w:pPr>
      <w:r w:rsidRPr="001C406B">
        <w:t>18.</w:t>
      </w:r>
      <w:r w:rsidRPr="001C406B">
        <w:tab/>
        <w:t>The AnLF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If the MTLF acting as VFL training server provided information how to retrieve the model, the AnLF acting as VFL inference server retrieves the model.</w:t>
      </w:r>
    </w:p>
    <w:p w14:paraId="1387BC3A" w14:textId="77777777" w:rsidR="00447E15" w:rsidRPr="001C406B" w:rsidRDefault="00447E15" w:rsidP="00447E15">
      <w:pPr>
        <w:pStyle w:val="B1"/>
      </w:pPr>
      <w:r w:rsidRPr="001C406B">
        <w:t>22.</w:t>
      </w:r>
      <w:r w:rsidRPr="001C406B">
        <w:tab/>
        <w:t>For each Feature, the AnLF acting as VFL inference server queries the NRF for an AnLF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For each Feature, the NRF provides profiles of candidate NFs matching the discovery request and the AnLF acting as VFL inference server selects one such NF.</w:t>
      </w:r>
    </w:p>
    <w:p w14:paraId="6D920A06" w14:textId="77777777" w:rsidR="00447E15" w:rsidRPr="001C406B" w:rsidRDefault="00447E15" w:rsidP="00447E15">
      <w:pPr>
        <w:pStyle w:val="B1"/>
      </w:pPr>
      <w:r w:rsidRPr="001C406B">
        <w:t>24.</w:t>
      </w:r>
      <w:r w:rsidRPr="001C406B">
        <w:tab/>
        <w:t>For each selected AnLF acting as VFL inference client, the AnLF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Each AnLF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Towards each AnLF acting as VFL inference client, the NRF provides profiles of candidate NFs matching the discovery request and the AnLF acting as VFL inference client selects one such NF.</w:t>
      </w:r>
    </w:p>
    <w:p w14:paraId="7CF32520" w14:textId="77777777" w:rsidR="00447E15" w:rsidRPr="001C406B" w:rsidRDefault="00447E15" w:rsidP="00447E15">
      <w:pPr>
        <w:pStyle w:val="B1"/>
      </w:pPr>
      <w:r w:rsidRPr="001C406B">
        <w:t>27.</w:t>
      </w:r>
      <w:r w:rsidRPr="001C406B">
        <w:tab/>
        <w:t>Each AnLF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If the MTLF acting as VFL training client provided information how to retrieve the model, the AnLF acting as VFL inference client retrieves the model.</w:t>
      </w:r>
    </w:p>
    <w:p w14:paraId="5E2BFCA5" w14:textId="77777777" w:rsidR="00447E15" w:rsidRPr="001C406B" w:rsidRDefault="00447E15" w:rsidP="00447E15">
      <w:pPr>
        <w:pStyle w:val="B1"/>
      </w:pPr>
      <w:r w:rsidRPr="001C406B">
        <w:t>31.</w:t>
      </w:r>
      <w:r w:rsidRPr="001C406B">
        <w:tab/>
        <w:t>Each AnLF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Each AnLF acting as VFL inference client provides the output data to the AnLF acting as VFL inference server.</w:t>
      </w:r>
    </w:p>
    <w:p w14:paraId="4993063C" w14:textId="77777777" w:rsidR="00447E15" w:rsidRPr="001C406B" w:rsidRDefault="00447E15" w:rsidP="00447E15">
      <w:pPr>
        <w:pStyle w:val="B1"/>
      </w:pPr>
      <w:r w:rsidRPr="001C406B">
        <w:t>33.</w:t>
      </w:r>
      <w:r w:rsidRPr="001C406B">
        <w:tab/>
        <w:t>For each AF acting as VFL client selected in step 23, the AnLF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Each AF acting as VFL client provide the output data to the AnLF acting as VFL inference server.</w:t>
      </w:r>
    </w:p>
    <w:p w14:paraId="7F565486" w14:textId="77777777" w:rsidR="00447E15" w:rsidRPr="001C406B" w:rsidRDefault="00447E15" w:rsidP="00447E15">
      <w:pPr>
        <w:pStyle w:val="B1"/>
      </w:pPr>
      <w:r w:rsidRPr="001C406B">
        <w:t>36.</w:t>
      </w:r>
      <w:r w:rsidRPr="001C406B">
        <w:tab/>
        <w:t>The AnLF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bookmarkStart w:id="449" w:name="_Toc168570124"/>
      <w:r w:rsidRPr="001C406B">
        <w:lastRenderedPageBreak/>
        <w:t>6.22.2.2</w:t>
      </w:r>
      <w:r w:rsidRPr="001C406B">
        <w:tab/>
        <w:t>VFL sample alignment for UE samples</w:t>
      </w:r>
      <w:bookmarkEnd w:id="449"/>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6" type="#_x0000_t75" alt="" style="width:479.25pt;height:414pt;mso-width-percent:0;mso-height-percent:0;mso-width-percent:0;mso-height-percent:0" o:ole="">
            <v:imagedata r:id="rId111" o:title=""/>
          </v:shape>
          <o:OLEObject Type="Embed" ProgID="Visio.Drawing.15" ShapeID="_x0000_i1076" DrawAspect="Content" ObjectID="_1794395541" r:id="rId112"/>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t>10.-11.</w:t>
      </w:r>
      <w:r w:rsidRPr="001C406B">
        <w:tab/>
        <w:t>The MTLF inquiries the UE location from the AMF.</w:t>
      </w:r>
    </w:p>
    <w:p w14:paraId="6678F10A" w14:textId="77777777" w:rsidR="00D166C6" w:rsidRPr="001C406B" w:rsidRDefault="00D166C6" w:rsidP="00D166C6">
      <w:pPr>
        <w:pStyle w:val="B1"/>
      </w:pPr>
      <w:r w:rsidRPr="001C406B">
        <w:lastRenderedPageBreak/>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50" w:name="_Toc168570125"/>
      <w:r w:rsidRPr="001C406B">
        <w:rPr>
          <w:lang w:eastAsia="zh-CN"/>
        </w:rPr>
        <w:t>6.22.3</w:t>
      </w:r>
      <w:r w:rsidRPr="001C406B">
        <w:rPr>
          <w:lang w:eastAsia="zh-CN"/>
        </w:rPr>
        <w:tab/>
      </w:r>
      <w:r w:rsidRPr="001C406B">
        <w:t>Impacts on services, entities and interfaces</w:t>
      </w:r>
      <w:bookmarkEnd w:id="450"/>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provide trained model for a feature to AnLF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provide trained model to AnLF acting as VFL inference server.</w:t>
      </w:r>
    </w:p>
    <w:p w14:paraId="2FA0CAD8" w14:textId="77777777" w:rsidR="00D166C6" w:rsidRPr="001C406B" w:rsidRDefault="00D166C6" w:rsidP="00D166C6">
      <w:pPr>
        <w:rPr>
          <w:rFonts w:eastAsia="DengXian"/>
          <w:b/>
          <w:bCs/>
        </w:rPr>
      </w:pPr>
      <w:r w:rsidRPr="001C406B">
        <w:rPr>
          <w:rFonts w:eastAsia="DengXian"/>
          <w:b/>
          <w:bCs/>
        </w:rPr>
        <w:t>AnLF:</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t>NRF:</w:t>
      </w:r>
    </w:p>
    <w:p w14:paraId="2D5D6C98" w14:textId="77777777" w:rsidR="00D166C6" w:rsidRPr="001C406B" w:rsidRDefault="00D166C6" w:rsidP="00D166C6">
      <w:pPr>
        <w:pStyle w:val="B1"/>
        <w:rPr>
          <w:rFonts w:eastAsia="DengXian"/>
        </w:rPr>
      </w:pPr>
      <w:r w:rsidRPr="001C406B">
        <w:rPr>
          <w:rFonts w:eastAsia="DengXian"/>
        </w:rPr>
        <w:lastRenderedPageBreak/>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51" w:name="_Toc168570126"/>
      <w:r w:rsidRPr="001C406B">
        <w:t>6.23</w:t>
      </w:r>
      <w:r w:rsidRPr="001C406B">
        <w:tab/>
        <w:t>Solution #23: Cross domain VFL involving NWDAF and AF</w:t>
      </w:r>
      <w:bookmarkEnd w:id="451"/>
    </w:p>
    <w:p w14:paraId="7BA70982" w14:textId="10AE8F6F" w:rsidR="00181943" w:rsidRPr="001C406B" w:rsidRDefault="00181943" w:rsidP="00181943">
      <w:pPr>
        <w:pStyle w:val="Heading3"/>
      </w:pPr>
      <w:bookmarkStart w:id="452" w:name="_Toc168570127"/>
      <w:r w:rsidRPr="001C406B">
        <w:t>6.23.1</w:t>
      </w:r>
      <w:r w:rsidRPr="001C406B">
        <w:tab/>
        <w:t>Description</w:t>
      </w:r>
      <w:bookmarkEnd w:id="452"/>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bookmarkStart w:id="453" w:name="_Toc168570128"/>
      <w:r w:rsidRPr="001C406B">
        <w:t>6.23.1.1</w:t>
      </w:r>
      <w:r w:rsidRPr="001C406B">
        <w:tab/>
        <w:t>Terminology</w:t>
      </w:r>
      <w:bookmarkEnd w:id="453"/>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dueting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315DA5D8" w:rsidR="00D166C6" w:rsidRPr="001C406B" w:rsidRDefault="00D166C6" w:rsidP="00D166C6">
      <w:r w:rsidRPr="001C406B">
        <w:rPr>
          <w:b/>
          <w:bCs/>
        </w:rPr>
        <w:t>ML feature:</w:t>
      </w:r>
      <w:r w:rsidRPr="001C406B">
        <w:t xml:space="preserve"> Features are the input data for a ML model, for each Analytics ID defined in </w:t>
      </w:r>
      <w:r w:rsidR="00AE4820" w:rsidRPr="001C406B">
        <w:t>TS</w:t>
      </w:r>
      <w:r w:rsidR="00AE4820">
        <w:t> </w:t>
      </w:r>
      <w:r w:rsidR="00AE4820" w:rsidRPr="001C406B">
        <w:t>23.288</w:t>
      </w:r>
      <w:r w:rsidR="00AE4820">
        <w:t> [</w:t>
      </w:r>
      <w:r w:rsidR="00BD56C1">
        <w:t>5]</w:t>
      </w:r>
      <w:r w:rsidRPr="001C406B">
        <w:t xml:space="preserve"> a list of input data is defined. An example of the ML feature for a video Quality of Experience (QoE) estimation task would be </w:t>
      </w:r>
      <w:r w:rsidRPr="001C406B">
        <w:lastRenderedPageBreak/>
        <w:t>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54" w:name="_Toc168570129"/>
      <w:r w:rsidRPr="001C406B">
        <w:lastRenderedPageBreak/>
        <w:t>6.23.2</w:t>
      </w:r>
      <w:r w:rsidRPr="001C406B">
        <w:tab/>
        <w:t>Procedures</w:t>
      </w:r>
      <w:bookmarkEnd w:id="454"/>
    </w:p>
    <w:p w14:paraId="012657FA" w14:textId="084F4AC6" w:rsidR="00181943" w:rsidRPr="001C406B" w:rsidRDefault="00181943" w:rsidP="00181943">
      <w:pPr>
        <w:pStyle w:val="Heading4"/>
      </w:pPr>
      <w:bookmarkStart w:id="455" w:name="_Toc168570130"/>
      <w:r w:rsidRPr="001C406B">
        <w:t>6.23.2.1</w:t>
      </w:r>
      <w:r w:rsidRPr="001C406B">
        <w:tab/>
        <w:t>NWDAF acts as FL Server with VFL capabilities</w:t>
      </w:r>
      <w:bookmarkEnd w:id="455"/>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7" type="#_x0000_t75" alt="" style="width:480pt;height:492pt;mso-width-percent:0;mso-height-percent:0;mso-width-percent:0;mso-height-percent:0" o:ole="">
            <v:imagedata r:id="rId113" o:title=""/>
          </v:shape>
          <o:OLEObject Type="Embed" ProgID="Visio.Drawing.15" ShapeID="_x0000_i1077" DrawAspect="Content" ObjectID="_1794395542" r:id="rId114"/>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(AnLF)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NWDAF(AnLF) or the consumer, if indicated by NWDAF (AnLF).</w:t>
      </w:r>
    </w:p>
    <w:p w14:paraId="5D7322C4" w14:textId="3E078B65" w:rsidR="00181943" w:rsidRPr="001C406B" w:rsidRDefault="00181943" w:rsidP="00181943">
      <w:pPr>
        <w:pStyle w:val="Heading4"/>
      </w:pPr>
      <w:bookmarkStart w:id="456" w:name="_Toc168570131"/>
      <w:r w:rsidRPr="001C406B">
        <w:lastRenderedPageBreak/>
        <w:t>6.23.2.2</w:t>
      </w:r>
      <w:r w:rsidRPr="001C406B">
        <w:tab/>
        <w:t>AF acts as FL Server with VFL capabilities</w:t>
      </w:r>
      <w:bookmarkEnd w:id="456"/>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8" type="#_x0000_t75" alt="" style="width:400.5pt;height:329.25pt;mso-width-percent:0;mso-height-percent:0;mso-width-percent:0;mso-height-percent:0" o:ole="">
            <v:imagedata r:id="rId115" o:title=""/>
          </v:shape>
          <o:OLEObject Type="Embed" ProgID="Visio.Drawing.15" ShapeID="_x0000_i1078" DrawAspect="Content" ObjectID="_1794395543" r:id="rId116"/>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bookmarkStart w:id="457" w:name="_Toc168570132"/>
      <w:r w:rsidRPr="001C406B">
        <w:t>6.23.2.3</w:t>
      </w:r>
      <w:r w:rsidRPr="001C406B">
        <w:tab/>
        <w:t>VFL capabilities within NF profile</w:t>
      </w:r>
      <w:bookmarkEnd w:id="457"/>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08F0CC42" w14:textId="6AE33ED7" w:rsidR="00AE4820" w:rsidRDefault="00AE4820" w:rsidP="00D166C6">
      <w:pPr>
        <w:pStyle w:val="B2"/>
      </w:pPr>
      <w:r>
        <w:t>-</w:t>
      </w:r>
      <w:r>
        <w:tab/>
        <w:t>Interoperability information such as, VFL training method (e.g. neural networks, XGBoost, etc.). This is a non-specified parameter comparable to ML Model Interoperability Information defined in TS 23.288 [5].</w:t>
      </w:r>
    </w:p>
    <w:p w14:paraId="54259112" w14:textId="77777777" w:rsidR="00AE4820" w:rsidRDefault="00AE4820" w:rsidP="00D166C6">
      <w:pPr>
        <w:pStyle w:val="B2"/>
      </w:pPr>
      <w:r>
        <w:t>-</w:t>
      </w:r>
      <w:r>
        <w:tab/>
        <w:t>Dimensionality of the intermediate results (e.g. maximum number of samples and number of nodes).</w:t>
      </w:r>
    </w:p>
    <w:p w14:paraId="60D6E369" w14:textId="02FA650C" w:rsidR="000530C2" w:rsidRPr="00E10370" w:rsidRDefault="00E10370" w:rsidP="00E10370">
      <w:pPr>
        <w:pStyle w:val="NO"/>
      </w:pPr>
      <w:r>
        <w:t>NOTE:</w:t>
      </w:r>
      <w:r>
        <w:tab/>
        <w:t>The intermediate results are sent in a container, similar as ML Model File parameter in Nnwdaf_MLModelTraining.</w:t>
      </w:r>
    </w:p>
    <w:p w14:paraId="030EBD96" w14:textId="77777777" w:rsidR="00E10370" w:rsidRDefault="00E10370" w:rsidP="00E10370">
      <w:pPr>
        <w:pStyle w:val="B2"/>
      </w:pPr>
      <w:r>
        <w:t>-</w:t>
      </w:r>
      <w:r>
        <w:tab/>
        <w:t>Whether the FL Client with VFL Capabilities/passive participant can share labels or not (when supervised learning applies).</w:t>
      </w:r>
    </w:p>
    <w:p w14:paraId="7B63B286" w14:textId="3AB9970C" w:rsidR="00E10370" w:rsidRDefault="00E10370" w:rsidP="00E10370">
      <w:pPr>
        <w:pStyle w:val="B2"/>
      </w:pPr>
      <w:r>
        <w:t>-</w:t>
      </w:r>
      <w:r>
        <w:tab/>
        <w:t>Whether the FL Client/passive participant can perform loss calculation with the FL Server.</w:t>
      </w:r>
    </w:p>
    <w:p w14:paraId="399CB044" w14:textId="77777777" w:rsidR="00E10370" w:rsidRDefault="00E10370" w:rsidP="00E10370">
      <w:pPr>
        <w:pStyle w:val="B2"/>
      </w:pPr>
      <w:r>
        <w:t>-</w:t>
      </w:r>
      <w:r>
        <w:tab/>
        <w:t>whether the FL client or the FL server can share model convergence reports during the training phase.</w:t>
      </w:r>
    </w:p>
    <w:p w14:paraId="1568D566" w14:textId="77777777" w:rsidR="00E10370" w:rsidRDefault="00E10370" w:rsidP="00E10370">
      <w:pPr>
        <w:pStyle w:val="B2"/>
      </w:pPr>
      <w:r>
        <w:t>-</w:t>
      </w:r>
      <w:r>
        <w:tab/>
        <w:t>whether the AF, as FL server (with VFL capabilities) can share the impact on the output of the intermediate results provided by NWDAF during training.</w:t>
      </w:r>
    </w:p>
    <w:p w14:paraId="4F92A5EF" w14:textId="77777777" w:rsidR="00E10370" w:rsidRDefault="00E10370" w:rsidP="00E10370">
      <w:pPr>
        <w:pStyle w:val="B2"/>
      </w:pPr>
      <w:r>
        <w:t>-</w:t>
      </w:r>
      <w:r>
        <w:tab/>
        <w:t>(Optional). The list of supported ML features.</w:t>
      </w:r>
    </w:p>
    <w:p w14:paraId="1040A0B2" w14:textId="1C289271" w:rsidR="00E10370" w:rsidRDefault="00E10370" w:rsidP="00E10370">
      <w:pPr>
        <w:pStyle w:val="B2"/>
      </w:pPr>
      <w:r>
        <w:t>-</w:t>
      </w:r>
      <w:r>
        <w:tab/>
        <w:t xml:space="preserve">Other parameters that are listed in clause 6.2A.1 of </w:t>
      </w:r>
      <w:r w:rsidR="00AE4820">
        <w:t>TS 23.502 [</w:t>
      </w:r>
      <w:r>
        <w:t>3].</w:t>
      </w:r>
    </w:p>
    <w:p w14:paraId="1338EACA" w14:textId="3FEFD578" w:rsidR="00181943" w:rsidRPr="001C406B" w:rsidRDefault="00181943" w:rsidP="00181943">
      <w:pPr>
        <w:pStyle w:val="Heading4"/>
      </w:pPr>
      <w:bookmarkStart w:id="458" w:name="_Toc168570133"/>
      <w:r w:rsidRPr="001C406B">
        <w:t>6.23.2.4</w:t>
      </w:r>
      <w:r w:rsidRPr="001C406B">
        <w:tab/>
        <w:t>Training procedure</w:t>
      </w:r>
      <w:bookmarkEnd w:id="458"/>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AE4820">
      <w:pPr>
        <w:pStyle w:val="Heading5"/>
        <w:rPr>
          <w:rStyle w:val="IvDbodytextChar"/>
          <w:rFonts w:cs="Times New Roman"/>
          <w:sz w:val="20"/>
        </w:rPr>
      </w:pPr>
      <w:bookmarkStart w:id="459" w:name="_Toc168570134"/>
      <w:r w:rsidRPr="001C406B">
        <w:rPr>
          <w:rStyle w:val="IvDbodytextChar"/>
        </w:rPr>
        <w:t>6.23.2.4.1</w:t>
      </w:r>
      <w:r w:rsidRPr="001C406B">
        <w:rPr>
          <w:rStyle w:val="IvDbodytextChar"/>
        </w:rPr>
        <w:tab/>
        <w:t>NWDAF as FL Server with VFL capabilities</w:t>
      </w:r>
      <w:bookmarkEnd w:id="459"/>
    </w:p>
    <w:p w14:paraId="071CAF03" w14:textId="2FB5F0A4" w:rsidR="009279AE" w:rsidRPr="009279AE" w:rsidRDefault="009279AE" w:rsidP="009279AE">
      <w:r>
        <w:t xml:space="preserve">In this procedure NWDAF is the FL Server/active participant that has the label, i.e. that is determined by NWDAF based on existing OAM provided KPIs related to QoE such packet loss or packet delay as some more listed in clause 6.4 of </w:t>
      </w:r>
      <w:r w:rsidR="00AE4820">
        <w:t>TS 23.288 [</w:t>
      </w:r>
      <w:r>
        <w:t>5] or is provided by the FL Client/passive participant i.e. AFs or NWDAFs to NWDAF, the label is the value of the QoE for the user.</w:t>
      </w:r>
    </w:p>
    <w:p w14:paraId="6BA76642" w14:textId="21031F36" w:rsidR="009279AE" w:rsidRDefault="009279AE" w:rsidP="009279AE">
      <w:r>
        <w:t>Alternatively, when the AF or NWDAF does not provide a label, the NWDAF may requests the AF to calculate the loss, this is a extra round to each training interaction.</w:t>
      </w:r>
    </w:p>
    <w:p w14:paraId="0F52BC87" w14:textId="77777777" w:rsidR="009279AE" w:rsidRDefault="009279AE" w:rsidP="009279AE">
      <w:pPr>
        <w:pStyle w:val="NO"/>
      </w:pPr>
      <w:r>
        <w:t>NOTE:</w:t>
      </w:r>
      <w:r>
        <w:tab/>
        <w:t>Specification impacts of sharing labels between server and clients requires further discussion.</w:t>
      </w:r>
    </w:p>
    <w:p w14:paraId="562F019D" w14:textId="50237D95" w:rsidR="00801C57" w:rsidRPr="001C406B" w:rsidRDefault="00801C57" w:rsidP="009279AE">
      <w:pPr>
        <w:pStyle w:val="TH"/>
      </w:pPr>
      <w:r w:rsidRPr="001C406B">
        <w:rPr>
          <w:rFonts w:eastAsia="SimSun"/>
          <w:noProof/>
          <w:lang w:eastAsia="en-US"/>
        </w:rPr>
        <w:object w:dxaOrig="14508" w:dyaOrig="18642" w14:anchorId="012DABC6">
          <v:shape id="_x0000_i1079" type="#_x0000_t75" alt="" style="width:481.5pt;height:686.25pt" o:ole="">
            <v:imagedata r:id="rId117" o:title=""/>
          </v:shape>
          <o:OLEObject Type="Embed" ProgID="Visio.Drawing.15" ShapeID="_x0000_i1079" DrawAspect="Content" ObjectID="_1794395544" r:id="rId118"/>
        </w:object>
      </w:r>
    </w:p>
    <w:p w14:paraId="5D095994" w14:textId="36B6465F" w:rsidR="00181943" w:rsidRPr="009279AE" w:rsidRDefault="009279AE" w:rsidP="00D166C6">
      <w:pPr>
        <w:pStyle w:val="TF"/>
      </w:pPr>
      <w:r>
        <w:lastRenderedPageBreak/>
        <w:t>Figure 6.23.2.4.1-1: VFL training - NWDAF is the FL Server with VFL capabilities, and the AF(s) are the FL Clients with VFL Capabilities</w:t>
      </w:r>
    </w:p>
    <w:p w14:paraId="3B862987" w14:textId="77777777" w:rsidR="009279AE" w:rsidRDefault="009279AE" w:rsidP="007B5400">
      <w:pPr>
        <w:pStyle w:val="B1"/>
      </w:pPr>
      <w:r>
        <w:t>0</w:t>
      </w:r>
      <w:r>
        <w:tab/>
        <w:t>The NWDAF with MTLF decides to train the ML model using VFL.</w:t>
      </w:r>
    </w:p>
    <w:p w14:paraId="0B4F2A91" w14:textId="77777777" w:rsidR="009279AE" w:rsidRDefault="009279AE" w:rsidP="007B5400">
      <w:pPr>
        <w:pStyle w:val="B1"/>
      </w:pPr>
      <w:r>
        <w:t>1</w:t>
      </w:r>
      <w:r>
        <w:tab/>
        <w:t>The NWDAF with MTLF selects the participant AF including alignment of data samples among all of the participants, ensuring interoperability of intermediate results (e.g. for a neural network, this is the maximum dimensionality of the matrix acceptable by the passive part), selecting AF that can act as a FL Client with VFL capabilities/passive participant and can share its label or selecting AF that can act as a FL Client with VFL capabilities/passive participant and can calculate and share the loss. It is also possible that some negotiation of the required capabilities to do both either share labels or calculate the loss happens during the selection of participants as well.</w:t>
      </w:r>
    </w:p>
    <w:p w14:paraId="092455D9" w14:textId="77777777" w:rsidR="009279AE" w:rsidRDefault="009279AE" w:rsidP="007B5400">
      <w:pPr>
        <w:pStyle w:val="B1"/>
      </w:pPr>
      <w:r>
        <w:t>2</w:t>
      </w:r>
      <w:r>
        <w:tab/>
        <w:t>The NWDAF with MTLF sends a request to each selected participant AF participate in VFL. using Nnef_MLModelTraining_Request (new) (for VFL training inter-domain) or Naf_MLModelTraining_Request (new) (for VFL training intra-domain), including the Analytics ID, requests to train, optionally the request to provide the value label (depending on the AnalyticsID), information provided in the AF profile (such as samples or area or type of features or request to provide model convergence reports) and a maximum response time. The NWDAF may assign a Model identifier that is provided to other participants.</w:t>
      </w:r>
    </w:p>
    <w:p w14:paraId="4373320D" w14:textId="77777777" w:rsidR="009279AE" w:rsidRDefault="009279AE" w:rsidP="007B5400">
      <w:pPr>
        <w:pStyle w:val="B1"/>
      </w:pPr>
      <w:r>
        <w:t>3</w:t>
      </w:r>
      <w:r>
        <w:tab/>
        <w:t>The AF, trains the local ML model with the local input features, as part of this training the AF may collect input data if it is not available, using procedures outside 3GPP scope.</w:t>
      </w:r>
    </w:p>
    <w:p w14:paraId="382F9151" w14:textId="77777777" w:rsidR="009279AE" w:rsidRDefault="009279AE" w:rsidP="007B5400">
      <w:pPr>
        <w:pStyle w:val="B1"/>
      </w:pPr>
      <w:r>
        <w:t>4</w:t>
      </w:r>
      <w:r>
        <w:tab/>
        <w:t>The AF participant transmits the output of the training to the NWDAF, this output is the intermediate results (e.g. activations, optionally model convergence reports in addition the value of the label if requested in step 2) using Nnef_MLModelTraining_Response (for VFL training inter-domain) or Naf_MLModelTraining_Response (for VFL training intra-domain), before transmitting the intermediate output, the AF needs to ensure that user consent was provided by the end user or the AF ensures that a privacy preserving method is applied.</w:t>
      </w:r>
    </w:p>
    <w:p w14:paraId="089AD7D1" w14:textId="77777777" w:rsidR="009279AE" w:rsidRDefault="009279AE" w:rsidP="009279AE">
      <w:pPr>
        <w:pStyle w:val="NO"/>
      </w:pPr>
      <w:r>
        <w:t>NOTE:</w:t>
      </w:r>
      <w:r>
        <w:tab/>
        <w:t>Any privacy preserving method for sharing intermediate results is to be defined by SA WG3. However, it is expected that the label provided by the AF is either a digital representation or an aggregated value to protect privacy.</w:t>
      </w:r>
    </w:p>
    <w:p w14:paraId="5CBAF170" w14:textId="77777777" w:rsidR="009279AE" w:rsidRDefault="009279AE" w:rsidP="007B5400">
      <w:pPr>
        <w:pStyle w:val="B1"/>
      </w:pPr>
      <w:r>
        <w:t>5</w:t>
      </w:r>
      <w:r>
        <w:tab/>
        <w:t>The NWDAF with MTLF produces an output using the collected intermediate outputs from the AF participant, it calculates the loss function value based on its own local model and the label that may be provided in step 2, if no label is provided step 6 happens, otherwise step 7 follows.</w:t>
      </w:r>
    </w:p>
    <w:p w14:paraId="7D06DB50" w14:textId="77777777" w:rsidR="009279AE" w:rsidRDefault="009279AE" w:rsidP="007B5400">
      <w:pPr>
        <w:pStyle w:val="B1"/>
      </w:pPr>
      <w:r>
        <w:t>6</w:t>
      </w:r>
      <w:r>
        <w:tab/>
        <w:t>The NWDAF asks the AF to calculate the loss, it sends provide the last produced intermediate result to the AF. The AF calculates the loss, then send it to the NWDAF.</w:t>
      </w:r>
    </w:p>
    <w:p w14:paraId="3DB6E754" w14:textId="77777777" w:rsidR="009279AE" w:rsidRDefault="009279AE" w:rsidP="007B5400">
      <w:pPr>
        <w:pStyle w:val="B1"/>
      </w:pPr>
      <w:r>
        <w:t>7</w:t>
      </w:r>
      <w:r>
        <w:tab/>
        <w:t>The NWDAF with MTLF calculates an intermediate result (e.g. gradients) that is provided to the AF participant. The NWDAF with MTLF also provides the model convergence report within the intermediate results to the AF.</w:t>
      </w:r>
    </w:p>
    <w:p w14:paraId="6FA58B3B" w14:textId="77777777" w:rsidR="009279AE" w:rsidRDefault="009279AE" w:rsidP="007B5400">
      <w:pPr>
        <w:pStyle w:val="B1"/>
      </w:pPr>
      <w:r>
        <w:t>8</w:t>
      </w:r>
      <w:r>
        <w:tab/>
        <w:t>The AF participant updates it local model based on the intermediate result (e.g. gradients and the model convergence reports) provided by NWDAF with MTLF, computes new intermediate results that are provided to the NWDAF as described in step 4.</w:t>
      </w:r>
    </w:p>
    <w:p w14:paraId="47F82D15" w14:textId="77777777" w:rsidR="009279AE" w:rsidRDefault="009279AE" w:rsidP="009279AE">
      <w:r>
        <w:t>Steps 4 to 7 are repeated until NWDAF determines that the gradients are good enough to stop the ML model training.</w:t>
      </w:r>
    </w:p>
    <w:p w14:paraId="1C468F7F" w14:textId="77777777" w:rsidR="009279AE" w:rsidRDefault="009279AE" w:rsidP="007B5400">
      <w:pPr>
        <w:pStyle w:val="B1"/>
      </w:pPr>
      <w:r>
        <w:t>9</w:t>
      </w:r>
      <w:r>
        <w:tab/>
        <w:t>The NWDAF with MTLF sends a notification that the ML Model is trained to the participant AF using Nnef_MLModelTraining_Info (new) (for VFL training inter-domain) or Naf_MLModelTraining_Info (new) (for VFL training intra-domain), including the Analytics ID, and the indication that the ML Model is trained.</w:t>
      </w:r>
    </w:p>
    <w:p w14:paraId="166C330A" w14:textId="4EEC9167" w:rsidR="00181943" w:rsidRPr="001C406B" w:rsidRDefault="00181943" w:rsidP="00AE4820">
      <w:pPr>
        <w:pStyle w:val="Heading5"/>
        <w:rPr>
          <w:rStyle w:val="IvDbodytextChar"/>
          <w:rFonts w:cs="Times New Roman"/>
          <w:sz w:val="20"/>
        </w:rPr>
      </w:pPr>
      <w:bookmarkStart w:id="460" w:name="_Toc168570135"/>
      <w:r w:rsidRPr="001C406B">
        <w:rPr>
          <w:rStyle w:val="IvDbodytextChar"/>
        </w:rPr>
        <w:t>6.23.2.4.2</w:t>
      </w:r>
      <w:r w:rsidRPr="001C406B">
        <w:rPr>
          <w:rStyle w:val="IvDbodytextChar"/>
        </w:rPr>
        <w:tab/>
        <w:t>AF as FL Server with VFL capabilities</w:t>
      </w:r>
      <w:bookmarkEnd w:id="460"/>
    </w:p>
    <w:p w14:paraId="4FEEB2EA" w14:textId="658FA37C" w:rsidR="00181943" w:rsidRPr="001C406B" w:rsidRDefault="007B5400" w:rsidP="007B5400">
      <w:r w:rsidRPr="001C406B">
        <w:t xml:space="preserve">In this procedure the AF is the </w:t>
      </w:r>
      <w:r w:rsidR="00687BD4" w:rsidRPr="007F207F">
        <w:t>FL Server with VFL capabilities</w:t>
      </w:r>
      <w:r w:rsidR="00687BD4">
        <w:t>/</w:t>
      </w:r>
      <w:r w:rsidRPr="001C406B">
        <w:t xml:space="preserve">active participant that has the label, i.e. the AF collects QoE metrics obtained at the application layer, e.g. user opinion scores per video session per given time interval, the AF determines the perceived QoE that is used as label. The NWDAF is a passive participant that trains the local model based on the ML features e.g. input data for performance measurements provided by 5GC or OAM RAN KPIs or MDAS to NWDAF as those defined in </w:t>
      </w:r>
      <w:r w:rsidR="00AE4820" w:rsidRPr="001C406B">
        <w:t>TS</w:t>
      </w:r>
      <w:r w:rsidR="00AE4820">
        <w:t> </w:t>
      </w:r>
      <w:r w:rsidR="00AE4820" w:rsidRPr="001C406B">
        <w:t>23.288</w:t>
      </w:r>
      <w:r w:rsidR="00AE4820">
        <w:t> </w:t>
      </w:r>
      <w:r w:rsidR="00AE482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0" type="#_x0000_t75" alt="" style="width:433.5pt;height:329.25pt;mso-width-percent:0;mso-height-percent:0;mso-width-percent:0;mso-height-percent:0" o:ole="">
            <v:imagedata r:id="rId119" o:title=""/>
          </v:shape>
          <o:OLEObject Type="Embed" ProgID="Visio.Drawing.15" ShapeID="_x0000_i1080" DrawAspect="Content" ObjectID="_1794395545" r:id="rId120"/>
        </w:object>
      </w:r>
    </w:p>
    <w:p w14:paraId="6427A35A" w14:textId="4397BEA2" w:rsidR="00181943" w:rsidRPr="009279AE" w:rsidRDefault="00181943" w:rsidP="007B5400">
      <w:pPr>
        <w:pStyle w:val="TF"/>
      </w:pPr>
      <w:r w:rsidRPr="009279AE">
        <w:t>Figure 6.23.2.4.2-1</w:t>
      </w:r>
      <w:r w:rsidR="007B5400" w:rsidRPr="009279AE">
        <w:t>:</w:t>
      </w:r>
      <w:r w:rsidRPr="009279AE">
        <w:t xml:space="preserve"> VFL training </w:t>
      </w:r>
      <w:r w:rsidR="009279AE">
        <w:t>-</w:t>
      </w:r>
      <w:r w:rsidRPr="009279AE">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51BC809F" w14:textId="77777777" w:rsidR="009279AE" w:rsidRDefault="009279AE" w:rsidP="007B5400">
      <w:pPr>
        <w:pStyle w:val="B1"/>
      </w:pPr>
      <w:r>
        <w:t>1.</w:t>
      </w:r>
      <w:r>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2B912C21" w14:textId="77777777" w:rsidR="009279AE" w:rsidRDefault="009279AE" w:rsidP="007B5400">
      <w:pPr>
        <w:pStyle w:val="B1"/>
      </w:pPr>
      <w:r>
        <w:t>2.</w:t>
      </w:r>
      <w:r>
        <w:tab/>
        <w:t>The AF sends a request to the NWDAF to participate in VFL using Nnef_MLModelTraining_Request (new) (for VFL training inter-domain) or Nnwdaf_MLModelTraining_Request (for VFL training intra-domain), including the Analytics ID, indicating that training of the local model is requested, the list of samples result of the sample alignment in step 2, a maximum response time and other relevant parameters from the NWDAF profile such as samples or feature data.</w:t>
      </w:r>
    </w:p>
    <w:p w14:paraId="50831DEA" w14:textId="326D3A58" w:rsidR="009279AE" w:rsidRDefault="009279AE" w:rsidP="007B5400">
      <w:pPr>
        <w:pStyle w:val="B1"/>
      </w:pPr>
      <w:r>
        <w:t>3.</w:t>
      </w:r>
      <w:r>
        <w:tab/>
        <w:t xml:space="preserve">The NWDAF trains the local ML model with the local input features, as part of this training the NWDAF may collect input data if it is not available as defined in </w:t>
      </w:r>
      <w:r w:rsidR="00AE4820">
        <w:t>TS 23.288 [</w:t>
      </w:r>
      <w:r>
        <w:t>5].</w:t>
      </w:r>
    </w:p>
    <w:p w14:paraId="7B957088" w14:textId="31D55DCD" w:rsidR="007B5400" w:rsidRPr="009279AE" w:rsidRDefault="009279AE" w:rsidP="007B5400">
      <w:pPr>
        <w:pStyle w:val="B1"/>
      </w:pPr>
      <w:r>
        <w:t>4.</w:t>
      </w:r>
      <w:r>
        <w:tab/>
        <w:t>The NWDAF transmits the output of the training to the AF. this output is the intermediate results (e.g. activations) using Nnwdaf_MLModelTraining_Response that if the AF is outside the MNO domain is provided by NEF to the AF using using Nnef_MLModelTraining_Response (for VFL training inter-domain, before transmitting the intermediate output, the NWDAF needs to ensure that user consent was provided by the end user via UDM or the NWDAF ensures that a privacy preserving method is applied. It may also add within the intermediate results the model convergence reports indicating how the local model is converging.</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0DBB24FF" w14:textId="77777777" w:rsidR="009279AE" w:rsidRDefault="009279AE" w:rsidP="009279AE">
      <w:pPr>
        <w:pStyle w:val="B1"/>
      </w:pPr>
      <w:r>
        <w:t>6.</w:t>
      </w:r>
      <w:r>
        <w:tab/>
        <w:t>The AF calculates an intermediate result (e.g. gradients) that is provided to the NWDAF participant. The AF may also include model convergence reports within the intermediate result. It may also add in another container labels and/or a binary value of the labels plus information on whether mainly the network impacts the output, as agreed in handshake.</w:t>
      </w:r>
    </w:p>
    <w:p w14:paraId="3D0E4C23" w14:textId="77777777" w:rsidR="009279AE" w:rsidRDefault="009279AE" w:rsidP="009279AE">
      <w:pPr>
        <w:pStyle w:val="NO"/>
      </w:pPr>
      <w:r>
        <w:lastRenderedPageBreak/>
        <w:t>NOTE:</w:t>
      </w:r>
      <w:r>
        <w:tab/>
        <w:t>The extra information can be used by NWDAF to learn what features impact the QoE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p>
    <w:p w14:paraId="44BEB0D2" w14:textId="77777777" w:rsidR="009279AE" w:rsidRDefault="009279AE" w:rsidP="009279AE">
      <w:pPr>
        <w:pStyle w:val="B1"/>
      </w:pPr>
      <w:r>
        <w:t>7.</w:t>
      </w:r>
      <w:r>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59D4D900" w:rsidR="007B5400" w:rsidRPr="009279AE" w:rsidRDefault="009279AE" w:rsidP="007B5400">
      <w:pPr>
        <w:pStyle w:val="B1"/>
      </w:pPr>
      <w:r>
        <w:t>8-</w:t>
      </w:r>
      <w:r>
        <w:tab/>
        <w:t>The AF sends a notification that the ML Model is trained to the NWDAF that participated in VFL training using Nnef_MLModelTraining_Info (new) (for VFL training inter-domain) or Naf_MLModelTraining_Info (new) (for VFL training intra-domain), including the Analytics ID, and the indication that the ML Model for this Analytics ID is trained.</w:t>
      </w:r>
    </w:p>
    <w:p w14:paraId="45AF4C09" w14:textId="4F865CD8" w:rsidR="00181943" w:rsidRPr="001C406B" w:rsidRDefault="00181943" w:rsidP="00181943">
      <w:pPr>
        <w:pStyle w:val="Heading4"/>
      </w:pPr>
      <w:bookmarkStart w:id="461" w:name="_Toc168570136"/>
      <w:r w:rsidRPr="001C406B">
        <w:t>6.23.2.5</w:t>
      </w:r>
      <w:r w:rsidRPr="001C406B">
        <w:tab/>
        <w:t>Inference procedure</w:t>
      </w:r>
      <w:bookmarkEnd w:id="461"/>
    </w:p>
    <w:p w14:paraId="7104C836" w14:textId="7E7A3FFB" w:rsidR="00181943" w:rsidRPr="009279AE" w:rsidRDefault="009279AE" w:rsidP="00181943">
      <w:r>
        <w:t>The inference process occurs once the training process has been done, the server knows that there is a ML Model for an Analytics ID trained and determines which ones from the participants in the training, that shall participate in the inference. The differences between the VFL training and inference are that both a) there is no need to check the labels, and as such no need to repeat the process and b) the inference is triggered by the NWDAF or by the AF.</w:t>
      </w:r>
    </w:p>
    <w:p w14:paraId="5F81C2BD" w14:textId="0C97ED3F" w:rsidR="00181943" w:rsidRPr="001C406B" w:rsidRDefault="00181943" w:rsidP="00AE4820">
      <w:pPr>
        <w:pStyle w:val="Heading5"/>
        <w:rPr>
          <w:rStyle w:val="IvDbodytextChar"/>
          <w:rFonts w:cs="Times New Roman"/>
        </w:rPr>
      </w:pPr>
      <w:bookmarkStart w:id="462" w:name="_Toc168570137"/>
      <w:r w:rsidRPr="001C406B">
        <w:rPr>
          <w:rStyle w:val="IvDbodytextChar"/>
        </w:rPr>
        <w:t>6.23.2.5.1</w:t>
      </w:r>
      <w:r w:rsidRPr="001C406B">
        <w:rPr>
          <w:rStyle w:val="IvDbodytextChar"/>
        </w:rPr>
        <w:tab/>
        <w:t>NWDAF(AnLF) triggers the inference procedure</w:t>
      </w:r>
      <w:bookmarkEnd w:id="462"/>
    </w:p>
    <w:p w14:paraId="560A3B89" w14:textId="77777777" w:rsidR="009279AE" w:rsidRDefault="009279AE" w:rsidP="007B5400">
      <w:r>
        <w:t>The NWDAF can also initiate the inference procedures for a ML Model that is trained with active and passive NWDAFs, but it is not shown in the figure below.</w:t>
      </w:r>
    </w:p>
    <w:p w14:paraId="47768B80" w14:textId="6EE66B59" w:rsidR="009279AE" w:rsidRDefault="009279AE" w:rsidP="009279AE">
      <w:pPr>
        <w:pStyle w:val="NO"/>
      </w:pPr>
      <w:r>
        <w:t>NOTE 1:</w:t>
      </w:r>
      <w:r>
        <w:tab/>
        <w:t>This solution considers that the NWDAF that trains the model is the same NWDAF as performs inference, as such it is considered that the trained ML Model is stored locally. Other aspects, such as possibility to store the ML Model in ADRF, and how an AnLF can do inference when the ML Model is distributed in one or more MTLFs are not covered yet.</w:t>
      </w:r>
    </w:p>
    <w:p w14:paraId="60D51664" w14:textId="280FFBAE" w:rsidR="00181943" w:rsidRPr="009279AE" w:rsidRDefault="00610528" w:rsidP="007B5400">
      <w:pPr>
        <w:pStyle w:val="TH"/>
      </w:pPr>
      <w:r w:rsidRPr="009279AE">
        <w:object w:dxaOrig="13338" w:dyaOrig="7879" w14:anchorId="54EE42B8">
          <v:shape id="_x0000_i1081" type="#_x0000_t75" style="width:481.5pt;height:284.25pt" o:ole="">
            <v:imagedata r:id="rId121" o:title=""/>
          </v:shape>
          <o:OLEObject Type="Embed" ProgID="Visio.Drawing.15" ShapeID="_x0000_i1081" DrawAspect="Content" ObjectID="_1794395546" r:id="rId122"/>
        </w:object>
      </w:r>
    </w:p>
    <w:p w14:paraId="69C8D6F0" w14:textId="7FA44799" w:rsidR="00181943" w:rsidRPr="009279AE" w:rsidRDefault="00181943" w:rsidP="007B5400">
      <w:pPr>
        <w:pStyle w:val="TF"/>
      </w:pPr>
      <w:r w:rsidRPr="009279AE">
        <w:t>Figure 6.23.2.5.1-1</w:t>
      </w:r>
      <w:r w:rsidR="007B5400" w:rsidRPr="009279AE">
        <w:t>:</w:t>
      </w:r>
      <w:r w:rsidRPr="009279AE">
        <w:t xml:space="preserve"> NWDAF (AnLF) triggers the inference procedure</w:t>
      </w:r>
    </w:p>
    <w:p w14:paraId="458DF8EB" w14:textId="77777777" w:rsidR="009279AE" w:rsidRDefault="009279AE" w:rsidP="009279AE">
      <w:pPr>
        <w:pStyle w:val="B1"/>
      </w:pPr>
      <w:r>
        <w:lastRenderedPageBreak/>
        <w:t>1.</w:t>
      </w:r>
      <w:r>
        <w:tab/>
        <w:t>The NWDAF receives a request or subscription to Analytics ID, the NWDAF checks e.g. the weight of the local model and local data provided by the AF during the training, if it is good enough to perform local inference without requesting the AF to do training collectively, the NWDAF derives the predictions or statistics and the procedure stops here. If the Analytics ID needs data from the AF to be able to provide inference/predictions to the consumer.</w:t>
      </w:r>
    </w:p>
    <w:p w14:paraId="7ABFFBBF" w14:textId="77777777" w:rsidR="009279AE" w:rsidRDefault="009279AE" w:rsidP="009279AE">
      <w:pPr>
        <w:pStyle w:val="B1"/>
      </w:pPr>
      <w:r>
        <w:t>2.</w:t>
      </w:r>
      <w:r>
        <w:tab/>
        <w:t>The NWDAF knows that there is a trained ML Model for this Analytics ID sing VFL that uses the input data from the AF for the same samples that were included in the Analytics request, otherwise it performs training first as in clause 6.23.2.4.1.</w:t>
      </w:r>
    </w:p>
    <w:p w14:paraId="45FB621E" w14:textId="77777777" w:rsidR="009279AE" w:rsidRDefault="009279AE" w:rsidP="009279AE">
      <w:pPr>
        <w:pStyle w:val="B1"/>
      </w:pPr>
      <w:r>
        <w:t>3.</w:t>
      </w:r>
      <w:r>
        <w:tab/>
        <w:t>The NWDAF then initiates the inference procedure using Nnef_MLModelInference_Request (new) (for VFL inference inter-domain) or Naf_MLModelInference_Request (new) (for VFL training intra-domain), including the Analytics ID, the reference to the model previously trained list of samples and a maximum response time.</w:t>
      </w:r>
    </w:p>
    <w:p w14:paraId="21F4E3C4" w14:textId="77777777" w:rsidR="009279AE" w:rsidRDefault="009279AE" w:rsidP="009279AE">
      <w:pPr>
        <w:pStyle w:val="B1"/>
      </w:pPr>
      <w:r>
        <w:t>4.</w:t>
      </w:r>
      <w:r>
        <w:tab/>
        <w:t>The AF, and each AF trains the local ML model with the local input features, as part of this training the AF may collect input data if it is not available, using procedures outside 3GPP scope. Each AF participant transmits the output of the training to the NWDAF using Nnef_MLModelInference_Response (for VFL training inter-domain) or Naf_MLModelInference_Response (for VFL training intra-domain), before transmitting the intermediate output, the AF needs to ensure that user consent was provided by the end user or the AF ensures that a privacy preserving method is applied.</w:t>
      </w:r>
    </w:p>
    <w:p w14:paraId="0A20E813" w14:textId="16A1CBDD" w:rsidR="009279AE" w:rsidRDefault="009279AE" w:rsidP="009279AE">
      <w:pPr>
        <w:pStyle w:val="NO"/>
      </w:pPr>
      <w:r>
        <w:t>NOTE 2:</w:t>
      </w:r>
      <w:r>
        <w:tab/>
        <w:t>Any privacy preserving method for sharing intermediate results is to be defined by SA WG3.</w:t>
      </w:r>
    </w:p>
    <w:p w14:paraId="25277EEC" w14:textId="77777777" w:rsidR="009279AE" w:rsidRDefault="009279AE" w:rsidP="009279AE">
      <w:pPr>
        <w:pStyle w:val="B1"/>
      </w:pPr>
      <w:r>
        <w:t>5.</w:t>
      </w:r>
      <w:r>
        <w:tab/>
        <w:t>The NWDAF produces an output using the collected intermediate outputs from all the AF participants and itself.</w:t>
      </w:r>
    </w:p>
    <w:p w14:paraId="2D950239" w14:textId="439E3B4B" w:rsidR="00181943" w:rsidRPr="001C406B" w:rsidRDefault="00181943" w:rsidP="00181943">
      <w:pPr>
        <w:pStyle w:val="Heading5"/>
      </w:pPr>
      <w:bookmarkStart w:id="463" w:name="_Toc168570138"/>
      <w:r w:rsidRPr="001C406B">
        <w:t>6.23.2.5.2</w:t>
      </w:r>
      <w:r w:rsidRPr="001C406B">
        <w:tab/>
        <w:t>AF triggers the inference procedure</w:t>
      </w:r>
      <w:bookmarkEnd w:id="463"/>
    </w:p>
    <w:p w14:paraId="48830FEF" w14:textId="4AEFE2D6" w:rsidR="00181943" w:rsidRPr="009279AE" w:rsidRDefault="0014273E" w:rsidP="007B5400">
      <w:pPr>
        <w:pStyle w:val="TH"/>
      </w:pPr>
      <w:r w:rsidRPr="009279AE">
        <w:object w:dxaOrig="12163" w:dyaOrig="6505" w14:anchorId="1589774D">
          <v:shape id="_x0000_i1082" type="#_x0000_t75" alt="" style="width:455.25pt;height:245.25pt" o:ole="">
            <v:imagedata r:id="rId123" o:title=""/>
          </v:shape>
          <o:OLEObject Type="Embed" ProgID="Visio.Drawing.15" ShapeID="_x0000_i1082" DrawAspect="Content" ObjectID="_1794395547" r:id="rId124"/>
        </w:object>
      </w:r>
    </w:p>
    <w:p w14:paraId="67072BBF" w14:textId="1133B4BE" w:rsidR="00181943" w:rsidRPr="009279AE" w:rsidRDefault="00181943" w:rsidP="007B5400">
      <w:pPr>
        <w:pStyle w:val="TF"/>
      </w:pPr>
      <w:r w:rsidRPr="009279AE">
        <w:t>Figure 6.23.2.5.2-1</w:t>
      </w:r>
      <w:r w:rsidR="007B5400" w:rsidRPr="009279AE">
        <w:t>:</w:t>
      </w:r>
      <w:r w:rsidRPr="009279AE">
        <w:t xml:space="preserve"> The AF triggers the inference procedure</w:t>
      </w:r>
    </w:p>
    <w:p w14:paraId="3245E459" w14:textId="21D42D6E" w:rsidR="009279AE" w:rsidRDefault="009279AE" w:rsidP="007B5400">
      <w:pPr>
        <w:pStyle w:val="B1"/>
      </w:pPr>
      <w:r>
        <w:t>1.</w:t>
      </w:r>
      <w:r>
        <w:tab/>
        <w:t>The AF performs analytics, then knows that data is needed from NWDAF, but instead a trained ML Model for these analytics using VFL with NWDAF is available for the same samples as the analytics request. The AF decides to ask NWDAF to perform inference of an Analytics ID based on their local data for a list of samples.</w:t>
      </w:r>
    </w:p>
    <w:p w14:paraId="5D9A5FCF" w14:textId="77777777" w:rsidR="009279AE" w:rsidRDefault="009279AE" w:rsidP="007B5400">
      <w:pPr>
        <w:pStyle w:val="B1"/>
      </w:pPr>
      <w:r>
        <w:t>2.</w:t>
      </w:r>
      <w:r>
        <w:tab/>
        <w:t>The AF sends a request to perform inference to NWDAF, possibly via NEF, using Nnef_MLModelInference_Request (new) (for VFL inference inter-domain) or Nnwdaf_MLModelInference_Request (new) (for VFL training intra-domain), including the Analytics ID, list of samples and a maximum response time. The NEF translates the list of samples, e.g. GPSIs or External-Group-Id into SUPIs and Internal-Group-Id.</w:t>
      </w:r>
    </w:p>
    <w:p w14:paraId="625FDCD7" w14:textId="77777777" w:rsidR="009279AE" w:rsidRDefault="009279AE" w:rsidP="007B5400">
      <w:pPr>
        <w:pStyle w:val="B1"/>
      </w:pPr>
      <w:r>
        <w:t>3.</w:t>
      </w:r>
      <w:r>
        <w:tab/>
        <w:t xml:space="preserve">The NWDAF performs inference using the local trained ML model with the local input features. The NWDAF transmits the output of the inference to the AF using Nnef_MLModelInference_Response (for VFL training </w:t>
      </w:r>
      <w:r>
        <w:lastRenderedPageBreak/>
        <w:t>inter-domain) or Nnwdaf_MLModelInference_Response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64" w:name="_Toc168570139"/>
      <w:r w:rsidRPr="001C406B">
        <w:t>6.23.3</w:t>
      </w:r>
      <w:r w:rsidRPr="001C406B">
        <w:rPr>
          <w:lang w:eastAsia="zh-CN"/>
        </w:rPr>
        <w:tab/>
      </w:r>
      <w:r w:rsidRPr="001C406B">
        <w:t xml:space="preserve">Impacts on </w:t>
      </w:r>
      <w:r w:rsidRPr="001C406B">
        <w:rPr>
          <w:lang w:eastAsia="zh-CN"/>
        </w:rPr>
        <w:t>services, entities and interfaces</w:t>
      </w:r>
      <w:bookmarkEnd w:id="464"/>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New Nnwdaf_MLModelInference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Nnef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65" w:name="_Toc168570140"/>
      <w:r w:rsidRPr="001C406B">
        <w:rPr>
          <w:lang w:eastAsia="ko-KR"/>
        </w:rPr>
        <w:t>6.24</w:t>
      </w:r>
      <w:r w:rsidRPr="001C406B">
        <w:rPr>
          <w:lang w:eastAsia="ko-KR"/>
        </w:rPr>
        <w:tab/>
        <w:t>Solution #24: How to support Vertical Federated Learning between NWDAF and AF</w:t>
      </w:r>
      <w:bookmarkEnd w:id="465"/>
    </w:p>
    <w:p w14:paraId="7B3457FB" w14:textId="4CD66A13" w:rsidR="00181943" w:rsidRPr="001C406B" w:rsidRDefault="00181943" w:rsidP="001C406B">
      <w:pPr>
        <w:pStyle w:val="Heading3"/>
      </w:pPr>
      <w:bookmarkStart w:id="466" w:name="_Toc168570141"/>
      <w:bookmarkStart w:id="467" w:name="_Toc96943829"/>
      <w:r w:rsidRPr="001C406B">
        <w:t>6.24.1</w:t>
      </w:r>
      <w:r w:rsidRPr="001C406B">
        <w:tab/>
        <w:t>Terminology</w:t>
      </w:r>
      <w:bookmarkEnd w:id="466"/>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68" w:name="_Toc168570142"/>
      <w:r w:rsidRPr="001C406B">
        <w:lastRenderedPageBreak/>
        <w:t>6.24.1</w:t>
      </w:r>
      <w:r w:rsidRPr="001C406B">
        <w:tab/>
        <w:t>Description</w:t>
      </w:r>
      <w:bookmarkEnd w:id="467"/>
      <w:bookmarkEnd w:id="468"/>
    </w:p>
    <w:p w14:paraId="62B0BAE9" w14:textId="77777777" w:rsidR="007B5400" w:rsidRPr="001C406B" w:rsidRDefault="007B5400" w:rsidP="007B5400">
      <w:bookmarkStart w:id="469"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70" w:name="_Toc168570143"/>
      <w:r w:rsidRPr="001C406B">
        <w:t>6.24.2</w:t>
      </w:r>
      <w:r w:rsidRPr="001C406B">
        <w:tab/>
        <w:t>Procedures</w:t>
      </w:r>
      <w:bookmarkEnd w:id="469"/>
      <w:bookmarkEnd w:id="470"/>
    </w:p>
    <w:p w14:paraId="5771F20E" w14:textId="3DF89B69" w:rsidR="00181943" w:rsidRPr="001C406B" w:rsidRDefault="00181943" w:rsidP="00181943">
      <w:pPr>
        <w:pStyle w:val="Heading4"/>
      </w:pPr>
      <w:bookmarkStart w:id="471" w:name="_Toc122508526"/>
      <w:bookmarkStart w:id="472" w:name="_Toc168570144"/>
      <w:r w:rsidRPr="001C406B">
        <w:t>6.24.2.1</w:t>
      </w:r>
      <w:r w:rsidRPr="001C406B">
        <w:tab/>
      </w:r>
      <w:bookmarkEnd w:id="471"/>
      <w:r w:rsidRPr="001C406B">
        <w:t>Procedure of NF discovery and selection</w:t>
      </w:r>
      <w:bookmarkEnd w:id="472"/>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3" type="#_x0000_t75" alt="" style="width:482.25pt;height:532.5pt;mso-width-percent:0;mso-height-percent:0;mso-width-percent:0;mso-height-percent:0" o:ole="">
            <v:imagedata r:id="rId125" o:title=""/>
          </v:shape>
          <o:OLEObject Type="Embed" ProgID="Visio.Drawing.15" ShapeID="_x0000_i1083" DrawAspect="Content" ObjectID="_1794395548" r:id="rId126"/>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The NRF acknowledges that NF registration is accepted via Nnrf_NFManagement_NFRegister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The AF subscribes to the VFL client NF selection assistance information by sending an initial Nnef_ClientNFSelectionAssistance_subscribe request, which includes one or more VFL Client NF filtering criteria. Subsequently, the AF may update the client NF filtering criteria of the subscription by invoking Nnef_ClientNFSelectionAssistance_subscribe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If the AF request contains a Subscription Correlation ID, the NEF correlates the Nnef_ClientNFSelectionAssistance_Subscribe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The NEF sends an Nnef_ClientNFSelectionAssistance_Notify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73" w:name="_Toc96943831"/>
      <w:bookmarkStart w:id="474" w:name="_Toc168570145"/>
      <w:r w:rsidRPr="001C406B">
        <w:t>6.24.3</w:t>
      </w:r>
      <w:r w:rsidRPr="001C406B">
        <w:tab/>
        <w:t>Impacts on services, entities and interfaces</w:t>
      </w:r>
      <w:bookmarkEnd w:id="473"/>
      <w:bookmarkEnd w:id="474"/>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75" w:name="_Toc168570146"/>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75"/>
    </w:p>
    <w:p w14:paraId="0CFE07DF" w14:textId="598DD9C6" w:rsidR="00181943" w:rsidRPr="001C406B" w:rsidRDefault="00181943" w:rsidP="00181943">
      <w:pPr>
        <w:pStyle w:val="Heading3"/>
        <w:rPr>
          <w:lang w:eastAsia="en-US"/>
        </w:rPr>
      </w:pPr>
      <w:bookmarkStart w:id="476" w:name="_Toc168570147"/>
      <w:r w:rsidRPr="001C406B">
        <w:t>6.25.1</w:t>
      </w:r>
      <w:r w:rsidRPr="001C406B">
        <w:tab/>
        <w:t>Description</w:t>
      </w:r>
      <w:bookmarkEnd w:id="476"/>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Revisiting the discussion that NWDAF containing MTLF and NWDAF containing AnLF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During the registration procedures with NRF of the trusted AF and the NWDAF containing MTLF or AnLF,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77" w:name="_Toc168570148"/>
      <w:r w:rsidRPr="001C406B">
        <w:t>6.</w:t>
      </w:r>
      <w:r w:rsidR="0044782C" w:rsidRPr="001C406B">
        <w:t>25</w:t>
      </w:r>
      <w:r w:rsidRPr="001C406B">
        <w:t>.2</w:t>
      </w:r>
      <w:r w:rsidRPr="001C406B">
        <w:tab/>
        <w:t>Procedures</w:t>
      </w:r>
      <w:bookmarkEnd w:id="477"/>
    </w:p>
    <w:p w14:paraId="648D8C09" w14:textId="693C650D" w:rsidR="00181943" w:rsidRPr="001C406B" w:rsidRDefault="00181943" w:rsidP="00323AB0">
      <w:pPr>
        <w:pStyle w:val="Heading4"/>
      </w:pPr>
      <w:bookmarkStart w:id="478" w:name="_Toc168570149"/>
      <w:r w:rsidRPr="001C406B">
        <w:t>6.</w:t>
      </w:r>
      <w:r w:rsidR="0044782C" w:rsidRPr="001C406B">
        <w:t>25</w:t>
      </w:r>
      <w:r w:rsidRPr="001C406B">
        <w:t>.2.1</w:t>
      </w:r>
      <w:r w:rsidRPr="001C406B">
        <w:tab/>
        <w:t>Registration and discovery of NWDAF and AF for VFL</w:t>
      </w:r>
      <w:bookmarkEnd w:id="478"/>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bookmarkStart w:id="479" w:name="_Toc168570150"/>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bookmarkEnd w:id="479"/>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4" type="#_x0000_t75" alt="" style="width:344.25pt;height:173.25pt;mso-width-percent:0;mso-height-percent:0;mso-width-percent:0;mso-height-percent:0" o:ole="">
            <v:imagedata r:id="rId127" o:title=""/>
          </v:shape>
          <o:OLEObject Type="Embed" ProgID="Visio.Drawing.15" ShapeID="_x0000_i1084" DrawAspect="Content" ObjectID="_1794395549" r:id="rId128"/>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4F1D0395"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Nnrf_NFDiscovery_Request service operation clause, clause 6.2.2.3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NWDAF sends VFL preparation requests to the AF(s) using Naf_MLModelTraining_Subscribe (new) or Naf_MLModelTrainingInfo_Request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bookmarkStart w:id="480" w:name="_Toc168570151"/>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bookmarkEnd w:id="480"/>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5" type="#_x0000_t75" alt="" style="width:354.75pt;height:173.25pt;mso-width-percent:0;mso-height-percent:0;mso-width-percent:0;mso-height-percent:0" o:ole="">
            <v:imagedata r:id="rId129" o:title=""/>
          </v:shape>
          <o:OLEObject Type="Embed" ProgID="Visio.Drawing.15" ShapeID="_x0000_i1085" DrawAspect="Content" ObjectID="_1794395550" r:id="rId130"/>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AF sends VFL preparation requests to the NWDAF(s) using Nnwdaf_MLModelTraining_Subscribe or Nnf_MLModelTrainingInfo_Request.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81" w:name="_Toc168570152"/>
      <w:r w:rsidRPr="001C406B">
        <w:t>6.</w:t>
      </w:r>
      <w:r w:rsidR="0044782C" w:rsidRPr="001C406B">
        <w:t>25</w:t>
      </w:r>
      <w:r w:rsidRPr="001C406B">
        <w:t>.3</w:t>
      </w:r>
      <w:r w:rsidRPr="001C406B">
        <w:tab/>
        <w:t>Impacts on Existing Nodes and Functionality</w:t>
      </w:r>
      <w:bookmarkEnd w:id="481"/>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82" w:name="_Toc168570153"/>
      <w:r w:rsidRPr="001C406B">
        <w:t>6.</w:t>
      </w:r>
      <w:r w:rsidR="0044782C" w:rsidRPr="001C406B">
        <w:t>26</w:t>
      </w:r>
      <w:r w:rsidRPr="001C406B">
        <w:tab/>
        <w:t>Solution #</w:t>
      </w:r>
      <w:r w:rsidR="0044782C" w:rsidRPr="001C406B">
        <w:t>26</w:t>
      </w:r>
      <w:r w:rsidRPr="001C406B">
        <w:t>: NWDAF-assisted policy control with Recommendation logical function</w:t>
      </w:r>
      <w:bookmarkEnd w:id="482"/>
    </w:p>
    <w:p w14:paraId="6CD121DD" w14:textId="7D586D95" w:rsidR="00CF0008" w:rsidRPr="001C406B" w:rsidRDefault="00CF0008" w:rsidP="00CF0008">
      <w:pPr>
        <w:pStyle w:val="Heading3"/>
      </w:pPr>
      <w:bookmarkStart w:id="483" w:name="_Toc22214909"/>
      <w:bookmarkStart w:id="484" w:name="_Toc23254042"/>
      <w:bookmarkStart w:id="485" w:name="_Toc146636842"/>
      <w:bookmarkStart w:id="486" w:name="_Toc148266710"/>
      <w:bookmarkStart w:id="487" w:name="_Toc168570154"/>
      <w:r w:rsidRPr="001C406B">
        <w:t>6.</w:t>
      </w:r>
      <w:r w:rsidR="0044782C" w:rsidRPr="001C406B">
        <w:t>26</w:t>
      </w:r>
      <w:r w:rsidRPr="001C406B">
        <w:t>.1</w:t>
      </w:r>
      <w:r w:rsidRPr="001C406B">
        <w:tab/>
        <w:t>Description</w:t>
      </w:r>
      <w:bookmarkEnd w:id="483"/>
      <w:bookmarkEnd w:id="484"/>
      <w:bookmarkEnd w:id="485"/>
      <w:bookmarkEnd w:id="486"/>
      <w:bookmarkEnd w:id="487"/>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bookmarkStart w:id="488" w:name="_Toc168570155"/>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bookmarkEnd w:id="488"/>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Whether to define a new Logic Function or enhance AnLF/MTLF needs to be evaluated.</w:t>
      </w:r>
    </w:p>
    <w:p w14:paraId="03642B78" w14:textId="1281D258" w:rsidR="00323AB0" w:rsidRPr="001C406B" w:rsidRDefault="00323AB0" w:rsidP="00E63B35">
      <w:pPr>
        <w:pStyle w:val="TH"/>
      </w:pPr>
      <w:r w:rsidRPr="001C406B">
        <w:object w:dxaOrig="8265" w:dyaOrig="2733" w14:anchorId="6CEAB665">
          <v:shape id="_x0000_i1086" type="#_x0000_t75" style="width:414pt;height:135pt" o:ole="">
            <v:imagedata r:id="rId131" o:title=""/>
          </v:shape>
          <o:OLEObject Type="Embed" ProgID="Word.Picture.8" ShapeID="_x0000_i1086" DrawAspect="Content" ObjectID="_1794395551" r:id="rId132"/>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The ReLF may consume the analytics service of AnLF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The ReLF is a logical function in NWDAF, an NWDAF can contain one or multiple of the following logical functions: an MTLF, an AnLF,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The ReLF can provide Nnwdaf_RecommendationSubscription and Nnwdaf_RecommendationInfo service operations to enable the consumer to subscribe/request recommendations. The consumer of the Nnwdaf_RecommendationSubscription and Nnwdaf_RecommendationInfo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Recommendation Filter Information: indicates the conditions to be fulfilled for reporting recommendation Information, e.g. AoI,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360F7DCF"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AE4820" w:rsidRPr="001C406B">
        <w:rPr>
          <w:lang w:eastAsia="zh-CN"/>
        </w:rPr>
        <w:t>TS</w:t>
      </w:r>
      <w:r w:rsidR="00AE4820">
        <w:rPr>
          <w:lang w:eastAsia="zh-CN"/>
        </w:rPr>
        <w:t> </w:t>
      </w:r>
      <w:r w:rsidR="00AE4820" w:rsidRPr="001C406B">
        <w:rPr>
          <w:lang w:eastAsia="zh-CN"/>
        </w:rPr>
        <w:t>23.288</w:t>
      </w:r>
      <w:r w:rsidR="00AE4820">
        <w:rPr>
          <w:lang w:eastAsia="zh-CN"/>
        </w:rPr>
        <w:t> </w:t>
      </w:r>
      <w:r w:rsidR="00AE482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bookmarkStart w:id="489" w:name="_Toc168570156"/>
      <w:r w:rsidRPr="001C406B">
        <w:t>6.</w:t>
      </w:r>
      <w:r w:rsidR="0044782C" w:rsidRPr="001C406B">
        <w:t>26</w:t>
      </w:r>
      <w:r w:rsidRPr="001C406B">
        <w:t>.1.2</w:t>
      </w:r>
      <w:r w:rsidRPr="001C406B">
        <w:tab/>
        <w:t>Policy control enhancement with the assistance of NWDAF (ReLF)</w:t>
      </w:r>
      <w:bookmarkEnd w:id="489"/>
    </w:p>
    <w:p w14:paraId="357383B5" w14:textId="11EBCB65" w:rsidR="00323AB0" w:rsidRPr="001C406B" w:rsidRDefault="00323AB0" w:rsidP="00323AB0">
      <w:pPr>
        <w:rPr>
          <w:rFonts w:eastAsia="DengXian"/>
        </w:rPr>
      </w:pPr>
      <w:r w:rsidRPr="001C406B">
        <w:rPr>
          <w:rFonts w:eastAsia="DengXian"/>
        </w:rPr>
        <w:t xml:space="preserve">According to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AE4820" w:rsidRPr="001C406B">
        <w:rPr>
          <w:rFonts w:eastAsia="DengXian"/>
        </w:rPr>
        <w:t>[</w:t>
      </w:r>
      <w:r w:rsidRPr="001C406B">
        <w:rPr>
          <w:rFonts w:eastAsia="DengXian"/>
        </w:rPr>
        <w:t xml:space="preserve">2], </w:t>
      </w:r>
      <w:r w:rsidR="00AE4820" w:rsidRPr="001C406B">
        <w:rPr>
          <w:rFonts w:eastAsia="DengXian"/>
        </w:rPr>
        <w:t>TS</w:t>
      </w:r>
      <w:r w:rsidR="00AE4820">
        <w:rPr>
          <w:rFonts w:eastAsia="DengXian"/>
        </w:rPr>
        <w:t> </w:t>
      </w:r>
      <w:r w:rsidR="00AE4820" w:rsidRPr="001C406B">
        <w:rPr>
          <w:rFonts w:eastAsia="DengXian"/>
        </w:rPr>
        <w:t>23.502</w:t>
      </w:r>
      <w:r w:rsidR="00AE4820">
        <w:rPr>
          <w:rFonts w:eastAsia="DengXian"/>
        </w:rPr>
        <w:t> </w:t>
      </w:r>
      <w:r w:rsidR="00AE4820" w:rsidRPr="001C406B">
        <w:rPr>
          <w:rFonts w:eastAsia="DengXian"/>
        </w:rPr>
        <w:t>[</w:t>
      </w:r>
      <w:r w:rsidRPr="001C406B">
        <w:rPr>
          <w:rFonts w:eastAsia="DengXian"/>
        </w:rPr>
        <w:t xml:space="preserve">3] and </w:t>
      </w:r>
      <w:r w:rsidR="00AE4820" w:rsidRPr="001C406B">
        <w:rPr>
          <w:rFonts w:eastAsia="DengXian"/>
        </w:rPr>
        <w:t>TS</w:t>
      </w:r>
      <w:r w:rsidR="00AE4820">
        <w:rPr>
          <w:rFonts w:eastAsia="DengXian"/>
        </w:rPr>
        <w:t> </w:t>
      </w:r>
      <w:r w:rsidR="00AE4820" w:rsidRPr="001C406B">
        <w:rPr>
          <w:rFonts w:eastAsia="DengXian"/>
        </w:rPr>
        <w:t>23.503</w:t>
      </w:r>
      <w:r w:rsidR="00AE4820">
        <w:rPr>
          <w:rFonts w:eastAsia="DengXian"/>
        </w:rPr>
        <w:t> </w:t>
      </w:r>
      <w:r w:rsidR="00AE482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90" w:name="_Toc23254043"/>
      <w:bookmarkStart w:id="491" w:name="_Toc146636843"/>
      <w:bookmarkStart w:id="492" w:name="_Toc148266711"/>
      <w:bookmarkStart w:id="493" w:name="_Toc22214910"/>
      <w:bookmarkStart w:id="494" w:name="_Toc168570157"/>
      <w:r w:rsidRPr="001C406B">
        <w:lastRenderedPageBreak/>
        <w:t>6.</w:t>
      </w:r>
      <w:r w:rsidR="0044782C" w:rsidRPr="001C406B">
        <w:t>26</w:t>
      </w:r>
      <w:r w:rsidRPr="001C406B">
        <w:t>.2</w:t>
      </w:r>
      <w:r w:rsidRPr="001C406B">
        <w:tab/>
        <w:t>Procedures</w:t>
      </w:r>
      <w:bookmarkEnd w:id="490"/>
      <w:bookmarkEnd w:id="491"/>
      <w:bookmarkEnd w:id="492"/>
      <w:bookmarkEnd w:id="493"/>
      <w:bookmarkEnd w:id="494"/>
    </w:p>
    <w:p w14:paraId="25F3EC03" w14:textId="57D9E28E" w:rsidR="00323AB0" w:rsidRPr="001C406B" w:rsidRDefault="00323AB0" w:rsidP="00E63B35">
      <w:pPr>
        <w:pStyle w:val="TH"/>
      </w:pPr>
      <w:r w:rsidRPr="001C406B">
        <w:object w:dxaOrig="9859" w:dyaOrig="7417" w14:anchorId="07DC3542">
          <v:shape id="_x0000_i1087" type="#_x0000_t75" style="width:480.75pt;height:369pt" o:ole="">
            <v:imagedata r:id="rId133" o:title=""/>
          </v:shape>
          <o:OLEObject Type="Embed" ProgID="Word.Picture.8" ShapeID="_x0000_i1087" DrawAspect="Content" ObjectID="_1794395552" r:id="rId134"/>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Consumer NF (e.g. PCF) sends a Recommendation request/subscribe (Recommendation ID = QoS recommendation, Recommendation Filter Information, Target of Recommendation Reporting) to NWDAF (ReLF) by invoking a Nnwdaf_RecommendationInfo_Request or a Nnwdaf_RecommendationSubscription_Subscribe.</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ReLF subscribes the service data from AF by invoking Nnef_EventExposure_Subscribe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ReLF subscribes the network data from 5GC NF(s) by invoking Nnf_EventExposure_Subscribe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The ReLF provides the recommendations, i.e. recommended QoS parameters to the consumer NF by means of either Nnwdaf_RecommendationInfo_Request response or Nnwdaf_RecommendationSubscription_Notify,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95" w:name="_Toc23254044"/>
      <w:bookmarkStart w:id="496" w:name="_Toc146636844"/>
      <w:bookmarkStart w:id="497" w:name="_Toc148266712"/>
      <w:bookmarkStart w:id="498" w:name="_Toc22214911"/>
      <w:bookmarkStart w:id="499" w:name="_Toc168570158"/>
      <w:r w:rsidRPr="001C406B">
        <w:t>6.</w:t>
      </w:r>
      <w:r w:rsidR="0044782C" w:rsidRPr="001C406B">
        <w:t>26</w:t>
      </w:r>
      <w:r w:rsidRPr="001C406B">
        <w:t>.3</w:t>
      </w:r>
      <w:r w:rsidRPr="001C406B">
        <w:tab/>
        <w:t>Impacts to Services, Entities and Interfaces</w:t>
      </w:r>
      <w:bookmarkEnd w:id="495"/>
      <w:bookmarkEnd w:id="496"/>
      <w:bookmarkEnd w:id="497"/>
      <w:bookmarkEnd w:id="498"/>
      <w:bookmarkEnd w:id="499"/>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Nnwdaf_RecommendationSubscription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Nnwdaf_RecommendationInfo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500" w:name="_Toc151529479"/>
      <w:bookmarkStart w:id="501" w:name="_Toc151529369"/>
      <w:bookmarkStart w:id="502" w:name="_Toc148441676"/>
      <w:bookmarkStart w:id="503" w:name="_Toc168570159"/>
      <w:bookmarkStart w:id="504" w:name="_Toc151529480"/>
      <w:bookmarkStart w:id="505" w:name="_Toc151529370"/>
      <w:bookmarkStart w:id="506" w:name="_Toc148441677"/>
      <w:bookmarkStart w:id="507" w:name="_Toc93070685"/>
      <w:bookmarkStart w:id="508" w:name="_Toc92875661"/>
      <w:bookmarkStart w:id="509" w:name="_Toc500949098"/>
      <w:r w:rsidRPr="001C406B">
        <w:t>6.</w:t>
      </w:r>
      <w:r w:rsidR="0044782C" w:rsidRPr="001C406B">
        <w:t>27</w:t>
      </w:r>
      <w:r w:rsidRPr="001C406B">
        <w:tab/>
        <w:t>Solution #</w:t>
      </w:r>
      <w:r w:rsidR="0044782C" w:rsidRPr="001C406B">
        <w:t>27</w:t>
      </w:r>
      <w:r w:rsidRPr="001C406B">
        <w:t xml:space="preserve">: </w:t>
      </w:r>
      <w:bookmarkEnd w:id="500"/>
      <w:bookmarkEnd w:id="501"/>
      <w:bookmarkEnd w:id="502"/>
      <w:r w:rsidRPr="001C406B">
        <w:t>NWDAF assisted QoS policy generation</w:t>
      </w:r>
      <w:bookmarkEnd w:id="503"/>
    </w:p>
    <w:p w14:paraId="0837C17A" w14:textId="02587E52" w:rsidR="00573FA8" w:rsidRPr="001C406B" w:rsidRDefault="00573FA8" w:rsidP="00573FA8">
      <w:pPr>
        <w:pStyle w:val="Heading3"/>
      </w:pPr>
      <w:bookmarkStart w:id="510" w:name="_Toc168570160"/>
      <w:bookmarkEnd w:id="504"/>
      <w:bookmarkEnd w:id="505"/>
      <w:bookmarkEnd w:id="506"/>
      <w:bookmarkEnd w:id="507"/>
      <w:bookmarkEnd w:id="508"/>
      <w:bookmarkEnd w:id="509"/>
      <w:r w:rsidRPr="001C406B">
        <w:t>6.</w:t>
      </w:r>
      <w:r w:rsidR="0044782C" w:rsidRPr="001C406B">
        <w:t>27</w:t>
      </w:r>
      <w:r w:rsidRPr="001C406B">
        <w:t>.1</w:t>
      </w:r>
      <w:r w:rsidRPr="001C406B">
        <w:tab/>
        <w:t>Description</w:t>
      </w:r>
      <w:bookmarkEnd w:id="510"/>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AnLF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network performance related data, which can be obtained from Network Performance analytics information provided by the AnLF;</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service experience related data, which can be obtained from Observed Service Experience analytics provided by the AnLF;</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511" w:name="_Toc168570161"/>
      <w:bookmarkStart w:id="512" w:name="_Toc151529482"/>
      <w:bookmarkStart w:id="513" w:name="_Toc151529372"/>
      <w:bookmarkStart w:id="514" w:name="_Toc148441679"/>
      <w:r w:rsidRPr="001C406B">
        <w:t>6.</w:t>
      </w:r>
      <w:r w:rsidR="0044782C" w:rsidRPr="001C406B">
        <w:t>27</w:t>
      </w:r>
      <w:r w:rsidRPr="001C406B">
        <w:t>.</w:t>
      </w:r>
      <w:r w:rsidRPr="001C406B">
        <w:rPr>
          <w:lang w:eastAsia="zh-CN"/>
        </w:rPr>
        <w:t>2</w:t>
      </w:r>
      <w:r w:rsidRPr="001C406B">
        <w:tab/>
        <w:t>Procedures</w:t>
      </w:r>
      <w:bookmarkEnd w:id="511"/>
    </w:p>
    <w:bookmarkEnd w:id="512"/>
    <w:bookmarkEnd w:id="513"/>
    <w:bookmarkEnd w:id="514"/>
    <w:p w14:paraId="51556C9E" w14:textId="77777777" w:rsidR="00573FA8" w:rsidRPr="001C406B" w:rsidRDefault="00557F48" w:rsidP="00323AB0">
      <w:pPr>
        <w:pStyle w:val="TH"/>
      </w:pPr>
      <w:r w:rsidRPr="001C406B">
        <w:rPr>
          <w:rFonts w:eastAsia="SimSun"/>
        </w:rPr>
        <w:object w:dxaOrig="8715" w:dyaOrig="8895" w14:anchorId="25F880C5">
          <v:shape id="_x0000_i1088" type="#_x0000_t75" alt="" style="width:436.5pt;height:444pt;mso-width-percent:0;mso-height-percent:0;mso-width-percent:0;mso-height-percent:0" o:ole="">
            <v:imagedata r:id="rId135" o:title="" cropbottom="7666f"/>
          </v:shape>
          <o:OLEObject Type="Embed" ProgID="Visio.Drawing.11" ShapeID="_x0000_i1088" DrawAspect="Content" ObjectID="_1794395553" r:id="rId136"/>
        </w:object>
      </w:r>
    </w:p>
    <w:p w14:paraId="5534CE8D" w14:textId="0DD035BE" w:rsidR="00573FA8" w:rsidRPr="001C406B" w:rsidRDefault="00573FA8" w:rsidP="00573FA8">
      <w:pPr>
        <w:pStyle w:val="TF"/>
      </w:pPr>
      <w:bookmarkStart w:id="515" w:name="_CRFigure6_4_41"/>
      <w:r w:rsidRPr="001C406B">
        <w:t xml:space="preserve">Figure </w:t>
      </w:r>
      <w:bookmarkEnd w:id="515"/>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The NWDAF containing QPGF requests or subscribes to network performance analytics and service experience analytics from the NWDAF containing AnLF.</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The NWDAF containing QPGF generates optimized QoS policy based on the information provided by the PCF and analytics information provided by the NWDAF containing AnLF.</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The NWDAF containing QPGF requests network performance analytics and service experience analytics from the NWDAF containing AnLF, or receives notification of updated network performance analytics and service experience analytics information from the NWDAF containing AnLF.</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The NWDAF containing QPGF generates further optimized QoS policy, based on the information provided by the PCF and the NWDAF containing AnLF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516" w:name="_Toc151529483"/>
      <w:bookmarkStart w:id="517" w:name="_Toc151529373"/>
      <w:bookmarkStart w:id="518" w:name="_Toc148441680"/>
      <w:bookmarkStart w:id="519" w:name="_Toc168570162"/>
      <w:r w:rsidRPr="001C406B">
        <w:t>6.</w:t>
      </w:r>
      <w:r w:rsidR="0044782C" w:rsidRPr="001C406B">
        <w:t>27</w:t>
      </w:r>
      <w:r w:rsidRPr="001C406B">
        <w:t>.</w:t>
      </w:r>
      <w:r w:rsidRPr="001C406B">
        <w:rPr>
          <w:lang w:eastAsia="zh-CN"/>
        </w:rPr>
        <w:t>3</w:t>
      </w:r>
      <w:r w:rsidRPr="001C406B">
        <w:tab/>
        <w:t>Impacts on services, entities and interfaces</w:t>
      </w:r>
      <w:bookmarkEnd w:id="516"/>
      <w:bookmarkEnd w:id="517"/>
      <w:bookmarkEnd w:id="518"/>
      <w:bookmarkEnd w:id="519"/>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520" w:name="_Toc168570163"/>
      <w:r w:rsidRPr="001C406B">
        <w:t>6.</w:t>
      </w:r>
      <w:r w:rsidR="0044782C" w:rsidRPr="001C406B">
        <w:t>28</w:t>
      </w:r>
      <w:r w:rsidRPr="001C406B">
        <w:tab/>
        <w:t>Solution #</w:t>
      </w:r>
      <w:r w:rsidR="0044782C" w:rsidRPr="001C406B">
        <w:t>28</w:t>
      </w:r>
      <w:r w:rsidRPr="001C406B">
        <w:t>: QoS Flow Analytics</w:t>
      </w:r>
      <w:bookmarkEnd w:id="520"/>
    </w:p>
    <w:p w14:paraId="1031B430" w14:textId="2256DF56" w:rsidR="006D0336" w:rsidRPr="001C406B" w:rsidRDefault="006D0336" w:rsidP="00D51B4C">
      <w:pPr>
        <w:pStyle w:val="Heading3"/>
        <w:rPr>
          <w:rFonts w:eastAsia="DengXian"/>
        </w:rPr>
      </w:pPr>
      <w:bookmarkStart w:id="521" w:name="_Toc168570164"/>
      <w:bookmarkStart w:id="522" w:name="_Toc148441678"/>
      <w:r w:rsidRPr="001C406B">
        <w:t>6.</w:t>
      </w:r>
      <w:r w:rsidR="0044782C" w:rsidRPr="001C406B">
        <w:t>28</w:t>
      </w:r>
      <w:r w:rsidRPr="001C406B">
        <w:t>.1</w:t>
      </w:r>
      <w:r w:rsidRPr="001C406B">
        <w:tab/>
        <w:t>Description</w:t>
      </w:r>
      <w:bookmarkEnd w:id="521"/>
    </w:p>
    <w:bookmarkEnd w:id="522"/>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523" w:name="_Toc168570165"/>
      <w:r w:rsidRPr="001C406B">
        <w:t>6.</w:t>
      </w:r>
      <w:r w:rsidR="0044782C" w:rsidRPr="001C406B">
        <w:t>28</w:t>
      </w:r>
      <w:r w:rsidRPr="001C406B">
        <w:t>.2</w:t>
      </w:r>
      <w:r w:rsidRPr="001C406B">
        <w:tab/>
        <w:t>Procedures</w:t>
      </w:r>
      <w:bookmarkEnd w:id="523"/>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524" w:name="_CRTable6_7_3_21"/>
      <w:r w:rsidRPr="001C406B">
        <w:t>Table</w:t>
      </w:r>
      <w:r w:rsidRPr="001C406B">
        <w:rPr>
          <w:lang w:eastAsia="zh-CN"/>
        </w:rPr>
        <w:t xml:space="preserve"> </w:t>
      </w:r>
      <w:bookmarkEnd w:id="524"/>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89" type="#_x0000_t75" alt="" style="width:482.25pt;height:509.25pt;mso-width-percent:0;mso-height-percent:0;mso-width-percent:0;mso-height-percent:0" o:ole="">
            <v:imagedata r:id="rId137" o:title=""/>
          </v:shape>
          <o:OLEObject Type="Embed" ProgID="Visio.Drawing.15" ShapeID="_x0000_i1089" DrawAspect="Content" ObjectID="_1794395554" r:id="rId138"/>
        </w:object>
      </w:r>
    </w:p>
    <w:p w14:paraId="5FB04A29" w14:textId="5494C9E5" w:rsidR="006D0336" w:rsidRPr="001C406B" w:rsidRDefault="006D0336" w:rsidP="006D0336">
      <w:pPr>
        <w:pStyle w:val="TF"/>
      </w:pPr>
      <w:bookmarkStart w:id="525" w:name="_CRFigure6_7_3_41"/>
      <w:r w:rsidRPr="001C406B">
        <w:t>Figure</w:t>
      </w:r>
      <w:bookmarkEnd w:id="525"/>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PCF sends a request to the NWDAF for the analytics on a specific UE(s), using either Nnwdaf_AnalyticsInfo or Nnwdaf_AnalyticsSubscription_Subscribe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1217E2A0"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AE4820" w:rsidRPr="001C406B">
        <w:t>TS</w:t>
      </w:r>
      <w:r w:rsidR="00AE4820">
        <w:t> </w:t>
      </w:r>
      <w:r w:rsidR="00AE4820" w:rsidRPr="001C406B">
        <w:t>23.502</w:t>
      </w:r>
      <w:r w:rsidR="00AE482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The NWDAF provides requested QoS Flow analytics to the NF, using either Nnwdaf_AnalyticsInfo_Request response or Nnwdaf_AnalyticsSubscription_Notify,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526" w:name="_Toc168570166"/>
      <w:r w:rsidRPr="001C406B">
        <w:t>6.</w:t>
      </w:r>
      <w:r w:rsidR="0044782C" w:rsidRPr="001C406B">
        <w:t>28</w:t>
      </w:r>
      <w:r w:rsidRPr="001C406B">
        <w:t>.3</w:t>
      </w:r>
      <w:r w:rsidRPr="001C406B">
        <w:tab/>
        <w:t>Impacts on existing services, entities and interfaces</w:t>
      </w:r>
      <w:bookmarkEnd w:id="526"/>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527" w:name="_Toc168570167"/>
      <w:r w:rsidRPr="001C406B">
        <w:t>6.</w:t>
      </w:r>
      <w:r w:rsidR="0044782C" w:rsidRPr="001C406B">
        <w:t>29</w:t>
      </w:r>
      <w:r w:rsidRPr="001C406B">
        <w:tab/>
        <w:t>Solution #</w:t>
      </w:r>
      <w:r w:rsidR="0044782C" w:rsidRPr="001C406B">
        <w:t>29</w:t>
      </w:r>
      <w:r w:rsidRPr="001C406B">
        <w:t>: How to evaluate NWDAF-assisted policy control and QoS enhancement</w:t>
      </w:r>
      <w:bookmarkEnd w:id="527"/>
    </w:p>
    <w:p w14:paraId="7D8C178B" w14:textId="78541E80" w:rsidR="009154C0" w:rsidRPr="001C406B" w:rsidRDefault="009154C0" w:rsidP="00FB3441">
      <w:pPr>
        <w:pStyle w:val="Heading3"/>
        <w:rPr>
          <w:lang w:eastAsia="en-US"/>
        </w:rPr>
      </w:pPr>
      <w:bookmarkStart w:id="528" w:name="_Toc120251343"/>
      <w:bookmarkStart w:id="529" w:name="_Toc113349973"/>
      <w:bookmarkStart w:id="530" w:name="_Toc97546138"/>
      <w:bookmarkStart w:id="531" w:name="_Toc4882"/>
      <w:bookmarkStart w:id="532" w:name="_Toc8550"/>
      <w:bookmarkStart w:id="533" w:name="_Toc104467587"/>
      <w:bookmarkStart w:id="534" w:name="_Toc104433131"/>
      <w:bookmarkStart w:id="535" w:name="_Toc104467307"/>
      <w:bookmarkStart w:id="536" w:name="_Toc101170902"/>
      <w:bookmarkStart w:id="537" w:name="_Toc168570168"/>
      <w:r w:rsidRPr="001C406B">
        <w:t>6.</w:t>
      </w:r>
      <w:r w:rsidR="0044782C" w:rsidRPr="001C406B">
        <w:t>29</w:t>
      </w:r>
      <w:r w:rsidRPr="001C406B">
        <w:t>.1</w:t>
      </w:r>
      <w:r w:rsidRPr="001C406B">
        <w:tab/>
        <w:t>Description</w:t>
      </w:r>
      <w:bookmarkEnd w:id="528"/>
      <w:bookmarkEnd w:id="529"/>
      <w:bookmarkEnd w:id="530"/>
      <w:bookmarkEnd w:id="531"/>
      <w:bookmarkEnd w:id="532"/>
      <w:bookmarkEnd w:id="533"/>
      <w:bookmarkEnd w:id="534"/>
      <w:bookmarkEnd w:id="535"/>
      <w:bookmarkEnd w:id="536"/>
      <w:bookmarkEnd w:id="537"/>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538" w:name="_Toc120251344"/>
      <w:bookmarkStart w:id="539" w:name="_Toc25917"/>
      <w:bookmarkStart w:id="540" w:name="_Toc21607"/>
      <w:bookmarkStart w:id="541" w:name="_Toc104433132"/>
      <w:bookmarkStart w:id="542" w:name="_Toc104467308"/>
      <w:bookmarkStart w:id="543" w:name="_Toc101170903"/>
      <w:bookmarkStart w:id="544" w:name="_Toc104467588"/>
      <w:bookmarkStart w:id="545" w:name="_Toc113349974"/>
      <w:bookmarkStart w:id="546" w:name="_Toc97546139"/>
      <w:bookmarkStart w:id="547" w:name="_Toc168570169"/>
      <w:r w:rsidRPr="001C406B">
        <w:t>6.</w:t>
      </w:r>
      <w:r w:rsidR="0044782C" w:rsidRPr="001C406B">
        <w:t>29</w:t>
      </w:r>
      <w:r w:rsidRPr="001C406B">
        <w:t>.2</w:t>
      </w:r>
      <w:r w:rsidRPr="001C406B">
        <w:tab/>
        <w:t>Procedures</w:t>
      </w:r>
      <w:bookmarkEnd w:id="538"/>
      <w:bookmarkEnd w:id="539"/>
      <w:bookmarkEnd w:id="540"/>
      <w:bookmarkEnd w:id="541"/>
      <w:bookmarkEnd w:id="542"/>
      <w:bookmarkEnd w:id="543"/>
      <w:bookmarkEnd w:id="544"/>
      <w:bookmarkEnd w:id="545"/>
      <w:bookmarkEnd w:id="546"/>
      <w:bookmarkEnd w:id="547"/>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0" type="#_x0000_t75" alt="" style="width:482.25pt;height:408pt;mso-width-percent:0;mso-height-percent:0;mso-width-percent:0;mso-height-percent:0" o:ole="">
            <v:imagedata r:id="rId139" o:title=""/>
          </v:shape>
          <o:OLEObject Type="Embed" ProgID="Visio.Drawing.15" ShapeID="_x0000_i1090" DrawAspect="Content" ObjectID="_1794395555" r:id="rId140"/>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20E847FD"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AE4820" w:rsidRPr="001C406B">
        <w:t>TS</w:t>
      </w:r>
      <w:r w:rsidR="00AE4820">
        <w:t> </w:t>
      </w:r>
      <w:r w:rsidR="00AE4820" w:rsidRPr="001C406B">
        <w:t>28.554</w:t>
      </w:r>
      <w:r w:rsidR="00AE4820">
        <w:t> </w:t>
      </w:r>
      <w:r w:rsidR="00AE482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AE4820" w:rsidRPr="001C406B">
        <w:t>TS</w:t>
      </w:r>
      <w:r w:rsidR="00AE4820">
        <w:t> </w:t>
      </w:r>
      <w:r w:rsidR="00AE4820" w:rsidRPr="001C406B">
        <w:t>23.288</w:t>
      </w:r>
      <w:r w:rsidR="00AE482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548" w:name="_Toc120251347"/>
      <w:bookmarkStart w:id="549" w:name="_Toc97546140"/>
      <w:bookmarkStart w:id="550" w:name="_Toc104467309"/>
      <w:bookmarkStart w:id="551" w:name="_Toc104433135"/>
      <w:bookmarkStart w:id="552" w:name="_Toc101170906"/>
      <w:bookmarkStart w:id="553" w:name="_Toc104467591"/>
      <w:bookmarkStart w:id="554" w:name="_Toc113349977"/>
      <w:bookmarkStart w:id="555" w:name="_Toc14853"/>
      <w:bookmarkStart w:id="556" w:name="_Toc15123"/>
      <w:bookmarkStart w:id="557" w:name="_Toc168570170"/>
      <w:r w:rsidRPr="001C406B">
        <w:t>6.</w:t>
      </w:r>
      <w:r w:rsidR="0044782C" w:rsidRPr="001C406B">
        <w:t>29</w:t>
      </w:r>
      <w:r w:rsidRPr="001C406B">
        <w:t>.3</w:t>
      </w:r>
      <w:r w:rsidRPr="001C406B">
        <w:tab/>
        <w:t>Impacts on services, entities and interfaces</w:t>
      </w:r>
      <w:bookmarkEnd w:id="548"/>
      <w:bookmarkEnd w:id="549"/>
      <w:bookmarkEnd w:id="550"/>
      <w:bookmarkEnd w:id="551"/>
      <w:bookmarkEnd w:id="552"/>
      <w:bookmarkEnd w:id="553"/>
      <w:bookmarkEnd w:id="554"/>
      <w:bookmarkEnd w:id="555"/>
      <w:bookmarkEnd w:id="556"/>
      <w:bookmarkEnd w:id="557"/>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558" w:name="_Toc168570171"/>
      <w:r w:rsidRPr="001C406B">
        <w:t>6.</w:t>
      </w:r>
      <w:r w:rsidR="0044782C" w:rsidRPr="001C406B">
        <w:t>30</w:t>
      </w:r>
      <w:r w:rsidRPr="001C406B">
        <w:tab/>
        <w:t>Solution #</w:t>
      </w:r>
      <w:r w:rsidR="0044782C" w:rsidRPr="001C406B">
        <w:t>30</w:t>
      </w:r>
      <w:r w:rsidRPr="001C406B">
        <w:t>: NWDAF-assisted PDU Set assistance information</w:t>
      </w:r>
      <w:bookmarkEnd w:id="558"/>
    </w:p>
    <w:p w14:paraId="29DDDE57" w14:textId="6F2CB2C9" w:rsidR="00670CCD" w:rsidRPr="001C406B" w:rsidRDefault="00670CCD" w:rsidP="00670CCD">
      <w:pPr>
        <w:pStyle w:val="Heading3"/>
        <w:rPr>
          <w:rFonts w:eastAsiaTheme="minorEastAsia"/>
        </w:rPr>
      </w:pPr>
      <w:bookmarkStart w:id="559" w:name="_Toc168570172"/>
      <w:r w:rsidRPr="001C406B">
        <w:t>6.</w:t>
      </w:r>
      <w:r w:rsidR="0044782C" w:rsidRPr="001C406B">
        <w:t>30</w:t>
      </w:r>
      <w:r w:rsidRPr="001C406B">
        <w:t>.1</w:t>
      </w:r>
      <w:r w:rsidRPr="001C406B">
        <w:tab/>
        <w:t>Description</w:t>
      </w:r>
      <w:bookmarkEnd w:id="559"/>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0DA544E1" w:rsidR="008028AE" w:rsidRPr="001C406B" w:rsidRDefault="008028AE" w:rsidP="008028AE">
      <w:r w:rsidRPr="001C406B">
        <w:t xml:space="preserve">The AF should provide PDU Set related assistance information for dynamic PCC control as captured in clause 5.37.5 of </w:t>
      </w:r>
      <w:r w:rsidR="00AE4820" w:rsidRPr="001C406B">
        <w:t>TS</w:t>
      </w:r>
      <w:r w:rsidR="00AE4820">
        <w:t> </w:t>
      </w:r>
      <w:r w:rsidR="00AE4820" w:rsidRPr="001C406B">
        <w:t>23.501</w:t>
      </w:r>
      <w:r w:rsidR="00AE4820">
        <w:t> </w:t>
      </w:r>
      <w:r w:rsidR="00AE4820" w:rsidRPr="001C406B">
        <w:t>[</w:t>
      </w:r>
      <w:r w:rsidRPr="001C406B">
        <w:t xml:space="preserve">2]. PDU Set related assistance information may be provided to the NEF/PCF using the AF session with required QoS procedures in clauses 4.15.6.6 and 4.15.6.6a of </w:t>
      </w:r>
      <w:r w:rsidR="00AE4820" w:rsidRPr="001C406B">
        <w:t>TS</w:t>
      </w:r>
      <w:r w:rsidR="00AE4820">
        <w:t> </w:t>
      </w:r>
      <w:r w:rsidR="00AE4820" w:rsidRPr="001C406B">
        <w:t>23.502</w:t>
      </w:r>
      <w:r w:rsidR="00AE4820">
        <w:t> </w:t>
      </w:r>
      <w:r w:rsidR="00AE482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3F1459E"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AE4820" w:rsidRPr="001C406B">
        <w:t>TS</w:t>
      </w:r>
      <w:r w:rsidR="00AE4820">
        <w:t> </w:t>
      </w:r>
      <w:r w:rsidR="00AE4820" w:rsidRPr="001C406B">
        <w:t>23.502</w:t>
      </w:r>
      <w:r w:rsidR="00AE4820">
        <w:t> </w:t>
      </w:r>
      <w:r w:rsidR="00AE482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61B6CBFE" w:rsidR="008028AE" w:rsidRPr="001C406B" w:rsidRDefault="008028AE" w:rsidP="008028AE">
      <w:r w:rsidRPr="001C406B">
        <w:t xml:space="preserve">Follow a procedure similar to clause 4.15.6.2 of </w:t>
      </w:r>
      <w:r w:rsidR="00AE4820" w:rsidRPr="001C406B">
        <w:t>TS</w:t>
      </w:r>
      <w:r w:rsidR="00AE4820">
        <w:t> </w:t>
      </w:r>
      <w:r w:rsidR="00AE4820" w:rsidRPr="001C406B">
        <w:t>23.502</w:t>
      </w:r>
      <w:r w:rsidR="00AE4820">
        <w:t> </w:t>
      </w:r>
      <w:r w:rsidR="00AE482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1355129B"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AE4820" w:rsidRPr="001C406B">
        <w:t>TS</w:t>
      </w:r>
      <w:r w:rsidR="00AE4820">
        <w:t> </w:t>
      </w:r>
      <w:r w:rsidR="00AE4820" w:rsidRPr="001C406B">
        <w:t>23.502</w:t>
      </w:r>
      <w:r w:rsidR="00AE4820">
        <w:t> </w:t>
      </w:r>
      <w:r w:rsidR="00AE4820" w:rsidRPr="001C406B">
        <w:t>[</w:t>
      </w:r>
      <w:r w:rsidRPr="001C406B">
        <w:t>3].</w:t>
      </w:r>
    </w:p>
    <w:p w14:paraId="13951901" w14:textId="77777777" w:rsidR="008028AE" w:rsidRPr="001C406B" w:rsidRDefault="008028AE" w:rsidP="008028AE">
      <w:r w:rsidRPr="001C406B">
        <w:t>The PCF (or SMF) may subscribe to UDM and the UDM performs Nudm_SDM_Notification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22D87E36"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560" w:name="_Toc168570173"/>
      <w:r w:rsidRPr="001C406B">
        <w:t>6.</w:t>
      </w:r>
      <w:r w:rsidR="0044782C" w:rsidRPr="001C406B">
        <w:t>30</w:t>
      </w:r>
      <w:r w:rsidRPr="001C406B">
        <w:t>.2</w:t>
      </w:r>
      <w:r w:rsidRPr="001C406B">
        <w:tab/>
        <w:t>Procedures</w:t>
      </w:r>
      <w:bookmarkEnd w:id="560"/>
    </w:p>
    <w:p w14:paraId="3B088E3B" w14:textId="0BEC84DF" w:rsidR="008028AE" w:rsidRPr="001C406B" w:rsidRDefault="008028AE" w:rsidP="008028AE">
      <w:r w:rsidRPr="001C406B">
        <w:t xml:space="preserve">Existing procedure as captured in clause 4.15.6.2 of </w:t>
      </w:r>
      <w:r w:rsidR="00AE4820" w:rsidRPr="001C406B">
        <w:t>TS</w:t>
      </w:r>
      <w:r w:rsidR="00AE4820">
        <w:t> </w:t>
      </w:r>
      <w:r w:rsidR="00AE4820" w:rsidRPr="001C406B">
        <w:t>23.502</w:t>
      </w:r>
      <w:r w:rsidR="00AE4820">
        <w:t> </w:t>
      </w:r>
      <w:r w:rsidR="00AE4820" w:rsidRPr="001C406B">
        <w:t>[</w:t>
      </w:r>
      <w:r w:rsidRPr="001C406B">
        <w:t>3] with addition of</w:t>
      </w:r>
    </w:p>
    <w:p w14:paraId="44C0F1A4" w14:textId="62201903" w:rsidR="008028AE" w:rsidRPr="001C406B" w:rsidRDefault="008028AE" w:rsidP="008028AE">
      <w:pPr>
        <w:pStyle w:val="B1"/>
      </w:pPr>
      <w:r w:rsidRPr="001C406B">
        <w:t>-</w:t>
      </w:r>
      <w:r w:rsidRPr="001C406B">
        <w:tab/>
        <w:t xml:space="preserve">DN Performance (see clause 6.14 of </w:t>
      </w:r>
      <w:r w:rsidR="00AE4820" w:rsidRPr="001C406B">
        <w:t>TS</w:t>
      </w:r>
      <w:r w:rsidR="00AE4820">
        <w:t> </w:t>
      </w:r>
      <w:r w:rsidR="00AE4820" w:rsidRPr="001C406B">
        <w:t>23.288</w:t>
      </w:r>
      <w:r w:rsidR="00AE4820">
        <w:t> </w:t>
      </w:r>
      <w:r w:rsidR="00AE482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561" w:name="_Toc168570174"/>
      <w:r w:rsidRPr="001C406B">
        <w:t>6.</w:t>
      </w:r>
      <w:r w:rsidR="0044782C" w:rsidRPr="001C406B">
        <w:t>30</w:t>
      </w:r>
      <w:r w:rsidRPr="001C406B">
        <w:t>.3</w:t>
      </w:r>
      <w:r w:rsidRPr="001C406B">
        <w:tab/>
        <w:t>Impacts on services, entities and interfaces</w:t>
      </w:r>
      <w:bookmarkEnd w:id="561"/>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562" w:name="_Toc148498832"/>
      <w:bookmarkStart w:id="563" w:name="_Toc168570175"/>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562"/>
      <w:r w:rsidRPr="001C406B">
        <w:rPr>
          <w:lang w:eastAsia="ko-KR"/>
        </w:rPr>
        <w:t>PCF as RL Agent and NWDAF as Interpreter</w:t>
      </w:r>
      <w:bookmarkEnd w:id="563"/>
    </w:p>
    <w:p w14:paraId="5F58469F" w14:textId="328FB5D6" w:rsidR="00670CCD" w:rsidRPr="001C406B" w:rsidRDefault="00670CCD" w:rsidP="00670CCD">
      <w:pPr>
        <w:pStyle w:val="Heading3"/>
        <w:rPr>
          <w:rFonts w:eastAsia="DengXian"/>
        </w:rPr>
      </w:pPr>
      <w:bookmarkStart w:id="564" w:name="_Toc148498833"/>
      <w:bookmarkStart w:id="565" w:name="_Toc168570176"/>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64"/>
      <w:bookmarkEnd w:id="565"/>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66" w:name="_Toc148498834"/>
      <w:bookmarkStart w:id="567" w:name="_Toc168570177"/>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66"/>
      <w:bookmarkEnd w:id="567"/>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1" type="#_x0000_t75" alt="" style="width:287.25pt;height:132.75pt;mso-width-percent:0;mso-height-percent:0;mso-width-percent:0;mso-height-percent:0" o:ole="">
            <v:imagedata r:id="rId141" o:title=""/>
          </v:shape>
          <o:OLEObject Type="Embed" ProgID="Visio.Drawing.15" ShapeID="_x0000_i1091" DrawAspect="Content" ObjectID="_1794395556" r:id="rId142"/>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In this proposal the RL technique is used to learn the most appropriate actions the Agent (PCF) may take to reach a target (wanted) QoE for a service (or group of services) depending on the state of the Network. The target QoE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2" type="#_x0000_t75" style="width:222pt;height:125.25pt" o:ole="">
            <v:imagedata r:id="rId143" o:title=""/>
          </v:shape>
          <o:OLEObject Type="Embed" ProgID="Word.Picture.8" ShapeID="_x0000_i1092" DrawAspect="Content" ObjectID="_1794395557" r:id="rId144"/>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a1,r1;…;sT,aT,rT.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The PCF as Agent may take different actions to maximize the QoE,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The NWDAF as Interpreter needs to observe the Environment and provide the Reward and State upon an action is applied by the PCF. In this context State refers to the NW state and Reward refers to a measure in the increment/decrement of the QoE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QoE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(RL_Id).</w:t>
      </w:r>
    </w:p>
    <w:p w14:paraId="4A7F6629" w14:textId="77777777" w:rsidR="008028AE" w:rsidRPr="001C406B" w:rsidRDefault="008028AE" w:rsidP="008028AE">
      <w:pPr>
        <w:rPr>
          <w:rFonts w:eastAsia="DengXian"/>
          <w:lang w:eastAsia="zh-CN"/>
        </w:rPr>
      </w:pPr>
      <w:r w:rsidRPr="001C406B">
        <w:rPr>
          <w:rFonts w:eastAsia="DengXian"/>
          <w:lang w:eastAsia="zh-CN"/>
        </w:rPr>
        <w:t>In addition, in order to apply the RL process (e.g. the adjustment of QoS to reach a wanted QoE)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68" w:name="_Toc148498835"/>
      <w:bookmarkStart w:id="569" w:name="_Toc168570178"/>
      <w:r w:rsidRPr="001C406B">
        <w:lastRenderedPageBreak/>
        <w:t>6.</w:t>
      </w:r>
      <w:r w:rsidR="0044782C" w:rsidRPr="001C406B">
        <w:t>31</w:t>
      </w:r>
      <w:r w:rsidRPr="001C406B">
        <w:t>.3</w:t>
      </w:r>
      <w:r w:rsidRPr="001C406B">
        <w:tab/>
        <w:t>Procedures</w:t>
      </w:r>
      <w:bookmarkEnd w:id="568"/>
      <w:bookmarkEnd w:id="569"/>
    </w:p>
    <w:p w14:paraId="2F01275D" w14:textId="57B04044" w:rsidR="00670CCD" w:rsidRPr="001C406B" w:rsidRDefault="00670CCD" w:rsidP="00670CCD">
      <w:pPr>
        <w:pStyle w:val="Heading4"/>
        <w:rPr>
          <w:rFonts w:eastAsia="DengXian"/>
        </w:rPr>
      </w:pPr>
      <w:bookmarkStart w:id="570" w:name="_Toc117496707"/>
      <w:bookmarkStart w:id="571" w:name="_Toc113426282"/>
      <w:bookmarkStart w:id="572" w:name="_Toc104883128"/>
      <w:bookmarkStart w:id="573" w:name="_Toc168570179"/>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70"/>
      <w:bookmarkEnd w:id="571"/>
      <w:bookmarkEnd w:id="572"/>
      <w:r w:rsidRPr="001C406B">
        <w:rPr>
          <w:rFonts w:eastAsia="DengXian"/>
        </w:rPr>
        <w:t>PCF as RL Agent</w:t>
      </w:r>
      <w:bookmarkEnd w:id="573"/>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3" type="#_x0000_t75" alt="" style="width:384pt;height:447pt;mso-width-percent:0;mso-height-percent:0;mso-width-percent:0;mso-height-percent:0" o:ole="">
            <v:imagedata r:id="rId145" o:title=""/>
          </v:shape>
          <o:OLEObject Type="Embed" ProgID="Visio.Drawing.15" ShapeID="_x0000_i1093" DrawAspect="Content" ObjectID="_1794395558" r:id="rId146"/>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PCF starts the process by invoking the new Nnwdaf_RLInterpreter service providing the definition of state(NW state) and Reward (based on QoE), targetReward (including the appId/service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NWDAF answers providing the identifier of the RL process. This identifier will be used to correlate all the iterations within the the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NWDAF notifies the PCF by invoking Nnwdaf_RLInterpreter_NotifyState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NWDAF triggers Nnwdaf_RLInterpreter_NotifyState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QoE,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74" w:name="_Toc148498836"/>
      <w:bookmarkStart w:id="575" w:name="_Toc168570180"/>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74"/>
      <w:bookmarkEnd w:id="575"/>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76" w:name="_Toc168570181"/>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76"/>
    </w:p>
    <w:p w14:paraId="1ACD7C92" w14:textId="3D576AA3" w:rsidR="002E0EDC" w:rsidRPr="001C406B" w:rsidRDefault="002E0EDC" w:rsidP="002E0EDC">
      <w:pPr>
        <w:pStyle w:val="Heading3"/>
        <w:rPr>
          <w:rFonts w:eastAsia="SimSun"/>
          <w:lang w:val="en-US" w:eastAsia="en-US"/>
        </w:rPr>
      </w:pPr>
      <w:bookmarkStart w:id="577" w:name="_Toc326248710"/>
      <w:bookmarkStart w:id="578" w:name="_Toc157764637"/>
      <w:bookmarkStart w:id="579" w:name="_Toc23317649"/>
      <w:bookmarkStart w:id="580" w:name="_Toc22286588"/>
      <w:bookmarkStart w:id="581" w:name="_Toc168570182"/>
      <w:r w:rsidRPr="001C406B">
        <w:rPr>
          <w:lang w:val="en-US"/>
        </w:rPr>
        <w:t>6.</w:t>
      </w:r>
      <w:r w:rsidR="0044782C" w:rsidRPr="001C406B">
        <w:rPr>
          <w:lang w:val="en-US"/>
        </w:rPr>
        <w:t>32</w:t>
      </w:r>
      <w:r w:rsidRPr="001C406B">
        <w:rPr>
          <w:lang w:val="en-US"/>
        </w:rPr>
        <w:t>.1</w:t>
      </w:r>
      <w:r w:rsidRPr="001C406B">
        <w:rPr>
          <w:lang w:val="en-US"/>
        </w:rPr>
        <w:tab/>
      </w:r>
      <w:bookmarkEnd w:id="577"/>
      <w:r w:rsidRPr="001C406B">
        <w:rPr>
          <w:lang w:val="en-US"/>
        </w:rPr>
        <w:t>Description</w:t>
      </w:r>
      <w:bookmarkEnd w:id="578"/>
      <w:bookmarkEnd w:id="579"/>
      <w:bookmarkEnd w:id="580"/>
      <w:bookmarkEnd w:id="581"/>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1B8E74EB"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and input data collected for the existing QoS sustainability analytics. (tables in clause 6.9.2 </w:t>
      </w:r>
      <w:r w:rsidR="00BD56C1">
        <w:t xml:space="preserve">of </w:t>
      </w:r>
      <w:r w:rsidR="00AE4820" w:rsidRPr="001C406B">
        <w:t>TS</w:t>
      </w:r>
      <w:r w:rsidR="00AE4820">
        <w:t> </w:t>
      </w:r>
      <w:r w:rsidR="00AE4820" w:rsidRPr="001C406B">
        <w:t>23.288</w:t>
      </w:r>
      <w:r w:rsidR="00AE482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56F9FCC0" w:rsidR="008028AE" w:rsidRPr="001C406B" w:rsidRDefault="008028AE" w:rsidP="008028AE">
      <w:pPr>
        <w:pStyle w:val="NO"/>
      </w:pPr>
      <w:r w:rsidRPr="001C406B">
        <w:t>NOTE:</w:t>
      </w:r>
      <w:r w:rsidRPr="001C406B">
        <w:tab/>
        <w:t xml:space="preserve">The input data for service experience analytics received by the NWDAF defined by the </w:t>
      </w:r>
      <w:r w:rsidR="00AE4820" w:rsidRPr="001C406B">
        <w:t>TS</w:t>
      </w:r>
      <w:r w:rsidR="00AE4820">
        <w:t> </w:t>
      </w:r>
      <w:r w:rsidR="00AE4820" w:rsidRPr="001C406B">
        <w:t>23.288</w:t>
      </w:r>
      <w:r w:rsidR="00AE4820">
        <w:t> </w:t>
      </w:r>
      <w:r w:rsidR="00AE4820" w:rsidRPr="001C406B">
        <w:t>[</w:t>
      </w:r>
      <w:r w:rsidRPr="001C406B">
        <w:t xml:space="preserve">5]), Table 6.4.2-5 is also enhanced to support newly introduced/updated fields as per </w:t>
      </w:r>
      <w:r w:rsidR="00AE4820" w:rsidRPr="001C406B">
        <w:t>TS</w:t>
      </w:r>
      <w:r w:rsidR="00AE4820">
        <w:t> </w:t>
      </w:r>
      <w:r w:rsidR="00AE4820" w:rsidRPr="001C406B">
        <w:t>28.104</w:t>
      </w:r>
      <w:r w:rsidR="00AE4820">
        <w:t> </w:t>
      </w:r>
      <w:r w:rsidR="00AE4820" w:rsidRPr="001C406B">
        <w:t>[</w:t>
      </w:r>
      <w:r w:rsidRPr="001C406B">
        <w:t>9], Table 8.4.2.1.3-1 (i.e</w:t>
      </w:r>
      <w:r w:rsidR="00AE4820">
        <w:t>.</w:t>
      </w:r>
      <w:r w:rsidRPr="001C406B">
        <w:t xml:space="preserve"> serviceInformation and affectedObjects fields) by introducing serviceInformation field and extending the definition of affectedObjects field.</w:t>
      </w:r>
    </w:p>
    <w:p w14:paraId="719E757C" w14:textId="77777777" w:rsidR="008028AE" w:rsidRPr="001C406B" w:rsidRDefault="008028AE" w:rsidP="008028AE">
      <w:r w:rsidRPr="001C406B">
        <w:t>Enhanced ServiceInformation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82" w:name="_Toc157764638"/>
      <w:bookmarkStart w:id="583" w:name="_Toc23317650"/>
      <w:bookmarkStart w:id="584" w:name="_Toc22286589"/>
      <w:bookmarkStart w:id="585" w:name="_Toc509905232"/>
      <w:bookmarkStart w:id="586" w:name="_Toc509873782"/>
      <w:bookmarkStart w:id="587" w:name="_Toc168570183"/>
      <w:r w:rsidRPr="001C406B">
        <w:t>6.</w:t>
      </w:r>
      <w:r w:rsidR="0044782C" w:rsidRPr="001C406B">
        <w:t>32</w:t>
      </w:r>
      <w:r w:rsidRPr="001C406B">
        <w:t>.2</w:t>
      </w:r>
      <w:r w:rsidRPr="001C406B">
        <w:tab/>
        <w:t>Procedures</w:t>
      </w:r>
      <w:bookmarkEnd w:id="582"/>
      <w:bookmarkEnd w:id="583"/>
      <w:bookmarkEnd w:id="584"/>
      <w:bookmarkEnd w:id="585"/>
      <w:bookmarkEnd w:id="586"/>
      <w:bookmarkEnd w:id="587"/>
    </w:p>
    <w:p w14:paraId="6CC4F1D5" w14:textId="37E2AD78" w:rsidR="002E0EDC" w:rsidRPr="001C406B" w:rsidRDefault="002E0EDC" w:rsidP="002E0EDC">
      <w:pPr>
        <w:pStyle w:val="Heading4"/>
      </w:pPr>
      <w:bookmarkStart w:id="588" w:name="_Toc168570184"/>
      <w:r w:rsidRPr="001C406B">
        <w:t>6.</w:t>
      </w:r>
      <w:r w:rsidR="0044782C" w:rsidRPr="001C406B">
        <w:t>32</w:t>
      </w:r>
      <w:r w:rsidRPr="001C406B">
        <w:t>.2.1</w:t>
      </w:r>
      <w:r w:rsidRPr="001C406B">
        <w:tab/>
        <w:t>Procedure for optimized QoS determination based on combined Analytics</w:t>
      </w:r>
      <w:bookmarkEnd w:id="588"/>
    </w:p>
    <w:p w14:paraId="3DC2C1E2" w14:textId="6315D76D" w:rsidR="002E0EDC" w:rsidRPr="001C406B" w:rsidRDefault="008028AE" w:rsidP="008028AE">
      <w:pPr>
        <w:rPr>
          <w:lang w:eastAsia="zh-CN"/>
        </w:rPr>
      </w:pPr>
      <w:bookmarkStart w:id="589"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4" type="#_x0000_t75" alt="" style="width:480pt;height:360.75pt;mso-width-percent:0;mso-height-percent:0;mso-width-percent:0;mso-height-percent:0" o:ole="">
            <v:imagedata r:id="rId147" o:title=""/>
          </v:shape>
          <o:OLEObject Type="Embed" ProgID="Visio.Drawing.15" ShapeID="_x0000_i1094" DrawAspect="Content" ObjectID="_1794395559" r:id="rId148"/>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PCF uses Nnwdaf_analyticsSubscription_Subscribe or Nnwdaf_AnalyticsInfo_Request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Alternatively, the PCF initiates a subscription for analytics from the NWDAF directly or via DCCF, if deployed, using Ndccf_DataManagement_Subscribe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NWDAF Service consumer sends a Nnwdaf_MLModelInfo_Request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After the ML model is training is complete, the NWDAF containing MTLF sends the ML model to the NWDAF Service consumer, e.g. by sending Nnwdaf_MLModelInfo_Request response message to the first NWDAF.</w:t>
      </w:r>
    </w:p>
    <w:p w14:paraId="21EBB7A7" w14:textId="77777777" w:rsidR="00CE128A" w:rsidRPr="001C406B" w:rsidRDefault="00CE128A" w:rsidP="00CE128A">
      <w:pPr>
        <w:pStyle w:val="B1"/>
      </w:pPr>
      <w:r w:rsidRPr="001C406B">
        <w:t>NOTE:</w:t>
      </w:r>
      <w:r w:rsidRPr="001C406B">
        <w:tab/>
        <w:t>The flow does not assume that the ML model training procedure happens immediately upon receipt of the Nnwdaf_AnalyticsInfo_Request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NWDAF service consumer provides the Joint PCC Determination analytic analytics results to PCF, via a Nnwdaf_AnalyticsInfo_Request response.</w:t>
      </w:r>
    </w:p>
    <w:p w14:paraId="54C41374" w14:textId="77777777" w:rsidR="00CE128A" w:rsidRPr="001C406B" w:rsidRDefault="00CE128A" w:rsidP="00CE128A">
      <w:pPr>
        <w:pStyle w:val="B1"/>
      </w:pPr>
      <w:r w:rsidRPr="001C406B">
        <w:t>7.</w:t>
      </w:r>
      <w:r w:rsidRPr="001C406B">
        <w:tab/>
        <w:t>PCF uses the Joint PCC Determination analytics, to determine an optimal QoS for the UE ID and the application traffic of interest (e.g. QoS that maximizes Observed Service Experience and QoS Sustainabiity).</w:t>
      </w:r>
    </w:p>
    <w:p w14:paraId="679EFE4F" w14:textId="6C188570" w:rsidR="002E0EDC" w:rsidRPr="001C406B" w:rsidRDefault="002E0EDC" w:rsidP="002E0EDC">
      <w:pPr>
        <w:pStyle w:val="Heading3"/>
        <w:rPr>
          <w:lang w:eastAsia="zh-CN"/>
        </w:rPr>
      </w:pPr>
      <w:bookmarkStart w:id="590" w:name="_Toc23317651"/>
      <w:bookmarkStart w:id="591" w:name="_Toc157764639"/>
      <w:bookmarkStart w:id="592" w:name="_Toc168570185"/>
      <w:r w:rsidRPr="001C406B">
        <w:rPr>
          <w:lang w:eastAsia="zh-CN"/>
        </w:rPr>
        <w:t>6.</w:t>
      </w:r>
      <w:r w:rsidR="0044782C" w:rsidRPr="001C406B">
        <w:rPr>
          <w:lang w:eastAsia="zh-CN"/>
        </w:rPr>
        <w:t>32</w:t>
      </w:r>
      <w:r w:rsidRPr="001C406B">
        <w:rPr>
          <w:lang w:eastAsia="zh-CN"/>
        </w:rPr>
        <w:t>.3</w:t>
      </w:r>
      <w:r w:rsidRPr="001C406B">
        <w:rPr>
          <w:lang w:eastAsia="zh-CN"/>
        </w:rPr>
        <w:tab/>
      </w:r>
      <w:bookmarkEnd w:id="589"/>
      <w:bookmarkEnd w:id="590"/>
      <w:r w:rsidRPr="001C406B">
        <w:t xml:space="preserve">Impacts on </w:t>
      </w:r>
      <w:r w:rsidRPr="001C406B">
        <w:rPr>
          <w:lang w:eastAsia="zh-CN"/>
        </w:rPr>
        <w:t>services,</w:t>
      </w:r>
      <w:r w:rsidRPr="001C406B">
        <w:t xml:space="preserve"> entities, and interfaces</w:t>
      </w:r>
      <w:bookmarkEnd w:id="591"/>
      <w:bookmarkEnd w:id="592"/>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93" w:name="_Toc168570186"/>
      <w:r w:rsidRPr="001C406B">
        <w:t>6.</w:t>
      </w:r>
      <w:r w:rsidR="0044782C" w:rsidRPr="001C406B">
        <w:t>33</w:t>
      </w:r>
      <w:r w:rsidRPr="001C406B">
        <w:tab/>
        <w:t>Solution #</w:t>
      </w:r>
      <w:r w:rsidR="0044782C" w:rsidRPr="001C406B">
        <w:t>33</w:t>
      </w:r>
      <w:r w:rsidRPr="001C406B">
        <w:t>: QoS/policy enhancements assisted by NWDAF</w:t>
      </w:r>
      <w:bookmarkEnd w:id="593"/>
    </w:p>
    <w:p w14:paraId="1156612A" w14:textId="16FC5752" w:rsidR="000A39E6" w:rsidRPr="001C406B" w:rsidRDefault="000A39E6" w:rsidP="000A39E6">
      <w:pPr>
        <w:pStyle w:val="Heading3"/>
      </w:pPr>
      <w:bookmarkStart w:id="594" w:name="_Toc168570187"/>
      <w:r w:rsidRPr="001C406B">
        <w:t>6.</w:t>
      </w:r>
      <w:r w:rsidR="0044782C" w:rsidRPr="001C406B">
        <w:t>33</w:t>
      </w:r>
      <w:r w:rsidRPr="001C406B">
        <w:t>.1</w:t>
      </w:r>
      <w:r w:rsidRPr="001C406B">
        <w:tab/>
        <w:t>Description</w:t>
      </w:r>
      <w:bookmarkEnd w:id="594"/>
    </w:p>
    <w:p w14:paraId="39DA3FC8" w14:textId="204C9A6E" w:rsidR="000A39E6" w:rsidRPr="001C406B" w:rsidRDefault="00CE128A" w:rsidP="00CE128A">
      <w:pPr>
        <w:pStyle w:val="EditorsNote"/>
      </w:pPr>
      <w:r w:rsidRPr="001C406B">
        <w:t>Editor's note:</w:t>
      </w:r>
      <w:r w:rsidRPr="001C406B">
        <w:tab/>
        <w:t xml:space="preserve">The terminology of this solution needs to align with </w:t>
      </w:r>
      <w:r w:rsidR="00AE4820" w:rsidRPr="001C406B">
        <w:t>TS</w:t>
      </w:r>
      <w:r w:rsidR="00AE4820">
        <w:t> </w:t>
      </w:r>
      <w:r w:rsidR="00AE4820" w:rsidRPr="001C406B">
        <w:t>23.503</w:t>
      </w:r>
      <w:r w:rsidR="00AE4820">
        <w:t> </w:t>
      </w:r>
      <w:r w:rsidR="00AE482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0BE8B1B8"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23.503</w:t>
      </w:r>
      <w:r w:rsidR="00AE4820">
        <w:rPr>
          <w:rFonts w:eastAsia="DengXian"/>
          <w:lang w:eastAsia="zh-CN"/>
        </w:rPr>
        <w:t> </w:t>
      </w:r>
      <w:r w:rsidR="00AE482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0813D3F2"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23.288</w:t>
      </w:r>
      <w:r w:rsidR="00AE4820">
        <w:rPr>
          <w:rFonts w:eastAsia="DengXian"/>
          <w:lang w:eastAsia="zh-CN"/>
        </w:rPr>
        <w:t> </w:t>
      </w:r>
      <w:r w:rsidR="00AE482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r w:rsidRPr="001C406B">
              <w:rPr>
                <w:b/>
              </w:rPr>
              <w:t>gNB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95" w:name="_Toc168570188"/>
      <w:r w:rsidRPr="001C406B">
        <w:lastRenderedPageBreak/>
        <w:t>6.</w:t>
      </w:r>
      <w:r w:rsidR="0044782C" w:rsidRPr="001C406B">
        <w:t>33</w:t>
      </w:r>
      <w:r w:rsidRPr="001C406B">
        <w:t>.2</w:t>
      </w:r>
      <w:r w:rsidRPr="001C406B">
        <w:tab/>
        <w:t>Procedures</w:t>
      </w:r>
      <w:bookmarkEnd w:id="595"/>
    </w:p>
    <w:p w14:paraId="5D73B118" w14:textId="626BDD56" w:rsidR="000A39E6" w:rsidRPr="001C406B" w:rsidRDefault="000A39E6" w:rsidP="000A39E6">
      <w:pPr>
        <w:pStyle w:val="Heading4"/>
      </w:pPr>
      <w:bookmarkStart w:id="596" w:name="_Toc168570189"/>
      <w:r w:rsidRPr="001C406B">
        <w:t>6.</w:t>
      </w:r>
      <w:r w:rsidR="0044782C" w:rsidRPr="001C406B">
        <w:t>33</w:t>
      </w:r>
      <w:r w:rsidRPr="001C406B">
        <w:t>.2.1</w:t>
      </w:r>
      <w:r w:rsidR="00CE128A" w:rsidRPr="001C406B">
        <w:tab/>
      </w:r>
      <w:r w:rsidRPr="001C406B">
        <w:t>Procedures for NWDAF assisted QoS and policy determination</w:t>
      </w:r>
      <w:bookmarkEnd w:id="596"/>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5" type="#_x0000_t75" alt="" style="width:469.5pt;height:328.5pt;mso-width-percent:0;mso-height-percent:0;mso-width-percent:0;mso-height-percent:0" o:ole="">
            <v:imagedata r:id="rId149" o:title=""/>
          </v:shape>
          <o:OLEObject Type="Embed" ProgID="Visio.Drawing.15" ShapeID="_x0000_i1095" DrawAspect="Content" ObjectID="_1794395560" r:id="rId150"/>
        </w:object>
      </w:r>
    </w:p>
    <w:p w14:paraId="3001CAA0" w14:textId="1B51FB5F" w:rsidR="000A39E6" w:rsidRPr="001C406B" w:rsidRDefault="000A39E6" w:rsidP="00CE128A">
      <w:pPr>
        <w:pStyle w:val="TF"/>
        <w:rPr>
          <w:lang w:eastAsia="zh-CN"/>
        </w:rPr>
      </w:pPr>
      <w:bookmarkStart w:id="597" w:name="_CRFigure4_16_15_2_11"/>
      <w:r w:rsidRPr="001C406B">
        <w:t xml:space="preserve">Figure </w:t>
      </w:r>
      <w:bookmarkEnd w:id="597"/>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4F44556B" w:rsidR="00CE128A" w:rsidRPr="001C406B" w:rsidRDefault="00CE128A" w:rsidP="00CE128A">
      <w:pPr>
        <w:pStyle w:val="B1"/>
      </w:pPr>
      <w:r w:rsidRPr="001C406B">
        <w:tab/>
        <w:t xml:space="preserve">The NWDAF may determine (based on PCF requirement) to store or update the analytics context (as defined in </w:t>
      </w:r>
      <w:r w:rsidR="00AE4820" w:rsidRPr="001C406B">
        <w:t>TS</w:t>
      </w:r>
      <w:r w:rsidR="00AE4820">
        <w:t> </w:t>
      </w:r>
      <w:r w:rsidR="00AE4820" w:rsidRPr="001C406B">
        <w:t>23.288</w:t>
      </w:r>
      <w:r w:rsidR="00AE482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bookmarkStart w:id="598" w:name="_Toc168570190"/>
      <w:r w:rsidRPr="001C406B">
        <w:t>6.</w:t>
      </w:r>
      <w:r w:rsidR="0044782C" w:rsidRPr="001C406B">
        <w:t>33</w:t>
      </w:r>
      <w:r w:rsidRPr="001C406B">
        <w:t>.2.2</w:t>
      </w:r>
      <w:r w:rsidR="00CE128A" w:rsidRPr="001C406B">
        <w:tab/>
      </w:r>
      <w:r w:rsidRPr="001C406B">
        <w:t>Procedures to deploy NWDAF assisted QoS and policy determination during PDU session establishment</w:t>
      </w:r>
      <w:bookmarkEnd w:id="598"/>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096" type="#_x0000_t75" alt="" style="width:477pt;height:272.25pt;mso-width-percent:0;mso-height-percent:0;mso-width-percent:0;mso-height-percent:0" o:ole="">
            <v:imagedata r:id="rId151" o:title=""/>
          </v:shape>
          <o:OLEObject Type="Embed" ProgID="Visio.Drawing.15" ShapeID="_x0000_i1096" DrawAspect="Content" ObjectID="_1794395561" r:id="rId152"/>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99" w:name="_Toc168570191"/>
      <w:r w:rsidRPr="001C406B">
        <w:t>6.</w:t>
      </w:r>
      <w:r w:rsidR="0044782C" w:rsidRPr="001C406B">
        <w:t>33</w:t>
      </w:r>
      <w:r w:rsidRPr="001C406B">
        <w:t>.3</w:t>
      </w:r>
      <w:r w:rsidRPr="001C406B">
        <w:tab/>
        <w:t>Impacts on services, entities and interfaces</w:t>
      </w:r>
      <w:bookmarkEnd w:id="599"/>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600" w:name="_Toc168570192"/>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600"/>
    </w:p>
    <w:p w14:paraId="1789C44B" w14:textId="4830D18A" w:rsidR="0007164D" w:rsidRPr="001C406B" w:rsidRDefault="0007164D" w:rsidP="0007164D">
      <w:pPr>
        <w:pStyle w:val="Heading3"/>
      </w:pPr>
      <w:bookmarkStart w:id="601" w:name="_Toc168570193"/>
      <w:r w:rsidRPr="001C406B">
        <w:t>6.</w:t>
      </w:r>
      <w:r w:rsidR="0044782C" w:rsidRPr="001C406B">
        <w:t>34</w:t>
      </w:r>
      <w:r w:rsidRPr="001C406B">
        <w:t>.1</w:t>
      </w:r>
      <w:r w:rsidRPr="001C406B">
        <w:rPr>
          <w:rFonts w:hint="eastAsia"/>
        </w:rPr>
        <w:tab/>
        <w:t>Description</w:t>
      </w:r>
      <w:bookmarkEnd w:id="601"/>
    </w:p>
    <w:p w14:paraId="143AD3E2" w14:textId="77777777" w:rsidR="00CE128A" w:rsidRPr="001C406B" w:rsidRDefault="00CE128A" w:rsidP="00CE128A">
      <w:r w:rsidRPr="001C406B">
        <w:t>The proposed solution focuses on an analytics service related to BDT policy, which can be used for: (i)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0706B3B4"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AE4820" w:rsidRPr="001C406B">
        <w:t>TS</w:t>
      </w:r>
      <w:r w:rsidR="00AE4820">
        <w:t> </w:t>
      </w:r>
      <w:r w:rsidR="00AE4820" w:rsidRPr="001C406B">
        <w:t>23.288</w:t>
      </w:r>
      <w:r w:rsidR="00AE482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602" w:name="_Toc168570194"/>
      <w:r w:rsidRPr="001C406B">
        <w:lastRenderedPageBreak/>
        <w:t>6.</w:t>
      </w:r>
      <w:r w:rsidR="0044782C" w:rsidRPr="001C406B">
        <w:t>34</w:t>
      </w:r>
      <w:r w:rsidRPr="001C406B">
        <w:t>.2</w:t>
      </w:r>
      <w:r w:rsidRPr="001C406B">
        <w:tab/>
        <w:t>Procedures</w:t>
      </w:r>
      <w:bookmarkEnd w:id="602"/>
    </w:p>
    <w:p w14:paraId="21088776" w14:textId="29C8ABD6" w:rsidR="0007164D" w:rsidRPr="001C406B" w:rsidRDefault="0007164D" w:rsidP="0007164D">
      <w:pPr>
        <w:pStyle w:val="Heading4"/>
      </w:pPr>
      <w:bookmarkStart w:id="603" w:name="_Toc168570195"/>
      <w:r w:rsidRPr="001C406B">
        <w:t>6.</w:t>
      </w:r>
      <w:r w:rsidR="0044782C" w:rsidRPr="001C406B">
        <w:t>34</w:t>
      </w:r>
      <w:r w:rsidRPr="001C406B">
        <w:t>.2.1</w:t>
      </w:r>
      <w:r w:rsidRPr="001C406B">
        <w:tab/>
        <w:t>General Procedure</w:t>
      </w:r>
      <w:bookmarkEnd w:id="603"/>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097" type="#_x0000_t75" style="width:480pt;height:359.25pt" o:ole="">
            <v:imagedata r:id="rId153" o:title=""/>
          </v:shape>
          <o:OLEObject Type="Embed" ProgID="Word.Picture.8" ShapeID="_x0000_i1097" DrawAspect="Content" ObjectID="_1794395562" r:id="rId154"/>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bookmarkStart w:id="604" w:name="_Toc168570196"/>
      <w:r w:rsidRPr="001C406B">
        <w:t>6.</w:t>
      </w:r>
      <w:r w:rsidR="0044782C" w:rsidRPr="001C406B">
        <w:t>34</w:t>
      </w:r>
      <w:r w:rsidRPr="001C406B">
        <w:t>.2.2</w:t>
      </w:r>
      <w:r w:rsidRPr="001C406B">
        <w:tab/>
        <w:t>Input Data</w:t>
      </w:r>
      <w:bookmarkEnd w:id="604"/>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(i)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bookmarkStart w:id="605" w:name="_Toc168570197"/>
      <w:r w:rsidRPr="001C406B">
        <w:t>6.</w:t>
      </w:r>
      <w:r w:rsidR="0044782C" w:rsidRPr="001C406B">
        <w:t>34</w:t>
      </w:r>
      <w:r w:rsidRPr="001C406B">
        <w:t>.2.3</w:t>
      </w:r>
      <w:r w:rsidRPr="001C406B">
        <w:tab/>
        <w:t>Output Data</w:t>
      </w:r>
      <w:bookmarkEnd w:id="605"/>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606" w:name="_PERM_MCCTEMPBM_CRPT20310019___2" w:colFirst="1" w:colLast="1"/>
            <w:bookmarkStart w:id="607" w:name="_PERM_MCCTEMPBM_CRPT24640000___2" w:colFirst="1" w:colLast="1"/>
            <w:bookmarkStart w:id="608" w:name="_PERM_MCCTEMPBM_CRPT38950001___2" w:colFirst="1" w:colLast="1"/>
            <w:bookmarkStart w:id="609" w:name="_PERM_MCCTEMPBM_CRPT39950000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606"/>
      <w:bookmarkEnd w:id="607"/>
      <w:bookmarkEnd w:id="608"/>
      <w:bookmarkEnd w:id="609"/>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610" w:name="_Toc168570198"/>
      <w:r w:rsidRPr="001C406B">
        <w:t>6.</w:t>
      </w:r>
      <w:r w:rsidR="0044782C" w:rsidRPr="001C406B">
        <w:t>34</w:t>
      </w:r>
      <w:r w:rsidRPr="001C406B">
        <w:t>.3</w:t>
      </w:r>
      <w:r w:rsidRPr="001C406B">
        <w:tab/>
        <w:t>Impacts on services, entities and interfaces</w:t>
      </w:r>
      <w:bookmarkEnd w:id="610"/>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611" w:name="_Toc168570199"/>
      <w:bookmarkStart w:id="612" w:name="_Toc155796960"/>
      <w:r w:rsidRPr="001C406B">
        <w:t>6.35</w:t>
      </w:r>
      <w:r w:rsidRPr="001C406B">
        <w:tab/>
        <w:t>Solution #35: NWDAF-assisted Network Abnormal Behaviour Mitigation and Prevention</w:t>
      </w:r>
      <w:bookmarkEnd w:id="611"/>
    </w:p>
    <w:p w14:paraId="6B870E33" w14:textId="4260F793" w:rsidR="001B1001" w:rsidRPr="001C406B" w:rsidRDefault="001B1001" w:rsidP="001B1001">
      <w:pPr>
        <w:pStyle w:val="Heading3"/>
      </w:pPr>
      <w:bookmarkStart w:id="613" w:name="_Toc168570200"/>
      <w:r w:rsidRPr="001C406B">
        <w:t>6.35.1</w:t>
      </w:r>
      <w:r w:rsidRPr="001C406B">
        <w:tab/>
        <w:t>Description</w:t>
      </w:r>
      <w:bookmarkEnd w:id="613"/>
    </w:p>
    <w:p w14:paraId="071BBF71" w14:textId="77777777" w:rsidR="00BE3BE6" w:rsidRPr="001C406B" w:rsidRDefault="00BE3BE6" w:rsidP="00BE3BE6">
      <w:bookmarkStart w:id="614"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615" w:name="_Toc168570201"/>
      <w:r w:rsidRPr="001C406B">
        <w:rPr>
          <w:rFonts w:cs="Arial"/>
        </w:rPr>
        <w:t>6.35.2</w:t>
      </w:r>
      <w:r w:rsidRPr="001C406B">
        <w:rPr>
          <w:rFonts w:cs="Arial"/>
        </w:rPr>
        <w:tab/>
        <w:t>Procedures</w:t>
      </w:r>
      <w:bookmarkEnd w:id="615"/>
    </w:p>
    <w:p w14:paraId="2DDFFDE4" w14:textId="5D34B6B8" w:rsidR="001B1001" w:rsidRPr="001C406B" w:rsidRDefault="001B1001" w:rsidP="001B1001">
      <w:pPr>
        <w:pStyle w:val="Heading4"/>
      </w:pPr>
      <w:bookmarkStart w:id="616" w:name="_Toc168570202"/>
      <w:r w:rsidRPr="001C406B">
        <w:t>6.35.2</w:t>
      </w:r>
      <w:r w:rsidRPr="001C406B">
        <w:rPr>
          <w:lang w:eastAsia="zh-CN"/>
        </w:rPr>
        <w:t>.1</w:t>
      </w:r>
      <w:r w:rsidRPr="001C406B">
        <w:tab/>
        <w:t>General</w:t>
      </w:r>
      <w:bookmarkEnd w:id="616"/>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617" w:name="_MON_1684549432"/>
    <w:bookmarkEnd w:id="617"/>
    <w:p w14:paraId="39578DF5" w14:textId="162D8D69" w:rsidR="00BE3BE6" w:rsidRPr="001C406B" w:rsidRDefault="00BE3BE6" w:rsidP="00E63B35">
      <w:pPr>
        <w:pStyle w:val="TH"/>
      </w:pPr>
      <w:r w:rsidRPr="001C406B">
        <w:object w:dxaOrig="7941" w:dyaOrig="5769" w14:anchorId="0216A228">
          <v:shape id="_x0000_i1098" type="#_x0000_t75" style="width:396pt;height:285.75pt" o:ole="">
            <v:imagedata r:id="rId155" o:title=""/>
          </v:shape>
          <o:OLEObject Type="Embed" ProgID="Word.Picture.8" ShapeID="_x0000_i1098" DrawAspect="Content" ObjectID="_1794395563" r:id="rId156"/>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The consumer NF or e.g. MDAF/MDAS subscribes to or sends a request to NWDAF assistance information for the Abnormal NF signalling storm using either Nnwdaf_AnalyticsSubscription_Subscribe or Nnwdaf_AnalyticsInfo_Request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The NWDAF retrieves Input data from NFs, using Nnf_EventExposure_Subscribe,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The NWDAF invokes Nnwdaf_AnalyticsSubscription_Notify or Nnwdaf_AnalyticsInfo_Request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bookmarkStart w:id="618" w:name="_Toc168570203"/>
      <w:r w:rsidRPr="001C406B">
        <w:lastRenderedPageBreak/>
        <w:t>6.35.2.</w:t>
      </w:r>
      <w:r w:rsidRPr="001C406B">
        <w:rPr>
          <w:lang w:eastAsia="zh-CN"/>
        </w:rPr>
        <w:t>2</w:t>
      </w:r>
      <w:r w:rsidRPr="001C406B">
        <w:tab/>
        <w:t>Input Data</w:t>
      </w:r>
      <w:bookmarkEnd w:id="618"/>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619"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619"/>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Namf_comm,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Namf_comm,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bookmarkStart w:id="620" w:name="_Toc168570204"/>
      <w:r w:rsidRPr="001C406B">
        <w:t>6.35.2.3</w:t>
      </w:r>
      <w:r w:rsidRPr="001C406B">
        <w:tab/>
        <w:t>Output Analytics</w:t>
      </w:r>
      <w:bookmarkEnd w:id="620"/>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621" w:name="_CRTable6_7_5_31"/>
      <w:r w:rsidRPr="001C406B">
        <w:t xml:space="preserve">Table </w:t>
      </w:r>
      <w:bookmarkEnd w:id="621"/>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bookmarkStart w:id="622" w:name="_Toc168570205"/>
      <w:r w:rsidRPr="001C406B">
        <w:t>6.35.2.4</w:t>
      </w:r>
      <w:r w:rsidRPr="001C406B">
        <w:tab/>
        <w:t>Mitigation or Prevention</w:t>
      </w:r>
      <w:bookmarkEnd w:id="622"/>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existing mechanism can be used to mitigate and prevent the signaling storm.</w:t>
      </w:r>
    </w:p>
    <w:p w14:paraId="6436A4FA" w14:textId="1A9032A5" w:rsidR="001B1001" w:rsidRPr="001C406B" w:rsidRDefault="001B1001" w:rsidP="001B1001">
      <w:pPr>
        <w:pStyle w:val="TH"/>
        <w:rPr>
          <w:rFonts w:eastAsia="Malgun Gothic"/>
        </w:rPr>
      </w:pPr>
      <w:bookmarkStart w:id="623" w:name="_CRTable6_7_5_33"/>
      <w:r w:rsidRPr="001C406B">
        <w:lastRenderedPageBreak/>
        <w:t xml:space="preserve">Table </w:t>
      </w:r>
      <w:bookmarkEnd w:id="623"/>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624" w:name="_Toc168570206"/>
      <w:r w:rsidRPr="001C406B">
        <w:t>6.35.3</w:t>
      </w:r>
      <w:r w:rsidRPr="001C406B">
        <w:tab/>
        <w:t>Impacts on services, entities and interfaces</w:t>
      </w:r>
      <w:bookmarkEnd w:id="624"/>
    </w:p>
    <w:bookmarkEnd w:id="614"/>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subscribing or requesting Abnormal NF signalling storm Analytics from NWDAF using Nnwdaf_AnalyticsSubscription_Subscribe or Nnwdaf_AnalyticsInfo_Request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additional data exposure for Abnormal NF signalling storm Analytics using Nnf_EventExposure Service.</w:t>
      </w:r>
    </w:p>
    <w:p w14:paraId="7CEFAAE7" w14:textId="76572E94" w:rsidR="001B1001" w:rsidRPr="001C406B" w:rsidRDefault="001B1001" w:rsidP="008969A1">
      <w:pPr>
        <w:pStyle w:val="Heading2"/>
        <w:rPr>
          <w:rFonts w:eastAsia="DengXian"/>
        </w:rPr>
      </w:pPr>
      <w:bookmarkStart w:id="625" w:name="_Toc168570207"/>
      <w:r w:rsidRPr="001C406B">
        <w:rPr>
          <w:rFonts w:eastAsia="DengXian"/>
        </w:rPr>
        <w:t>6.36</w:t>
      </w:r>
      <w:r w:rsidRPr="001C406B">
        <w:rPr>
          <w:rFonts w:eastAsia="DengXian"/>
        </w:rPr>
        <w:tab/>
        <w:t>Solution #36: Registration Signalling Analytics to support detection and prevention of signalling storm</w:t>
      </w:r>
      <w:bookmarkEnd w:id="625"/>
    </w:p>
    <w:p w14:paraId="117C6884" w14:textId="46A7FE80" w:rsidR="001B1001" w:rsidRPr="001C406B" w:rsidRDefault="001B1001" w:rsidP="008969A1">
      <w:pPr>
        <w:pStyle w:val="Heading3"/>
        <w:rPr>
          <w:rFonts w:eastAsia="DengXian"/>
        </w:rPr>
      </w:pPr>
      <w:bookmarkStart w:id="626" w:name="_Toc168570208"/>
      <w:r w:rsidRPr="001C406B">
        <w:rPr>
          <w:rFonts w:eastAsia="DengXian"/>
        </w:rPr>
        <w:t>6.36.1</w:t>
      </w:r>
      <w:r w:rsidRPr="001C406B">
        <w:rPr>
          <w:rFonts w:eastAsia="DengXian"/>
        </w:rPr>
        <w:tab/>
        <w:t>Description</w:t>
      </w:r>
      <w:bookmarkEnd w:id="626"/>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627" w:name="_CRTable6_19_31"/>
      <w:r w:rsidRPr="001C406B">
        <w:rPr>
          <w:rFonts w:eastAsia="DengXian"/>
        </w:rPr>
        <w:t xml:space="preserve">Table </w:t>
      </w:r>
      <w:bookmarkEnd w:id="627"/>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628" w:name="_Toc168570209"/>
      <w:r w:rsidRPr="001C406B">
        <w:rPr>
          <w:rFonts w:eastAsia="DengXian"/>
        </w:rPr>
        <w:t>6.36.2</w:t>
      </w:r>
      <w:r w:rsidRPr="001C406B">
        <w:rPr>
          <w:rFonts w:eastAsia="DengXian"/>
        </w:rPr>
        <w:tab/>
        <w:t>Procedures</w:t>
      </w:r>
      <w:bookmarkEnd w:id="628"/>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99" type="#_x0000_t75" alt="" style="width:423.75pt;height:216.75pt;mso-width-percent:0;mso-height-percent:0;mso-width-percent:0;mso-height-percent:0" o:ole="">
            <v:imagedata r:id="rId157" o:title=""/>
          </v:shape>
          <o:OLEObject Type="Embed" ProgID="Visio.Drawing.15" ShapeID="_x0000_i1099" DrawAspect="Content" ObjectID="_1794395564" r:id="rId158"/>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The consumer NF subscribes to registration signalling analytics by invoking Nnwdaf_AnalyticsInfo or Nnwdaf_MLModelProvision_Subscribe service (Analytics ID = registration signalling, Target of Analytics Reporting = Internal Group ID or External Group ID, any UE, Analytics Filter Information=AoI).</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The NWDAF subscribes to the input data as described in Table 6.36.1-1 by invoking Namf_EventExposure_Subscribe service for collecting registration signalling information received by the AMF and timer information for the UE group or the UE list.</w:t>
      </w:r>
    </w:p>
    <w:p w14:paraId="4BE15FDD" w14:textId="6F719CB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AE4820" w:rsidRPr="001C406B">
        <w:rPr>
          <w:rFonts w:eastAsia="Yu Mincho"/>
        </w:rPr>
        <w:t>TS</w:t>
      </w:r>
      <w:r w:rsidR="00AE4820">
        <w:rPr>
          <w:rFonts w:eastAsia="Yu Mincho"/>
        </w:rPr>
        <w:t> </w:t>
      </w:r>
      <w:r w:rsidR="00AE4820" w:rsidRPr="001C406B">
        <w:rPr>
          <w:rFonts w:eastAsia="Yu Mincho"/>
        </w:rPr>
        <w:t>23.288</w:t>
      </w:r>
      <w:r w:rsidR="00AE4820">
        <w:rPr>
          <w:rFonts w:eastAsia="Yu Mincho"/>
        </w:rPr>
        <w:t> </w:t>
      </w:r>
      <w:r w:rsidR="00AE482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The NWDAF subscribes to the input data from AF in the Table 6.36.1-2 by invoking Nnef_EventExposure_Subscribe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The NWDAF derives requested analytics with the collected data. Analytics output parameters are listed in Table 6.36.1-3 and Table 6.36.1-4. 6. The NWDAF provides the requested analytics to the NF by either the Nnwdaf_AnalyticsInfo or Nnwdaf_AnalyticsSubscription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629" w:name="_Toc168570210"/>
      <w:r w:rsidRPr="001C406B">
        <w:rPr>
          <w:rFonts w:eastAsia="DengXian"/>
        </w:rPr>
        <w:t>6.36.3</w:t>
      </w:r>
      <w:r w:rsidRPr="001C406B">
        <w:rPr>
          <w:rFonts w:eastAsia="DengXian"/>
        </w:rPr>
        <w:tab/>
        <w:t>Impacts on services, entities and interfaces</w:t>
      </w:r>
      <w:bookmarkEnd w:id="629"/>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630" w:name="_Toc168570211"/>
      <w:r w:rsidRPr="001C406B">
        <w:t>6.</w:t>
      </w:r>
      <w:r w:rsidR="001B1001" w:rsidRPr="001C406B">
        <w:t>37</w:t>
      </w:r>
      <w:r w:rsidRPr="001C406B">
        <w:tab/>
        <w:t>Solution #</w:t>
      </w:r>
      <w:r w:rsidR="001B1001" w:rsidRPr="001C406B">
        <w:t>37</w:t>
      </w:r>
      <w:r w:rsidRPr="001C406B">
        <w:t>: Signalling storm detection and mitigation based on O&amp;M data</w:t>
      </w:r>
      <w:bookmarkEnd w:id="612"/>
      <w:bookmarkEnd w:id="630"/>
    </w:p>
    <w:p w14:paraId="7F176F56" w14:textId="5B3B5AC2" w:rsidR="009B5AD8" w:rsidRPr="001C406B" w:rsidRDefault="009B5AD8" w:rsidP="008969A1">
      <w:pPr>
        <w:pStyle w:val="Heading3"/>
      </w:pPr>
      <w:bookmarkStart w:id="631" w:name="_Toc155796961"/>
      <w:bookmarkStart w:id="632" w:name="_Toc168570212"/>
      <w:r w:rsidRPr="001C406B">
        <w:t>6.</w:t>
      </w:r>
      <w:r w:rsidR="001B1001" w:rsidRPr="001C406B">
        <w:t>37</w:t>
      </w:r>
      <w:r w:rsidRPr="001C406B">
        <w:t>.1</w:t>
      </w:r>
      <w:r w:rsidRPr="001C406B">
        <w:tab/>
        <w:t>Description</w:t>
      </w:r>
      <w:bookmarkEnd w:id="631"/>
      <w:bookmarkEnd w:id="632"/>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296D7DC9" w:rsidR="008969A1" w:rsidRPr="001C406B" w:rsidRDefault="008969A1" w:rsidP="008969A1">
      <w:r w:rsidRPr="001C406B">
        <w:t xml:space="preserve">The control plane congestion analysis (i.e. signalling storm) specification was recently covered by the </w:t>
      </w:r>
      <w:r w:rsidR="00AE4820" w:rsidRPr="001C406B">
        <w:t>TS</w:t>
      </w:r>
      <w:r w:rsidR="00AE4820">
        <w:t> </w:t>
      </w:r>
      <w:r w:rsidR="00AE4820" w:rsidRPr="001C406B">
        <w:t>28.104</w:t>
      </w:r>
      <w:r w:rsidR="00AE4820">
        <w:t> </w:t>
      </w:r>
      <w:r w:rsidR="00AE482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3AF97757"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AE4820" w:rsidRPr="001C406B">
        <w:t>TS</w:t>
      </w:r>
      <w:r w:rsidR="00AE4820">
        <w:t> </w:t>
      </w:r>
      <w:r w:rsidR="00AE4820" w:rsidRPr="001C406B">
        <w:t>28.104</w:t>
      </w:r>
      <w:r w:rsidR="00AE4820">
        <w:t> </w:t>
      </w:r>
      <w:r w:rsidR="00AE482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AE4820" w:rsidRPr="001C406B">
        <w:t>TS</w:t>
      </w:r>
      <w:r w:rsidR="00AE4820">
        <w:t> </w:t>
      </w:r>
      <w:r w:rsidR="00AE4820" w:rsidRPr="001C406B">
        <w:t>23.288</w:t>
      </w:r>
      <w:r w:rsidR="00AE4820">
        <w:t> </w:t>
      </w:r>
      <w:r w:rsidR="00AE4820" w:rsidRPr="001C406B">
        <w:t>[</w:t>
      </w:r>
      <w:r w:rsidRPr="001C406B">
        <w:t xml:space="preserve">5], clause 6.2.14). Similar to how input data analytics is received from OAM for Observed Service Experience (clause 6.4 of </w:t>
      </w:r>
      <w:r w:rsidR="00AE4820" w:rsidRPr="001C406B">
        <w:t>TS</w:t>
      </w:r>
      <w:r w:rsidR="00AE4820">
        <w:t> </w:t>
      </w:r>
      <w:r w:rsidR="00AE4820" w:rsidRPr="001C406B">
        <w:t>23.288</w:t>
      </w:r>
      <w:r w:rsidR="00AE4820">
        <w:t> </w:t>
      </w:r>
      <w:r w:rsidR="00AE482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AE4820" w:rsidRPr="001C406B">
        <w:t>TS</w:t>
      </w:r>
      <w:r w:rsidR="00AE4820">
        <w:t> </w:t>
      </w:r>
      <w:r w:rsidR="00AE4820" w:rsidRPr="001C406B">
        <w:t>28.104</w:t>
      </w:r>
      <w:r w:rsidR="00AE4820">
        <w:t> </w:t>
      </w:r>
      <w:r w:rsidR="00AE482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06918A86"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AE4820" w:rsidRPr="001C406B">
        <w:t>TS</w:t>
      </w:r>
      <w:r w:rsidR="00AE4820">
        <w:t> </w:t>
      </w:r>
      <w:r w:rsidR="00AE4820" w:rsidRPr="001C406B">
        <w:t>23.288</w:t>
      </w:r>
      <w:r w:rsidR="00AE4820">
        <w:t> </w:t>
      </w:r>
      <w:r w:rsidR="00AE482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On top of eMDAS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633" w:name="_Toc155796962"/>
      <w:bookmarkStart w:id="634" w:name="_Toc168570213"/>
      <w:r w:rsidRPr="001C406B">
        <w:t>6.</w:t>
      </w:r>
      <w:r w:rsidR="001B1001" w:rsidRPr="001C406B">
        <w:t>37</w:t>
      </w:r>
      <w:r w:rsidRPr="001C406B">
        <w:t>.2</w:t>
      </w:r>
      <w:r w:rsidRPr="001C406B">
        <w:tab/>
        <w:t>Procedures</w:t>
      </w:r>
      <w:bookmarkEnd w:id="633"/>
      <w:bookmarkEnd w:id="634"/>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4E5DD5C7"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38E2A6C" w14:textId="38F0EF05"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635" w:name="_Toc155796963"/>
      <w:bookmarkStart w:id="636" w:name="_Toc168570214"/>
      <w:r w:rsidRPr="001C406B">
        <w:t>6.</w:t>
      </w:r>
      <w:r w:rsidR="001B1001" w:rsidRPr="001C406B">
        <w:t>37</w:t>
      </w:r>
      <w:r w:rsidRPr="001C406B">
        <w:t>.3</w:t>
      </w:r>
      <w:r w:rsidRPr="001C406B">
        <w:tab/>
        <w:t>Impacts on services, entities and interfaces</w:t>
      </w:r>
      <w:bookmarkEnd w:id="635"/>
      <w:bookmarkEnd w:id="636"/>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637" w:name="_Toc92987383"/>
      <w:bookmarkStart w:id="638" w:name="_Toc23317644"/>
      <w:bookmarkStart w:id="639" w:name="_Toc22286583"/>
      <w:bookmarkStart w:id="640" w:name="_Toc168570215"/>
      <w:bookmarkStart w:id="641" w:name="_Toc517082226"/>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637"/>
      <w:bookmarkEnd w:id="638"/>
      <w:bookmarkEnd w:id="639"/>
      <w:bookmarkEnd w:id="640"/>
    </w:p>
    <w:p w14:paraId="5D511C29" w14:textId="341B88A2" w:rsidR="009B5AD8" w:rsidRPr="001C406B" w:rsidRDefault="009B5AD8" w:rsidP="00A767DE">
      <w:pPr>
        <w:pStyle w:val="Heading3"/>
        <w:rPr>
          <w:rFonts w:eastAsia="DengXian"/>
        </w:rPr>
      </w:pPr>
      <w:bookmarkStart w:id="642" w:name="_Toc92987384"/>
      <w:bookmarkStart w:id="643" w:name="_Toc23317645"/>
      <w:bookmarkStart w:id="644" w:name="_Toc22286584"/>
      <w:bookmarkStart w:id="645" w:name="_Toc509905227"/>
      <w:bookmarkStart w:id="646" w:name="_Toc436124704"/>
      <w:bookmarkStart w:id="647" w:name="_Toc435670434"/>
      <w:bookmarkStart w:id="648" w:name="_Toc168570216"/>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642"/>
      <w:bookmarkEnd w:id="643"/>
      <w:bookmarkEnd w:id="644"/>
      <w:bookmarkEnd w:id="645"/>
      <w:bookmarkEnd w:id="646"/>
      <w:bookmarkEnd w:id="647"/>
      <w:bookmarkEnd w:id="648"/>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Introduce the Nnwdaf_RecommendationSubscription and Nnwdaf_RecommendationInfo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bookmarkStart w:id="649" w:name="_Toc168570217"/>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bookmarkEnd w:id="649"/>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bookmarkStart w:id="650" w:name="_Toc168570218"/>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bookmarkEnd w:id="650"/>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651" w:name="_PERM_MCCTEMPBM_CRPT20310021___3"/>
            <w:r w:rsidRPr="001C406B">
              <w:rPr>
                <w:rFonts w:eastAsiaTheme="minorEastAsia"/>
                <w:lang w:eastAsia="zh-CN"/>
              </w:rPr>
              <w:tab/>
            </w:r>
            <w:r w:rsidR="009B5AD8" w:rsidRPr="001C406B">
              <w:rPr>
                <w:rFonts w:eastAsiaTheme="minorEastAsia"/>
                <w:lang w:eastAsia="zh-CN"/>
              </w:rPr>
              <w:t>&gt; Type</w:t>
            </w:r>
            <w:bookmarkEnd w:id="651"/>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652" w:name="_PERM_MCCTEMPBM_CRPT20310022___3"/>
            <w:r w:rsidRPr="001C406B">
              <w:rPr>
                <w:rFonts w:eastAsiaTheme="minorEastAsia"/>
                <w:lang w:eastAsia="zh-CN"/>
              </w:rPr>
              <w:tab/>
            </w:r>
            <w:r w:rsidR="009B5AD8" w:rsidRPr="001C406B">
              <w:rPr>
                <w:rFonts w:eastAsiaTheme="minorEastAsia"/>
                <w:lang w:eastAsia="zh-CN"/>
              </w:rPr>
              <w:t>&gt; Frequency</w:t>
            </w:r>
            <w:bookmarkEnd w:id="652"/>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653" w:name="_PERM_MCCTEMPBM_CRPT20310023___3"/>
            <w:r w:rsidRPr="001C406B">
              <w:rPr>
                <w:rFonts w:eastAsiaTheme="minorEastAsia"/>
                <w:lang w:eastAsia="zh-CN"/>
              </w:rPr>
              <w:tab/>
            </w:r>
            <w:r w:rsidR="009B5AD8" w:rsidRPr="001C406B">
              <w:rPr>
                <w:rFonts w:eastAsiaTheme="minorEastAsia"/>
                <w:lang w:eastAsia="zh-CN"/>
              </w:rPr>
              <w:t>&gt; Request result</w:t>
            </w:r>
            <w:bookmarkEnd w:id="653"/>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654" w:name="_PERM_MCCTEMPBM_CRPT20310024___3"/>
            <w:r w:rsidRPr="001C406B">
              <w:rPr>
                <w:rFonts w:eastAsiaTheme="minorEastAsia"/>
                <w:lang w:eastAsia="zh-CN"/>
              </w:rPr>
              <w:tab/>
            </w:r>
            <w:r w:rsidR="009B5AD8" w:rsidRPr="001C406B">
              <w:rPr>
                <w:rFonts w:eastAsiaTheme="minorEastAsia"/>
                <w:lang w:eastAsia="zh-CN"/>
              </w:rPr>
              <w:t>&gt; NF load</w:t>
            </w:r>
            <w:bookmarkEnd w:id="654"/>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655" w:name="_PERM_MCCTEMPBM_CRPT20310025___3"/>
            <w:r w:rsidRPr="001C406B">
              <w:tab/>
            </w:r>
            <w:r w:rsidR="009B5AD8" w:rsidRPr="001C406B">
              <w:t>&gt; NF status</w:t>
            </w:r>
            <w:bookmarkEnd w:id="655"/>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656" w:name="_PERM_MCCTEMPBM_CRPT20310026___3"/>
            <w:r w:rsidRPr="001C406B">
              <w:rPr>
                <w:rFonts w:eastAsiaTheme="minorEastAsia"/>
                <w:lang w:eastAsia="zh-CN"/>
              </w:rPr>
              <w:tab/>
            </w:r>
            <w:r w:rsidR="009B5AD8" w:rsidRPr="001C406B">
              <w:rPr>
                <w:rFonts w:eastAsiaTheme="minorEastAsia"/>
                <w:lang w:eastAsia="zh-CN"/>
              </w:rPr>
              <w:t>&gt; Priority</w:t>
            </w:r>
            <w:bookmarkEnd w:id="656"/>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657" w:name="_PERM_MCCTEMPBM_CRPT20310027___3"/>
            <w:r w:rsidRPr="001C406B">
              <w:rPr>
                <w:rFonts w:eastAsiaTheme="minorEastAsia"/>
                <w:lang w:eastAsia="zh-CN"/>
              </w:rPr>
              <w:tab/>
            </w:r>
            <w:r w:rsidR="009B5AD8" w:rsidRPr="001C406B">
              <w:rPr>
                <w:rFonts w:eastAsiaTheme="minorEastAsia"/>
                <w:lang w:eastAsia="zh-CN"/>
              </w:rPr>
              <w:t>&gt; Capacity</w:t>
            </w:r>
            <w:bookmarkEnd w:id="657"/>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bookmarkStart w:id="658" w:name="_Toc168570219"/>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bookmarkEnd w:id="658"/>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659" w:name="_PERM_MCCTEMPBM_CRPT20310029___3"/>
            <w:r w:rsidRPr="001C406B">
              <w:rPr>
                <w:rFonts w:eastAsiaTheme="minorEastAsia"/>
              </w:rPr>
              <w:tab/>
            </w:r>
            <w:r w:rsidR="009B5AD8" w:rsidRPr="001C406B">
              <w:rPr>
                <w:rFonts w:eastAsiaTheme="minorEastAsia"/>
              </w:rPr>
              <w:t>&gt; Total number of received signalling</w:t>
            </w:r>
            <w:bookmarkEnd w:id="659"/>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660"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660"/>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661"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1"/>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662" w:name="_PERM_MCCTEMPBM_CRPT20310032___3"/>
            <w:r w:rsidRPr="001C406B">
              <w:rPr>
                <w:rFonts w:eastAsiaTheme="minorEastAsia"/>
              </w:rPr>
              <w:tab/>
            </w:r>
            <w:r w:rsidR="009B5AD8" w:rsidRPr="001C406B">
              <w:rPr>
                <w:rFonts w:eastAsiaTheme="minorEastAsia"/>
              </w:rPr>
              <w:t>&gt; Growing speed of received signalling</w:t>
            </w:r>
            <w:bookmarkEnd w:id="662"/>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663"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3"/>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664"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4"/>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665" w:name="_PERM_MCCTEMPBM_CRPT20310035___3"/>
            <w:r w:rsidRPr="001C406B">
              <w:rPr>
                <w:rFonts w:eastAsiaTheme="minorEastAsia"/>
              </w:rPr>
              <w:tab/>
            </w:r>
            <w:r w:rsidR="009B5AD8" w:rsidRPr="001C406B">
              <w:rPr>
                <w:rFonts w:eastAsiaTheme="minorEastAsia"/>
              </w:rPr>
              <w:t>&gt; Signalling analytics from UE</w:t>
            </w:r>
            <w:bookmarkEnd w:id="665"/>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666"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6"/>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667"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667"/>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668"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668"/>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669" w:name="_PERM_MCCTEMPBM_CRPT20310039___3"/>
            <w:r w:rsidRPr="001C406B">
              <w:rPr>
                <w:rFonts w:eastAsiaTheme="minorEastAsia"/>
              </w:rPr>
              <w:tab/>
            </w:r>
            <w:r w:rsidR="009B5AD8" w:rsidRPr="001C406B">
              <w:rPr>
                <w:rFonts w:eastAsiaTheme="minorEastAsia"/>
              </w:rPr>
              <w:t>&gt; Total number of sending signalling</w:t>
            </w:r>
            <w:bookmarkEnd w:id="669"/>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670" w:name="_PERM_MCCTEMPBM_CRPT20310040___3"/>
            <w:r w:rsidRPr="001C406B">
              <w:rPr>
                <w:rFonts w:eastAsiaTheme="minorEastAsia"/>
              </w:rPr>
              <w:tab/>
            </w:r>
            <w:r w:rsidR="009B5AD8" w:rsidRPr="001C406B">
              <w:rPr>
                <w:rFonts w:eastAsiaTheme="minorEastAsia"/>
              </w:rPr>
              <w:t>&gt; Total number of successful sending signalling</w:t>
            </w:r>
            <w:bookmarkEnd w:id="670"/>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671"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71"/>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672"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672"/>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673" w:name="_PERM_MCCTEMPBM_CRPT20310043___3"/>
            <w:r w:rsidRPr="001C406B">
              <w:rPr>
                <w:rFonts w:eastAsiaTheme="minorEastAsia"/>
              </w:rPr>
              <w:tab/>
            </w:r>
            <w:r w:rsidR="009B5AD8" w:rsidRPr="001C406B">
              <w:rPr>
                <w:rFonts w:eastAsiaTheme="minorEastAsia"/>
              </w:rPr>
              <w:t>&gt; Total number of failure sending signalling</w:t>
            </w:r>
            <w:bookmarkEnd w:id="673"/>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674"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674"/>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675"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675"/>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bookmarkStart w:id="676" w:name="_Toc168570220"/>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bookmarkEnd w:id="676"/>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0" type="#_x0000_t75" alt="" style="width:420pt;height:300pt;mso-width-percent:0;mso-height-percent:0;mso-width-percent:0;mso-height-percent:0" o:ole="">
            <v:imagedata r:id="rId159" o:title=""/>
          </v:shape>
          <o:OLEObject Type="Embed" ProgID="Visio.Drawing.15" ShapeID="_x0000_i1100" DrawAspect="Content" ObjectID="_1794395565" r:id="rId160"/>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The NF Consumer and the SCP sends an Analytics request (Analytics ID = Signalling Storm Detection, Analytics Filter Information, Target of Analytics Reporting) to NWDAF containing AnLF by invoking either Nnwdaf_AnalyticsInfo_Request or Nnwdaf_AnalyticsSubscription_Subscribe.</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6F56A1DE"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AE4820" w:rsidRPr="001C406B">
        <w:t>TS</w:t>
      </w:r>
      <w:r w:rsidR="00AE4820">
        <w:t> </w:t>
      </w:r>
      <w:r w:rsidR="00AE4820" w:rsidRPr="001C406B">
        <w:t>23.288</w:t>
      </w:r>
      <w:r w:rsidR="00AE482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NWDAF sends the notification or response to the consumer using Nnwdaf_AnalyticsInfo_Request Response or Nnwdaf_AnalyticsSubscription_Subscribe_Notify,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bookmarkStart w:id="677" w:name="_Toc168570221"/>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bookmarkEnd w:id="677"/>
    </w:p>
    <w:p w14:paraId="241BFEF7" w14:textId="77777777" w:rsidR="00A767DE" w:rsidRPr="001C406B" w:rsidRDefault="00A767DE" w:rsidP="00A767DE">
      <w:pPr>
        <w:rPr>
          <w:rFonts w:eastAsiaTheme="minorEastAsia"/>
        </w:rPr>
      </w:pPr>
      <w:r w:rsidRPr="001C406B">
        <w:rPr>
          <w:rFonts w:eastAsiaTheme="minorEastAsia"/>
        </w:rPr>
        <w:t>Based on the signalling storm analytics and predictions provided by the NWDAF containing AnLF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bookmarkStart w:id="678" w:name="_Toc168570222"/>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bookmarkEnd w:id="678"/>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bookmarkStart w:id="679" w:name="_Toc168570223"/>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bookmarkEnd w:id="679"/>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680" w:name="_PERM_MCCTEMPBM_CRPT20310047___3"/>
            <w:r w:rsidRPr="001C406B">
              <w:rPr>
                <w:rFonts w:eastAsiaTheme="minorEastAsia"/>
              </w:rPr>
              <w:tab/>
            </w:r>
            <w:r w:rsidR="009B5AD8" w:rsidRPr="001C406B">
              <w:rPr>
                <w:rFonts w:eastAsiaTheme="minorEastAsia"/>
              </w:rPr>
              <w:t>&gt; DNN/S-NSSAI</w:t>
            </w:r>
            <w:bookmarkEnd w:id="680"/>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681" w:name="_PERM_MCCTEMPBM_CRPT20310048___3"/>
            <w:r w:rsidRPr="001C406B">
              <w:rPr>
                <w:rFonts w:eastAsiaTheme="minorEastAsia"/>
              </w:rPr>
              <w:tab/>
            </w:r>
            <w:r w:rsidR="009B5AD8" w:rsidRPr="001C406B">
              <w:rPr>
                <w:rFonts w:eastAsiaTheme="minorEastAsia"/>
              </w:rPr>
              <w:t>&gt; Signalling request type</w:t>
            </w:r>
            <w:bookmarkEnd w:id="681"/>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82" w:name="_PERM_MCCTEMPBM_CRPT20310049___3"/>
            <w:r w:rsidRPr="001C406B">
              <w:rPr>
                <w:rFonts w:eastAsiaTheme="minorEastAsia"/>
              </w:rPr>
              <w:tab/>
            </w:r>
            <w:r w:rsidR="009B5AD8" w:rsidRPr="001C406B">
              <w:rPr>
                <w:rFonts w:eastAsiaTheme="minorEastAsia"/>
              </w:rPr>
              <w:t>&gt; Rate of processing request signalling (NOTE)</w:t>
            </w:r>
            <w:bookmarkEnd w:id="682"/>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83" w:name="_PERM_MCCTEMPBM_CRPT20310050___3"/>
            <w:r w:rsidRPr="001C406B">
              <w:rPr>
                <w:rFonts w:eastAsiaTheme="minorEastAsia"/>
              </w:rPr>
              <w:tab/>
            </w:r>
            <w:r w:rsidR="009B5AD8" w:rsidRPr="001C406B">
              <w:rPr>
                <w:rFonts w:eastAsiaTheme="minorEastAsia"/>
              </w:rPr>
              <w:t>&gt; DNN/S-NSSAI</w:t>
            </w:r>
            <w:bookmarkEnd w:id="683"/>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84" w:name="_PERM_MCCTEMPBM_CRPT20310051___3"/>
            <w:r w:rsidRPr="001C406B">
              <w:rPr>
                <w:rFonts w:eastAsiaTheme="minorEastAsia"/>
              </w:rPr>
              <w:tab/>
            </w:r>
            <w:r w:rsidR="009B5AD8" w:rsidRPr="001C406B">
              <w:rPr>
                <w:rFonts w:eastAsiaTheme="minorEastAsia"/>
              </w:rPr>
              <w:t>&gt; Service type</w:t>
            </w:r>
            <w:bookmarkEnd w:id="684"/>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85" w:name="_PERM_MCCTEMPBM_CRPT20310052___3"/>
            <w:r w:rsidRPr="001C406B">
              <w:rPr>
                <w:rFonts w:eastAsiaTheme="minorEastAsia"/>
              </w:rPr>
              <w:tab/>
            </w:r>
            <w:r w:rsidR="009B5AD8" w:rsidRPr="001C406B">
              <w:rPr>
                <w:rFonts w:eastAsiaTheme="minorEastAsia"/>
              </w:rPr>
              <w:t>&gt; Target NF instance</w:t>
            </w:r>
            <w:bookmarkEnd w:id="685"/>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86" w:name="_PERM_MCCTEMPBM_CRPT20310053___3"/>
            <w:r w:rsidRPr="001C406B">
              <w:rPr>
                <w:rFonts w:eastAsiaTheme="minorEastAsia"/>
              </w:rPr>
              <w:tab/>
            </w:r>
            <w:r w:rsidR="009B5AD8" w:rsidRPr="001C406B">
              <w:rPr>
                <w:rFonts w:eastAsiaTheme="minorEastAsia"/>
              </w:rPr>
              <w:t>&gt; Rate of invoking/requesting</w:t>
            </w:r>
            <w:bookmarkEnd w:id="686"/>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87" w:name="_PERM_MCCTEMPBM_CRPT20310054___3"/>
            <w:r w:rsidRPr="001C406B">
              <w:rPr>
                <w:rFonts w:eastAsiaTheme="minorEastAsia"/>
                <w:lang w:eastAsia="zh-CN"/>
              </w:rPr>
              <w:tab/>
            </w:r>
            <w:r w:rsidR="009B5AD8" w:rsidRPr="001C406B">
              <w:rPr>
                <w:rFonts w:eastAsiaTheme="minorEastAsia"/>
                <w:lang w:eastAsia="zh-CN"/>
              </w:rPr>
              <w:t>&gt; Priority</w:t>
            </w:r>
            <w:bookmarkEnd w:id="687"/>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88" w:name="_PERM_MCCTEMPBM_CRPT20310055___3"/>
            <w:r w:rsidRPr="001C406B">
              <w:rPr>
                <w:rFonts w:eastAsiaTheme="minorEastAsia"/>
                <w:lang w:eastAsia="zh-CN"/>
              </w:rPr>
              <w:tab/>
            </w:r>
            <w:r w:rsidR="009B5AD8" w:rsidRPr="001C406B">
              <w:rPr>
                <w:rFonts w:eastAsiaTheme="minorEastAsia"/>
                <w:lang w:eastAsia="zh-CN"/>
              </w:rPr>
              <w:t>&gt; Capacity</w:t>
            </w:r>
            <w:bookmarkEnd w:id="688"/>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89"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89"/>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bookmarkStart w:id="690" w:name="_Toc168570224"/>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bookmarkEnd w:id="690"/>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1" type="#_x0000_t75" alt="" style="width:473.25pt;height:332.25pt;mso-width-percent:0;mso-height-percent:0;mso-width-percent:0;mso-height-percent:0" o:ole="">
            <v:imagedata r:id="rId161" o:title=""/>
          </v:shape>
          <o:OLEObject Type="Embed" ProgID="Visio.Drawing.15" ShapeID="_x0000_i1101" DrawAspect="Content" ObjectID="_1794395566" r:id="rId162"/>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The NF consumer and the SCP sends a Recommendation request/subscribe (Recommendation ID = Signalling Storm Recommendation) to NWDAF containing ReLF for signalling storm recommendation by invoking a Nnwdaf_RecommendationInfo_Request or a Nnwdaf_RecommendationSubscription_Subscribe.</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ReLF collects NF instance IDs of the DNN/S-NSSAI the NF consumer belongs to from the NRF as defined in Table 6.38.2-3, and sends an Analytics request/subscribe (Analytics ID = Signalling Strom Detection) to AnLF by invoking a Nnwdaf_AnalyticsInfo_Request or Nnwdaf_AnalyticsSubscription_Subscribe.</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t>AnLF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The AnLF provides the analytics and predictions information as defined in Table 6.38.3-1 to the ReLF via either Nnwdaf_AnalyticsInfo_Request Response or Nnwdaf_AnalyticsSubscription_Subscribe_Notify.</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The ReLF provides the recommendation parameters to the NF consumer via either Nnwdaf_RecommendationInfo_Request Response or Nnwdaf_RecommendationSubscription_Subscribe_Notify,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AnLF.</w:t>
      </w:r>
    </w:p>
    <w:p w14:paraId="0400125D" w14:textId="48B895D3" w:rsidR="009B5AD8" w:rsidRPr="001C406B" w:rsidRDefault="009B5AD8" w:rsidP="00C24792">
      <w:pPr>
        <w:pStyle w:val="Heading3"/>
        <w:rPr>
          <w:rFonts w:eastAsia="SimSun"/>
        </w:rPr>
      </w:pPr>
      <w:bookmarkStart w:id="691" w:name="_Toc168570225"/>
      <w:r w:rsidRPr="001C406B">
        <w:lastRenderedPageBreak/>
        <w:t>6.</w:t>
      </w:r>
      <w:r w:rsidR="001B1001" w:rsidRPr="001C406B">
        <w:t>38</w:t>
      </w:r>
      <w:r w:rsidRPr="001C406B">
        <w:t>.2</w:t>
      </w:r>
      <w:r w:rsidRPr="001C406B">
        <w:tab/>
        <w:t>Impacts on existing services, entities and interfaces</w:t>
      </w:r>
      <w:bookmarkEnd w:id="691"/>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New NWDAF containing Recommendation logical function (ReLF) to consume the analytics and detections of signalling storm, and interactions between the ReLF and AnLF.</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Nnwdaf_RecommendationSubscription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Nnwdaf_RecommendationInfo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The difference and benefit to introduce the new ReLF for signalling storm prevention and mitigation, compared with enhancement of the existing AnLF, needs to be evaluated before concluding on the solution.</w:t>
      </w:r>
    </w:p>
    <w:p w14:paraId="1211B962" w14:textId="78E038BF" w:rsidR="00A1273E" w:rsidRPr="001C406B" w:rsidRDefault="00A1273E" w:rsidP="00C24792">
      <w:pPr>
        <w:pStyle w:val="Heading2"/>
      </w:pPr>
      <w:bookmarkStart w:id="692" w:name="_Toc168570226"/>
      <w:bookmarkEnd w:id="641"/>
      <w:r w:rsidRPr="001C406B">
        <w:t>6.39</w:t>
      </w:r>
      <w:r w:rsidRPr="001C406B">
        <w:tab/>
        <w:t>Solution #39: NWDAF Analytics based Signalling Strom Prediction</w:t>
      </w:r>
      <w:bookmarkEnd w:id="692"/>
    </w:p>
    <w:p w14:paraId="4D01917C" w14:textId="35B6C521" w:rsidR="00A1273E" w:rsidRPr="001C406B" w:rsidRDefault="00A1273E" w:rsidP="00C24792">
      <w:pPr>
        <w:pStyle w:val="Heading3"/>
        <w:rPr>
          <w:rFonts w:eastAsia="DengXian"/>
          <w:lang w:eastAsia="ja-JP"/>
        </w:rPr>
      </w:pPr>
      <w:bookmarkStart w:id="693" w:name="_Toc168570227"/>
      <w:r w:rsidRPr="001C406B">
        <w:t>6.39.1</w:t>
      </w:r>
      <w:r w:rsidRPr="001C406B">
        <w:tab/>
        <w:t>Description</w:t>
      </w:r>
      <w:bookmarkEnd w:id="693"/>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2" type="#_x0000_t75" alt="" style="width:363pt;height:225pt;mso-width-percent:0;mso-height-percent:0;mso-width-percent:0;mso-height-percent:0" o:ole="">
            <v:imagedata r:id="rId163" o:title=""/>
          </v:shape>
          <o:OLEObject Type="Embed" ProgID="Visio.Drawing.15" ShapeID="_x0000_i1102" DrawAspect="Content" ObjectID="_1794395567" r:id="rId164"/>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213CE615"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AE4820" w:rsidRPr="001C406B">
        <w:rPr>
          <w:rFonts w:eastAsia="DengXian"/>
        </w:rPr>
        <w:t>TS</w:t>
      </w:r>
      <w:r w:rsidR="00AE4820">
        <w:rPr>
          <w:rFonts w:eastAsia="DengXian"/>
        </w:rPr>
        <w:t> </w:t>
      </w:r>
      <w:r w:rsidR="00AE4820" w:rsidRPr="001C406B">
        <w:rPr>
          <w:rFonts w:eastAsia="DengXian"/>
        </w:rPr>
        <w:t>28.552</w:t>
      </w:r>
      <w:r w:rsidR="00AE482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0049C7B0"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94" w:name="_Toc168570228"/>
      <w:r w:rsidRPr="001C406B">
        <w:t>6.39.2</w:t>
      </w:r>
      <w:r w:rsidRPr="001C406B">
        <w:tab/>
        <w:t>Procedures</w:t>
      </w:r>
      <w:bookmarkEnd w:id="694"/>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3" type="#_x0000_t75" alt="" style="width:479.25pt;height:400.5pt;mso-width-percent:0;mso-height-percent:0;mso-width-percent:0;mso-height-percent:0" o:ole="">
            <v:imagedata r:id="rId165" o:title=""/>
          </v:shape>
          <o:OLEObject Type="Embed" ProgID="Visio.Drawing.15" ShapeID="_x0000_i1103" DrawAspect="Content" ObjectID="_1794395568" r:id="rId166"/>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2A3156B3"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AE4820" w:rsidRPr="001C406B">
        <w:t>TS</w:t>
      </w:r>
      <w:r w:rsidR="00AE4820">
        <w:t> </w:t>
      </w:r>
      <w:r w:rsidR="00AE4820" w:rsidRPr="001C406B">
        <w:t>28.104</w:t>
      </w:r>
      <w:r w:rsidR="00AE4820">
        <w:t> [</w:t>
      </w:r>
      <w:r w:rsidR="00BD56C1">
        <w:t>9]</w:t>
      </w:r>
      <w:r w:rsidRPr="001C406B">
        <w:t xml:space="preserve"> using procedures described in </w:t>
      </w:r>
      <w:r w:rsidR="00AE4820" w:rsidRPr="001C406B">
        <w:t>TS</w:t>
      </w:r>
      <w:r w:rsidR="00AE4820">
        <w:t> </w:t>
      </w:r>
      <w:r w:rsidR="00AE4820" w:rsidRPr="001C406B">
        <w:t>23.288</w:t>
      </w:r>
      <w:r w:rsidR="00AE4820">
        <w:t> </w:t>
      </w:r>
      <w:r w:rsidR="00AE482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bookmarkStart w:id="695" w:name="_Toc168570229"/>
      <w:r w:rsidRPr="001C406B">
        <w:t>6.39.2.1</w:t>
      </w:r>
      <w:r w:rsidRPr="001C406B">
        <w:tab/>
        <w:t>UE registration signalling storm prevention/mitigation using Control Plane Signalling Abnormality Analytics</w:t>
      </w:r>
      <w:bookmarkEnd w:id="695"/>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4" type="#_x0000_t75" alt="" style="width:479.25pt;height:294pt;mso-width-percent:0;mso-height-percent:0;mso-width-percent:0;mso-height-percent:0" o:ole="">
            <v:imagedata r:id="rId167" o:title=""/>
          </v:shape>
          <o:OLEObject Type="Embed" ProgID="Visio.Drawing.15" ShapeID="_x0000_i1104" DrawAspect="Content" ObjectID="_1794395569" r:id="rId168"/>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5C9EF892"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224734F"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062AC664"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38.300</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00AE4820">
        <w:rPr>
          <w:rFonts w:eastAsiaTheme="minorEastAsia"/>
          <w:lang w:eastAsia="zh-CN"/>
        </w:rPr>
        <w:t> </w:t>
      </w:r>
      <w:r w:rsidR="00AE482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bookmarkStart w:id="696" w:name="_Toc168570230"/>
      <w:r w:rsidRPr="001C406B">
        <w:lastRenderedPageBreak/>
        <w:t>6.39.2.2</w:t>
      </w:r>
      <w:r w:rsidRPr="001C406B">
        <w:tab/>
        <w:t>Inter-NF Signalling storm prevention/mitigation by SCP using NWDAF Analytics</w:t>
      </w:r>
      <w:bookmarkEnd w:id="696"/>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5" type="#_x0000_t75" alt="" style="width:479.25pt;height:370.5pt;mso-width-percent:0;mso-height-percent:0;mso-width-percent:0;mso-height-percent:0" o:ole="">
            <v:imagedata r:id="rId169" o:title=""/>
          </v:shape>
          <o:OLEObject Type="Embed" ProgID="Visio.Drawing.15" ShapeID="_x0000_i1105" DrawAspect="Content" ObjectID="_1794395570" r:id="rId170"/>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97" w:name="_Toc168570231"/>
      <w:r w:rsidRPr="001C406B">
        <w:t>6.39.3</w:t>
      </w:r>
      <w:r w:rsidRPr="001C406B">
        <w:tab/>
        <w:t>Impacts on existing services, entities and interfaces</w:t>
      </w:r>
      <w:bookmarkEnd w:id="697"/>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98" w:name="_Toc250980595"/>
      <w:bookmarkStart w:id="699" w:name="_Toc326037266"/>
      <w:bookmarkStart w:id="700" w:name="_Toc510604411"/>
      <w:bookmarkStart w:id="701" w:name="_Toc92875665"/>
      <w:bookmarkStart w:id="702" w:name="_Toc93070689"/>
      <w:bookmarkStart w:id="703" w:name="_Toc157534627"/>
      <w:bookmarkStart w:id="704" w:name="_Toc160781926"/>
      <w:bookmarkStart w:id="705" w:name="_Toc168570232"/>
      <w:bookmarkStart w:id="706" w:name="_Toc310438366"/>
      <w:bookmarkStart w:id="707" w:name="_Toc324232216"/>
      <w:bookmarkStart w:id="708" w:name="_Toc326248735"/>
      <w:bookmarkStart w:id="709" w:name="_Toc510604412"/>
      <w:bookmarkEnd w:id="290"/>
      <w:bookmarkEnd w:id="291"/>
      <w:bookmarkEnd w:id="292"/>
      <w:bookmarkEnd w:id="293"/>
      <w:bookmarkEnd w:id="294"/>
      <w:r w:rsidRPr="001C406B">
        <w:rPr>
          <w:lang w:eastAsia="zh-CN"/>
        </w:rPr>
        <w:t>7</w:t>
      </w:r>
      <w:r w:rsidRPr="001C406B">
        <w:rPr>
          <w:lang w:eastAsia="zh-CN"/>
        </w:rPr>
        <w:tab/>
        <w:t>Overall Evaluation</w:t>
      </w:r>
      <w:bookmarkEnd w:id="698"/>
      <w:bookmarkEnd w:id="699"/>
      <w:bookmarkEnd w:id="700"/>
      <w:bookmarkEnd w:id="701"/>
      <w:bookmarkEnd w:id="702"/>
      <w:bookmarkEnd w:id="703"/>
      <w:bookmarkEnd w:id="704"/>
      <w:bookmarkEnd w:id="705"/>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710" w:name="_Toc92875666"/>
      <w:bookmarkStart w:id="711" w:name="_Toc93070690"/>
      <w:bookmarkStart w:id="712" w:name="_Toc157534628"/>
    </w:p>
    <w:p w14:paraId="4A9CA1E8" w14:textId="720CC4AA" w:rsidR="00B5477F" w:rsidRPr="001C406B" w:rsidRDefault="00B5477F" w:rsidP="007045CC">
      <w:pPr>
        <w:pStyle w:val="Heading1"/>
      </w:pPr>
      <w:bookmarkStart w:id="713" w:name="_Toc160781927"/>
      <w:bookmarkStart w:id="714" w:name="_Toc168570233"/>
      <w:r w:rsidRPr="001C406B">
        <w:t>8</w:t>
      </w:r>
      <w:r w:rsidRPr="001C406B">
        <w:tab/>
        <w:t>Conclusions</w:t>
      </w:r>
      <w:bookmarkEnd w:id="706"/>
      <w:bookmarkEnd w:id="707"/>
      <w:bookmarkEnd w:id="708"/>
      <w:bookmarkEnd w:id="709"/>
      <w:bookmarkEnd w:id="710"/>
      <w:bookmarkEnd w:id="711"/>
      <w:bookmarkEnd w:id="712"/>
      <w:bookmarkEnd w:id="713"/>
      <w:bookmarkEnd w:id="714"/>
    </w:p>
    <w:p w14:paraId="5B22BFC6" w14:textId="591A4FC5" w:rsidR="00FE4C17" w:rsidRPr="00FE4C17" w:rsidRDefault="00FE4C17" w:rsidP="00AE4820">
      <w:pPr>
        <w:pStyle w:val="Heading2"/>
        <w:rPr>
          <w:rFonts w:eastAsia="DengXian"/>
          <w:lang w:eastAsia="zh-CN"/>
        </w:rPr>
      </w:pPr>
      <w:bookmarkStart w:id="715" w:name="_Toc168570234"/>
      <w:r w:rsidRPr="00FE4C17">
        <w:rPr>
          <w:rFonts w:eastAsia="DengXian"/>
          <w:lang w:eastAsia="zh-CN"/>
        </w:rPr>
        <w:t>8.1</w:t>
      </w:r>
      <w:r w:rsidR="00AE4820">
        <w:rPr>
          <w:rFonts w:eastAsia="DengXian"/>
          <w:lang w:eastAsia="zh-CN"/>
        </w:rPr>
        <w:tab/>
      </w:r>
      <w:r w:rsidR="00FD5271">
        <w:rPr>
          <w:rFonts w:eastAsia="DengXian"/>
          <w:lang w:eastAsia="zh-CN"/>
        </w:rPr>
        <w:t xml:space="preserve">Conclusions for </w:t>
      </w:r>
      <w:r w:rsidRPr="00FE4C17">
        <w:rPr>
          <w:rFonts w:eastAsia="DengXian"/>
          <w:lang w:eastAsia="zh-CN"/>
        </w:rPr>
        <w:t>K</w:t>
      </w:r>
      <w:r w:rsidR="00FD5271">
        <w:rPr>
          <w:rFonts w:eastAsia="DengXian"/>
          <w:lang w:eastAsia="zh-CN"/>
        </w:rPr>
        <w:t>I#</w:t>
      </w:r>
      <w:r w:rsidRPr="00FE4C17">
        <w:rPr>
          <w:rFonts w:eastAsia="DengXian"/>
          <w:lang w:eastAsia="zh-CN"/>
        </w:rPr>
        <w:t>1: Enhancements to LCS to support Direct AI/ML based Positioning</w:t>
      </w:r>
      <w:bookmarkEnd w:id="715"/>
    </w:p>
    <w:p w14:paraId="5F2405EA" w14:textId="06A8156E" w:rsidR="00FE4C17" w:rsidRPr="00FE4C17" w:rsidRDefault="00FE4C17" w:rsidP="00FE4C17">
      <w:pPr>
        <w:rPr>
          <w:rFonts w:eastAsia="DengXian"/>
          <w:lang w:eastAsia="zh-CN"/>
        </w:rPr>
      </w:pPr>
      <w:r w:rsidRPr="00FE4C17">
        <w:rPr>
          <w:rFonts w:eastAsia="DengXian"/>
          <w:lang w:eastAsia="zh-CN"/>
        </w:rPr>
        <w:t>The conclusion</w:t>
      </w:r>
      <w:r w:rsidR="00B20114">
        <w:rPr>
          <w:rFonts w:eastAsia="DengXian"/>
          <w:lang w:eastAsia="zh-CN"/>
        </w:rPr>
        <w:t>s</w:t>
      </w:r>
      <w:r w:rsidRPr="00FE4C17">
        <w:rPr>
          <w:rFonts w:eastAsia="DengXian"/>
          <w:lang w:eastAsia="zh-CN"/>
        </w:rPr>
        <w:t xml:space="preserve"> for supporting Direct AI/ML based Positioning is based on the following principles:</w:t>
      </w:r>
    </w:p>
    <w:p w14:paraId="0403CCEF"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p>
    <w:p w14:paraId="20D9A805" w14:textId="272279CA" w:rsidR="00FE4C17" w:rsidRPr="00306324" w:rsidRDefault="00FE4C17" w:rsidP="00306324">
      <w:pPr>
        <w:pStyle w:val="NO"/>
      </w:pPr>
      <w:r w:rsidRPr="00306324">
        <w:t>NOTE</w:t>
      </w:r>
      <w:r w:rsidR="009279AE">
        <w:t> </w:t>
      </w:r>
      <w:r w:rsidRPr="00306324">
        <w:t>1:</w:t>
      </w:r>
      <w:r w:rsidR="009279AE">
        <w:tab/>
      </w:r>
      <w:r w:rsidRPr="00306324">
        <w:t>When receiving the request for a UE location, the LMF selects an appropriate method to determine the UE location and may select AI/ML positioning as method.</w:t>
      </w:r>
    </w:p>
    <w:p w14:paraId="590F8E53" w14:textId="77777777" w:rsidR="00FE4C17" w:rsidRPr="00FE4C17" w:rsidRDefault="00FE4C17" w:rsidP="00FE4C17">
      <w:pPr>
        <w:rPr>
          <w:rFonts w:eastAsia="DengXian"/>
          <w:b/>
          <w:lang w:eastAsia="zh-CN"/>
        </w:rPr>
      </w:pPr>
      <w:r w:rsidRPr="00FE4C17">
        <w:rPr>
          <w:rFonts w:eastAsia="DengXian"/>
          <w:b/>
          <w:lang w:eastAsia="zh-CN"/>
        </w:rPr>
        <w:lastRenderedPageBreak/>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p>
    <w:p w14:paraId="44D3DD12" w14:textId="77777777" w:rsidR="00FE4C17" w:rsidRPr="00FE4C17" w:rsidRDefault="00FE4C17" w:rsidP="00FE4C17">
      <w:pPr>
        <w:rPr>
          <w:rFonts w:eastAsia="DengXian"/>
          <w:b/>
          <w:lang w:eastAsia="zh-CN"/>
        </w:rPr>
      </w:pPr>
      <w:r w:rsidRPr="00FE4C17">
        <w:rPr>
          <w:rFonts w:eastAsia="DengXian"/>
          <w:b/>
          <w:lang w:eastAsia="zh-CN"/>
        </w:rPr>
        <w:t xml:space="preserve">Principle #3: </w:t>
      </w:r>
      <w:r w:rsidRPr="00FE4C17">
        <w:rPr>
          <w:rFonts w:eastAsia="DengXian"/>
          <w:lang w:eastAsia="zh-CN"/>
        </w:rPr>
        <w:t>MTLF is enhanced to perform model training for AI/ML based Positioning.</w:t>
      </w:r>
    </w:p>
    <w:p w14:paraId="0ED4C9FE" w14:textId="64DA8314"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p>
    <w:p w14:paraId="1455CF92" w14:textId="7E9B2F48" w:rsidR="00FE4C17" w:rsidRPr="00FE4C17" w:rsidRDefault="00545D13" w:rsidP="0024654E">
      <w:pPr>
        <w:pStyle w:val="B1"/>
        <w:rPr>
          <w:rFonts w:eastAsia="DengXian"/>
          <w:b/>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p>
    <w:p w14:paraId="3B08D3A7" w14:textId="2FA96C49"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p>
    <w:p w14:paraId="5CAC8FAC" w14:textId="16FA07A4" w:rsidR="00FE4C17" w:rsidRPr="00306324" w:rsidRDefault="00FE4C17" w:rsidP="00306324">
      <w:pPr>
        <w:pStyle w:val="NO"/>
      </w:pPr>
      <w:r w:rsidRPr="00306324">
        <w:t>NOTE</w:t>
      </w:r>
      <w:r w:rsidR="009279AE">
        <w:t> </w:t>
      </w:r>
      <w:r w:rsidRPr="00306324">
        <w:t>2:</w:t>
      </w:r>
      <w:r w:rsidR="009279AE">
        <w:tab/>
      </w:r>
      <w:r w:rsidRPr="00306324">
        <w:t>Whether LMF can also retrieve a trained model from OAM or not will be discussed in normative phase and need to coordinate with SA5.</w:t>
      </w:r>
    </w:p>
    <w:p w14:paraId="6310A9CD"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p>
    <w:p w14:paraId="114F0208" w14:textId="08F13550"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w:t>
      </w:r>
      <w:r w:rsidR="00E10370">
        <w:rPr>
          <w:rFonts w:eastAsia="DengXian"/>
          <w:lang w:eastAsia="zh-CN"/>
        </w:rPr>
        <w:t>.</w:t>
      </w:r>
      <w:r w:rsidR="00FE4C17" w:rsidRPr="00FE4C17">
        <w:rPr>
          <w:rFonts w:eastAsia="DengXian"/>
          <w:lang w:eastAsia="zh-CN"/>
        </w:rPr>
        <w:t xml:space="preserve"> from AI/ML based positioning to the legacy positioning, or vice versa.</w:t>
      </w:r>
    </w:p>
    <w:p w14:paraId="1F0D973E" w14:textId="662DF991"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p>
    <w:p w14:paraId="676FF10D" w14:textId="5E09CC9B"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p>
    <w:p w14:paraId="4C7F5D28" w14:textId="77777777" w:rsidR="00FE4C17" w:rsidRPr="00FE4C17" w:rsidRDefault="00FE4C17" w:rsidP="00FE4C17">
      <w:pPr>
        <w:rPr>
          <w:rFonts w:eastAsia="DengXian"/>
          <w:lang w:val="en-US"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p>
    <w:p w14:paraId="37A92FE8" w14:textId="6CB8F8A7" w:rsidR="009279AE" w:rsidRDefault="009279AE" w:rsidP="009279AE">
      <w:pPr>
        <w:pStyle w:val="NO"/>
        <w:rPr>
          <w:rFonts w:eastAsia="DengXian"/>
        </w:rPr>
      </w:pPr>
      <w:r>
        <w:rPr>
          <w:rFonts w:eastAsia="DengXian"/>
        </w:rPr>
        <w:t>NOTE 3:</w:t>
      </w:r>
      <w:r>
        <w:rPr>
          <w:rFonts w:eastAsia="DengXian"/>
        </w:rPr>
        <w:tab/>
        <w:t>The user's authorization/consent of collecting UE related training data is needed as specified in TS </w:t>
      </w:r>
      <w:bookmarkStart w:id="716" w:name="MCCTEMPBM_00000024"/>
      <w:r>
        <w:rPr>
          <w:rFonts w:eastAsia="DengXian"/>
        </w:rPr>
        <w:t>23.288</w:t>
      </w:r>
      <w:r w:rsidR="00AE4820">
        <w:rPr>
          <w:rFonts w:eastAsia="DengXian"/>
        </w:rPr>
        <w:t> [5]</w:t>
      </w:r>
      <w:r>
        <w:rPr>
          <w:rFonts w:eastAsia="DengXian"/>
        </w:rPr>
        <w:t xml:space="preserve"> a</w:t>
      </w:r>
      <w:bookmarkEnd w:id="716"/>
      <w:r>
        <w:rPr>
          <w:rFonts w:eastAsia="DengXian"/>
        </w:rPr>
        <w:t>nd TS </w:t>
      </w:r>
      <w:bookmarkStart w:id="717" w:name="MCCTEMPBM_00000026"/>
      <w:r>
        <w:rPr>
          <w:rFonts w:eastAsia="DengXian"/>
        </w:rPr>
        <w:t>23.273</w:t>
      </w:r>
      <w:r w:rsidR="00AE4820">
        <w:rPr>
          <w:rFonts w:eastAsia="DengXian"/>
        </w:rPr>
        <w:t> [7]</w:t>
      </w:r>
      <w:r>
        <w:rPr>
          <w:rFonts w:eastAsia="DengXian"/>
        </w:rPr>
        <w:t>.</w:t>
      </w:r>
    </w:p>
    <w:bookmarkEnd w:id="717"/>
    <w:p w14:paraId="38DBA41F" w14:textId="416A0B49" w:rsidR="009279AE" w:rsidRDefault="009279AE" w:rsidP="009279AE">
      <w:pPr>
        <w:pStyle w:val="NO"/>
        <w:rPr>
          <w:rFonts w:eastAsia="DengXian"/>
        </w:rPr>
      </w:pPr>
      <w:r>
        <w:rPr>
          <w:rFonts w:eastAsia="DengXian"/>
        </w:rPr>
        <w:t>NOTE 4:</w:t>
      </w:r>
      <w:r>
        <w:rPr>
          <w:rFonts w:eastAsia="DengXian"/>
        </w:rPr>
        <w:tab/>
        <w:t>Whether and how the NF profile of the LMF at the NRF will be extended to support selection of an LMF that supports AI/ML based Positioning will be discussed in normative phase.</w:t>
      </w:r>
    </w:p>
    <w:p w14:paraId="52886002" w14:textId="182036F8" w:rsidR="00E63B35" w:rsidRPr="00E63B35" w:rsidRDefault="00E63B35" w:rsidP="00E63B35">
      <w:pPr>
        <w:pStyle w:val="Heading2"/>
        <w:rPr>
          <w:rFonts w:eastAsia="DengXian"/>
          <w:lang w:eastAsia="zh-CN"/>
        </w:rPr>
      </w:pPr>
      <w:bookmarkStart w:id="718" w:name="_Toc168570235"/>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r w:rsidR="00613146">
        <w:rPr>
          <w:rFonts w:eastAsia="DengXian"/>
          <w:lang w:eastAsia="zh-CN"/>
        </w:rPr>
        <w:t xml:space="preserve">Conclusions for KI#2: </w:t>
      </w:r>
      <w:r w:rsidRPr="00E63B35">
        <w:rPr>
          <w:rFonts w:eastAsia="DengXian" w:hint="eastAsia"/>
          <w:lang w:eastAsia="zh-CN"/>
        </w:rPr>
        <w:t>5GC Support for Vertical Federated Learning</w:t>
      </w:r>
      <w:bookmarkEnd w:id="718"/>
    </w:p>
    <w:p w14:paraId="54D8048B" w14:textId="77777777" w:rsidR="00E63B35" w:rsidRPr="009279AE" w:rsidRDefault="00E63B35" w:rsidP="00E63B35">
      <w:pPr>
        <w:rPr>
          <w:rFonts w:eastAsia="DengXian"/>
          <w:b/>
          <w:bCs/>
        </w:rPr>
      </w:pPr>
      <w:r w:rsidRPr="009279AE">
        <w:rPr>
          <w:rFonts w:eastAsia="DengXian" w:hint="eastAsia"/>
          <w:b/>
          <w:bCs/>
        </w:rPr>
        <w:t>P#2.1</w:t>
      </w:r>
      <w:r w:rsidRPr="009279AE">
        <w:rPr>
          <w:rFonts w:eastAsia="DengXian"/>
          <w:b/>
          <w:bCs/>
        </w:rPr>
        <w:t>:  VFL related new functionalities include:</w:t>
      </w:r>
    </w:p>
    <w:p w14:paraId="7E12EC1E" w14:textId="77777777" w:rsidR="009279AE" w:rsidRDefault="009279AE" w:rsidP="009279AE">
      <w:pPr>
        <w:rPr>
          <w:rFonts w:eastAsia="DengXian"/>
        </w:rPr>
      </w:pPr>
      <w:r>
        <w:rPr>
          <w:rFonts w:eastAsia="DengXia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p>
    <w:p w14:paraId="652129BF" w14:textId="77777777" w:rsidR="009279AE" w:rsidRDefault="009279AE" w:rsidP="009279AE">
      <w:pPr>
        <w:rPr>
          <w:rFonts w:eastAsia="DengXian"/>
        </w:rPr>
      </w:pPr>
      <w:r>
        <w:rPr>
          <w:rFonts w:eastAsia="DengXian"/>
        </w:rPr>
        <w:t>P#2.1.2 VFL Client: An NWDAF or AF that holds the local dataset and performs local training and inference as asked by VFL Server. There can be multiple VFL Clients in VFL training and inference.</w:t>
      </w:r>
    </w:p>
    <w:p w14:paraId="2C4B86A2" w14:textId="77777777" w:rsidR="009279AE" w:rsidRDefault="009279AE" w:rsidP="009279AE">
      <w:pPr>
        <w:rPr>
          <w:rFonts w:eastAsia="DengXian"/>
        </w:rPr>
      </w:pPr>
      <w:r>
        <w:rPr>
          <w:rFonts w:eastAsia="DengXian"/>
        </w:rPr>
        <w:t>P#2.1.3 VFL process is associated with an analytics ID (i.e. VFL training of models for analytics ID, VFL inference for an analytics ID) when VFL server is the NWDAF.</w:t>
      </w:r>
    </w:p>
    <w:p w14:paraId="7BC3E34F" w14:textId="77777777" w:rsidR="009279AE" w:rsidRDefault="009279AE" w:rsidP="009279AE">
      <w:pPr>
        <w:rPr>
          <w:rFonts w:eastAsia="DengXian"/>
        </w:rPr>
      </w:pPr>
      <w:r>
        <w:rPr>
          <w:rFonts w:eastAsia="DengXian"/>
        </w:rPr>
        <w:t>P#2.1.4 VFL process is associated with internal AF process (i.e. VFL training of models for internal AF process, VFL inference for internal AF process) when VFL server is AF.</w:t>
      </w:r>
    </w:p>
    <w:p w14:paraId="07137452" w14:textId="77777777" w:rsidR="009279AE" w:rsidRDefault="009279AE" w:rsidP="009279AE">
      <w:pPr>
        <w:rPr>
          <w:rFonts w:eastAsia="DengXian"/>
        </w:rPr>
      </w:pPr>
      <w:r>
        <w:rPr>
          <w:rFonts w:eastAsia="DengXian"/>
        </w:rPr>
        <w:t>P#2.1.5: 5GC shall support vertical federated learning (VFL), i.e. a federated learning technique without exchanging/sharing local data set or ML models, in the following scenarios:</w:t>
      </w:r>
    </w:p>
    <w:p w14:paraId="21242E0C" w14:textId="77777777" w:rsidR="009279AE" w:rsidRDefault="009279AE" w:rsidP="009279AE">
      <w:pPr>
        <w:pStyle w:val="B1"/>
        <w:rPr>
          <w:rFonts w:eastAsia="DengXian"/>
        </w:rPr>
      </w:pPr>
      <w:r>
        <w:rPr>
          <w:rFonts w:eastAsia="DengXian"/>
        </w:rPr>
        <w:t>-</w:t>
      </w:r>
      <w:r>
        <w:rPr>
          <w:rFonts w:eastAsia="DengXian"/>
        </w:rPr>
        <w:tab/>
        <w:t>VFL among NWDAFs in a single PLMN.</w:t>
      </w:r>
    </w:p>
    <w:p w14:paraId="2712FD1A" w14:textId="77777777" w:rsidR="009279AE" w:rsidRDefault="009279AE" w:rsidP="009279AE">
      <w:pPr>
        <w:pStyle w:val="B1"/>
        <w:rPr>
          <w:rFonts w:eastAsia="DengXian"/>
        </w:rPr>
      </w:pPr>
      <w:r>
        <w:rPr>
          <w:rFonts w:eastAsia="DengXian"/>
        </w:rPr>
        <w:t>-</w:t>
      </w:r>
      <w:r>
        <w:rPr>
          <w:rFonts w:eastAsia="DengXian"/>
        </w:rPr>
        <w:tab/>
        <w:t>VFL between AF and NWDAF(s) in a single PLMN.</w:t>
      </w:r>
    </w:p>
    <w:p w14:paraId="65A01C95" w14:textId="77777777" w:rsidR="009279AE" w:rsidRDefault="009279AE" w:rsidP="009279AE">
      <w:pPr>
        <w:rPr>
          <w:rFonts w:eastAsia="DengXian"/>
        </w:rPr>
      </w:pPr>
      <w:r>
        <w:rPr>
          <w:rFonts w:eastAsia="DengXian"/>
        </w:rPr>
        <w:lastRenderedPageBreak/>
        <w:t>The NWDAFs as VFL Server determines based on internal logic and the operator's policy whether or not to use VLF to provide a particular analytics ID.</w:t>
      </w:r>
    </w:p>
    <w:p w14:paraId="3BC1FA96" w14:textId="77777777" w:rsidR="009279AE" w:rsidRDefault="009279AE" w:rsidP="009279AE">
      <w:pPr>
        <w:rPr>
          <w:rFonts w:eastAsia="DengXian"/>
        </w:rPr>
      </w:pPr>
      <w:r>
        <w:rPr>
          <w:rFonts w:eastAsia="DengXian"/>
        </w:rPr>
        <w:t>P#2.1.6: NWDAF and AF are the only NFs that may act with any of the above VFL functionalities, i.e. VFL Server and VFL client.</w:t>
      </w:r>
    </w:p>
    <w:p w14:paraId="1BDB191C" w14:textId="77777777" w:rsidR="009279AE" w:rsidRPr="009279AE" w:rsidRDefault="009279AE" w:rsidP="009279AE">
      <w:pPr>
        <w:rPr>
          <w:rFonts w:eastAsia="DengXian"/>
          <w:b/>
          <w:bCs/>
        </w:rPr>
      </w:pPr>
      <w:r w:rsidRPr="009279AE">
        <w:rPr>
          <w:rFonts w:eastAsia="DengXian"/>
          <w:b/>
          <w:bCs/>
        </w:rPr>
        <w:t>P#2.2:  For registration and discovery of VFL entities:</w:t>
      </w:r>
    </w:p>
    <w:p w14:paraId="50720DF7" w14:textId="7FD95C88" w:rsidR="009279AE" w:rsidRDefault="009279AE" w:rsidP="009279AE">
      <w:pPr>
        <w:rPr>
          <w:rFonts w:eastAsia="DengXian"/>
        </w:rPr>
      </w:pPr>
      <w:r>
        <w:rPr>
          <w:rFonts w:eastAsia="DengXian"/>
        </w:rPr>
        <w:t xml:space="preserve">P#2.2.1 The NWDAF as VFL client shall register to NRF with NF profile including VFL capability information (VFL capability type (i.e. VFL Clients) ). For an untrusted AF as the VFL client, the NEF registers based on configuration at the NRF within its NF profile information about the AF as specified in clause 6.2.2.3 of </w:t>
      </w:r>
      <w:r w:rsidR="00AE4820">
        <w:rPr>
          <w:rFonts w:eastAsia="DengXian"/>
        </w:rPr>
        <w:t>TS 23.288 [</w:t>
      </w:r>
      <w:r>
        <w:rPr>
          <w:rFonts w:eastAsia="DengXian"/>
        </w:rPr>
        <w:t>5] and includes as part of the information about the AF an VFL capability information (VFL capability type (i.e. VFL Clients) ).</w:t>
      </w:r>
    </w:p>
    <w:p w14:paraId="4EB4E46E" w14:textId="77777777" w:rsidR="009279AE" w:rsidRDefault="009279AE" w:rsidP="009279AE">
      <w:pPr>
        <w:rPr>
          <w:rFonts w:eastAsia="DengXian"/>
        </w:rPr>
      </w:pPr>
      <w:r>
        <w:rPr>
          <w:rFonts w:eastAsia="DengXian"/>
        </w:rPr>
        <w:t>P#2.2.2 The NWDAF as VFL server will select NWDAF(s) as candidate VFL client(s) and /or AF(s) (via NEF profile for untrusted AF) from NRF for VFL training process.</w:t>
      </w:r>
    </w:p>
    <w:p w14:paraId="14544368" w14:textId="77777777" w:rsidR="009279AE" w:rsidRDefault="009279AE" w:rsidP="009279AE">
      <w:pPr>
        <w:rPr>
          <w:rFonts w:eastAsia="DengXian"/>
        </w:rPr>
      </w:pPr>
      <w:r>
        <w:rPr>
          <w:rFonts w:eastAsia="DengXian"/>
        </w:rPr>
        <w:t>P#2.2.3 The AF (via NEF in case of untrusted AF) as VFL server will select candidate NWDAF(s) as VFL client(s) from NRF for VFL training process.</w:t>
      </w:r>
    </w:p>
    <w:p w14:paraId="512EA600" w14:textId="3B926815" w:rsidR="009279AE" w:rsidRDefault="009279AE" w:rsidP="009279AE">
      <w:pPr>
        <w:pStyle w:val="NO"/>
        <w:rPr>
          <w:rFonts w:eastAsia="DengXian"/>
        </w:rPr>
      </w:pPr>
      <w:r>
        <w:rPr>
          <w:rFonts w:eastAsia="DengXian"/>
        </w:rPr>
        <w:t>NOTE 1:</w:t>
      </w:r>
      <w:r>
        <w:rPr>
          <w:rFonts w:eastAsia="DengXian"/>
        </w:rPr>
        <w:tab/>
        <w:t>Whether and how Vendor specific feature information in P#2.2.1 is included will be determined in the normative phase.</w:t>
      </w:r>
    </w:p>
    <w:p w14:paraId="708438F7" w14:textId="77777777" w:rsidR="009279AE" w:rsidRPr="009279AE" w:rsidRDefault="009279AE" w:rsidP="009279AE">
      <w:pPr>
        <w:rPr>
          <w:rFonts w:eastAsia="DengXian"/>
          <w:b/>
          <w:bCs/>
        </w:rPr>
      </w:pPr>
      <w:r w:rsidRPr="009279AE">
        <w:rPr>
          <w:rFonts w:eastAsia="DengXian"/>
          <w:b/>
          <w:bCs/>
        </w:rPr>
        <w:t>P#2.3:  For sample alignment for VFL:</w:t>
      </w:r>
    </w:p>
    <w:p w14:paraId="7FD0EBE0" w14:textId="77777777" w:rsidR="009279AE" w:rsidRDefault="009279AE" w:rsidP="009279AE">
      <w:pPr>
        <w:rPr>
          <w:rFonts w:eastAsia="DengXian"/>
        </w:rPr>
      </w:pPr>
      <w:r>
        <w:rPr>
          <w:rFonts w:eastAsia="DengXian"/>
        </w:rPr>
        <w:t>P#2.3.1: For NWDAF acting as VFL Server, NWDAF triggers sample alignment, may query NWDAFs or AFs acting as VFL clients to query availability of samples, and generates the interclause of samples.</w:t>
      </w:r>
    </w:p>
    <w:p w14:paraId="38D1C9BE" w14:textId="77777777" w:rsidR="009279AE" w:rsidRDefault="009279AE" w:rsidP="009279AE">
      <w:pPr>
        <w:rPr>
          <w:rFonts w:eastAsia="DengXian"/>
        </w:rPr>
      </w:pPr>
      <w:r>
        <w:rPr>
          <w:rFonts w:eastAsia="DengXian"/>
        </w:rPr>
        <w:t>P#2.3.2 In case of VFL between the NWDAF as VFL server and AF as VFL client, the NEF may be involved in sample alignment with mapping of information (e.g. internal versus external information) , then NWDAF as VFL server will determine the final list of participants supporting the samples for VFL training.</w:t>
      </w:r>
    </w:p>
    <w:p w14:paraId="18B9BDFF" w14:textId="77777777" w:rsidR="009279AE" w:rsidRDefault="009279AE" w:rsidP="009279AE">
      <w:pPr>
        <w:rPr>
          <w:rFonts w:eastAsia="DengXian"/>
        </w:rPr>
      </w:pPr>
      <w:r>
        <w:rPr>
          <w:rFonts w:eastAsia="DengXian"/>
        </w:rPr>
        <w:t>P#2.3.3: For AF acting as VFL Server and NWDAFs acting as VFL clients, AF performs sample alignment, selects samples to be used in the training process and generates the interclause of samples.</w:t>
      </w:r>
    </w:p>
    <w:p w14:paraId="2365CC92" w14:textId="77777777" w:rsidR="009279AE" w:rsidRDefault="009279AE" w:rsidP="009279AE">
      <w:pPr>
        <w:rPr>
          <w:rFonts w:eastAsia="DengXian"/>
        </w:rPr>
      </w:pPr>
      <w:r>
        <w:rPr>
          <w:rFonts w:eastAsia="DengXian"/>
        </w:rPr>
        <w:t>P#2.3.4: Feature description information may be registered to the NRF or locally configured in the NWDAF or the AF, negotiated between VFL server and VFL client when performing feature alignment. Feature alignment is optional in a VFL process.</w:t>
      </w:r>
    </w:p>
    <w:p w14:paraId="69FD2416" w14:textId="156304FE" w:rsidR="009279AE" w:rsidRDefault="009279AE" w:rsidP="009279AE">
      <w:pPr>
        <w:pStyle w:val="NO"/>
        <w:rPr>
          <w:rFonts w:eastAsia="DengXian"/>
        </w:rPr>
      </w:pPr>
      <w:r>
        <w:rPr>
          <w:rFonts w:eastAsia="DengXian"/>
        </w:rPr>
        <w:t>NOTE 2:</w:t>
      </w:r>
      <w:r>
        <w:rPr>
          <w:rFonts w:eastAsia="DengXian"/>
        </w:rPr>
        <w:tab/>
        <w:t>Whether and how the feature alignment is supported will be determined in normative phase.</w:t>
      </w:r>
    </w:p>
    <w:p w14:paraId="4E394267" w14:textId="34B6FCE9" w:rsidR="009279AE" w:rsidRDefault="009279AE" w:rsidP="009279AE">
      <w:pPr>
        <w:pStyle w:val="NO"/>
        <w:rPr>
          <w:rFonts w:eastAsia="DengXian"/>
        </w:rPr>
      </w:pPr>
      <w:r>
        <w:rPr>
          <w:rFonts w:eastAsia="DengXian"/>
        </w:rPr>
        <w:t>NOTE 3:</w:t>
      </w:r>
      <w:r>
        <w:rPr>
          <w:rFonts w:eastAsia="DengXian"/>
        </w:rPr>
        <w:tab/>
        <w:t>The procedure to perform sample alignment is not agreed yet, i.e. it can be done in a standalone procedure or part of the preparation phase, which will be determined in normative phase.</w:t>
      </w:r>
    </w:p>
    <w:p w14:paraId="74AC043D" w14:textId="00A4DC34" w:rsidR="009279AE" w:rsidRDefault="009279AE" w:rsidP="009279AE">
      <w:pPr>
        <w:pStyle w:val="NO"/>
        <w:rPr>
          <w:rFonts w:eastAsia="DengXian"/>
        </w:rPr>
      </w:pPr>
      <w:r>
        <w:rPr>
          <w:rFonts w:eastAsia="DengXian"/>
        </w:rPr>
        <w:t>NOTE 4:</w:t>
      </w:r>
      <w:r>
        <w:rPr>
          <w:rFonts w:eastAsia="DengXian"/>
        </w:rPr>
        <w:tab/>
        <w:t>How NEF assists sample alignment in P#2.3.3 will be determined in normative phase.</w:t>
      </w:r>
    </w:p>
    <w:p w14:paraId="4F7B90CF" w14:textId="30F470AB" w:rsidR="009279AE" w:rsidRDefault="009279AE" w:rsidP="009279AE">
      <w:pPr>
        <w:pStyle w:val="NO"/>
        <w:rPr>
          <w:rFonts w:eastAsia="DengXian"/>
        </w:rPr>
      </w:pPr>
      <w:r>
        <w:rPr>
          <w:rFonts w:eastAsia="DengXian"/>
        </w:rPr>
        <w:t>NOTE 5:</w:t>
      </w:r>
      <w:r>
        <w:rPr>
          <w:rFonts w:eastAsia="DengXian"/>
        </w:rPr>
        <w:tab/>
        <w:t>For P#2.3.2 and P#2.</w:t>
      </w:r>
      <w:r w:rsidRPr="009279AE">
        <w:rPr>
          <w:rFonts w:eastAsia="DengXian"/>
        </w:rPr>
        <w:t>3.3</w:t>
      </w:r>
      <w:r>
        <w:rPr>
          <w:rFonts w:eastAsia="DengXian"/>
        </w:rPr>
        <w:t>, w</w:t>
      </w:r>
      <w:r w:rsidRPr="009279AE">
        <w:rPr>
          <w:rFonts w:eastAsia="DengXian"/>
        </w:rPr>
        <w:t xml:space="preserve">hether </w:t>
      </w:r>
      <w:r>
        <w:rPr>
          <w:rFonts w:eastAsia="DengXian"/>
        </w:rPr>
        <w:t>and how NEF supports to be involved in generating the intersection of candidate samples is to be discussed in normative phase.</w:t>
      </w:r>
    </w:p>
    <w:p w14:paraId="1AF37AC8" w14:textId="77777777" w:rsidR="009279AE" w:rsidRPr="009279AE" w:rsidRDefault="009279AE" w:rsidP="009279AE">
      <w:pPr>
        <w:rPr>
          <w:rFonts w:eastAsia="DengXian"/>
          <w:b/>
          <w:bCs/>
        </w:rPr>
      </w:pPr>
      <w:r w:rsidRPr="009279AE">
        <w:rPr>
          <w:rFonts w:eastAsia="DengXian"/>
          <w:b/>
          <w:bCs/>
        </w:rPr>
        <w:t>P#2.</w:t>
      </w:r>
      <w:r w:rsidRPr="009279AE">
        <w:rPr>
          <w:rFonts w:eastAsia="DengXian" w:hint="eastAsia"/>
          <w:b/>
          <w:bCs/>
        </w:rPr>
        <w:t>4</w:t>
      </w:r>
      <w:r w:rsidRPr="009279AE">
        <w:rPr>
          <w:rFonts w:eastAsia="DengXian"/>
          <w:b/>
          <w:bCs/>
        </w:rPr>
        <w:t>:  F</w:t>
      </w:r>
      <w:r w:rsidRPr="009279AE">
        <w:rPr>
          <w:rFonts w:eastAsia="DengXian" w:hint="eastAsia"/>
          <w:b/>
          <w:bCs/>
        </w:rPr>
        <w:t>or</w:t>
      </w:r>
      <w:r w:rsidRPr="009279AE">
        <w:rPr>
          <w:rFonts w:eastAsia="DengXian"/>
          <w:b/>
          <w:bCs/>
        </w:rPr>
        <w:t xml:space="preserve"> VFL training process:</w:t>
      </w:r>
    </w:p>
    <w:p w14:paraId="62C7072E" w14:textId="77777777" w:rsidR="009279AE" w:rsidRDefault="009279AE" w:rsidP="009279AE">
      <w:pPr>
        <w:rPr>
          <w:rFonts w:eastAsia="DengXian"/>
        </w:rPr>
      </w:pPr>
      <w:r>
        <w:rPr>
          <w:rFonts w:eastAsia="DengXian"/>
        </w:rPr>
        <w:t>P#2.4.1: Either the NWDAF or the AF can act as VFL server and initiate VFL training process with the VFL client(s).</w:t>
      </w:r>
    </w:p>
    <w:p w14:paraId="288EAA2C" w14:textId="77777777" w:rsidR="009279AE" w:rsidRDefault="009279AE" w:rsidP="009279AE">
      <w:pPr>
        <w:rPr>
          <w:rFonts w:eastAsia="DengXian"/>
        </w:rPr>
      </w:pPr>
      <w:r>
        <w:rPr>
          <w:rFonts w:eastAsia="DengXian"/>
        </w:rPr>
        <w:t>P#2.4.2: If an untrusted AF is involved in the VFL training process, their interactions with the NWDAF(s) are via NEF. When the NWDAF acts as VFL Server, the NWDAF can receive labels from an AF.</w:t>
      </w:r>
    </w:p>
    <w:p w14:paraId="50FCE65F" w14:textId="77777777" w:rsidR="009279AE" w:rsidRDefault="009279AE" w:rsidP="009279AE">
      <w:pPr>
        <w:rPr>
          <w:rFonts w:eastAsia="DengXian"/>
        </w:rPr>
      </w:pPr>
      <w:r>
        <w:rPr>
          <w:rFonts w:eastAsia="DengXian"/>
        </w:rPr>
        <w:t>P#2.4.3: An identifier is allocated by a VFL server, which is used to correlate the participants during the VFL training and subsequent VFL inference processes and it is associated with the distributed ML Models in the VFL joint model training process.</w:t>
      </w:r>
    </w:p>
    <w:p w14:paraId="61686D49" w14:textId="77777777" w:rsidR="009279AE" w:rsidRDefault="009279AE" w:rsidP="009279AE">
      <w:pPr>
        <w:rPr>
          <w:rFonts w:eastAsia="DengXian"/>
        </w:rPr>
      </w:pPr>
      <w:r>
        <w:rPr>
          <w:rFonts w:eastAsia="DengXian"/>
        </w:rPr>
        <w:t>P#2.4.4: VFL Clients compute the intermediate results for their local ML models involved in the VFL training and provide reports with the intermediate results to the AF or NWDAF acting as VFL server.</w:t>
      </w:r>
    </w:p>
    <w:p w14:paraId="4F21D365" w14:textId="77777777" w:rsidR="009279AE" w:rsidRDefault="009279AE" w:rsidP="009279AE">
      <w:pPr>
        <w:rPr>
          <w:rFonts w:eastAsia="DengXian"/>
        </w:rPr>
      </w:pPr>
      <w:r>
        <w:rPr>
          <w:rFonts w:eastAsia="DengXian"/>
        </w:rPr>
        <w:t>P#2.4.5: VFL clients may also provide intermediate results (e.g. gradient information, loss information) to other VFL clients as instructed by the VFL server.</w:t>
      </w:r>
    </w:p>
    <w:p w14:paraId="1B72D976" w14:textId="77777777" w:rsidR="009279AE" w:rsidRDefault="009279AE" w:rsidP="009279AE">
      <w:pPr>
        <w:rPr>
          <w:rFonts w:eastAsia="DengXian"/>
        </w:rPr>
      </w:pPr>
      <w:r>
        <w:rPr>
          <w:rFonts w:eastAsia="DengXian"/>
        </w:rPr>
        <w:lastRenderedPageBreak/>
        <w:t>P#2.4.6: An AF or NWDAF acting as VFL server aggregates intermediate results from VFL client(s), trains a local model, computes intermediate results based on its local ML model, and sends the intermediate results towards VFL clients involved in the joint VFL training process.</w:t>
      </w:r>
    </w:p>
    <w:p w14:paraId="638CD5FF" w14:textId="77777777" w:rsidR="009279AE" w:rsidRDefault="009279AE" w:rsidP="009279AE">
      <w:pPr>
        <w:rPr>
          <w:rFonts w:eastAsia="DengXian"/>
        </w:rPr>
      </w:pPr>
      <w:r>
        <w:rPr>
          <w:rFonts w:eastAsia="DengXia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p>
    <w:p w14:paraId="601E9477" w14:textId="545F186B" w:rsidR="009279AE" w:rsidRDefault="009279AE" w:rsidP="009279AE">
      <w:pPr>
        <w:pStyle w:val="NO"/>
        <w:rPr>
          <w:rFonts w:eastAsia="DengXian"/>
        </w:rPr>
      </w:pPr>
      <w:r>
        <w:rPr>
          <w:rFonts w:eastAsia="DengXian"/>
        </w:rPr>
        <w:t>NOTE 6:</w:t>
      </w:r>
      <w:r>
        <w:rPr>
          <w:rFonts w:eastAsia="DengXian"/>
        </w:rPr>
        <w:tab/>
        <w:t>Whether further specification on how the AF provides the label to NWDAF is needed in P#2.4.2 will be discussed in normative work.</w:t>
      </w:r>
    </w:p>
    <w:p w14:paraId="7E4C5EFA" w14:textId="683513A5" w:rsidR="009279AE" w:rsidRDefault="009279AE" w:rsidP="009279AE">
      <w:pPr>
        <w:pStyle w:val="NO"/>
        <w:rPr>
          <w:rFonts w:eastAsia="DengXian"/>
        </w:rPr>
      </w:pPr>
      <w:r>
        <w:rPr>
          <w:rFonts w:eastAsia="DengXian"/>
        </w:rPr>
        <w:t>NOTE 7:</w:t>
      </w:r>
      <w:r>
        <w:rPr>
          <w:rFonts w:eastAsia="DengXian"/>
        </w:rPr>
        <w:tab/>
        <w:t>Whether and how P#2.4.5 is supported will be determined in normative phase.</w:t>
      </w:r>
    </w:p>
    <w:p w14:paraId="1BF31676" w14:textId="3AFF720F" w:rsidR="009279AE" w:rsidRDefault="009279AE" w:rsidP="009279AE">
      <w:pPr>
        <w:pStyle w:val="NO"/>
        <w:rPr>
          <w:rFonts w:eastAsia="DengXian"/>
        </w:rPr>
      </w:pPr>
      <w:r>
        <w:rPr>
          <w:rFonts w:eastAsia="DengXian"/>
        </w:rPr>
        <w:t>NOTE 8:</w:t>
      </w:r>
      <w:r>
        <w:rPr>
          <w:rFonts w:eastAsia="DengXian"/>
        </w:rPr>
        <w:tab/>
        <w:t>How the initial model is provided to VFL clients is to be discussed in normative phase.</w:t>
      </w:r>
    </w:p>
    <w:p w14:paraId="3E4B7F9A" w14:textId="77777777" w:rsidR="009279AE" w:rsidRPr="009279AE" w:rsidRDefault="009279AE" w:rsidP="009279AE">
      <w:pPr>
        <w:rPr>
          <w:rFonts w:eastAsia="DengXian"/>
          <w:b/>
          <w:bCs/>
        </w:rPr>
      </w:pPr>
      <w:r w:rsidRPr="009279AE">
        <w:rPr>
          <w:rFonts w:eastAsia="DengXian"/>
          <w:b/>
          <w:bCs/>
        </w:rPr>
        <w:t>P#2.5:  For VFL inference process:</w:t>
      </w:r>
    </w:p>
    <w:p w14:paraId="1DE0EB89" w14:textId="06D8969B" w:rsidR="009279AE" w:rsidRDefault="009279AE" w:rsidP="009279AE">
      <w:pPr>
        <w:rPr>
          <w:rFonts w:eastAsia="DengXian"/>
        </w:rPr>
      </w:pPr>
      <w:r>
        <w:rPr>
          <w:rFonts w:eastAsia="DengXian"/>
        </w:rPr>
        <w:t>P#2.5.1: NWDAF acting as VFL server scenario, the NF consumer of analytics will obtain the required output based on the VFL inference process coordinated by VFL server, which is generated via the VFL inference process between VFL sever and corresponding AFs or NWDAF acting as VFL client(s):</w:t>
      </w:r>
    </w:p>
    <w:p w14:paraId="3FAE55C8" w14:textId="77777777" w:rsidR="009279AE" w:rsidRDefault="009279AE" w:rsidP="009279AE">
      <w:pPr>
        <w:pStyle w:val="B1"/>
        <w:rPr>
          <w:rFonts w:eastAsia="DengXian"/>
        </w:rPr>
      </w:pPr>
      <w:r>
        <w:rPr>
          <w:rFonts w:eastAsia="DengXian"/>
        </w:rPr>
        <w:t>-</w:t>
      </w:r>
      <w:r>
        <w:rPr>
          <w:rFonts w:eastAsia="DengXian"/>
        </w:rPr>
        <w:tab/>
        <w:t>For NWDAF acting as VFL server, NWDAF triggers the VFL inference phase after receiving the subscription or request for analytics and delivers the analytics to the NF consumer.</w:t>
      </w:r>
    </w:p>
    <w:p w14:paraId="366D3923" w14:textId="77777777" w:rsidR="009279AE" w:rsidRDefault="009279AE" w:rsidP="009279AE">
      <w:pPr>
        <w:rPr>
          <w:rFonts w:eastAsia="DengXian"/>
        </w:rPr>
      </w:pPr>
      <w:r>
        <w:rPr>
          <w:rFonts w:eastAsia="DengXian"/>
        </w:rPr>
        <w:t>P#2.5.2: For the AF acting as a VFL server, the AF acting as VFL server can also start an inference process with corresponding NWDAF acting as VFL client(s). The AF may be triggered to start the inference by a 5GC consumer (i.e. NWDAF containing AnLF). Interactions are via NEF if AF is untrusted.</w:t>
      </w:r>
    </w:p>
    <w:p w14:paraId="66D9E221" w14:textId="77777777" w:rsidR="009279AE" w:rsidRDefault="009279AE" w:rsidP="009279AE">
      <w:pPr>
        <w:rPr>
          <w:rFonts w:eastAsia="DengXian"/>
        </w:rPr>
      </w:pPr>
      <w:r>
        <w:rPr>
          <w:rFonts w:eastAsia="DengXian"/>
        </w:rPr>
        <w:t>P#2.5.3: Before performing the VFL inference, the NWDAF acting as VFL server determines corresponding AF(s) and/or NWDAF(s) as VFL client(s) for the inference process based on the same identifier used in the VFL training process. Related details will be specified in the normative phase.</w:t>
      </w:r>
    </w:p>
    <w:p w14:paraId="26D7B51F" w14:textId="77777777" w:rsidR="009279AE" w:rsidRDefault="009279AE" w:rsidP="009279AE">
      <w:pPr>
        <w:rPr>
          <w:rFonts w:eastAsia="DengXian"/>
        </w:rPr>
      </w:pPr>
      <w:r>
        <w:rPr>
          <w:rFonts w:eastAsia="DengXian"/>
        </w:rPr>
        <w:t>P#2.5.4: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p>
    <w:p w14:paraId="6A249224" w14:textId="77777777" w:rsidR="009279AE" w:rsidRDefault="009279AE" w:rsidP="009279AE">
      <w:pPr>
        <w:rPr>
          <w:rFonts w:eastAsia="DengXian"/>
        </w:rPr>
      </w:pPr>
      <w:r>
        <w:rPr>
          <w:rFonts w:eastAsia="DengXian"/>
        </w:rPr>
        <w:t>P#2.5.5: When performing VFL model performance monitoring, inference data can be used for model retraining, which is aligned with R18.</w:t>
      </w:r>
    </w:p>
    <w:p w14:paraId="5FA5B8F1" w14:textId="65024380" w:rsidR="00AE4820" w:rsidRDefault="00AE4820" w:rsidP="00AE4820">
      <w:pPr>
        <w:pStyle w:val="NO"/>
        <w:rPr>
          <w:rFonts w:eastAsia="DengXian"/>
        </w:rPr>
      </w:pPr>
      <w:r>
        <w:rPr>
          <w:rFonts w:eastAsia="DengXian"/>
        </w:rPr>
        <w:t>NOTE 9:</w:t>
      </w:r>
      <w:r>
        <w:rPr>
          <w:rFonts w:eastAsia="DengXian"/>
        </w:rPr>
        <w:tab/>
        <w:t>Whether and how P#2.5.4 is supported will be determined in normative phase.</w:t>
      </w:r>
    </w:p>
    <w:p w14:paraId="7B5C974C" w14:textId="32632DA7" w:rsidR="00AE4820" w:rsidRDefault="00AE4820" w:rsidP="00AE4820">
      <w:pPr>
        <w:pStyle w:val="NO"/>
        <w:rPr>
          <w:rFonts w:eastAsia="DengXian"/>
        </w:rPr>
      </w:pPr>
      <w:r>
        <w:rPr>
          <w:rFonts w:eastAsia="DengXian"/>
        </w:rPr>
        <w:t>NOTE 10:</w:t>
      </w:r>
      <w:r>
        <w:rPr>
          <w:rFonts w:eastAsia="DengXian"/>
        </w:rPr>
        <w:tab/>
        <w:t>Whether the NWDAF supports both AnLF and MTLF or not during VFL training and inference is to be discussed in normative phase.</w:t>
      </w:r>
    </w:p>
    <w:p w14:paraId="344B3DC7" w14:textId="6FE9DC89" w:rsidR="00AE4820" w:rsidRDefault="00AE4820" w:rsidP="00AE4820">
      <w:pPr>
        <w:pStyle w:val="NO"/>
        <w:rPr>
          <w:rFonts w:eastAsia="DengXian"/>
        </w:rPr>
      </w:pPr>
      <w:r>
        <w:rPr>
          <w:rFonts w:eastAsia="DengXian"/>
        </w:rPr>
        <w:t>NOTE 11:</w:t>
      </w:r>
      <w:r>
        <w:rPr>
          <w:rFonts w:eastAsia="DengXian"/>
        </w:rPr>
        <w:tab/>
        <w:t>How multiple NWDAFs are involved in VFL when AF is acting as VFL server is defined in normative phase.</w:t>
      </w:r>
    </w:p>
    <w:p w14:paraId="68F1FC2A" w14:textId="1B206172" w:rsidR="00AE4820" w:rsidRDefault="00AE4820" w:rsidP="00AE4820">
      <w:pPr>
        <w:pStyle w:val="NO"/>
        <w:rPr>
          <w:rFonts w:eastAsia="DengXian"/>
        </w:rPr>
      </w:pPr>
      <w:r>
        <w:rPr>
          <w:rFonts w:eastAsia="DengXian"/>
        </w:rPr>
        <w:t>NOTE 12:</w:t>
      </w:r>
      <w:r>
        <w:rPr>
          <w:rFonts w:eastAsia="DengXian"/>
        </w:rPr>
        <w:tab/>
        <w:t>The details of the accuracy monitoring related to VFL process will be defined in the normative phase.</w:t>
      </w:r>
    </w:p>
    <w:p w14:paraId="08604D3E" w14:textId="77E71D63" w:rsidR="00AE4820" w:rsidRDefault="00AE4820" w:rsidP="00AE4820">
      <w:pPr>
        <w:pStyle w:val="NO"/>
        <w:rPr>
          <w:rFonts w:eastAsia="DengXian"/>
        </w:rPr>
      </w:pPr>
      <w:r>
        <w:rPr>
          <w:rFonts w:eastAsia="DengXian"/>
        </w:rPr>
        <w:t>NOTE 13:</w:t>
      </w:r>
      <w:r>
        <w:rPr>
          <w:rFonts w:eastAsia="DengXian"/>
        </w:rPr>
        <w:tab/>
        <w:t>The details of (optionally new) services and detailed list of parameters to enable the VFL processes will be defined in the normative phase.</w:t>
      </w:r>
    </w:p>
    <w:p w14:paraId="53B53DDF" w14:textId="7DFB048E" w:rsidR="00AE4820" w:rsidRDefault="00AE4820" w:rsidP="00AE4820">
      <w:pPr>
        <w:pStyle w:val="NO"/>
        <w:rPr>
          <w:rFonts w:eastAsia="DengXian"/>
        </w:rPr>
      </w:pPr>
      <w:r>
        <w:rPr>
          <w:rFonts w:eastAsia="DengXian"/>
        </w:rPr>
        <w:t>NOTE 14:</w:t>
      </w:r>
      <w:r>
        <w:rPr>
          <w:rFonts w:eastAsia="DengXian"/>
        </w:rPr>
        <w:tab/>
        <w:t>Details of the ML model storage will be defined in the normative phase.</w:t>
      </w:r>
    </w:p>
    <w:p w14:paraId="5AD882D0" w14:textId="71B45D75" w:rsidR="00964F74" w:rsidRPr="00AE4820" w:rsidRDefault="00964F74" w:rsidP="00964F74">
      <w:pPr>
        <w:pStyle w:val="Heading2"/>
        <w:rPr>
          <w:rFonts w:eastAsia="DengXian"/>
        </w:rPr>
      </w:pPr>
      <w:bookmarkStart w:id="719" w:name="_Toc165103823"/>
      <w:bookmarkStart w:id="720" w:name="_Toc168570236"/>
      <w:bookmarkStart w:id="721" w:name="_Toc155796954"/>
      <w:r w:rsidRPr="00AE4820">
        <w:rPr>
          <w:rFonts w:eastAsia="DengXian"/>
        </w:rPr>
        <w:t>8.3</w:t>
      </w:r>
      <w:r w:rsidRPr="00AE4820">
        <w:rPr>
          <w:rFonts w:eastAsia="DengXian"/>
        </w:rPr>
        <w:tab/>
        <w:t>Conclusion</w:t>
      </w:r>
      <w:r w:rsidR="00613146" w:rsidRPr="00AE4820">
        <w:rPr>
          <w:rFonts w:eastAsia="DengXian"/>
        </w:rPr>
        <w:t>s</w:t>
      </w:r>
      <w:r w:rsidRPr="00AE4820">
        <w:rPr>
          <w:rFonts w:eastAsia="DengXian"/>
        </w:rPr>
        <w:t xml:space="preserve"> for KI#3: </w:t>
      </w:r>
      <w:bookmarkEnd w:id="719"/>
      <w:r w:rsidRPr="00AE4820">
        <w:rPr>
          <w:rFonts w:eastAsia="DengXian"/>
        </w:rPr>
        <w:t>NWDAF-assisted policy control and QoS enhancement</w:t>
      </w:r>
      <w:bookmarkEnd w:id="720"/>
    </w:p>
    <w:p w14:paraId="00FF52BF" w14:textId="77777777" w:rsidR="00AE4820" w:rsidRDefault="00AE4820" w:rsidP="00AE4820">
      <w:pPr>
        <w:rPr>
          <w:rFonts w:eastAsia="DengXian"/>
          <w:lang w:eastAsia="zh-CN"/>
        </w:rPr>
      </w:pPr>
      <w:r>
        <w:rPr>
          <w:rFonts w:eastAsia="DengXian"/>
          <w:lang w:eastAsia="zh-CN"/>
        </w:rPr>
        <w:t>Following conclusions are proposed for KI#3:</w:t>
      </w:r>
    </w:p>
    <w:p w14:paraId="13A347F4" w14:textId="77777777" w:rsidR="00AE4820" w:rsidRDefault="00AE4820" w:rsidP="00AE4820">
      <w:pPr>
        <w:rPr>
          <w:rFonts w:eastAsia="DengXian"/>
          <w:lang w:eastAsia="zh-CN"/>
        </w:rPr>
      </w:pPr>
      <w:r>
        <w:rPr>
          <w:rFonts w:eastAsia="DengXian"/>
          <w:lang w:eastAsia="zh-CN"/>
        </w:rPr>
        <w:lastRenderedPageBreak/>
        <w:t>Based on PCF request, NWDAF may provide assistance information analytics to PCF to assist the QoS determination and/or modification of QoS parameters. The PCF may take the assistance information into account to determine QoS parameters for a QoS flow, based on the operator's policy.</w:t>
      </w:r>
    </w:p>
    <w:p w14:paraId="14DA4BB7" w14:textId="77777777" w:rsidR="00AE4820" w:rsidRDefault="00AE4820" w:rsidP="00AE4820">
      <w:pPr>
        <w:rPr>
          <w:rFonts w:eastAsia="DengXian"/>
          <w:lang w:eastAsia="zh-CN"/>
        </w:rPr>
      </w:pPr>
      <w:r>
        <w:rPr>
          <w:rFonts w:eastAsia="DengXian"/>
          <w:lang w:eastAsia="zh-CN"/>
        </w:rPr>
        <w:t>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w:t>
      </w:r>
    </w:p>
    <w:p w14:paraId="6B36CDC5" w14:textId="2713DC81" w:rsidR="00AE4820" w:rsidRDefault="00AE4820" w:rsidP="00AE4820">
      <w:pPr>
        <w:rPr>
          <w:rFonts w:eastAsia="DengXian"/>
          <w:lang w:eastAsia="zh-CN"/>
        </w:rPr>
      </w:pPr>
      <w:r>
        <w:rPr>
          <w:rFonts w:eastAsia="DengXian"/>
          <w:lang w:eastAsia="zh-CN"/>
        </w:rPr>
        <w:t>In particular:</w:t>
      </w:r>
    </w:p>
    <w:p w14:paraId="20288A5B"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PCF may send a analytics request or subscription to NWDAF for QoS and policy assistance information analytics. The PCF may include an analytics ID, Filter Information, one or multiple sets of QoS parameters, the candidate value list(s) for each QoS parameter, requesting expected service experience (e.g. QoE), etc.</w:t>
      </w:r>
    </w:p>
    <w:p w14:paraId="02159B76" w14:textId="02B56EB1" w:rsidR="00AE4820" w:rsidRDefault="00AE4820" w:rsidP="00AE4820">
      <w:pPr>
        <w:pStyle w:val="NO"/>
        <w:rPr>
          <w:rFonts w:eastAsia="DengXian"/>
          <w:lang w:eastAsia="zh-CN"/>
        </w:rPr>
      </w:pPr>
      <w:r>
        <w:rPr>
          <w:rFonts w:eastAsia="DengXian"/>
          <w:lang w:eastAsia="zh-CN"/>
        </w:rPr>
        <w:t>NOTE 1:</w:t>
      </w:r>
      <w:r>
        <w:rPr>
          <w:rFonts w:eastAsia="DengXian"/>
          <w:lang w:eastAsia="zh-CN"/>
        </w:rPr>
        <w:tab/>
        <w:t>Details of the input parameters in the PCF request will be determined in normative stage.</w:t>
      </w:r>
    </w:p>
    <w:p w14:paraId="04F4F148" w14:textId="5F898DDB" w:rsidR="00AE4820" w:rsidRDefault="00AE4820" w:rsidP="00AE4820">
      <w:pPr>
        <w:pStyle w:val="NO"/>
        <w:rPr>
          <w:rFonts w:eastAsia="DengXian"/>
          <w:lang w:eastAsia="zh-CN"/>
        </w:rPr>
      </w:pPr>
      <w:r>
        <w:rPr>
          <w:rFonts w:eastAsia="DengXian"/>
          <w:lang w:eastAsia="zh-CN"/>
        </w:rPr>
        <w:t>NOTE 2:</w:t>
      </w:r>
      <w:r>
        <w:rPr>
          <w:rFonts w:eastAsia="DengXian"/>
          <w:lang w:eastAsia="zh-CN"/>
        </w:rPr>
        <w:tab/>
        <w:t>Whether to introduce a new analytics ID or reuse existing one will be determined in normative stage.</w:t>
      </w:r>
    </w:p>
    <w:p w14:paraId="1E295AD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Based on the PCF request, the QoS and policy assistance information analytics provided by NWDAF may include: expected QoE can be achieved by the candidate QoS parameters (the values of the QoS parameters are within the candidate value list provided by the PCF).</w:t>
      </w:r>
    </w:p>
    <w:p w14:paraId="6B386C89" w14:textId="653869B9" w:rsidR="00AE4820" w:rsidRDefault="00AE4820" w:rsidP="00AE4820">
      <w:pPr>
        <w:pStyle w:val="NO"/>
        <w:rPr>
          <w:rFonts w:eastAsia="DengXian"/>
          <w:lang w:eastAsia="zh-CN"/>
        </w:rPr>
      </w:pPr>
      <w:r>
        <w:rPr>
          <w:rFonts w:eastAsia="DengXian"/>
          <w:lang w:eastAsia="zh-CN"/>
        </w:rPr>
        <w:t>NOTE 3: Whether the time window(s) associated with QoS parameters can be provided by PCF and can be then used to determine the candidate QoS will be discussed in the normative work.</w:t>
      </w:r>
    </w:p>
    <w:p w14:paraId="419A2E52" w14:textId="05C1CF2D" w:rsidR="00AE4820" w:rsidRDefault="00AE4820" w:rsidP="00AE4820">
      <w:pPr>
        <w:pStyle w:val="NO"/>
        <w:rPr>
          <w:rFonts w:eastAsia="DengXian"/>
          <w:lang w:eastAsia="zh-CN"/>
        </w:rPr>
      </w:pPr>
      <w:r>
        <w:rPr>
          <w:rFonts w:eastAsia="DengXian"/>
          <w:lang w:eastAsia="zh-CN"/>
        </w:rPr>
        <w:t>NOTE 4:</w:t>
      </w:r>
      <w:r>
        <w:rPr>
          <w:rFonts w:eastAsia="DengXian"/>
          <w:lang w:eastAsia="zh-CN"/>
        </w:rPr>
        <w:tab/>
        <w:t>Whether to introduce new or reuse existing service/ service operation for providing candidate QoS will be determined in normative phase.</w:t>
      </w:r>
    </w:p>
    <w:p w14:paraId="028DF21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The PCF may request one or more analytics from the NWDAF that are used within the same analytics target period, i.e. Observed service experience, QoS sustainability, Network Performance analytics, analytics of the duration and usage of the established QoS Flows.</w:t>
      </w:r>
    </w:p>
    <w:p w14:paraId="1B66A4BD" w14:textId="5BAF2949" w:rsidR="00AE4820" w:rsidRDefault="00AE4820" w:rsidP="00AE4820">
      <w:pPr>
        <w:pStyle w:val="NO"/>
        <w:rPr>
          <w:rFonts w:eastAsia="DengXian"/>
          <w:lang w:eastAsia="zh-CN"/>
        </w:rPr>
      </w:pPr>
      <w:r>
        <w:rPr>
          <w:rFonts w:eastAsia="DengXian"/>
          <w:lang w:eastAsia="zh-CN"/>
        </w:rPr>
        <w:t>NOTE 5:</w:t>
      </w:r>
      <w:r>
        <w:rPr>
          <w:rFonts w:eastAsia="DengXian"/>
          <w:lang w:eastAsia="zh-CN"/>
        </w:rPr>
        <w:tab/>
        <w:t>Possible enhancements to the existing analytics and/or introducing new analytics will be determined in the normative phase.</w:t>
      </w:r>
    </w:p>
    <w:p w14:paraId="2DB634E3" w14:textId="65E8F267" w:rsidR="00AE4820" w:rsidRDefault="00AE4820" w:rsidP="00AE4820">
      <w:pPr>
        <w:pStyle w:val="NO"/>
        <w:rPr>
          <w:rFonts w:eastAsia="DengXian"/>
          <w:lang w:eastAsia="zh-CN"/>
        </w:rPr>
      </w:pPr>
      <w:r>
        <w:rPr>
          <w:rFonts w:eastAsia="DengXian"/>
          <w:lang w:eastAsia="zh-CN"/>
        </w:rPr>
        <w:t>NOTE 6</w:t>
      </w:r>
      <w:r>
        <w:rPr>
          <w:rFonts w:eastAsia="DengXian"/>
          <w:lang w:eastAsia="zh-CN"/>
        </w:rPr>
        <w:tab/>
        <w:t>Details of the input data and corresponding data sources for analytics will be determined in normative stage.</w:t>
      </w:r>
    </w:p>
    <w:p w14:paraId="23A5C619" w14:textId="1796A9E7" w:rsidR="00AE4820" w:rsidRDefault="00AE4820" w:rsidP="00AE4820">
      <w:pPr>
        <w:pStyle w:val="NO"/>
        <w:rPr>
          <w:rFonts w:eastAsia="DengXian"/>
          <w:lang w:eastAsia="zh-CN"/>
        </w:rPr>
      </w:pPr>
      <w:r>
        <w:rPr>
          <w:rFonts w:eastAsia="DengXian"/>
          <w:lang w:eastAsia="zh-CN"/>
        </w:rPr>
        <w:t>NOTE 7:</w:t>
      </w:r>
      <w:r>
        <w:rPr>
          <w:rFonts w:eastAsia="DengXian"/>
          <w:lang w:eastAsia="zh-CN"/>
        </w:rPr>
        <w:tab/>
        <w:t>To provide the assistance for policy control and QoS, NWDAF shall not be aware of PCF internal logic.</w:t>
      </w:r>
    </w:p>
    <w:p w14:paraId="60A5B398" w14:textId="6C4BA7B2" w:rsidR="00AE4820" w:rsidRDefault="00AE4820" w:rsidP="00AE4820">
      <w:pPr>
        <w:pStyle w:val="NO"/>
        <w:rPr>
          <w:rFonts w:eastAsia="DengXian"/>
          <w:lang w:eastAsia="zh-CN"/>
        </w:rPr>
      </w:pPr>
      <w:r>
        <w:rPr>
          <w:rFonts w:eastAsia="DengXian"/>
          <w:lang w:eastAsia="zh-CN"/>
        </w:rPr>
        <w:t>NOTE 8: NWDAF can monitor the accuracy performance of the assistance information analytics based on a request from PCF. Whether to reuse the existing procedures for Analytics Accuracy Monitoring (defined in clause 6.2D of TS 23.288 [5]) or not can be decided in the normative phase.</w:t>
      </w:r>
    </w:p>
    <w:p w14:paraId="67E06C31" w14:textId="0351F81E" w:rsidR="006960AF" w:rsidRPr="00AE4820" w:rsidRDefault="006960AF" w:rsidP="0024654E">
      <w:pPr>
        <w:pStyle w:val="Heading2"/>
        <w:rPr>
          <w:rFonts w:eastAsia="DengXian"/>
        </w:rPr>
      </w:pPr>
      <w:bookmarkStart w:id="722" w:name="_Toc168570237"/>
      <w:bookmarkEnd w:id="721"/>
      <w:r w:rsidRPr="00AE4820">
        <w:rPr>
          <w:rFonts w:eastAsia="DengXian"/>
        </w:rPr>
        <w:t>8.</w:t>
      </w:r>
      <w:r w:rsidR="00844737" w:rsidRPr="00AE4820">
        <w:rPr>
          <w:rFonts w:eastAsia="DengXian"/>
        </w:rPr>
        <w:t>4</w:t>
      </w:r>
      <w:r w:rsidRPr="00AE4820">
        <w:rPr>
          <w:rFonts w:eastAsia="DengXian"/>
        </w:rPr>
        <w:tab/>
        <w:t>Conclusions for K</w:t>
      </w:r>
      <w:r w:rsidR="00613146" w:rsidRPr="00AE4820">
        <w:rPr>
          <w:rFonts w:eastAsia="DengXian"/>
        </w:rPr>
        <w:t>I</w:t>
      </w:r>
      <w:r w:rsidRPr="00AE4820">
        <w:rPr>
          <w:rFonts w:eastAsia="DengXian"/>
        </w:rPr>
        <w:t>#4: NWDAF-assisted Network Abnormal Behaviour Mitigation and Prevention</w:t>
      </w:r>
      <w:bookmarkEnd w:id="722"/>
    </w:p>
    <w:p w14:paraId="48DF22A1" w14:textId="7488AC74" w:rsidR="006960AF" w:rsidRDefault="00AE4820" w:rsidP="00AE4820">
      <w:pPr>
        <w:rPr>
          <w:rFonts w:eastAsia="DengXian"/>
          <w:lang w:eastAsia="zh-CN"/>
        </w:rPr>
      </w:pPr>
      <w:r>
        <w:rPr>
          <w:rFonts w:eastAsia="DengXian"/>
          <w:lang w:eastAsia="zh-CN"/>
        </w:rPr>
        <w:t>It is agreed to use following principles as baseline for normative work.</w:t>
      </w:r>
    </w:p>
    <w:p w14:paraId="7F176EE7"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By means of statistics and predictions, NWDAF supports assistance to signalling storm mitigation and prevention by statistically learning the expected normal level of signalling and identifying a significant deviation indicating a signalling storm caused by massive signalling of UEs and/or caused by NFs signalling.</w:t>
      </w:r>
    </w:p>
    <w:p w14:paraId="3655E506"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 new Analytics ID to support Signalling storm Mitigation and Prevention caused by NFs signalling will be defined.</w:t>
      </w:r>
    </w:p>
    <w:p w14:paraId="41C709F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It will be determined in the normative phase whether to define a new Analytics ID or enhance an existing Analytics ID to support Signalling storm Mitigation and Prevention caused by massive signalling of UEs.</w:t>
      </w:r>
    </w:p>
    <w:p w14:paraId="0A198C71"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Analytics Filter includes information to assist the NWDAF for the signalling storm as defined above.</w:t>
      </w:r>
    </w:p>
    <w:p w14:paraId="1A2EBE6F" w14:textId="4C7572D1" w:rsidR="00AE4820" w:rsidRDefault="00AE4820" w:rsidP="00AE4820">
      <w:pPr>
        <w:pStyle w:val="NO"/>
        <w:rPr>
          <w:rFonts w:eastAsia="DengXian"/>
          <w:lang w:eastAsia="zh-CN"/>
        </w:rPr>
      </w:pPr>
      <w:r>
        <w:rPr>
          <w:rFonts w:eastAsia="DengXian"/>
          <w:lang w:eastAsia="zh-CN"/>
        </w:rPr>
        <w:t>NOTE 1:</w:t>
      </w:r>
      <w:r>
        <w:rPr>
          <w:rFonts w:eastAsia="DengXian"/>
          <w:lang w:eastAsia="zh-CN"/>
        </w:rPr>
        <w:tab/>
        <w:t>The consumers of the analytics ID and the parameters of the analytics request/subscribe (determined by the consumer) are to be specified in normative work.</w:t>
      </w:r>
    </w:p>
    <w:p w14:paraId="230E71C6" w14:textId="77777777" w:rsidR="00AE4820" w:rsidRDefault="00AE4820" w:rsidP="00AE4820">
      <w:pPr>
        <w:pStyle w:val="B1"/>
        <w:rPr>
          <w:rFonts w:eastAsia="DengXian"/>
          <w:lang w:eastAsia="zh-CN"/>
        </w:rPr>
      </w:pPr>
      <w:r>
        <w:rPr>
          <w:rFonts w:eastAsia="DengXian"/>
          <w:lang w:eastAsia="zh-CN"/>
        </w:rPr>
        <w:lastRenderedPageBreak/>
        <w:t>-</w:t>
      </w:r>
      <w:r>
        <w:rPr>
          <w:rFonts w:eastAsia="DengXian"/>
          <w:lang w:eastAsia="zh-CN"/>
        </w:rPr>
        <w:tab/>
        <w:t>The NWDAF identifies target NFs to obtain data based on the Analytics Filter.</w:t>
      </w:r>
    </w:p>
    <w:p w14:paraId="178AB02C"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Input Data are agreed to be collected from NF, MDAF, AF and/or via NRF to support generation of the analytics by NWDAF:</w:t>
      </w:r>
    </w:p>
    <w:p w14:paraId="361086B4" w14:textId="3663B1AE" w:rsidR="00AE4820" w:rsidRDefault="00AE4820" w:rsidP="00AE4820">
      <w:pPr>
        <w:pStyle w:val="B2"/>
        <w:rPr>
          <w:rFonts w:eastAsia="DengXian"/>
          <w:lang w:eastAsia="zh-CN"/>
        </w:rPr>
      </w:pPr>
      <w:r>
        <w:rPr>
          <w:rFonts w:eastAsia="DengXian"/>
          <w:lang w:eastAsia="zh-CN"/>
        </w:rPr>
        <w:t>-</w:t>
      </w:r>
      <w:r>
        <w:rPr>
          <w:rFonts w:eastAsia="DengXian"/>
          <w:lang w:eastAsia="zh-CN"/>
        </w:rPr>
        <w:tab/>
        <w:t>Information related to control plane signalling exchange, including:</w:t>
      </w:r>
    </w:p>
    <w:p w14:paraId="1A6848C7" w14:textId="1A51C294" w:rsidR="00AE4820" w:rsidRDefault="00AE4820" w:rsidP="00AE4820">
      <w:pPr>
        <w:pStyle w:val="B3"/>
        <w:rPr>
          <w:rFonts w:eastAsia="DengXian"/>
          <w:lang w:eastAsia="zh-CN"/>
        </w:rPr>
      </w:pPr>
      <w:r>
        <w:rPr>
          <w:rFonts w:eastAsia="DengXian"/>
          <w:lang w:eastAsia="zh-CN"/>
        </w:rPr>
        <w:t>-</w:t>
      </w:r>
      <w:r>
        <w:rPr>
          <w:rFonts w:eastAsia="DengXian"/>
          <w:lang w:eastAsia="zh-CN"/>
        </w:rPr>
        <w:tab/>
        <w:t>Request Type of control messages (and related posterior messages), message counts, success and failures, failure cause, fault information, response times for N1 and/or N2 interfaces and 5GC SBIs, taking information as described in clause 6.35.2.2 and table 6.39.1-1.</w:t>
      </w:r>
    </w:p>
    <w:p w14:paraId="442EEC76" w14:textId="6FE62D98" w:rsidR="00AE4820" w:rsidRDefault="00AE4820" w:rsidP="00AE4820">
      <w:pPr>
        <w:pStyle w:val="B2"/>
        <w:rPr>
          <w:rFonts w:eastAsia="DengXian"/>
          <w:lang w:eastAsia="zh-CN"/>
        </w:rPr>
      </w:pPr>
      <w:r>
        <w:rPr>
          <w:rFonts w:eastAsia="DengXian"/>
          <w:lang w:eastAsia="zh-CN"/>
        </w:rPr>
        <w:t>-</w:t>
      </w:r>
      <w:r>
        <w:rPr>
          <w:rFonts w:eastAsia="DengXian"/>
          <w:lang w:eastAsia="zh-CN"/>
        </w:rPr>
        <w:tab/>
        <w:t>Information on NF contexts, including:</w:t>
      </w:r>
    </w:p>
    <w:p w14:paraId="18F752D3"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UE related number, state transition and timer information of a group of UEs as described in clause 6.35.2.2 and table 6.39.1-1;</w:t>
      </w:r>
    </w:p>
    <w:p w14:paraId="6E27EE9F"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NF load, status &amp; resource usage as described in table 6.39.1-1.</w:t>
      </w:r>
    </w:p>
    <w:p w14:paraId="55199582"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 related data per group, including:</w:t>
      </w:r>
    </w:p>
    <w:p w14:paraId="22BC8DC1"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input data of existing UE related analytics.</w:t>
      </w:r>
    </w:p>
    <w:p w14:paraId="559AF80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MDAF data, including:</w:t>
      </w:r>
    </w:p>
    <w:p w14:paraId="306B3B8C"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5GC Control Plane congestion status/level and/or aggregated data.</w:t>
      </w:r>
    </w:p>
    <w:p w14:paraId="2CD2BC6C"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AF data, including:</w:t>
      </w:r>
    </w:p>
    <w:p w14:paraId="3B0BC07B"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user active/inactive information as described in table 6.36.1-2.</w:t>
      </w:r>
    </w:p>
    <w:p w14:paraId="1D72F5F4" w14:textId="3677BFD0" w:rsidR="00AE4820" w:rsidRDefault="00AE4820" w:rsidP="00AE4820">
      <w:pPr>
        <w:pStyle w:val="NO"/>
        <w:rPr>
          <w:rFonts w:eastAsia="DengXian"/>
          <w:lang w:eastAsia="zh-CN"/>
        </w:rPr>
      </w:pPr>
      <w:r>
        <w:rPr>
          <w:rFonts w:eastAsia="DengXian"/>
          <w:lang w:eastAsia="zh-CN"/>
        </w:rPr>
        <w:t>NOTE 2:</w:t>
      </w:r>
      <w:r>
        <w:rPr>
          <w:rFonts w:eastAsia="DengXian"/>
          <w:lang w:eastAsia="zh-CN"/>
        </w:rPr>
        <w:tab/>
        <w:t>The details of input data (including source and detailed data description) are to be specified in normative work. Input data already available in earlier releases are re-used.</w:t>
      </w:r>
    </w:p>
    <w:p w14:paraId="5A13191C" w14:textId="505FCA20" w:rsidR="00AE4820" w:rsidRDefault="00AE4820" w:rsidP="00AE4820">
      <w:pPr>
        <w:pStyle w:val="NO"/>
        <w:rPr>
          <w:rFonts w:eastAsia="DengXian"/>
          <w:lang w:eastAsia="zh-CN"/>
        </w:rPr>
      </w:pPr>
      <w:r>
        <w:rPr>
          <w:rFonts w:eastAsia="DengXian"/>
          <w:lang w:eastAsia="zh-CN"/>
        </w:rPr>
        <w:t>NOTE 3:</w:t>
      </w:r>
      <w:r>
        <w:rPr>
          <w:rFonts w:eastAsia="DengXian"/>
          <w:lang w:eastAsia="zh-CN"/>
        </w:rPr>
        <w:tab/>
        <w:t>The NWDAF collects UE related data via NFs (e.g. AMF, etc.) as specified in TS </w:t>
      </w:r>
      <w:bookmarkStart w:id="723" w:name="MCCTEMPBM_00000025"/>
      <w:r>
        <w:rPr>
          <w:rFonts w:eastAsia="DengXian"/>
          <w:lang w:eastAsia="zh-CN"/>
        </w:rPr>
        <w:t>23.288 [5].</w:t>
      </w:r>
    </w:p>
    <w:bookmarkEnd w:id="723"/>
    <w:p w14:paraId="0C9C470E" w14:textId="6BB7D059" w:rsidR="00AE4820" w:rsidRDefault="00AE4820" w:rsidP="00AE4820">
      <w:pPr>
        <w:pStyle w:val="B1"/>
        <w:rPr>
          <w:rFonts w:eastAsia="DengXian"/>
          <w:lang w:eastAsia="zh-CN"/>
        </w:rPr>
      </w:pPr>
      <w:r>
        <w:rPr>
          <w:rFonts w:eastAsia="DengXian"/>
          <w:lang w:eastAsia="zh-CN"/>
        </w:rPr>
        <w:t>-</w:t>
      </w:r>
      <w:r>
        <w:rPr>
          <w:rFonts w:eastAsia="DengXian"/>
          <w:lang w:eastAsia="zh-CN"/>
        </w:rPr>
        <w:tab/>
        <w:t>In order to reduce signalling overhead, offline bulk data report (clause 6.2.6.1 in TS 23.288 [5]) for UE related data collection may be used.</w:t>
      </w:r>
    </w:p>
    <w:p w14:paraId="6014B61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Output Data from NWDAF are agreed to be included in Analytics output:</w:t>
      </w:r>
    </w:p>
    <w:p w14:paraId="6B15D2E0" w14:textId="257FCE77" w:rsidR="00AE4820" w:rsidRDefault="00AE4820" w:rsidP="00AE4820">
      <w:pPr>
        <w:pStyle w:val="B2"/>
        <w:rPr>
          <w:rFonts w:eastAsia="DengXian"/>
          <w:lang w:eastAsia="zh-CN"/>
        </w:rPr>
      </w:pPr>
      <w:r>
        <w:rPr>
          <w:rFonts w:eastAsia="DengXian"/>
          <w:lang w:eastAsia="zh-CN"/>
        </w:rPr>
        <w:t>-</w:t>
      </w:r>
      <w:r>
        <w:rPr>
          <w:rFonts w:eastAsia="DengXian"/>
          <w:lang w:eastAsia="zh-CN"/>
        </w:rPr>
        <w:tab/>
        <w:t>Statistics Analytics, including:</w:t>
      </w:r>
    </w:p>
    <w:p w14:paraId="4D43655D" w14:textId="34C328B4" w:rsidR="00AE4820"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(i.e. signalling storm caused by UEs and signalling storm caused by NF), NF lists or a group of UEs, statistics corresponding to the input data.</w:t>
      </w:r>
    </w:p>
    <w:p w14:paraId="11146A22" w14:textId="2FB5E87D" w:rsidR="00AE4820" w:rsidRDefault="00AE4820" w:rsidP="00AE4820">
      <w:pPr>
        <w:pStyle w:val="B2"/>
        <w:rPr>
          <w:rFonts w:eastAsia="DengXian"/>
          <w:lang w:eastAsia="zh-CN"/>
        </w:rPr>
      </w:pPr>
      <w:r>
        <w:rPr>
          <w:rFonts w:eastAsia="DengXian"/>
          <w:lang w:eastAsia="zh-CN"/>
        </w:rPr>
        <w:t>-</w:t>
      </w:r>
      <w:r>
        <w:rPr>
          <w:rFonts w:eastAsia="DengXian"/>
          <w:lang w:eastAsia="zh-CN"/>
        </w:rPr>
        <w:tab/>
        <w:t>Prediction Analytics, including:</w:t>
      </w:r>
    </w:p>
    <w:p w14:paraId="3475B603" w14:textId="1A4B6537" w:rsidR="00AE4820" w:rsidRPr="006960AF"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NF lists or a group of UEs, prediction corresponding to the input data, confidence level of the prediction.</w:t>
      </w:r>
    </w:p>
    <w:p w14:paraId="18A544BE" w14:textId="49532CE7" w:rsidR="006960AF" w:rsidRPr="006960AF" w:rsidRDefault="00AE4820" w:rsidP="00AE4820">
      <w:pPr>
        <w:pStyle w:val="NO"/>
        <w:rPr>
          <w:rFonts w:eastAsia="DengXian"/>
          <w:lang w:eastAsia="zh-CN"/>
        </w:rPr>
      </w:pPr>
      <w:r>
        <w:rPr>
          <w:rFonts w:eastAsia="DengXian"/>
          <w:lang w:eastAsia="zh-CN"/>
        </w:rPr>
        <w:t>NOTE 4:</w:t>
      </w:r>
      <w:r>
        <w:rPr>
          <w:rFonts w:eastAsia="DengXian"/>
          <w:lang w:eastAsia="zh-CN"/>
        </w:rPr>
        <w:tab/>
        <w:t>Whether more IEs are needed will be discussed and specified in normative work.</w:t>
      </w:r>
    </w:p>
    <w:p w14:paraId="174ADC75" w14:textId="06BC7CD6" w:rsidR="006960AF" w:rsidRPr="006960AF" w:rsidRDefault="00AE4820" w:rsidP="00AE4820">
      <w:pPr>
        <w:pStyle w:val="B1"/>
        <w:rPr>
          <w:rFonts w:eastAsia="DengXian"/>
          <w:lang w:eastAsia="zh-CN"/>
        </w:rPr>
      </w:pPr>
      <w:r>
        <w:rPr>
          <w:rFonts w:eastAsia="DengXian"/>
          <w:lang w:eastAsia="zh-CN"/>
        </w:rPr>
        <w:t>-</w:t>
      </w:r>
      <w:r>
        <w:rPr>
          <w:rFonts w:eastAsia="DengXian"/>
          <w:lang w:eastAsia="zh-CN"/>
        </w:rPr>
        <w:tab/>
        <w:t>Examples of mitigation or prevention for NFs will be discussed and provided in the normative work, considering a similar format as in table 6.7.5.3-3 in TS 23.288 [5] as a basis, the final mitigation or prevention operations are based on operator's policy/configuration and NF implementation. The mitigation and prevention described in Solutions #35 and #39 will be consider for used as a basis for such examples:</w:t>
      </w:r>
    </w:p>
    <w:p w14:paraId="038C47C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UE-related configurations (back-off timers, thresholds, slice or priority based overload control, etc.);</w:t>
      </w:r>
    </w:p>
    <w:p w14:paraId="202DB619"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NF-related configuration ((re)discovery/selection, prioritizations, threshold, etc.).</w:t>
      </w:r>
    </w:p>
    <w:p w14:paraId="223B362E" w14:textId="494532FB" w:rsidR="00AE4820" w:rsidRDefault="00AE4820" w:rsidP="00AE4820">
      <w:pPr>
        <w:pStyle w:val="NO"/>
        <w:rPr>
          <w:rFonts w:eastAsia="DengXian"/>
          <w:lang w:eastAsia="zh-CN"/>
        </w:rPr>
      </w:pPr>
      <w:r>
        <w:rPr>
          <w:rFonts w:eastAsia="DengXian"/>
          <w:lang w:eastAsia="zh-CN"/>
        </w:rPr>
        <w:t>NOTE 5:</w:t>
      </w:r>
      <w:r>
        <w:rPr>
          <w:rFonts w:eastAsia="DengXian"/>
          <w:lang w:eastAsia="zh-CN"/>
        </w:rPr>
        <w:tab/>
        <w:t>Examples of prevention/mitigation actions based on NWDAF analytics on signalling storm prediction and/or detection may be further refined during the course of the normative work.</w:t>
      </w:r>
    </w:p>
    <w:p w14:paraId="1FB74187" w14:textId="3B69364E" w:rsidR="00AE4820" w:rsidRDefault="00AE4820" w:rsidP="00AE4820">
      <w:pPr>
        <w:pStyle w:val="NO"/>
        <w:rPr>
          <w:rFonts w:eastAsia="DengXian"/>
          <w:lang w:eastAsia="zh-CN"/>
        </w:rPr>
      </w:pPr>
      <w:r>
        <w:rPr>
          <w:rFonts w:eastAsia="DengXian"/>
          <w:lang w:eastAsia="zh-CN"/>
        </w:rPr>
        <w:t>NOTE 6:</w:t>
      </w:r>
      <w:r>
        <w:rPr>
          <w:rFonts w:eastAsia="DengXian"/>
          <w:lang w:eastAsia="zh-CN"/>
        </w:rPr>
        <w:tab/>
        <w:t>Whether SCP entity itself can be a source of input data will be discussed and specified in normative work.</w:t>
      </w:r>
    </w:p>
    <w:p w14:paraId="03EA8CDD" w14:textId="1D93B254" w:rsidR="00080512" w:rsidRPr="001C406B" w:rsidRDefault="00080512" w:rsidP="009F7CCB">
      <w:pPr>
        <w:pStyle w:val="Heading9"/>
      </w:pPr>
      <w:r w:rsidRPr="001C406B">
        <w:br w:type="page"/>
      </w:r>
      <w:bookmarkStart w:id="724" w:name="_Toc153792593"/>
      <w:bookmarkStart w:id="725" w:name="_Toc153792678"/>
      <w:bookmarkStart w:id="726" w:name="_Toc157534629"/>
      <w:bookmarkStart w:id="727" w:name="_Toc168570238"/>
      <w:r w:rsidRPr="001C406B">
        <w:lastRenderedPageBreak/>
        <w:t xml:space="preserve">Annex </w:t>
      </w:r>
      <w:r w:rsidR="009F7CCB" w:rsidRPr="001C406B">
        <w:t>A</w:t>
      </w:r>
      <w:r w:rsidRPr="001C406B">
        <w:t>:</w:t>
      </w:r>
      <w:r w:rsidRPr="001C406B">
        <w:br/>
        <w:t>Change history</w:t>
      </w:r>
      <w:bookmarkEnd w:id="724"/>
      <w:bookmarkEnd w:id="725"/>
      <w:bookmarkEnd w:id="726"/>
      <w:bookmarkEnd w:id="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728" w:name="historyclause"/>
            <w:bookmarkEnd w:id="728"/>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r w:rsidRPr="001C406B">
              <w:rPr>
                <w:b/>
                <w:sz w:val="16"/>
              </w:rPr>
              <w:t>TDoc</w:t>
            </w:r>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AE4820" w:rsidRPr="001C406B" w14:paraId="210C2F5F" w14:textId="77777777" w:rsidTr="00F50CB8">
        <w:tc>
          <w:tcPr>
            <w:tcW w:w="800" w:type="dxa"/>
            <w:shd w:val="solid" w:color="FFFFFF" w:fill="auto"/>
          </w:tcPr>
          <w:p w14:paraId="521F3273" w14:textId="4B8ED422" w:rsidR="00AE4820" w:rsidRPr="001C406B" w:rsidRDefault="00AE4820" w:rsidP="00AE4820">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AE4820" w:rsidRPr="001C406B" w:rsidRDefault="00AE4820" w:rsidP="00AE4820">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A85759E"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3258B23" w14:textId="6CFE2442"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72579168" w14:textId="6CC1ED8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24723EDD" w14:textId="66C2A0D2"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DE27655" w14:textId="021A7915" w:rsidR="00AE4820" w:rsidRPr="001C406B" w:rsidRDefault="00AE4820" w:rsidP="00AE4820">
            <w:pPr>
              <w:pStyle w:val="TAL"/>
              <w:rPr>
                <w:sz w:val="16"/>
                <w:szCs w:val="16"/>
              </w:rPr>
            </w:pPr>
            <w:r w:rsidRPr="001C406B">
              <w:rPr>
                <w:sz w:val="16"/>
                <w:szCs w:val="16"/>
              </w:rPr>
              <w:t xml:space="preserve">Implementing following approved papers: S2-2403049, </w:t>
            </w:r>
            <w:hyperlink r:id="rId171" w:history="1">
              <w:r w:rsidRPr="001C406B">
                <w:rPr>
                  <w:sz w:val="16"/>
                  <w:szCs w:val="16"/>
                </w:rPr>
                <w:t>S2-2403337</w:t>
              </w:r>
            </w:hyperlink>
            <w:r w:rsidRPr="001C406B">
              <w:rPr>
                <w:sz w:val="16"/>
                <w:szCs w:val="16"/>
              </w:rPr>
              <w:t xml:space="preserve">, </w:t>
            </w:r>
            <w:hyperlink r:id="rId172" w:history="1">
              <w:r w:rsidRPr="001C406B">
                <w:rPr>
                  <w:sz w:val="16"/>
                  <w:szCs w:val="16"/>
                </w:rPr>
                <w:t>S2-2403336</w:t>
              </w:r>
            </w:hyperlink>
            <w:r w:rsidRPr="001C406B">
              <w:rPr>
                <w:sz w:val="16"/>
                <w:szCs w:val="16"/>
              </w:rPr>
              <w:t xml:space="preserve">, </w:t>
            </w:r>
            <w:hyperlink r:id="rId173" w:history="1">
              <w:r w:rsidRPr="001C406B">
                <w:rPr>
                  <w:sz w:val="16"/>
                  <w:szCs w:val="16"/>
                </w:rPr>
                <w:t>S2-2403594</w:t>
              </w:r>
            </w:hyperlink>
            <w:r w:rsidRPr="001C406B">
              <w:rPr>
                <w:sz w:val="16"/>
                <w:szCs w:val="16"/>
              </w:rPr>
              <w:t xml:space="preserve">, </w:t>
            </w:r>
            <w:hyperlink r:id="rId174" w:history="1">
              <w:r w:rsidRPr="001C406B">
                <w:rPr>
                  <w:sz w:val="16"/>
                  <w:szCs w:val="16"/>
                </w:rPr>
                <w:t>S2-2403595</w:t>
              </w:r>
            </w:hyperlink>
            <w:r w:rsidRPr="001C406B">
              <w:rPr>
                <w:sz w:val="16"/>
                <w:szCs w:val="16"/>
              </w:rPr>
              <w:t xml:space="preserve">, </w:t>
            </w:r>
            <w:hyperlink r:id="rId175" w:history="1">
              <w:r w:rsidRPr="001C406B">
                <w:rPr>
                  <w:sz w:val="16"/>
                  <w:szCs w:val="16"/>
                </w:rPr>
                <w:t>S2-2403596</w:t>
              </w:r>
            </w:hyperlink>
            <w:r w:rsidRPr="001C406B">
              <w:rPr>
                <w:sz w:val="16"/>
                <w:szCs w:val="16"/>
              </w:rPr>
              <w:t xml:space="preserve">, </w:t>
            </w:r>
            <w:hyperlink r:id="rId176" w:history="1">
              <w:r w:rsidRPr="001C406B">
                <w:rPr>
                  <w:sz w:val="16"/>
                  <w:szCs w:val="16"/>
                </w:rPr>
                <w:t>S2-2403597</w:t>
              </w:r>
            </w:hyperlink>
            <w:r w:rsidRPr="001C406B">
              <w:rPr>
                <w:sz w:val="16"/>
                <w:szCs w:val="16"/>
              </w:rPr>
              <w:t xml:space="preserve">, </w:t>
            </w:r>
            <w:hyperlink r:id="rId177" w:history="1">
              <w:r w:rsidRPr="001C406B">
                <w:rPr>
                  <w:sz w:val="16"/>
                  <w:szCs w:val="16"/>
                </w:rPr>
                <w:t>S2-2403347</w:t>
              </w:r>
            </w:hyperlink>
            <w:r w:rsidRPr="001C406B">
              <w:rPr>
                <w:sz w:val="16"/>
                <w:szCs w:val="16"/>
              </w:rPr>
              <w:t xml:space="preserve">, </w:t>
            </w:r>
            <w:hyperlink r:id="rId178" w:history="1">
              <w:r w:rsidRPr="001C406B">
                <w:rPr>
                  <w:sz w:val="16"/>
                  <w:szCs w:val="16"/>
                </w:rPr>
                <w:t>S2-2403064</w:t>
              </w:r>
            </w:hyperlink>
            <w:r w:rsidRPr="001C406B">
              <w:rPr>
                <w:sz w:val="16"/>
                <w:szCs w:val="16"/>
              </w:rPr>
              <w:t xml:space="preserve">, </w:t>
            </w:r>
            <w:hyperlink r:id="rId179" w:history="1">
              <w:r w:rsidRPr="001C406B">
                <w:rPr>
                  <w:sz w:val="16"/>
                  <w:szCs w:val="16"/>
                </w:rPr>
                <w:t>S2-2403590</w:t>
              </w:r>
            </w:hyperlink>
            <w:r w:rsidRPr="001C406B">
              <w:rPr>
                <w:sz w:val="16"/>
                <w:szCs w:val="16"/>
              </w:rPr>
              <w:t xml:space="preserve">, </w:t>
            </w:r>
            <w:hyperlink r:id="rId180" w:history="1">
              <w:r w:rsidRPr="001C406B">
                <w:rPr>
                  <w:sz w:val="16"/>
                  <w:szCs w:val="16"/>
                </w:rPr>
                <w:t>S2-2403591</w:t>
              </w:r>
            </w:hyperlink>
            <w:r w:rsidRPr="001C406B">
              <w:rPr>
                <w:sz w:val="16"/>
                <w:szCs w:val="16"/>
              </w:rPr>
              <w:t xml:space="preserve">, </w:t>
            </w:r>
            <w:hyperlink r:id="rId181" w:history="1">
              <w:r w:rsidRPr="001C406B">
                <w:rPr>
                  <w:sz w:val="16"/>
                  <w:szCs w:val="16"/>
                </w:rPr>
                <w:t>S2-2403592</w:t>
              </w:r>
            </w:hyperlink>
            <w:r w:rsidRPr="001C406B">
              <w:rPr>
                <w:sz w:val="16"/>
                <w:szCs w:val="16"/>
              </w:rPr>
              <w:t xml:space="preserve">, </w:t>
            </w:r>
            <w:hyperlink r:id="rId182" w:history="1">
              <w:r w:rsidRPr="001C406B">
                <w:rPr>
                  <w:sz w:val="16"/>
                  <w:szCs w:val="16"/>
                </w:rPr>
                <w:t>S2-2403341</w:t>
              </w:r>
            </w:hyperlink>
            <w:r w:rsidRPr="001C406B">
              <w:rPr>
                <w:sz w:val="16"/>
                <w:szCs w:val="16"/>
              </w:rPr>
              <w:t xml:space="preserve">, </w:t>
            </w:r>
            <w:hyperlink r:id="rId183"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AE4820" w:rsidRPr="001C406B" w:rsidRDefault="00AE4820" w:rsidP="00AE4820">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AE4820" w:rsidRPr="00D00FB2" w14:paraId="2ECFBF04" w14:textId="77777777" w:rsidTr="00F50CB8">
        <w:tc>
          <w:tcPr>
            <w:tcW w:w="800" w:type="dxa"/>
            <w:shd w:val="solid" w:color="FFFFFF" w:fill="auto"/>
          </w:tcPr>
          <w:p w14:paraId="05F14FAA" w14:textId="164CFFA9"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3BA9224"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A2350C2" w14:textId="5785634A"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27DDF640" w14:textId="333F039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093CAB94" w14:textId="1379C5C6"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778EF453" w14:textId="7679D60B" w:rsidR="00AE4820" w:rsidRPr="001C406B" w:rsidRDefault="00AE4820" w:rsidP="00AE4820">
            <w:pPr>
              <w:pStyle w:val="TAL"/>
              <w:rPr>
                <w:sz w:val="16"/>
                <w:szCs w:val="16"/>
              </w:rPr>
            </w:pPr>
            <w:r w:rsidRPr="001C406B">
              <w:rPr>
                <w:sz w:val="16"/>
                <w:szCs w:val="16"/>
              </w:rPr>
              <w:t xml:space="preserve">Implementing following approved papers: S2-2405573, </w:t>
            </w:r>
            <w:hyperlink r:id="rId184" w:history="1">
              <w:r w:rsidRPr="001C406B">
                <w:rPr>
                  <w:sz w:val="16"/>
                  <w:szCs w:val="16"/>
                </w:rPr>
                <w:t>S2-2405574</w:t>
              </w:r>
            </w:hyperlink>
            <w:r w:rsidRPr="001C406B">
              <w:rPr>
                <w:sz w:val="16"/>
                <w:szCs w:val="16"/>
              </w:rPr>
              <w:t xml:space="preserve">, </w:t>
            </w:r>
            <w:hyperlink r:id="rId185" w:history="1">
              <w:r w:rsidRPr="001C406B">
                <w:rPr>
                  <w:sz w:val="16"/>
                  <w:szCs w:val="16"/>
                </w:rPr>
                <w:t>S2-2405022</w:t>
              </w:r>
            </w:hyperlink>
            <w:r w:rsidRPr="001C406B">
              <w:rPr>
                <w:sz w:val="16"/>
                <w:szCs w:val="16"/>
              </w:rPr>
              <w:t xml:space="preserve">, </w:t>
            </w:r>
            <w:hyperlink r:id="rId186" w:history="1">
              <w:r w:rsidRPr="001C406B">
                <w:rPr>
                  <w:sz w:val="16"/>
                  <w:szCs w:val="16"/>
                </w:rPr>
                <w:t>S2-2405335</w:t>
              </w:r>
            </w:hyperlink>
            <w:r w:rsidRPr="001C406B">
              <w:rPr>
                <w:sz w:val="16"/>
                <w:szCs w:val="16"/>
              </w:rPr>
              <w:t xml:space="preserve">, </w:t>
            </w:r>
            <w:hyperlink r:id="rId187" w:history="1">
              <w:r w:rsidRPr="001C406B">
                <w:rPr>
                  <w:sz w:val="16"/>
                  <w:szCs w:val="16"/>
                </w:rPr>
                <w:t>S2-2405024</w:t>
              </w:r>
            </w:hyperlink>
            <w:r w:rsidRPr="001C406B">
              <w:rPr>
                <w:sz w:val="16"/>
                <w:szCs w:val="16"/>
              </w:rPr>
              <w:t xml:space="preserve">, </w:t>
            </w:r>
            <w:hyperlink r:id="rId188" w:history="1">
              <w:r w:rsidRPr="001C406B">
                <w:rPr>
                  <w:sz w:val="16"/>
                  <w:szCs w:val="16"/>
                </w:rPr>
                <w:t>S2-2405025</w:t>
              </w:r>
            </w:hyperlink>
            <w:r w:rsidRPr="001C406B">
              <w:rPr>
                <w:sz w:val="16"/>
                <w:szCs w:val="16"/>
              </w:rPr>
              <w:t xml:space="preserve">, </w:t>
            </w:r>
            <w:hyperlink r:id="rId189" w:history="1">
              <w:r w:rsidRPr="001C406B">
                <w:rPr>
                  <w:sz w:val="16"/>
                  <w:szCs w:val="16"/>
                </w:rPr>
                <w:t>S2-2405033</w:t>
              </w:r>
            </w:hyperlink>
            <w:r w:rsidRPr="001C406B">
              <w:rPr>
                <w:sz w:val="16"/>
                <w:szCs w:val="16"/>
              </w:rPr>
              <w:t xml:space="preserve">, </w:t>
            </w:r>
            <w:hyperlink r:id="rId190" w:history="1">
              <w:r w:rsidRPr="001C406B">
                <w:rPr>
                  <w:sz w:val="16"/>
                  <w:szCs w:val="16"/>
                </w:rPr>
                <w:t>S2-2405034</w:t>
              </w:r>
            </w:hyperlink>
            <w:r w:rsidRPr="001C406B">
              <w:rPr>
                <w:sz w:val="16"/>
                <w:szCs w:val="16"/>
              </w:rPr>
              <w:t xml:space="preserve">, </w:t>
            </w:r>
            <w:hyperlink r:id="rId191" w:history="1">
              <w:r w:rsidRPr="001C406B">
                <w:rPr>
                  <w:sz w:val="16"/>
                  <w:szCs w:val="16"/>
                </w:rPr>
                <w:t>S2-2405035</w:t>
              </w:r>
            </w:hyperlink>
            <w:r w:rsidRPr="001C406B">
              <w:rPr>
                <w:sz w:val="16"/>
                <w:szCs w:val="16"/>
              </w:rPr>
              <w:t xml:space="preserve">, </w:t>
            </w:r>
            <w:hyperlink r:id="rId192" w:history="1">
              <w:r w:rsidRPr="001C406B">
                <w:rPr>
                  <w:sz w:val="16"/>
                  <w:szCs w:val="16"/>
                </w:rPr>
                <w:t>S2-2405332</w:t>
              </w:r>
            </w:hyperlink>
            <w:r w:rsidRPr="001C406B">
              <w:rPr>
                <w:sz w:val="16"/>
                <w:szCs w:val="16"/>
              </w:rPr>
              <w:t xml:space="preserve">, </w:t>
            </w:r>
            <w:hyperlink r:id="rId193" w:history="1">
              <w:r w:rsidRPr="001C406B">
                <w:rPr>
                  <w:sz w:val="16"/>
                  <w:szCs w:val="16"/>
                </w:rPr>
                <w:t>S2-2405575</w:t>
              </w:r>
            </w:hyperlink>
            <w:r w:rsidRPr="001C406B">
              <w:rPr>
                <w:sz w:val="16"/>
                <w:szCs w:val="16"/>
              </w:rPr>
              <w:t xml:space="preserve">, </w:t>
            </w:r>
            <w:hyperlink r:id="rId194" w:history="1">
              <w:r w:rsidRPr="001C406B">
                <w:rPr>
                  <w:sz w:val="16"/>
                  <w:szCs w:val="16"/>
                </w:rPr>
                <w:t>S2-2405334</w:t>
              </w:r>
            </w:hyperlink>
            <w:r w:rsidRPr="001C406B">
              <w:rPr>
                <w:sz w:val="16"/>
                <w:szCs w:val="16"/>
              </w:rPr>
              <w:t xml:space="preserve">, </w:t>
            </w:r>
            <w:hyperlink r:id="rId195" w:history="1">
              <w:r w:rsidRPr="001C406B">
                <w:rPr>
                  <w:sz w:val="16"/>
                  <w:szCs w:val="16"/>
                </w:rPr>
                <w:t>S2-2405558</w:t>
              </w:r>
            </w:hyperlink>
            <w:r w:rsidRPr="001C406B">
              <w:rPr>
                <w:sz w:val="16"/>
                <w:szCs w:val="16"/>
              </w:rPr>
              <w:t xml:space="preserve">, </w:t>
            </w:r>
            <w:hyperlink r:id="rId196" w:history="1">
              <w:r w:rsidRPr="001C406B">
                <w:rPr>
                  <w:sz w:val="16"/>
                  <w:szCs w:val="16"/>
                </w:rPr>
                <w:t>S2-2405336</w:t>
              </w:r>
            </w:hyperlink>
            <w:r w:rsidRPr="001C406B">
              <w:rPr>
                <w:sz w:val="16"/>
                <w:szCs w:val="16"/>
              </w:rPr>
              <w:t xml:space="preserve">, </w:t>
            </w:r>
            <w:hyperlink r:id="rId197" w:history="1">
              <w:r w:rsidRPr="001C406B">
                <w:rPr>
                  <w:sz w:val="16"/>
                  <w:szCs w:val="16"/>
                </w:rPr>
                <w:t>S2-2405328</w:t>
              </w:r>
            </w:hyperlink>
            <w:r w:rsidRPr="001C406B">
              <w:rPr>
                <w:sz w:val="16"/>
                <w:szCs w:val="16"/>
              </w:rPr>
              <w:t xml:space="preserve">, </w:t>
            </w:r>
            <w:hyperlink r:id="rId198" w:history="1">
              <w:r w:rsidRPr="001C406B">
                <w:rPr>
                  <w:sz w:val="16"/>
                  <w:szCs w:val="16"/>
                </w:rPr>
                <w:t>S2-2405337</w:t>
              </w:r>
            </w:hyperlink>
            <w:r w:rsidRPr="001C406B">
              <w:rPr>
                <w:sz w:val="16"/>
                <w:szCs w:val="16"/>
              </w:rPr>
              <w:t xml:space="preserve">, </w:t>
            </w:r>
            <w:hyperlink r:id="rId199" w:history="1">
              <w:r w:rsidRPr="001C406B">
                <w:rPr>
                  <w:sz w:val="16"/>
                  <w:szCs w:val="16"/>
                </w:rPr>
                <w:t>S2-2405338</w:t>
              </w:r>
            </w:hyperlink>
            <w:r w:rsidRPr="001C406B">
              <w:rPr>
                <w:sz w:val="16"/>
                <w:szCs w:val="16"/>
              </w:rPr>
              <w:t xml:space="preserve">, </w:t>
            </w:r>
            <w:hyperlink r:id="rId200" w:history="1">
              <w:r w:rsidRPr="001C406B">
                <w:rPr>
                  <w:sz w:val="16"/>
                  <w:szCs w:val="16"/>
                </w:rPr>
                <w:t>S2-2405041</w:t>
              </w:r>
            </w:hyperlink>
            <w:r w:rsidRPr="001C406B">
              <w:rPr>
                <w:sz w:val="16"/>
                <w:szCs w:val="16"/>
              </w:rPr>
              <w:t xml:space="preserve">, </w:t>
            </w:r>
            <w:hyperlink r:id="rId201" w:history="1">
              <w:r w:rsidRPr="001C406B">
                <w:rPr>
                  <w:sz w:val="16"/>
                  <w:szCs w:val="16"/>
                </w:rPr>
                <w:t>S2-2405042</w:t>
              </w:r>
            </w:hyperlink>
            <w:r w:rsidRPr="001C406B">
              <w:rPr>
                <w:sz w:val="16"/>
                <w:szCs w:val="16"/>
              </w:rPr>
              <w:t xml:space="preserve">, </w:t>
            </w:r>
            <w:hyperlink r:id="rId202" w:history="1">
              <w:r w:rsidRPr="001C406B">
                <w:rPr>
                  <w:sz w:val="16"/>
                  <w:szCs w:val="16"/>
                </w:rPr>
                <w:t>S2-2405339</w:t>
              </w:r>
            </w:hyperlink>
            <w:r w:rsidRPr="001C406B">
              <w:rPr>
                <w:sz w:val="16"/>
                <w:szCs w:val="16"/>
              </w:rPr>
              <w:t xml:space="preserve">, </w:t>
            </w:r>
            <w:hyperlink r:id="rId203" w:history="1">
              <w:r w:rsidRPr="001C406B">
                <w:rPr>
                  <w:sz w:val="16"/>
                  <w:szCs w:val="16"/>
                </w:rPr>
                <w:t>S2-2405340</w:t>
              </w:r>
            </w:hyperlink>
            <w:r w:rsidRPr="001C406B">
              <w:rPr>
                <w:sz w:val="16"/>
                <w:szCs w:val="16"/>
              </w:rPr>
              <w:t xml:space="preserve">, </w:t>
            </w:r>
            <w:hyperlink r:id="rId204" w:history="1">
              <w:r w:rsidRPr="001C406B">
                <w:rPr>
                  <w:sz w:val="16"/>
                  <w:szCs w:val="16"/>
                </w:rPr>
                <w:t>S2-2405341</w:t>
              </w:r>
            </w:hyperlink>
            <w:r w:rsidRPr="001C406B">
              <w:rPr>
                <w:sz w:val="16"/>
                <w:szCs w:val="16"/>
              </w:rPr>
              <w:t xml:space="preserve">, </w:t>
            </w:r>
            <w:hyperlink r:id="rId205" w:history="1">
              <w:r w:rsidRPr="001C406B">
                <w:rPr>
                  <w:sz w:val="16"/>
                  <w:szCs w:val="16"/>
                </w:rPr>
                <w:t>S2-2405342</w:t>
              </w:r>
            </w:hyperlink>
            <w:r w:rsidRPr="001C406B">
              <w:rPr>
                <w:sz w:val="16"/>
                <w:szCs w:val="16"/>
              </w:rPr>
              <w:t xml:space="preserve">, </w:t>
            </w:r>
            <w:hyperlink r:id="rId206" w:history="1">
              <w:r w:rsidRPr="001C406B">
                <w:rPr>
                  <w:sz w:val="16"/>
                  <w:szCs w:val="16"/>
                </w:rPr>
                <w:t>S2-2405576</w:t>
              </w:r>
            </w:hyperlink>
            <w:r w:rsidRPr="001C406B">
              <w:rPr>
                <w:sz w:val="16"/>
                <w:szCs w:val="16"/>
              </w:rPr>
              <w:t xml:space="preserve">, </w:t>
            </w:r>
            <w:hyperlink r:id="rId207" w:history="1">
              <w:r w:rsidRPr="001C406B">
                <w:rPr>
                  <w:sz w:val="16"/>
                  <w:szCs w:val="16"/>
                </w:rPr>
                <w:t>S2-2405344</w:t>
              </w:r>
            </w:hyperlink>
            <w:r w:rsidRPr="001C406B">
              <w:rPr>
                <w:sz w:val="16"/>
                <w:szCs w:val="16"/>
              </w:rPr>
              <w:t xml:space="preserve">, </w:t>
            </w:r>
            <w:hyperlink r:id="rId208" w:history="1">
              <w:r w:rsidRPr="001C406B">
                <w:rPr>
                  <w:sz w:val="16"/>
                  <w:szCs w:val="16"/>
                </w:rPr>
                <w:t>S2-2405345</w:t>
              </w:r>
            </w:hyperlink>
            <w:r w:rsidRPr="001C406B">
              <w:rPr>
                <w:sz w:val="16"/>
                <w:szCs w:val="16"/>
              </w:rPr>
              <w:t xml:space="preserve">, </w:t>
            </w:r>
            <w:hyperlink r:id="rId209" w:history="1">
              <w:r w:rsidRPr="001C406B">
                <w:rPr>
                  <w:sz w:val="16"/>
                  <w:szCs w:val="16"/>
                </w:rPr>
                <w:t>S2-2405346</w:t>
              </w:r>
            </w:hyperlink>
            <w:r w:rsidRPr="001C406B">
              <w:rPr>
                <w:sz w:val="16"/>
                <w:szCs w:val="16"/>
              </w:rPr>
              <w:t xml:space="preserve">, </w:t>
            </w:r>
            <w:hyperlink r:id="rId210" w:history="1">
              <w:r w:rsidRPr="001C406B">
                <w:rPr>
                  <w:sz w:val="16"/>
                  <w:szCs w:val="16"/>
                </w:rPr>
                <w:t>S2-2405347</w:t>
              </w:r>
            </w:hyperlink>
            <w:r w:rsidRPr="001C406B">
              <w:rPr>
                <w:sz w:val="16"/>
                <w:szCs w:val="16"/>
              </w:rPr>
              <w:t xml:space="preserve">, </w:t>
            </w:r>
            <w:hyperlink r:id="rId211" w:history="1">
              <w:r w:rsidRPr="001C406B">
                <w:rPr>
                  <w:sz w:val="16"/>
                  <w:szCs w:val="16"/>
                </w:rPr>
                <w:t>S2-2405561</w:t>
              </w:r>
            </w:hyperlink>
            <w:r w:rsidRPr="001C406B">
              <w:rPr>
                <w:sz w:val="16"/>
                <w:szCs w:val="16"/>
              </w:rPr>
              <w:t xml:space="preserve">, </w:t>
            </w:r>
            <w:hyperlink r:id="rId212" w:history="1">
              <w:r w:rsidRPr="001C406B">
                <w:rPr>
                  <w:sz w:val="16"/>
                  <w:szCs w:val="16"/>
                </w:rPr>
                <w:t>S2-2405030</w:t>
              </w:r>
            </w:hyperlink>
            <w:r w:rsidRPr="001C406B">
              <w:rPr>
                <w:sz w:val="16"/>
                <w:szCs w:val="16"/>
              </w:rPr>
              <w:t xml:space="preserve">, </w:t>
            </w:r>
            <w:hyperlink r:id="rId213" w:history="1">
              <w:r w:rsidRPr="001C406B">
                <w:rPr>
                  <w:sz w:val="16"/>
                  <w:szCs w:val="16"/>
                </w:rPr>
                <w:t>S2-2405562</w:t>
              </w:r>
            </w:hyperlink>
            <w:r w:rsidRPr="001C406B">
              <w:rPr>
                <w:sz w:val="16"/>
                <w:szCs w:val="16"/>
              </w:rPr>
              <w:t xml:space="preserve">, </w:t>
            </w:r>
            <w:hyperlink r:id="rId214" w:history="1">
              <w:r w:rsidRPr="001C406B">
                <w:rPr>
                  <w:sz w:val="16"/>
                  <w:szCs w:val="16"/>
                </w:rPr>
                <w:t>S2-2405572</w:t>
              </w:r>
            </w:hyperlink>
            <w:r w:rsidRPr="001C406B">
              <w:rPr>
                <w:sz w:val="16"/>
                <w:szCs w:val="16"/>
              </w:rPr>
              <w:t xml:space="preserve">, </w:t>
            </w:r>
            <w:hyperlink r:id="rId215" w:history="1">
              <w:r w:rsidRPr="001C406B">
                <w:rPr>
                  <w:sz w:val="16"/>
                  <w:szCs w:val="16"/>
                </w:rPr>
                <w:t>S2-2405563</w:t>
              </w:r>
            </w:hyperlink>
            <w:r w:rsidRPr="001C406B">
              <w:rPr>
                <w:sz w:val="16"/>
                <w:szCs w:val="16"/>
              </w:rPr>
              <w:t xml:space="preserve">, </w:t>
            </w:r>
            <w:hyperlink r:id="rId216" w:history="1">
              <w:r w:rsidRPr="001C406B">
                <w:rPr>
                  <w:sz w:val="16"/>
                  <w:szCs w:val="16"/>
                </w:rPr>
                <w:t>S2-2405564</w:t>
              </w:r>
            </w:hyperlink>
            <w:r w:rsidRPr="001C406B">
              <w:rPr>
                <w:sz w:val="16"/>
                <w:szCs w:val="16"/>
              </w:rPr>
              <w:t xml:space="preserve">, </w:t>
            </w:r>
            <w:hyperlink r:id="rId217" w:history="1">
              <w:r w:rsidRPr="001C406B">
                <w:rPr>
                  <w:sz w:val="16"/>
                  <w:szCs w:val="16"/>
                </w:rPr>
                <w:t>S2-2405565</w:t>
              </w:r>
            </w:hyperlink>
            <w:r w:rsidRPr="001C406B">
              <w:rPr>
                <w:sz w:val="16"/>
                <w:szCs w:val="16"/>
              </w:rPr>
              <w:t xml:space="preserve">, </w:t>
            </w:r>
            <w:hyperlink r:id="rId218" w:history="1">
              <w:r w:rsidRPr="001C406B">
                <w:rPr>
                  <w:sz w:val="16"/>
                  <w:szCs w:val="16"/>
                </w:rPr>
                <w:t>S2-2405566</w:t>
              </w:r>
            </w:hyperlink>
            <w:r w:rsidRPr="001C406B">
              <w:rPr>
                <w:sz w:val="16"/>
                <w:szCs w:val="16"/>
              </w:rPr>
              <w:t>.</w:t>
            </w:r>
          </w:p>
        </w:tc>
        <w:tc>
          <w:tcPr>
            <w:tcW w:w="708" w:type="dxa"/>
            <w:shd w:val="solid" w:color="FFFFFF" w:fill="auto"/>
          </w:tcPr>
          <w:p w14:paraId="424010C2" w14:textId="7F2D1E81" w:rsidR="00AE4820"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r w:rsidR="00AE4820" w:rsidRPr="00D00FB2" w14:paraId="23EE8141" w14:textId="77777777" w:rsidTr="00F50CB8">
        <w:tc>
          <w:tcPr>
            <w:tcW w:w="800" w:type="dxa"/>
            <w:shd w:val="solid" w:color="FFFFFF" w:fill="auto"/>
          </w:tcPr>
          <w:p w14:paraId="56B05B87" w14:textId="221F25FC"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024-05</w:t>
            </w:r>
          </w:p>
        </w:tc>
        <w:tc>
          <w:tcPr>
            <w:tcW w:w="800" w:type="dxa"/>
            <w:shd w:val="solid" w:color="FFFFFF" w:fill="auto"/>
          </w:tcPr>
          <w:p w14:paraId="46B42681" w14:textId="2000F0DE"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08360240" w14:textId="5D4CA08D"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1B010D7F" w14:textId="5FB81E5B"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126F761D" w14:textId="357180CC"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5912FA1F" w14:textId="5E66CFA0"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8124AF5" w14:textId="79538CE6" w:rsidR="00AE4820" w:rsidRPr="001C406B" w:rsidRDefault="00AE4820" w:rsidP="00AE4820">
            <w:pPr>
              <w:pStyle w:val="TAL"/>
              <w:rPr>
                <w:sz w:val="16"/>
                <w:szCs w:val="16"/>
              </w:rPr>
            </w:pPr>
            <w:r w:rsidRPr="001C406B">
              <w:rPr>
                <w:sz w:val="16"/>
                <w:szCs w:val="16"/>
              </w:rPr>
              <w:t>Implementing following approved papers:</w:t>
            </w:r>
            <w:r>
              <w:rPr>
                <w:sz w:val="16"/>
                <w:szCs w:val="16"/>
              </w:rPr>
              <w:t xml:space="preserve"> </w:t>
            </w:r>
            <w:hyperlink r:id="rId219" w:history="1">
              <w:r w:rsidRPr="00404859">
                <w:rPr>
                  <w:sz w:val="16"/>
                  <w:szCs w:val="16"/>
                </w:rPr>
                <w:t>S2-2407188</w:t>
              </w:r>
            </w:hyperlink>
            <w:r w:rsidRPr="00404859">
              <w:rPr>
                <w:sz w:val="16"/>
                <w:szCs w:val="16"/>
              </w:rPr>
              <w:t xml:space="preserve">, S2-2407189, </w:t>
            </w:r>
            <w:hyperlink r:id="rId220" w:history="1">
              <w:r w:rsidRPr="00404859">
                <w:rPr>
                  <w:sz w:val="16"/>
                  <w:szCs w:val="16"/>
                </w:rPr>
                <w:t>S2-2406949</w:t>
              </w:r>
            </w:hyperlink>
            <w:r w:rsidRPr="00404859">
              <w:rPr>
                <w:sz w:val="16"/>
                <w:szCs w:val="16"/>
              </w:rPr>
              <w:t xml:space="preserve">, </w:t>
            </w:r>
            <w:hyperlink r:id="rId221" w:history="1">
              <w:r w:rsidRPr="00404859">
                <w:rPr>
                  <w:sz w:val="16"/>
                  <w:szCs w:val="16"/>
                </w:rPr>
                <w:t>S2-2406911</w:t>
              </w:r>
            </w:hyperlink>
            <w:r w:rsidRPr="00404859">
              <w:rPr>
                <w:sz w:val="16"/>
                <w:szCs w:val="16"/>
              </w:rPr>
              <w:t xml:space="preserve">, </w:t>
            </w:r>
            <w:hyperlink r:id="rId222" w:history="1">
              <w:r w:rsidRPr="00404859">
                <w:rPr>
                  <w:sz w:val="16"/>
                  <w:szCs w:val="16"/>
                </w:rPr>
                <w:t>S2-2406966</w:t>
              </w:r>
            </w:hyperlink>
            <w:r w:rsidRPr="00404859">
              <w:rPr>
                <w:sz w:val="16"/>
                <w:szCs w:val="16"/>
              </w:rPr>
              <w:t xml:space="preserve">, </w:t>
            </w:r>
            <w:hyperlink r:id="rId223" w:history="1">
              <w:r w:rsidRPr="00404859">
                <w:rPr>
                  <w:sz w:val="16"/>
                  <w:szCs w:val="16"/>
                </w:rPr>
                <w:t>S2-2407166</w:t>
              </w:r>
            </w:hyperlink>
            <w:r w:rsidRPr="00404859">
              <w:rPr>
                <w:sz w:val="16"/>
                <w:szCs w:val="16"/>
              </w:rPr>
              <w:t xml:space="preserve">, </w:t>
            </w:r>
            <w:hyperlink r:id="rId224" w:history="1">
              <w:r w:rsidRPr="00404859">
                <w:rPr>
                  <w:sz w:val="16"/>
                  <w:szCs w:val="16"/>
                </w:rPr>
                <w:t>S2-2407167</w:t>
              </w:r>
            </w:hyperlink>
            <w:r w:rsidRPr="00404859">
              <w:rPr>
                <w:sz w:val="16"/>
                <w:szCs w:val="16"/>
              </w:rPr>
              <w:t xml:space="preserve">, </w:t>
            </w:r>
            <w:hyperlink r:id="rId225" w:history="1">
              <w:r w:rsidRPr="00404859">
                <w:rPr>
                  <w:sz w:val="16"/>
                  <w:szCs w:val="16"/>
                </w:rPr>
                <w:t>S2-2406914</w:t>
              </w:r>
            </w:hyperlink>
            <w:r w:rsidRPr="00404859">
              <w:rPr>
                <w:sz w:val="16"/>
                <w:szCs w:val="16"/>
              </w:rPr>
              <w:t xml:space="preserve">, </w:t>
            </w:r>
            <w:hyperlink r:id="rId226" w:history="1">
              <w:r w:rsidRPr="00404859">
                <w:rPr>
                  <w:sz w:val="16"/>
                  <w:szCs w:val="16"/>
                </w:rPr>
                <w:t>S2-2407168</w:t>
              </w:r>
            </w:hyperlink>
            <w:r w:rsidRPr="00404859">
              <w:rPr>
                <w:sz w:val="16"/>
                <w:szCs w:val="16"/>
              </w:rPr>
              <w:t xml:space="preserve">, </w:t>
            </w:r>
            <w:hyperlink r:id="rId227" w:history="1">
              <w:r w:rsidRPr="00404859">
                <w:rPr>
                  <w:sz w:val="16"/>
                  <w:szCs w:val="16"/>
                </w:rPr>
                <w:t>S2-2407169</w:t>
              </w:r>
            </w:hyperlink>
          </w:p>
        </w:tc>
        <w:tc>
          <w:tcPr>
            <w:tcW w:w="708" w:type="dxa"/>
            <w:shd w:val="solid" w:color="FFFFFF" w:fill="auto"/>
          </w:tcPr>
          <w:p w14:paraId="00D26EBA" w14:textId="0CDA3457"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r w:rsidR="00A635AC" w:rsidRPr="00A635AC" w14:paraId="2EA64200" w14:textId="77777777" w:rsidTr="00F50CB8">
        <w:tc>
          <w:tcPr>
            <w:tcW w:w="800" w:type="dxa"/>
            <w:shd w:val="solid" w:color="FFFFFF" w:fill="auto"/>
          </w:tcPr>
          <w:p w14:paraId="5DFF6983" w14:textId="6AEA5F15" w:rsidR="00C674AB" w:rsidRPr="00A635AC" w:rsidRDefault="00C674AB" w:rsidP="00C674AB">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024-06</w:t>
            </w:r>
          </w:p>
        </w:tc>
        <w:tc>
          <w:tcPr>
            <w:tcW w:w="800" w:type="dxa"/>
            <w:shd w:val="solid" w:color="FFFFFF" w:fill="auto"/>
          </w:tcPr>
          <w:p w14:paraId="2A7FBA48" w14:textId="2625C249"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SP#104</w:t>
            </w:r>
          </w:p>
        </w:tc>
        <w:tc>
          <w:tcPr>
            <w:tcW w:w="1094" w:type="dxa"/>
            <w:shd w:val="solid" w:color="FFFFFF" w:fill="auto"/>
          </w:tcPr>
          <w:p w14:paraId="011A2105" w14:textId="5CC132B8" w:rsidR="00C674AB" w:rsidRPr="00A635AC" w:rsidRDefault="00C674AB" w:rsidP="00C674AB">
            <w:pPr>
              <w:pStyle w:val="TAC"/>
              <w:rPr>
                <w:color w:val="0000FF"/>
                <w:sz w:val="16"/>
                <w:szCs w:val="16"/>
              </w:rPr>
            </w:pPr>
            <w:r w:rsidRPr="00A635AC">
              <w:rPr>
                <w:color w:val="0000FF"/>
                <w:sz w:val="16"/>
                <w:szCs w:val="16"/>
              </w:rPr>
              <w:t>SP-240621</w:t>
            </w:r>
          </w:p>
        </w:tc>
        <w:tc>
          <w:tcPr>
            <w:tcW w:w="425" w:type="dxa"/>
            <w:shd w:val="solid" w:color="FFFFFF" w:fill="auto"/>
          </w:tcPr>
          <w:p w14:paraId="62716D85" w14:textId="2CD04177" w:rsidR="00C674AB" w:rsidRPr="00A635AC" w:rsidRDefault="00C674AB" w:rsidP="00C674AB">
            <w:pPr>
              <w:pStyle w:val="TAL"/>
              <w:jc w:val="center"/>
              <w:rPr>
                <w:color w:val="0000FF"/>
                <w:sz w:val="16"/>
                <w:szCs w:val="16"/>
              </w:rPr>
            </w:pPr>
            <w:r w:rsidRPr="00A635AC">
              <w:rPr>
                <w:color w:val="0000FF"/>
                <w:sz w:val="16"/>
                <w:szCs w:val="16"/>
              </w:rPr>
              <w:t>-</w:t>
            </w:r>
          </w:p>
        </w:tc>
        <w:tc>
          <w:tcPr>
            <w:tcW w:w="425" w:type="dxa"/>
            <w:shd w:val="solid" w:color="FFFFFF" w:fill="auto"/>
          </w:tcPr>
          <w:p w14:paraId="348363B5" w14:textId="4C6C40C1" w:rsidR="00C674AB" w:rsidRPr="00A635AC" w:rsidRDefault="00C674AB" w:rsidP="00C674AB">
            <w:pPr>
              <w:pStyle w:val="TAR"/>
              <w:jc w:val="center"/>
              <w:rPr>
                <w:color w:val="0000FF"/>
                <w:sz w:val="16"/>
                <w:szCs w:val="16"/>
              </w:rPr>
            </w:pPr>
            <w:r w:rsidRPr="00A635AC">
              <w:rPr>
                <w:color w:val="0000FF"/>
                <w:sz w:val="16"/>
                <w:szCs w:val="16"/>
              </w:rPr>
              <w:t>-</w:t>
            </w:r>
          </w:p>
        </w:tc>
        <w:tc>
          <w:tcPr>
            <w:tcW w:w="425" w:type="dxa"/>
            <w:shd w:val="solid" w:color="FFFFFF" w:fill="auto"/>
          </w:tcPr>
          <w:p w14:paraId="2F94D445" w14:textId="6FFD13BD" w:rsidR="00C674AB" w:rsidRPr="00A635AC" w:rsidRDefault="00C674AB" w:rsidP="00C674AB">
            <w:pPr>
              <w:pStyle w:val="TAC"/>
              <w:rPr>
                <w:color w:val="0000FF"/>
                <w:sz w:val="16"/>
                <w:szCs w:val="16"/>
              </w:rPr>
            </w:pPr>
            <w:r w:rsidRPr="00A635AC">
              <w:rPr>
                <w:color w:val="0000FF"/>
                <w:sz w:val="16"/>
                <w:szCs w:val="16"/>
              </w:rPr>
              <w:t>-</w:t>
            </w:r>
          </w:p>
        </w:tc>
        <w:tc>
          <w:tcPr>
            <w:tcW w:w="4962" w:type="dxa"/>
            <w:shd w:val="solid" w:color="FFFFFF" w:fill="auto"/>
          </w:tcPr>
          <w:p w14:paraId="7BA039C6" w14:textId="232A1871" w:rsidR="00C674AB" w:rsidRPr="00A635AC" w:rsidRDefault="00C674AB" w:rsidP="00C674AB">
            <w:pPr>
              <w:pStyle w:val="TAL"/>
              <w:rPr>
                <w:color w:val="0000FF"/>
                <w:sz w:val="16"/>
                <w:szCs w:val="16"/>
              </w:rPr>
            </w:pPr>
            <w:r w:rsidRPr="00A635AC">
              <w:rPr>
                <w:color w:val="0000FF"/>
                <w:sz w:val="16"/>
                <w:szCs w:val="16"/>
              </w:rPr>
              <w:t>MCC editorial update for presentation to TSG SA#104 for information</w:t>
            </w:r>
          </w:p>
        </w:tc>
        <w:tc>
          <w:tcPr>
            <w:tcW w:w="708" w:type="dxa"/>
            <w:shd w:val="solid" w:color="FFFFFF" w:fill="auto"/>
          </w:tcPr>
          <w:p w14:paraId="4CD5518C" w14:textId="23BCE86F" w:rsidR="00C674AB" w:rsidRPr="00A635AC" w:rsidRDefault="00C674AB" w:rsidP="00C674AB">
            <w:pPr>
              <w:pStyle w:val="TAC"/>
              <w:rPr>
                <w:rFonts w:eastAsiaTheme="minorEastAsia"/>
                <w:color w:val="0000FF"/>
                <w:sz w:val="16"/>
                <w:szCs w:val="16"/>
                <w:lang w:eastAsia="zh-CN"/>
              </w:rPr>
            </w:pPr>
            <w:r w:rsidRPr="00A635AC">
              <w:rPr>
                <w:rFonts w:eastAsiaTheme="minorEastAsia"/>
                <w:color w:val="0000FF"/>
                <w:sz w:val="16"/>
                <w:szCs w:val="16"/>
                <w:lang w:eastAsia="zh-CN"/>
              </w:rPr>
              <w:t>1.0.0</w:t>
            </w:r>
          </w:p>
        </w:tc>
      </w:tr>
      <w:tr w:rsidR="00A635AC" w:rsidRPr="00A635AC" w14:paraId="50D6FD41" w14:textId="77777777" w:rsidTr="00F50CB8">
        <w:tc>
          <w:tcPr>
            <w:tcW w:w="800" w:type="dxa"/>
            <w:shd w:val="solid" w:color="FFFFFF" w:fill="auto"/>
          </w:tcPr>
          <w:p w14:paraId="22413260" w14:textId="1013AAC3" w:rsidR="00A635AC" w:rsidRPr="00A635AC" w:rsidRDefault="00A635AC" w:rsidP="00A635AC">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024-0</w:t>
            </w:r>
            <w:r>
              <w:rPr>
                <w:rFonts w:eastAsiaTheme="minorEastAsia"/>
                <w:color w:val="0000FF"/>
                <w:sz w:val="16"/>
                <w:szCs w:val="16"/>
                <w:lang w:eastAsia="zh-CN"/>
              </w:rPr>
              <w:t>9</w:t>
            </w:r>
          </w:p>
        </w:tc>
        <w:tc>
          <w:tcPr>
            <w:tcW w:w="800" w:type="dxa"/>
            <w:shd w:val="solid" w:color="FFFFFF" w:fill="auto"/>
          </w:tcPr>
          <w:p w14:paraId="3A3649A4" w14:textId="08891A59" w:rsidR="00A635AC" w:rsidRPr="00A635AC" w:rsidRDefault="00A635AC" w:rsidP="00A635AC">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5</w:t>
            </w:r>
          </w:p>
        </w:tc>
        <w:tc>
          <w:tcPr>
            <w:tcW w:w="1094" w:type="dxa"/>
            <w:shd w:val="solid" w:color="FFFFFF" w:fill="auto"/>
          </w:tcPr>
          <w:p w14:paraId="4FB3FE55" w14:textId="392DE9C1" w:rsidR="00A635AC" w:rsidRPr="00A635AC" w:rsidRDefault="00A635AC" w:rsidP="00A635AC">
            <w:pPr>
              <w:pStyle w:val="TAC"/>
              <w:rPr>
                <w:color w:val="0000FF"/>
                <w:sz w:val="16"/>
                <w:szCs w:val="16"/>
              </w:rPr>
            </w:pPr>
            <w:r w:rsidRPr="00A635AC">
              <w:rPr>
                <w:color w:val="0000FF"/>
                <w:sz w:val="16"/>
                <w:szCs w:val="16"/>
              </w:rPr>
              <w:t>SP-24</w:t>
            </w:r>
            <w:r>
              <w:rPr>
                <w:color w:val="0000FF"/>
                <w:sz w:val="16"/>
                <w:szCs w:val="16"/>
              </w:rPr>
              <w:t>1281</w:t>
            </w:r>
          </w:p>
        </w:tc>
        <w:tc>
          <w:tcPr>
            <w:tcW w:w="425" w:type="dxa"/>
            <w:shd w:val="solid" w:color="FFFFFF" w:fill="auto"/>
          </w:tcPr>
          <w:p w14:paraId="4730CFFB" w14:textId="1B2B75A1" w:rsidR="00A635AC" w:rsidRPr="00A635AC" w:rsidRDefault="00A635AC" w:rsidP="00A635AC">
            <w:pPr>
              <w:pStyle w:val="TAL"/>
              <w:jc w:val="center"/>
              <w:rPr>
                <w:color w:val="0000FF"/>
                <w:sz w:val="16"/>
                <w:szCs w:val="16"/>
              </w:rPr>
            </w:pPr>
            <w:r w:rsidRPr="00A635AC">
              <w:rPr>
                <w:color w:val="0000FF"/>
                <w:sz w:val="16"/>
                <w:szCs w:val="16"/>
              </w:rPr>
              <w:t>-</w:t>
            </w:r>
          </w:p>
        </w:tc>
        <w:tc>
          <w:tcPr>
            <w:tcW w:w="425" w:type="dxa"/>
            <w:shd w:val="solid" w:color="FFFFFF" w:fill="auto"/>
          </w:tcPr>
          <w:p w14:paraId="36A7A680" w14:textId="6D4C544A" w:rsidR="00A635AC" w:rsidRPr="00A635AC" w:rsidRDefault="00A635AC" w:rsidP="00A635AC">
            <w:pPr>
              <w:pStyle w:val="TAR"/>
              <w:jc w:val="center"/>
              <w:rPr>
                <w:color w:val="0000FF"/>
                <w:sz w:val="16"/>
                <w:szCs w:val="16"/>
              </w:rPr>
            </w:pPr>
            <w:r w:rsidRPr="00A635AC">
              <w:rPr>
                <w:color w:val="0000FF"/>
                <w:sz w:val="16"/>
                <w:szCs w:val="16"/>
              </w:rPr>
              <w:t>-</w:t>
            </w:r>
          </w:p>
        </w:tc>
        <w:tc>
          <w:tcPr>
            <w:tcW w:w="425" w:type="dxa"/>
            <w:shd w:val="solid" w:color="FFFFFF" w:fill="auto"/>
          </w:tcPr>
          <w:p w14:paraId="58AB5FEE" w14:textId="244A7A91" w:rsidR="00A635AC" w:rsidRPr="00A635AC" w:rsidRDefault="00A635AC" w:rsidP="00A635AC">
            <w:pPr>
              <w:pStyle w:val="TAC"/>
              <w:rPr>
                <w:color w:val="0000FF"/>
                <w:sz w:val="16"/>
                <w:szCs w:val="16"/>
              </w:rPr>
            </w:pPr>
            <w:r w:rsidRPr="00A635AC">
              <w:rPr>
                <w:color w:val="0000FF"/>
                <w:sz w:val="16"/>
                <w:szCs w:val="16"/>
              </w:rPr>
              <w:t>-</w:t>
            </w:r>
          </w:p>
        </w:tc>
        <w:tc>
          <w:tcPr>
            <w:tcW w:w="4962" w:type="dxa"/>
            <w:shd w:val="solid" w:color="FFFFFF" w:fill="auto"/>
          </w:tcPr>
          <w:p w14:paraId="418C08B9" w14:textId="181B56AE" w:rsidR="00A635AC" w:rsidRPr="00A635AC" w:rsidRDefault="00A635AC" w:rsidP="00A635AC">
            <w:pPr>
              <w:pStyle w:val="TAL"/>
              <w:rPr>
                <w:color w:val="0000FF"/>
                <w:sz w:val="16"/>
                <w:szCs w:val="16"/>
              </w:rPr>
            </w:pPr>
            <w:r w:rsidRPr="00A635AC">
              <w:rPr>
                <w:color w:val="0000FF"/>
                <w:sz w:val="16"/>
                <w:szCs w:val="16"/>
              </w:rPr>
              <w:t>MCC editorial update for presentation to TSG SA#10</w:t>
            </w:r>
            <w:r>
              <w:rPr>
                <w:color w:val="0000FF"/>
                <w:sz w:val="16"/>
                <w:szCs w:val="16"/>
              </w:rPr>
              <w:t>5</w:t>
            </w:r>
            <w:r w:rsidRPr="00A635AC">
              <w:rPr>
                <w:color w:val="0000FF"/>
                <w:sz w:val="16"/>
                <w:szCs w:val="16"/>
              </w:rPr>
              <w:t xml:space="preserve"> for </w:t>
            </w:r>
            <w:r>
              <w:rPr>
                <w:color w:val="0000FF"/>
                <w:sz w:val="16"/>
                <w:szCs w:val="16"/>
              </w:rPr>
              <w:t>approval (no changes since v1.0.0)</w:t>
            </w:r>
          </w:p>
        </w:tc>
        <w:tc>
          <w:tcPr>
            <w:tcW w:w="708" w:type="dxa"/>
            <w:shd w:val="solid" w:color="FFFFFF" w:fill="auto"/>
          </w:tcPr>
          <w:p w14:paraId="34378430" w14:textId="437F1E6E" w:rsidR="00A635AC" w:rsidRPr="00A635AC" w:rsidRDefault="00A635AC" w:rsidP="00A635AC">
            <w:pPr>
              <w:pStyle w:val="TAC"/>
              <w:rPr>
                <w:rFonts w:eastAsiaTheme="minorEastAsia"/>
                <w:color w:val="0000FF"/>
                <w:sz w:val="16"/>
                <w:szCs w:val="16"/>
                <w:lang w:eastAsia="zh-CN"/>
              </w:rPr>
            </w:pPr>
            <w:r>
              <w:rPr>
                <w:rFonts w:eastAsiaTheme="minorEastAsia"/>
                <w:color w:val="0000FF"/>
                <w:sz w:val="16"/>
                <w:szCs w:val="16"/>
                <w:lang w:eastAsia="zh-CN"/>
              </w:rPr>
              <w:t>2</w:t>
            </w:r>
            <w:r w:rsidRPr="00A635AC">
              <w:rPr>
                <w:rFonts w:eastAsiaTheme="minorEastAsia"/>
                <w:color w:val="0000FF"/>
                <w:sz w:val="16"/>
                <w:szCs w:val="16"/>
                <w:lang w:eastAsia="zh-CN"/>
              </w:rPr>
              <w:t>.0.0</w:t>
            </w:r>
          </w:p>
        </w:tc>
      </w:tr>
      <w:tr w:rsidR="00A93A8F" w:rsidRPr="00A635AC" w14:paraId="277A2341" w14:textId="77777777" w:rsidTr="00F50CB8">
        <w:tc>
          <w:tcPr>
            <w:tcW w:w="800" w:type="dxa"/>
            <w:shd w:val="solid" w:color="FFFFFF" w:fill="auto"/>
          </w:tcPr>
          <w:p w14:paraId="506F69F1" w14:textId="4E4D806C" w:rsidR="00A93A8F" w:rsidRPr="00A635AC" w:rsidRDefault="00A93A8F" w:rsidP="00A93A8F">
            <w:pPr>
              <w:pStyle w:val="TAC"/>
              <w:rPr>
                <w:rFonts w:eastAsiaTheme="minorEastAsia"/>
                <w:color w:val="0000FF"/>
                <w:sz w:val="16"/>
                <w:szCs w:val="16"/>
                <w:lang w:eastAsia="zh-CN"/>
              </w:rPr>
            </w:pPr>
            <w:r w:rsidRPr="00A635AC">
              <w:rPr>
                <w:rFonts w:eastAsiaTheme="minorEastAsia" w:hint="eastAsia"/>
                <w:color w:val="0000FF"/>
                <w:sz w:val="16"/>
                <w:szCs w:val="16"/>
                <w:lang w:eastAsia="zh-CN"/>
              </w:rPr>
              <w:t>2</w:t>
            </w:r>
            <w:r w:rsidRPr="00A635AC">
              <w:rPr>
                <w:rFonts w:eastAsiaTheme="minorEastAsia"/>
                <w:color w:val="0000FF"/>
                <w:sz w:val="16"/>
                <w:szCs w:val="16"/>
                <w:lang w:eastAsia="zh-CN"/>
              </w:rPr>
              <w:t>024-</w:t>
            </w:r>
            <w:r>
              <w:rPr>
                <w:rFonts w:eastAsiaTheme="minorEastAsia"/>
                <w:color w:val="0000FF"/>
                <w:sz w:val="16"/>
                <w:szCs w:val="16"/>
                <w:lang w:eastAsia="zh-CN"/>
              </w:rPr>
              <w:t>11</w:t>
            </w:r>
          </w:p>
        </w:tc>
        <w:tc>
          <w:tcPr>
            <w:tcW w:w="800" w:type="dxa"/>
            <w:shd w:val="solid" w:color="FFFFFF" w:fill="auto"/>
          </w:tcPr>
          <w:p w14:paraId="5D40326B" w14:textId="5701DB3F" w:rsidR="00A93A8F" w:rsidRPr="00A635AC" w:rsidRDefault="00A93A8F" w:rsidP="00A93A8F">
            <w:pPr>
              <w:pStyle w:val="TAC"/>
              <w:rPr>
                <w:rFonts w:eastAsiaTheme="minorEastAsia"/>
                <w:color w:val="0000FF"/>
                <w:sz w:val="16"/>
                <w:szCs w:val="16"/>
                <w:lang w:eastAsia="zh-CN"/>
              </w:rPr>
            </w:pPr>
            <w:r w:rsidRPr="00A635AC">
              <w:rPr>
                <w:rFonts w:eastAsiaTheme="minorEastAsia"/>
                <w:color w:val="0000FF"/>
                <w:sz w:val="16"/>
                <w:szCs w:val="16"/>
                <w:lang w:eastAsia="zh-CN"/>
              </w:rPr>
              <w:t>SP#10</w:t>
            </w:r>
            <w:r>
              <w:rPr>
                <w:rFonts w:eastAsiaTheme="minorEastAsia"/>
                <w:color w:val="0000FF"/>
                <w:sz w:val="16"/>
                <w:szCs w:val="16"/>
                <w:lang w:eastAsia="zh-CN"/>
              </w:rPr>
              <w:t>6</w:t>
            </w:r>
          </w:p>
        </w:tc>
        <w:tc>
          <w:tcPr>
            <w:tcW w:w="1094" w:type="dxa"/>
            <w:shd w:val="solid" w:color="FFFFFF" w:fill="auto"/>
          </w:tcPr>
          <w:p w14:paraId="02DB13FB" w14:textId="02D8A6CD" w:rsidR="00A93A8F" w:rsidRPr="00A635AC" w:rsidRDefault="00A93A8F" w:rsidP="00A93A8F">
            <w:pPr>
              <w:pStyle w:val="TAC"/>
              <w:rPr>
                <w:color w:val="0000FF"/>
                <w:sz w:val="16"/>
                <w:szCs w:val="16"/>
              </w:rPr>
            </w:pPr>
            <w:r w:rsidRPr="00A635AC">
              <w:rPr>
                <w:color w:val="0000FF"/>
                <w:sz w:val="16"/>
                <w:szCs w:val="16"/>
              </w:rPr>
              <w:t>SP-24</w:t>
            </w:r>
            <w:r w:rsidR="008433CF">
              <w:rPr>
                <w:color w:val="0000FF"/>
                <w:sz w:val="16"/>
                <w:szCs w:val="16"/>
              </w:rPr>
              <w:t>1510</w:t>
            </w:r>
          </w:p>
        </w:tc>
        <w:tc>
          <w:tcPr>
            <w:tcW w:w="425" w:type="dxa"/>
            <w:shd w:val="solid" w:color="FFFFFF" w:fill="auto"/>
          </w:tcPr>
          <w:p w14:paraId="299A473F" w14:textId="5CC2DE2E" w:rsidR="00A93A8F" w:rsidRPr="00A635AC" w:rsidRDefault="00A93A8F" w:rsidP="00A93A8F">
            <w:pPr>
              <w:pStyle w:val="TAL"/>
              <w:jc w:val="center"/>
              <w:rPr>
                <w:color w:val="0000FF"/>
                <w:sz w:val="16"/>
                <w:szCs w:val="16"/>
              </w:rPr>
            </w:pPr>
            <w:r w:rsidRPr="00A635AC">
              <w:rPr>
                <w:color w:val="0000FF"/>
                <w:sz w:val="16"/>
                <w:szCs w:val="16"/>
              </w:rPr>
              <w:t>-</w:t>
            </w:r>
          </w:p>
        </w:tc>
        <w:tc>
          <w:tcPr>
            <w:tcW w:w="425" w:type="dxa"/>
            <w:shd w:val="solid" w:color="FFFFFF" w:fill="auto"/>
          </w:tcPr>
          <w:p w14:paraId="1EAC052C" w14:textId="3AD2684C" w:rsidR="00A93A8F" w:rsidRPr="00A635AC" w:rsidRDefault="00A93A8F" w:rsidP="00A93A8F">
            <w:pPr>
              <w:pStyle w:val="TAR"/>
              <w:jc w:val="center"/>
              <w:rPr>
                <w:color w:val="0000FF"/>
                <w:sz w:val="16"/>
                <w:szCs w:val="16"/>
              </w:rPr>
            </w:pPr>
            <w:r w:rsidRPr="00A635AC">
              <w:rPr>
                <w:color w:val="0000FF"/>
                <w:sz w:val="16"/>
                <w:szCs w:val="16"/>
              </w:rPr>
              <w:t>-</w:t>
            </w:r>
          </w:p>
        </w:tc>
        <w:tc>
          <w:tcPr>
            <w:tcW w:w="425" w:type="dxa"/>
            <w:shd w:val="solid" w:color="FFFFFF" w:fill="auto"/>
          </w:tcPr>
          <w:p w14:paraId="484F25D3" w14:textId="34F8006E" w:rsidR="00A93A8F" w:rsidRPr="00A635AC" w:rsidRDefault="00A93A8F" w:rsidP="00A93A8F">
            <w:pPr>
              <w:pStyle w:val="TAC"/>
              <w:rPr>
                <w:color w:val="0000FF"/>
                <w:sz w:val="16"/>
                <w:szCs w:val="16"/>
              </w:rPr>
            </w:pPr>
            <w:r w:rsidRPr="00A635AC">
              <w:rPr>
                <w:color w:val="0000FF"/>
                <w:sz w:val="16"/>
                <w:szCs w:val="16"/>
              </w:rPr>
              <w:t>-</w:t>
            </w:r>
          </w:p>
        </w:tc>
        <w:tc>
          <w:tcPr>
            <w:tcW w:w="4962" w:type="dxa"/>
            <w:shd w:val="solid" w:color="FFFFFF" w:fill="auto"/>
          </w:tcPr>
          <w:p w14:paraId="1F6AFC60" w14:textId="5260CB8D" w:rsidR="00A93A8F" w:rsidRPr="00A635AC" w:rsidRDefault="00A93A8F" w:rsidP="00A93A8F">
            <w:pPr>
              <w:pStyle w:val="TAL"/>
              <w:rPr>
                <w:color w:val="0000FF"/>
                <w:sz w:val="16"/>
                <w:szCs w:val="16"/>
              </w:rPr>
            </w:pPr>
            <w:r w:rsidRPr="00A635AC">
              <w:rPr>
                <w:color w:val="0000FF"/>
                <w:sz w:val="16"/>
                <w:szCs w:val="16"/>
              </w:rPr>
              <w:t>MCC editorial update for presentation to TSG SA#10</w:t>
            </w:r>
            <w:r>
              <w:rPr>
                <w:color w:val="0000FF"/>
                <w:sz w:val="16"/>
                <w:szCs w:val="16"/>
              </w:rPr>
              <w:t>6</w:t>
            </w:r>
            <w:r w:rsidRPr="00A635AC">
              <w:rPr>
                <w:color w:val="0000FF"/>
                <w:sz w:val="16"/>
                <w:szCs w:val="16"/>
              </w:rPr>
              <w:t xml:space="preserve"> for </w:t>
            </w:r>
            <w:r>
              <w:rPr>
                <w:color w:val="0000FF"/>
                <w:sz w:val="16"/>
                <w:szCs w:val="16"/>
              </w:rPr>
              <w:t>approval if no Study Scope extension is granted (no changes since v1.0.0)</w:t>
            </w:r>
          </w:p>
        </w:tc>
        <w:tc>
          <w:tcPr>
            <w:tcW w:w="708" w:type="dxa"/>
            <w:shd w:val="solid" w:color="FFFFFF" w:fill="auto"/>
          </w:tcPr>
          <w:p w14:paraId="6660B7DA" w14:textId="4DED8599" w:rsidR="00A93A8F" w:rsidRDefault="00A93A8F" w:rsidP="00A93A8F">
            <w:pPr>
              <w:pStyle w:val="TAC"/>
              <w:rPr>
                <w:rFonts w:eastAsiaTheme="minorEastAsia"/>
                <w:color w:val="0000FF"/>
                <w:sz w:val="16"/>
                <w:szCs w:val="16"/>
                <w:lang w:eastAsia="zh-CN"/>
              </w:rPr>
            </w:pPr>
            <w:r>
              <w:rPr>
                <w:rFonts w:eastAsiaTheme="minorEastAsia"/>
                <w:color w:val="0000FF"/>
                <w:sz w:val="16"/>
                <w:szCs w:val="16"/>
                <w:lang w:eastAsia="zh-CN"/>
              </w:rPr>
              <w:t>2</w:t>
            </w:r>
            <w:r w:rsidRPr="00A635AC">
              <w:rPr>
                <w:rFonts w:eastAsiaTheme="minorEastAsia"/>
                <w:color w:val="0000FF"/>
                <w:sz w:val="16"/>
                <w:szCs w:val="16"/>
                <w:lang w:eastAsia="zh-CN"/>
              </w:rPr>
              <w:t>.0.</w:t>
            </w:r>
            <w:r>
              <w:rPr>
                <w:rFonts w:eastAsiaTheme="minorEastAsia"/>
                <w:color w:val="0000FF"/>
                <w:sz w:val="16"/>
                <w:szCs w:val="16"/>
                <w:lang w:eastAsia="zh-CN"/>
              </w:rPr>
              <w:t>1</w:t>
            </w:r>
          </w:p>
        </w:tc>
      </w:tr>
    </w:tbl>
    <w:p w14:paraId="70C0CA9E" w14:textId="77777777" w:rsidR="00080512" w:rsidRDefault="00080512" w:rsidP="00D00FB2"/>
    <w:sectPr w:rsidR="00080512" w:rsidSect="007D26A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04A65" w14:textId="77777777" w:rsidR="00CF7220" w:rsidRDefault="00CF7220">
      <w:r>
        <w:separator/>
      </w:r>
    </w:p>
  </w:endnote>
  <w:endnote w:type="continuationSeparator" w:id="0">
    <w:p w14:paraId="6B1F4C25" w14:textId="77777777" w:rsidR="00CF7220" w:rsidRDefault="00CF72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681DEE" w:rsidRPr="00AE4820" w:rsidRDefault="00681DEE" w:rsidP="00AE4820">
    <w:pPr>
      <w:pStyle w:val="Footer"/>
      <w:rPr>
        <w:rFonts w:cs="Arial"/>
        <w:sz w:val="20"/>
      </w:rPr>
    </w:pPr>
    <w:r w:rsidRPr="00AE48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4D7C5" w14:textId="77777777" w:rsidR="00CF7220" w:rsidRDefault="00CF7220">
      <w:r>
        <w:separator/>
      </w:r>
    </w:p>
  </w:footnote>
  <w:footnote w:type="continuationSeparator" w:id="0">
    <w:p w14:paraId="457F18A3" w14:textId="77777777" w:rsidR="00CF7220" w:rsidRDefault="00CF72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96E4A32" w:rsidR="00681DEE" w:rsidRDefault="00681DEE">
    <w:pPr>
      <w:framePr w:h="284" w:hRule="exact" w:wrap="around" w:vAnchor="text" w:hAnchor="margin" w:xAlign="right" w:y="1"/>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ZA </w:instrText>
    </w:r>
    <w:r w:rsidRPr="00AE4820">
      <w:rPr>
        <w:rFonts w:ascii="Arial" w:hAnsi="Arial" w:cs="Arial"/>
        <w:b/>
        <w:szCs w:val="18"/>
      </w:rPr>
      <w:fldChar w:fldCharType="separate"/>
    </w:r>
    <w:r w:rsidR="008433CF">
      <w:rPr>
        <w:rFonts w:ascii="Arial" w:hAnsi="Arial" w:cs="Arial"/>
        <w:b/>
        <w:noProof/>
        <w:szCs w:val="18"/>
      </w:rPr>
      <w:t>3GPP TR 23.700-84 V2.0.1 (2024-11)</w:t>
    </w:r>
    <w:r w:rsidRPr="00AE4820">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PAGE </w:instrText>
    </w:r>
    <w:r w:rsidRPr="00AE4820">
      <w:rPr>
        <w:rFonts w:ascii="Arial" w:hAnsi="Arial" w:cs="Arial"/>
        <w:b/>
        <w:szCs w:val="18"/>
      </w:rPr>
      <w:fldChar w:fldCharType="separate"/>
    </w:r>
    <w:r w:rsidRPr="00AE4820">
      <w:rPr>
        <w:rFonts w:ascii="Arial" w:hAnsi="Arial" w:cs="Arial"/>
        <w:b/>
        <w:noProof/>
        <w:szCs w:val="18"/>
      </w:rPr>
      <w:t>8</w:t>
    </w:r>
    <w:r w:rsidRPr="00AE4820">
      <w:rPr>
        <w:rFonts w:ascii="Arial" w:hAnsi="Arial" w:cs="Arial"/>
        <w:b/>
        <w:szCs w:val="18"/>
      </w:rPr>
      <w:fldChar w:fldCharType="end"/>
    </w:r>
  </w:p>
  <w:p w14:paraId="5E380AB8" w14:textId="63616B83" w:rsidR="00681DEE" w:rsidRDefault="00681DEE">
    <w:pPr>
      <w:framePr w:h="284" w:hRule="exact" w:wrap="around" w:vAnchor="text" w:hAnchor="margin"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ZGSM </w:instrText>
    </w:r>
    <w:r w:rsidRPr="00AE4820">
      <w:rPr>
        <w:rFonts w:ascii="Arial" w:hAnsi="Arial" w:cs="Arial"/>
        <w:b/>
        <w:szCs w:val="18"/>
      </w:rPr>
      <w:fldChar w:fldCharType="separate"/>
    </w:r>
    <w:r w:rsidR="008433CF">
      <w:rPr>
        <w:rFonts w:ascii="Arial" w:hAnsi="Arial" w:cs="Arial"/>
        <w:b/>
        <w:noProof/>
        <w:szCs w:val="18"/>
      </w:rPr>
      <w:t>Release 19</w:t>
    </w:r>
    <w:r w:rsidRPr="00AE4820">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5437679">
    <w:abstractNumId w:val="9"/>
  </w:num>
  <w:num w:numId="2" w16cid:durableId="61604970">
    <w:abstractNumId w:val="7"/>
  </w:num>
  <w:num w:numId="3" w16cid:durableId="2107771269">
    <w:abstractNumId w:val="6"/>
  </w:num>
  <w:num w:numId="4" w16cid:durableId="293760486">
    <w:abstractNumId w:val="5"/>
  </w:num>
  <w:num w:numId="5" w16cid:durableId="41752034">
    <w:abstractNumId w:val="4"/>
  </w:num>
  <w:num w:numId="6" w16cid:durableId="1035738122">
    <w:abstractNumId w:val="8"/>
  </w:num>
  <w:num w:numId="7" w16cid:durableId="164438221">
    <w:abstractNumId w:val="3"/>
  </w:num>
  <w:num w:numId="8" w16cid:durableId="641040064">
    <w:abstractNumId w:val="2"/>
  </w:num>
  <w:num w:numId="9" w16cid:durableId="1656377439">
    <w:abstractNumId w:val="1"/>
  </w:num>
  <w:num w:numId="10" w16cid:durableId="1719931771">
    <w:abstractNumId w:val="0"/>
  </w:num>
  <w:num w:numId="11" w16cid:durableId="1456176770">
    <w:abstractNumId w:val="18"/>
  </w:num>
  <w:num w:numId="12" w16cid:durableId="2029866374">
    <w:abstractNumId w:val="10"/>
  </w:num>
  <w:num w:numId="13" w16cid:durableId="377901837">
    <w:abstractNumId w:val="16"/>
  </w:num>
  <w:num w:numId="14" w16cid:durableId="529488952">
    <w:abstractNumId w:val="11"/>
  </w:num>
  <w:num w:numId="15" w16cid:durableId="1053231275">
    <w:abstractNumId w:val="12"/>
  </w:num>
  <w:num w:numId="16" w16cid:durableId="625039707">
    <w:abstractNumId w:val="13"/>
  </w:num>
  <w:num w:numId="17" w16cid:durableId="1445148676">
    <w:abstractNumId w:val="14"/>
  </w:num>
  <w:num w:numId="18" w16cid:durableId="1255091049">
    <w:abstractNumId w:val="17"/>
  </w:num>
  <w:num w:numId="19" w16cid:durableId="834958965">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654E"/>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6AA6"/>
    <w:rsid w:val="00556CAC"/>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53B4E"/>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33CF"/>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279AE"/>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35AC"/>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3A8F"/>
    <w:rsid w:val="00A95A32"/>
    <w:rsid w:val="00AA362F"/>
    <w:rsid w:val="00AA58AC"/>
    <w:rsid w:val="00AB118C"/>
    <w:rsid w:val="00AB4A5D"/>
    <w:rsid w:val="00AC1E77"/>
    <w:rsid w:val="00AC6BC6"/>
    <w:rsid w:val="00AD03E6"/>
    <w:rsid w:val="00AD1570"/>
    <w:rsid w:val="00AE1C71"/>
    <w:rsid w:val="00AE4820"/>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09A"/>
    <w:rsid w:val="00B764B2"/>
    <w:rsid w:val="00B90F05"/>
    <w:rsid w:val="00B9196A"/>
    <w:rsid w:val="00B9308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4AB"/>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220"/>
    <w:rsid w:val="00CF746F"/>
    <w:rsid w:val="00D00FB2"/>
    <w:rsid w:val="00D018D8"/>
    <w:rsid w:val="00D02228"/>
    <w:rsid w:val="00D04F77"/>
    <w:rsid w:val="00D073CE"/>
    <w:rsid w:val="00D0759C"/>
    <w:rsid w:val="00D11F63"/>
    <w:rsid w:val="00D12CDB"/>
    <w:rsid w:val="00D12E28"/>
    <w:rsid w:val="00D13556"/>
    <w:rsid w:val="00D151D9"/>
    <w:rsid w:val="00D166C6"/>
    <w:rsid w:val="00D20EB2"/>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0370"/>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CE5"/>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50E9"/>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8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4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4820"/>
    <w:pPr>
      <w:pBdr>
        <w:top w:val="none" w:sz="0" w:space="0" w:color="auto"/>
      </w:pBdr>
      <w:spacing w:before="180"/>
      <w:outlineLvl w:val="1"/>
    </w:pPr>
    <w:rPr>
      <w:sz w:val="32"/>
    </w:rPr>
  </w:style>
  <w:style w:type="paragraph" w:styleId="Heading3">
    <w:name w:val="heading 3"/>
    <w:basedOn w:val="Heading2"/>
    <w:next w:val="Normal"/>
    <w:link w:val="Heading3Char"/>
    <w:qFormat/>
    <w:rsid w:val="00AE4820"/>
    <w:pPr>
      <w:spacing w:before="120"/>
      <w:outlineLvl w:val="2"/>
    </w:pPr>
    <w:rPr>
      <w:sz w:val="28"/>
    </w:rPr>
  </w:style>
  <w:style w:type="paragraph" w:styleId="Heading4">
    <w:name w:val="heading 4"/>
    <w:basedOn w:val="Heading3"/>
    <w:next w:val="Normal"/>
    <w:qFormat/>
    <w:rsid w:val="00AE4820"/>
    <w:pPr>
      <w:ind w:left="1418" w:hanging="1418"/>
      <w:outlineLvl w:val="3"/>
    </w:pPr>
    <w:rPr>
      <w:sz w:val="24"/>
    </w:rPr>
  </w:style>
  <w:style w:type="paragraph" w:styleId="Heading5">
    <w:name w:val="heading 5"/>
    <w:basedOn w:val="Heading4"/>
    <w:next w:val="Normal"/>
    <w:qFormat/>
    <w:rsid w:val="00AE48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AE4820"/>
    <w:pPr>
      <w:ind w:left="0" w:firstLine="0"/>
      <w:outlineLvl w:val="7"/>
    </w:pPr>
  </w:style>
  <w:style w:type="paragraph" w:styleId="Heading9">
    <w:name w:val="heading 9"/>
    <w:basedOn w:val="Heading8"/>
    <w:next w:val="Normal"/>
    <w:qFormat/>
    <w:rsid w:val="00AE48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820"/>
    <w:pPr>
      <w:ind w:left="1985" w:hanging="1985"/>
      <w:outlineLvl w:val="9"/>
    </w:pPr>
    <w:rPr>
      <w:sz w:val="20"/>
    </w:rPr>
  </w:style>
  <w:style w:type="paragraph" w:styleId="TOC9">
    <w:name w:val="toc 9"/>
    <w:basedOn w:val="TOC8"/>
    <w:uiPriority w:val="39"/>
    <w:rsid w:val="00AE4820"/>
    <w:pPr>
      <w:ind w:left="1418" w:hanging="1418"/>
    </w:pPr>
  </w:style>
  <w:style w:type="paragraph" w:styleId="TOC8">
    <w:name w:val="toc 8"/>
    <w:basedOn w:val="TOC1"/>
    <w:uiPriority w:val="39"/>
    <w:rsid w:val="00AE4820"/>
    <w:pPr>
      <w:spacing w:before="180"/>
      <w:ind w:left="2693" w:hanging="2693"/>
    </w:pPr>
    <w:rPr>
      <w:b/>
    </w:rPr>
  </w:style>
  <w:style w:type="paragraph" w:styleId="TOC1">
    <w:name w:val="toc 1"/>
    <w:uiPriority w:val="39"/>
    <w:rsid w:val="00AE48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E4820"/>
    <w:pPr>
      <w:keepLines/>
      <w:tabs>
        <w:tab w:val="center" w:pos="4536"/>
        <w:tab w:val="right" w:pos="9072"/>
      </w:tabs>
    </w:pPr>
  </w:style>
  <w:style w:type="character" w:customStyle="1" w:styleId="ZGSM">
    <w:name w:val="ZGSM"/>
    <w:rsid w:val="00AE48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48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4820"/>
    <w:pPr>
      <w:ind w:left="1701" w:hanging="1701"/>
    </w:pPr>
  </w:style>
  <w:style w:type="paragraph" w:styleId="TOC4">
    <w:name w:val="toc 4"/>
    <w:basedOn w:val="TOC3"/>
    <w:uiPriority w:val="39"/>
    <w:rsid w:val="00AE4820"/>
    <w:pPr>
      <w:ind w:left="1418" w:hanging="1418"/>
    </w:pPr>
  </w:style>
  <w:style w:type="paragraph" w:styleId="TOC3">
    <w:name w:val="toc 3"/>
    <w:basedOn w:val="TOC2"/>
    <w:uiPriority w:val="39"/>
    <w:rsid w:val="00AE4820"/>
    <w:pPr>
      <w:ind w:left="1134" w:hanging="1134"/>
    </w:pPr>
  </w:style>
  <w:style w:type="paragraph" w:styleId="TOC2">
    <w:name w:val="toc 2"/>
    <w:basedOn w:val="TOC1"/>
    <w:uiPriority w:val="39"/>
    <w:rsid w:val="00AE48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AE4820"/>
    <w:pPr>
      <w:outlineLvl w:val="9"/>
    </w:pPr>
  </w:style>
  <w:style w:type="paragraph" w:customStyle="1" w:styleId="NF">
    <w:name w:val="NF"/>
    <w:basedOn w:val="NO"/>
    <w:rsid w:val="00AE4820"/>
    <w:pPr>
      <w:keepNext/>
      <w:spacing w:after="0"/>
    </w:pPr>
    <w:rPr>
      <w:rFonts w:ascii="Arial" w:hAnsi="Arial"/>
      <w:sz w:val="18"/>
    </w:rPr>
  </w:style>
  <w:style w:type="paragraph" w:customStyle="1" w:styleId="NO">
    <w:name w:val="NO"/>
    <w:basedOn w:val="Normal"/>
    <w:link w:val="NOZchn"/>
    <w:rsid w:val="00AE4820"/>
    <w:pPr>
      <w:keepLines/>
      <w:ind w:left="1135" w:hanging="851"/>
    </w:pPr>
  </w:style>
  <w:style w:type="paragraph" w:customStyle="1" w:styleId="PL">
    <w:name w:val="PL"/>
    <w:rsid w:val="00AE4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E4820"/>
    <w:pPr>
      <w:jc w:val="right"/>
    </w:pPr>
  </w:style>
  <w:style w:type="paragraph" w:customStyle="1" w:styleId="TAL">
    <w:name w:val="TAL"/>
    <w:basedOn w:val="Normal"/>
    <w:link w:val="TALChar"/>
    <w:rsid w:val="00AE4820"/>
    <w:pPr>
      <w:keepNext/>
      <w:keepLines/>
      <w:spacing w:after="0"/>
    </w:pPr>
    <w:rPr>
      <w:rFonts w:ascii="Arial" w:hAnsi="Arial"/>
      <w:sz w:val="18"/>
    </w:rPr>
  </w:style>
  <w:style w:type="paragraph" w:customStyle="1" w:styleId="TAH">
    <w:name w:val="TAH"/>
    <w:basedOn w:val="TAC"/>
    <w:link w:val="TAHCar"/>
    <w:rsid w:val="00AE4820"/>
    <w:rPr>
      <w:b/>
    </w:rPr>
  </w:style>
  <w:style w:type="paragraph" w:customStyle="1" w:styleId="TAC">
    <w:name w:val="TAC"/>
    <w:basedOn w:val="TAL"/>
    <w:link w:val="TACChar"/>
    <w:rsid w:val="00AE4820"/>
    <w:pPr>
      <w:jc w:val="center"/>
    </w:pPr>
  </w:style>
  <w:style w:type="paragraph" w:customStyle="1" w:styleId="LD">
    <w:name w:val="LD"/>
    <w:rsid w:val="00AE48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E4820"/>
    <w:pPr>
      <w:keepLines/>
      <w:ind w:left="1702" w:hanging="1418"/>
    </w:pPr>
  </w:style>
  <w:style w:type="paragraph" w:customStyle="1" w:styleId="FP">
    <w:name w:val="FP"/>
    <w:basedOn w:val="Normal"/>
    <w:rsid w:val="00AE4820"/>
    <w:pPr>
      <w:spacing w:after="0"/>
    </w:pPr>
  </w:style>
  <w:style w:type="paragraph" w:customStyle="1" w:styleId="NW">
    <w:name w:val="NW"/>
    <w:basedOn w:val="NO"/>
    <w:rsid w:val="00AE4820"/>
    <w:pPr>
      <w:spacing w:after="0"/>
    </w:pPr>
  </w:style>
  <w:style w:type="paragraph" w:customStyle="1" w:styleId="EW">
    <w:name w:val="EW"/>
    <w:basedOn w:val="EX"/>
    <w:rsid w:val="00AE4820"/>
    <w:pPr>
      <w:spacing w:after="0"/>
    </w:pPr>
  </w:style>
  <w:style w:type="paragraph" w:customStyle="1" w:styleId="B1">
    <w:name w:val="B1"/>
    <w:basedOn w:val="List"/>
    <w:link w:val="B1Char"/>
    <w:rsid w:val="00AE4820"/>
    <w:pPr>
      <w:ind w:left="568" w:hanging="284"/>
      <w:contextualSpacing w:val="0"/>
    </w:pPr>
  </w:style>
  <w:style w:type="paragraph" w:styleId="TOC6">
    <w:name w:val="toc 6"/>
    <w:basedOn w:val="TOC5"/>
    <w:next w:val="Normal"/>
    <w:uiPriority w:val="39"/>
    <w:rsid w:val="00AE4820"/>
    <w:pPr>
      <w:ind w:left="1985" w:hanging="1985"/>
    </w:pPr>
  </w:style>
  <w:style w:type="paragraph" w:styleId="TOC7">
    <w:name w:val="toc 7"/>
    <w:basedOn w:val="TOC6"/>
    <w:next w:val="Normal"/>
    <w:uiPriority w:val="39"/>
    <w:rsid w:val="00AE4820"/>
    <w:pPr>
      <w:ind w:left="2268" w:hanging="2268"/>
    </w:pPr>
  </w:style>
  <w:style w:type="paragraph" w:customStyle="1" w:styleId="EditorsNote">
    <w:name w:val="Editor's Note"/>
    <w:basedOn w:val="NO"/>
    <w:link w:val="EditorsNoteChar"/>
    <w:rsid w:val="00AE4820"/>
    <w:pPr>
      <w:ind w:left="1559" w:hanging="1276"/>
    </w:pPr>
    <w:rPr>
      <w:color w:val="FF0000"/>
    </w:rPr>
  </w:style>
  <w:style w:type="paragraph" w:customStyle="1" w:styleId="TH">
    <w:name w:val="TH"/>
    <w:basedOn w:val="Normal"/>
    <w:link w:val="THChar"/>
    <w:rsid w:val="00AE4820"/>
    <w:pPr>
      <w:keepNext/>
      <w:keepLines/>
      <w:spacing w:before="60"/>
      <w:jc w:val="center"/>
    </w:pPr>
    <w:rPr>
      <w:rFonts w:ascii="Arial" w:hAnsi="Arial"/>
      <w:b/>
    </w:rPr>
  </w:style>
  <w:style w:type="paragraph" w:customStyle="1" w:styleId="ZA">
    <w:name w:val="ZA"/>
    <w:rsid w:val="00AE4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4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48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4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4820"/>
    <w:pPr>
      <w:ind w:left="851" w:hanging="851"/>
    </w:pPr>
  </w:style>
  <w:style w:type="paragraph" w:customStyle="1" w:styleId="ZH">
    <w:name w:val="ZH"/>
    <w:rsid w:val="00AE48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4820"/>
    <w:pPr>
      <w:keepNext w:val="0"/>
      <w:spacing w:before="0" w:after="240"/>
    </w:pPr>
  </w:style>
  <w:style w:type="paragraph" w:customStyle="1" w:styleId="ZG">
    <w:name w:val="ZG"/>
    <w:rsid w:val="00AE48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4820"/>
    <w:pPr>
      <w:ind w:left="851" w:hanging="284"/>
      <w:contextualSpacing w:val="0"/>
    </w:pPr>
  </w:style>
  <w:style w:type="paragraph" w:customStyle="1" w:styleId="B3">
    <w:name w:val="B3"/>
    <w:basedOn w:val="List3"/>
    <w:link w:val="B3Char2"/>
    <w:rsid w:val="00AE4820"/>
    <w:pPr>
      <w:ind w:left="1135" w:hanging="284"/>
      <w:contextualSpacing w:val="0"/>
    </w:pPr>
  </w:style>
  <w:style w:type="paragraph" w:customStyle="1" w:styleId="B4">
    <w:name w:val="B4"/>
    <w:basedOn w:val="List4"/>
    <w:rsid w:val="00AE4820"/>
    <w:pPr>
      <w:ind w:left="1418" w:hanging="284"/>
      <w:contextualSpacing w:val="0"/>
    </w:pPr>
  </w:style>
  <w:style w:type="paragraph" w:customStyle="1" w:styleId="B5">
    <w:name w:val="B5"/>
    <w:basedOn w:val="List5"/>
    <w:rsid w:val="00AE4820"/>
    <w:pPr>
      <w:ind w:left="1702" w:hanging="284"/>
      <w:contextualSpacing w:val="0"/>
    </w:pPr>
  </w:style>
  <w:style w:type="paragraph" w:customStyle="1" w:styleId="ZTD">
    <w:name w:val="ZTD"/>
    <w:basedOn w:val="ZB"/>
    <w:rsid w:val="00AE4820"/>
    <w:pPr>
      <w:framePr w:hRule="auto" w:wrap="notBeside" w:y="852"/>
    </w:pPr>
    <w:rPr>
      <w:i w:val="0"/>
      <w:sz w:val="40"/>
    </w:rPr>
  </w:style>
  <w:style w:type="paragraph" w:customStyle="1" w:styleId="ZV">
    <w:name w:val="ZV"/>
    <w:basedOn w:val="ZU"/>
    <w:rsid w:val="00AE48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Microsoft_Visio_2003-2010_Drawing9.vsd"/><Relationship Id="rId138" Type="http://schemas.openxmlformats.org/officeDocument/2006/relationships/package" Target="embeddings/Microsoft_Visio_Drawing35.vsdx"/><Relationship Id="rId159" Type="http://schemas.openxmlformats.org/officeDocument/2006/relationships/image" Target="media/image76.emf"/><Relationship Id="rId170" Type="http://schemas.openxmlformats.org/officeDocument/2006/relationships/package" Target="embeddings/Microsoft_Visio_Drawing48.vsdx"/><Relationship Id="rId191" Type="http://schemas.openxmlformats.org/officeDocument/2006/relationships/hyperlink" Target="file:///D:\&#25105;&#30340;&#25991;&#26723;\11143223\Desktop\SA2%23162\Docs\S2-2405035.zip" TargetMode="External"/><Relationship Id="rId205" Type="http://schemas.openxmlformats.org/officeDocument/2006/relationships/hyperlink" Target="file:///D:\&#25105;&#30340;&#25991;&#26723;\11143223\Desktop\SA2%23162\Docs\S2-2405342.zip" TargetMode="External"/><Relationship Id="rId226" Type="http://schemas.openxmlformats.org/officeDocument/2006/relationships/hyperlink" Target="file:///D:\&#25105;&#30340;&#25991;&#26723;\11143223\Desktop\SA2%23163\Docs\S2-2407168.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43.vsdx"/><Relationship Id="rId181" Type="http://schemas.openxmlformats.org/officeDocument/2006/relationships/hyperlink" Target="file:///D:\&#25105;&#30340;&#25991;&#26723;\11143223\Desktop\SA2%23161\Docs\S2-2403592.zip" TargetMode="External"/><Relationship Id="rId216" Type="http://schemas.openxmlformats.org/officeDocument/2006/relationships/hyperlink" Target="file:///D:\&#25105;&#30340;&#25991;&#26723;\11143223\Desktop\SA2%23162\Docs\S2-2405564.zip" TargetMode="Externa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oleObject13.bin"/><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yperlink" Target="file:///D:\&#25105;&#30340;&#25991;&#26723;\11143223\Desktop\SA2%23161\Docs\S2-2403337.zip" TargetMode="External"/><Relationship Id="rId176" Type="http://schemas.openxmlformats.org/officeDocument/2006/relationships/hyperlink" Target="file:///D:\&#25105;&#30340;&#25991;&#26723;\11143223\Desktop\SA2%23161\Docs\S2-2403597.zip" TargetMode="External"/><Relationship Id="rId192" Type="http://schemas.openxmlformats.org/officeDocument/2006/relationships/hyperlink" Target="file:///D:\&#25105;&#30340;&#25991;&#26723;\11143223\Desktop\SA2%23162\Docs\S2-2405332.zip" TargetMode="External"/><Relationship Id="rId197" Type="http://schemas.openxmlformats.org/officeDocument/2006/relationships/hyperlink" Target="file:///D:\&#25105;&#30340;&#25991;&#26723;\11143223\Desktop\SA2%23162\Docs\S2-2405328.zip" TargetMode="External"/><Relationship Id="rId206" Type="http://schemas.openxmlformats.org/officeDocument/2006/relationships/hyperlink" Target="file:///D:\&#25105;&#30340;&#25991;&#26723;\11143223\Desktop\SA2%23162\Docs\S2-2405576.zip" TargetMode="External"/><Relationship Id="rId227" Type="http://schemas.openxmlformats.org/officeDocument/2006/relationships/hyperlink" Target="file:///D:\&#25105;&#30340;&#25991;&#26723;\11143223\Desktop\SA2%23163\Docs\S2-2407169.zip" TargetMode="External"/><Relationship Id="rId201" Type="http://schemas.openxmlformats.org/officeDocument/2006/relationships/hyperlink" Target="file:///D:\&#25105;&#30340;&#25991;&#26723;\11143223\Desktop\SA2%23162\Docs\S2-2405042.zip" TargetMode="External"/><Relationship Id="rId222" Type="http://schemas.openxmlformats.org/officeDocument/2006/relationships/hyperlink" Target="file:///D:\&#25105;&#30340;&#25991;&#26723;\11143223\Desktop\SA2%23163\Docs\S2-2406966.zip" TargetMode="Externa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1.bin"/><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4.vsd"/><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82" Type="http://schemas.openxmlformats.org/officeDocument/2006/relationships/hyperlink" Target="file:///D:\&#25105;&#30340;&#25991;&#26723;\11143223\Desktop\SA2%23161\Docs\S2-2403341.zip" TargetMode="External"/><Relationship Id="rId187" Type="http://schemas.openxmlformats.org/officeDocument/2006/relationships/hyperlink" Target="file:///D:\&#25105;&#30340;&#25991;&#26723;\11143223\Desktop\SA2%23162\Docs\S2-2405024.zip" TargetMode="External"/><Relationship Id="rId217" Type="http://schemas.openxmlformats.org/officeDocument/2006/relationships/hyperlink" Target="file:///D:\&#25105;&#30340;&#25991;&#26723;\11143223\Desktop\SA2%23162\Docs\S2-2405565.zip"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D:\&#25105;&#30340;&#25991;&#26723;\11143223\Desktop\SA2%23162\Docs\S2-2405030.zip" TargetMode="Externa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34.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16.bin"/><Relationship Id="rId177" Type="http://schemas.openxmlformats.org/officeDocument/2006/relationships/hyperlink" Target="file:///D:\&#25105;&#30340;&#25991;&#26723;\11143223\Desktop\SA2%23161\Docs\S2-2403347.zip" TargetMode="External"/><Relationship Id="rId198" Type="http://schemas.openxmlformats.org/officeDocument/2006/relationships/hyperlink" Target="file:///D:\&#25105;&#30340;&#25991;&#26723;\11143223\Desktop\SA2%23162\Docs\S2-2405337.zip" TargetMode="External"/><Relationship Id="rId172" Type="http://schemas.openxmlformats.org/officeDocument/2006/relationships/hyperlink" Target="file:///D:\&#25105;&#30340;&#25991;&#26723;\11143223\Desktop\SA2%23161\Docs\S2-2403336.zip" TargetMode="External"/><Relationship Id="rId193" Type="http://schemas.openxmlformats.org/officeDocument/2006/relationships/hyperlink" Target="file:///D:\&#25105;&#30340;&#25991;&#26723;\11143223\Desktop\SA2%23162\Docs\S2-2405575.zip" TargetMode="External"/><Relationship Id="rId202" Type="http://schemas.openxmlformats.org/officeDocument/2006/relationships/hyperlink" Target="file:///D:\&#25105;&#30340;&#25991;&#26723;\11143223\Desktop\SA2%23162\Docs\S2-2405339.zip" TargetMode="External"/><Relationship Id="rId207" Type="http://schemas.openxmlformats.org/officeDocument/2006/relationships/hyperlink" Target="file:///D:\&#25105;&#30340;&#25991;&#26723;\11143223\Desktop\SA2%23162\Docs\S2-2405344.zip" TargetMode="External"/><Relationship Id="rId223" Type="http://schemas.openxmlformats.org/officeDocument/2006/relationships/hyperlink" Target="file:///D:\&#25105;&#30340;&#25991;&#26723;\11143223\Desktop\SA2%23163\Docs\S2-2407166.zip" TargetMode="External"/><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oleObject10.bin"/><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188" Type="http://schemas.openxmlformats.org/officeDocument/2006/relationships/hyperlink" Target="file:///D:\&#25105;&#30340;&#25991;&#26723;\11143223\Desktop\SA2%23162\Docs\S2-2405025.zip"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 Id="rId162" Type="http://schemas.openxmlformats.org/officeDocument/2006/relationships/package" Target="embeddings/Microsoft_Visio_Drawing44.vsdx"/><Relationship Id="rId183" Type="http://schemas.openxmlformats.org/officeDocument/2006/relationships/hyperlink" Target="file:///D:\&#25105;&#30340;&#25991;&#26723;\11143223\Desktop\SA2%23161\Docs\S2-2403593.zip" TargetMode="External"/><Relationship Id="rId213" Type="http://schemas.openxmlformats.org/officeDocument/2006/relationships/hyperlink" Target="file:///D:\&#25105;&#30340;&#25991;&#26723;\11143223\Desktop\SA2%23162\Docs\S2-2405562.zip" TargetMode="External"/><Relationship Id="rId218" Type="http://schemas.openxmlformats.org/officeDocument/2006/relationships/hyperlink" Target="file:///D:\&#25105;&#30340;&#25991;&#26723;\11143223\Desktop\SA2%23162\Docs\S2-2405566.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image" Target="media/image75.emf"/><Relationship Id="rId178" Type="http://schemas.openxmlformats.org/officeDocument/2006/relationships/hyperlink" Target="file:///D:\&#25105;&#30340;&#25991;&#26723;\11143223\Desktop\SA2%23161\Docs\S2-2403064.zip" TargetMode="External"/><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41.vsdx"/><Relationship Id="rId173" Type="http://schemas.openxmlformats.org/officeDocument/2006/relationships/hyperlink" Target="file:///D:\&#25105;&#30340;&#25991;&#26723;\11143223\Desktop\SA2%23161\Docs\S2-2403594.zip" TargetMode="External"/><Relationship Id="rId194" Type="http://schemas.openxmlformats.org/officeDocument/2006/relationships/hyperlink" Target="file:///D:\&#25105;&#30340;&#25991;&#26723;\11143223\Desktop\SA2%23162\Docs\S2-2405334.zip" TargetMode="External"/><Relationship Id="rId199" Type="http://schemas.openxmlformats.org/officeDocument/2006/relationships/hyperlink" Target="file:///D:\&#25105;&#30340;&#25991;&#26723;\11143223\Desktop\SA2%23162\Docs\S2-2405338.zip" TargetMode="External"/><Relationship Id="rId203" Type="http://schemas.openxmlformats.org/officeDocument/2006/relationships/hyperlink" Target="file:///D:\&#25105;&#30340;&#25991;&#26723;\11143223\Desktop\SA2%23162\Docs\S2-2405340.zip" TargetMode="External"/><Relationship Id="rId208" Type="http://schemas.openxmlformats.org/officeDocument/2006/relationships/hyperlink" Target="file:///D:\&#25105;&#30340;&#25991;&#26723;\11143223\Desktop\SA2%23162\Docs\S2-2405345.zip" TargetMode="External"/><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hyperlink" Target="file:///D:\&#25105;&#30340;&#25991;&#26723;\11143223\Desktop\SA2%23163\Docs\S2-2407167.zip" TargetMode="External"/><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hyperlink" Target="file:///D:\&#25105;&#30340;&#25991;&#26723;\11143223\Desktop\SA2%23162\Docs\S2-2405574.zip" TargetMode="External"/><Relationship Id="rId189" Type="http://schemas.openxmlformats.org/officeDocument/2006/relationships/hyperlink" Target="file:///D:\&#25105;&#30340;&#25991;&#26723;\11143223\Desktop\SA2%23162\Docs\S2-2405033.zip" TargetMode="External"/><Relationship Id="rId219" Type="http://schemas.openxmlformats.org/officeDocument/2006/relationships/hyperlink" Target="file:///D:\&#25105;&#30340;&#25991;&#26723;\11143223\Desktop\SA2%23163\Docs\S2-2407188.zip" TargetMode="External"/><Relationship Id="rId3" Type="http://schemas.openxmlformats.org/officeDocument/2006/relationships/numbering" Target="numbering.xml"/><Relationship Id="rId214" Type="http://schemas.openxmlformats.org/officeDocument/2006/relationships/hyperlink" Target="file:///D:\&#25105;&#30340;&#25991;&#26723;\11143223\Desktop\SA2%23162\Docs\S2-2405572.zip" TargetMode="External"/><Relationship Id="rId230"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1.vsd"/><Relationship Id="rId111" Type="http://schemas.openxmlformats.org/officeDocument/2006/relationships/image" Target="media/image52.emf"/><Relationship Id="rId132" Type="http://schemas.openxmlformats.org/officeDocument/2006/relationships/oleObject" Target="embeddings/oleObject12.bin"/><Relationship Id="rId153" Type="http://schemas.openxmlformats.org/officeDocument/2006/relationships/image" Target="media/image73.emf"/><Relationship Id="rId174" Type="http://schemas.openxmlformats.org/officeDocument/2006/relationships/hyperlink" Target="file:///D:\&#25105;&#30340;&#25991;&#26723;\11143223\Desktop\SA2%23161\Docs\S2-2403595.zip" TargetMode="External"/><Relationship Id="rId179" Type="http://schemas.openxmlformats.org/officeDocument/2006/relationships/hyperlink" Target="file:///D:\&#25105;&#30340;&#25991;&#26723;\11143223\Desktop\SA2%23161\Docs\S2-2403590.zip" TargetMode="External"/><Relationship Id="rId195" Type="http://schemas.openxmlformats.org/officeDocument/2006/relationships/hyperlink" Target="file:///D:\&#25105;&#30340;&#25991;&#26723;\11143223\Desktop\SA2%23162\Docs\S2-2405558.zip" TargetMode="External"/><Relationship Id="rId209" Type="http://schemas.openxmlformats.org/officeDocument/2006/relationships/hyperlink" Target="file:///D:\&#25105;&#30340;&#25991;&#26723;\11143223\Desktop\SA2%23162\Docs\S2-2405346.zip" TargetMode="External"/><Relationship Id="rId190" Type="http://schemas.openxmlformats.org/officeDocument/2006/relationships/hyperlink" Target="file:///D:\&#25105;&#30340;&#25991;&#26723;\11143223\Desktop\SA2%23162\Docs\S2-2405034.zip" TargetMode="External"/><Relationship Id="rId204" Type="http://schemas.openxmlformats.org/officeDocument/2006/relationships/hyperlink" Target="file:///D:\&#25105;&#30340;&#25991;&#26723;\11143223\Desktop\SA2%23162\Docs\S2-2405341.zip" TargetMode="External"/><Relationship Id="rId220" Type="http://schemas.openxmlformats.org/officeDocument/2006/relationships/hyperlink" Target="file:///D:\&#25105;&#30340;&#25991;&#26723;\11143223\Desktop\SA2%23163\Docs\S2-2406949.zip" TargetMode="External"/><Relationship Id="rId225" Type="http://schemas.openxmlformats.org/officeDocument/2006/relationships/hyperlink" Target="file:///D:\&#25105;&#30340;&#25991;&#26723;\11143223\Desktop\SA2%23163\Docs\S2-2406914.zip" TargetMode="Externa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oleObject" Target="embeddings/Microsoft_Visio_2003-2010_Drawing1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39.vsdx"/><Relationship Id="rId164" Type="http://schemas.openxmlformats.org/officeDocument/2006/relationships/package" Target="embeddings/Microsoft_Visio_Drawing45.vsdx"/><Relationship Id="rId169" Type="http://schemas.openxmlformats.org/officeDocument/2006/relationships/image" Target="media/image81.emf"/><Relationship Id="rId185" Type="http://schemas.openxmlformats.org/officeDocument/2006/relationships/hyperlink" Target="file:///D:\&#25105;&#30340;&#25991;&#26723;\11143223\Desktop\SA2%23162\Docs\S2-2405022.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591.zip" TargetMode="External"/><Relationship Id="rId210" Type="http://schemas.openxmlformats.org/officeDocument/2006/relationships/hyperlink" Target="file:///D:\&#25105;&#30340;&#25991;&#26723;\11143223\Desktop\SA2%23162\Docs\S2-2405347.zip" TargetMode="External"/><Relationship Id="rId215" Type="http://schemas.openxmlformats.org/officeDocument/2006/relationships/hyperlink" Target="file:///D:\&#25105;&#30340;&#25991;&#26723;\11143223\Desktop\SA2%23162\Docs\S2-2405563.zip" TargetMode="External"/><Relationship Id="rId26" Type="http://schemas.openxmlformats.org/officeDocument/2006/relationships/package" Target="embeddings/Microsoft_Visio_Drawing3.vsdx"/><Relationship Id="rId231"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oleObject" Target="embeddings/oleObject15.bin"/><Relationship Id="rId175" Type="http://schemas.openxmlformats.org/officeDocument/2006/relationships/hyperlink" Target="file:///D:\&#25105;&#30340;&#25991;&#26723;\11143223\Desktop\SA2%23161\Docs\S2-2403596.zip" TargetMode="External"/><Relationship Id="rId196" Type="http://schemas.openxmlformats.org/officeDocument/2006/relationships/hyperlink" Target="file:///D:\&#25105;&#30340;&#25991;&#26723;\11143223\Desktop\SA2%23162\Docs\S2-2405336.zip" TargetMode="External"/><Relationship Id="rId200" Type="http://schemas.openxmlformats.org/officeDocument/2006/relationships/hyperlink" Target="file:///D:\&#25105;&#30340;&#25991;&#26723;\11143223\Desktop\SA2%23162\Docs\S2-2405041.zip" TargetMode="External"/><Relationship Id="rId16" Type="http://schemas.openxmlformats.org/officeDocument/2006/relationships/oleObject" Target="embeddings/oleObject3.bin"/><Relationship Id="rId221" Type="http://schemas.openxmlformats.org/officeDocument/2006/relationships/hyperlink" Target="file:///D:\&#25105;&#30340;&#25991;&#26723;\11143223\Desktop\SA2%23163\Docs\S2-2406911.zip" TargetMode="External"/><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oleObject" Target="embeddings/oleObject14.bin"/><Relationship Id="rId90" Type="http://schemas.openxmlformats.org/officeDocument/2006/relationships/oleObject" Target="embeddings/Microsoft_Visio_2003-2010_Drawing12.vsd"/><Relationship Id="rId165" Type="http://schemas.openxmlformats.org/officeDocument/2006/relationships/image" Target="media/image79.emf"/><Relationship Id="rId186" Type="http://schemas.openxmlformats.org/officeDocument/2006/relationships/hyperlink" Target="file:///D:\&#25105;&#30340;&#25991;&#26723;\11143223\Desktop\SA2%23162\Docs\S2-2405335.zip" TargetMode="External"/><Relationship Id="rId211" Type="http://schemas.openxmlformats.org/officeDocument/2006/relationships/hyperlink" Target="file:///D:\&#25105;&#30340;&#25991;&#26723;\11143223\Desktop\SA2%23162\Docs\S2-240556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191</Pages>
  <Words>78114</Words>
  <Characters>401506</Characters>
  <Application>Microsoft Office Word</Application>
  <DocSecurity>0</DocSecurity>
  <Lines>6922</Lines>
  <Paragraphs>4656</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474964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S2-2411600</cp:lastModifiedBy>
  <cp:revision>4</cp:revision>
  <cp:lastPrinted>2019-02-25T14:05:00Z</cp:lastPrinted>
  <dcterms:created xsi:type="dcterms:W3CDTF">2024-09-03T06:40:00Z</dcterms:created>
  <dcterms:modified xsi:type="dcterms:W3CDTF">2024-11-29T13:20:00Z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