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r w:rsidR="00E65E10"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r w:rsidRPr="0019537B">
        <w:rPr>
          <w:lang w:eastAsia="zh-CN"/>
        </w:rPr>
        <w:t>xRP = MGRP when configured GAP is activated Pre-MG or MG, and xRP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19537B"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19537B" w:rsidRDefault="009F70D1"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13EABA4C" w14:textId="194CEB24" w:rsidR="009F70D1" w:rsidRPr="0019537B" w:rsidRDefault="009F70D1"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19537B"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Ceil(10</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r>
        <w:rPr>
          <w:rFonts w:eastAsia="?? ??"/>
        </w:rPr>
        <w:t>are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Navailable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r w:rsidR="009F567B" w:rsidRPr="0019537B">
        <w:rPr>
          <w:lang w:eastAsia="zh-CN"/>
        </w:rPr>
        <w:t>xRP_max), where xRP_max is the maximum xRP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t>xRP = MGRP when configured GAP is activated Pre-MG or MG, and xRP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Table 8.1.3.2-1: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35607737" w14:textId="3507C1F7"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19537B"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19537B" w:rsidRDefault="00474203" w:rsidP="004000F0">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10BD169" w14:textId="51CE0093" w:rsidR="00474203" w:rsidRPr="0019537B" w:rsidRDefault="00474203" w:rsidP="004000F0">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CBD6F7C" w14:textId="7A713C33"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A6AA197" w14:textId="79C26B66" w:rsidR="00474203" w:rsidRPr="0019537B" w:rsidRDefault="00474203"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65D3584" w14:textId="22DB40C4"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Table 8.1.3.2-2: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1" w:type="dxa"/>
            <w:shd w:val="clear" w:color="auto" w:fill="auto"/>
          </w:tcPr>
          <w:p w14:paraId="7B87604D" w14:textId="0298C402"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19537B"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19537B" w:rsidRDefault="00474203" w:rsidP="004000F0">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46DD708E" w14:textId="4C85DCC8" w:rsidR="00474203" w:rsidRPr="0019537B" w:rsidRDefault="00474203" w:rsidP="004000F0">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60" w:type="dxa"/>
            <w:shd w:val="clear" w:color="auto" w:fill="auto"/>
          </w:tcPr>
          <w:p w14:paraId="17ACAD80" w14:textId="2D8CD019"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5688D640" w14:textId="3FE0B974" w:rsidR="00474203" w:rsidRPr="0019537B" w:rsidRDefault="006933FB"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60" w:type="dxa"/>
            <w:shd w:val="clear" w:color="auto" w:fill="auto"/>
          </w:tcPr>
          <w:p w14:paraId="5D7C3C4A" w14:textId="0FC56DC6"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3B165268" w14:textId="11DDD6E0" w:rsidR="00474203" w:rsidRPr="0019537B" w:rsidRDefault="00474203" w:rsidP="00474203">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6437AC" w14:textId="37DF0B1C" w:rsidR="00474203" w:rsidRPr="0019537B" w:rsidRDefault="00474203" w:rsidP="00474203">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19537B"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K3</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w:t>
            </w:r>
            <w:r w:rsidRPr="0019537B">
              <w:rPr>
                <w:rFonts w:cs="v4.2.0"/>
                <w:lang w:eastAsia="zh-CN"/>
              </w:rPr>
              <w:t>.</w:t>
            </w:r>
            <w:r w:rsidRPr="0019537B">
              <w:rPr>
                <w:rFonts w:cs="v4.2.0"/>
              </w:rPr>
              <w:t>5</w:t>
            </w:r>
            <w:r w:rsidR="006F3653">
              <w:rPr>
                <w:rFonts w:cs="v4.2.0"/>
              </w:rPr>
              <w:t xml:space="preserve"> </w:t>
            </w:r>
            <w:r w:rsidRPr="0019537B">
              <w:rPr>
                <w:rFonts w:cs="Arial"/>
                <w:szCs w:val="18"/>
              </w:rPr>
              <w:sym w:font="Symbol" w:char="F0B4"/>
            </w:r>
            <w:r w:rsidR="006F3653">
              <w:rPr>
                <w:rFonts w:cs="Arial"/>
                <w:szCs w:val="18"/>
              </w:rPr>
              <w:t xml:space="preserve"> </w:t>
            </w:r>
            <w:r w:rsidRPr="0019537B">
              <w:rPr>
                <w:lang w:eastAsia="zh-CN"/>
              </w:rPr>
              <w:t>M</w:t>
            </w:r>
            <w:r w:rsidRPr="0019537B">
              <w:rPr>
                <w:vertAlign w:val="subscript"/>
                <w:lang w:eastAsia="zh-CN"/>
              </w:rPr>
              <w:t>out</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K1</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19537B"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K4</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lang w:eastAsia="zh-CN"/>
              </w:rPr>
              <w:t>M</w:t>
            </w:r>
            <w:r w:rsidRPr="0019537B">
              <w:rPr>
                <w:vertAlign w:val="subscript"/>
                <w:lang w:eastAsia="zh-CN"/>
              </w:rPr>
              <w:t>out</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N</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K2</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19537B"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19537B" w:rsidRDefault="00331D64" w:rsidP="002F5786">
            <w:pPr>
              <w:pStyle w:val="TAH"/>
            </w:pPr>
            <w:r w:rsidRPr="0019537B">
              <w:t>Max(100,</w:t>
            </w:r>
            <w:r w:rsidR="006F3653">
              <w:t xml:space="preserve"> </w:t>
            </w:r>
            <w:r w:rsidRPr="0019537B">
              <w:t>Ceil((5+L</w:t>
            </w:r>
            <w:r w:rsidRPr="0019537B">
              <w:rPr>
                <w:vertAlign w:val="subscript"/>
              </w:rPr>
              <w:t>in</w:t>
            </w:r>
            <w:r w:rsidRPr="0019537B">
              <w:t>)*P)*T</w:t>
            </w:r>
            <w:r w:rsidRPr="0019537B">
              <w:rPr>
                <w:vertAlign w:val="subscript"/>
              </w:rPr>
              <w:t>SSB</w:t>
            </w:r>
            <w:r w:rsidRPr="0019537B">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19537B"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19537B" w:rsidRDefault="00AD19B1" w:rsidP="00AD19B1">
            <w:pPr>
              <w:pStyle w:val="TAH"/>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19537B" w:rsidRDefault="00AD19B1" w:rsidP="00AD19B1">
            <w:pPr>
              <w:pStyle w:val="TAH"/>
            </w:pPr>
            <w:r w:rsidRPr="0019537B">
              <w:t>Max(100,</w:t>
            </w:r>
            <w:r w:rsidR="006F3653">
              <w:t xml:space="preserve"> </w:t>
            </w:r>
            <w:r w:rsidRPr="0019537B">
              <w:t>Ceil((5</w:t>
            </w:r>
            <w:r w:rsidR="006F3653">
              <w:t xml:space="preserve"> </w:t>
            </w:r>
            <w:r w:rsidRPr="0019537B">
              <w:t>+L</w:t>
            </w:r>
            <w:r w:rsidRPr="0019537B">
              <w:rPr>
                <w:vertAlign w:val="subscript"/>
              </w:rPr>
              <w:t>in</w:t>
            </w:r>
            <w:r w:rsidRPr="0019537B">
              <w:t>)*P*</w:t>
            </w:r>
            <w:r w:rsidR="006F3653">
              <w:t xml:space="preserve"> </w:t>
            </w:r>
            <w:r w:rsidRPr="0019537B">
              <w:t>N)*T</w:t>
            </w:r>
            <w:r w:rsidRPr="0019537B">
              <w:rPr>
                <w:vertAlign w:val="subscript"/>
              </w:rPr>
              <w:t>SSB</w:t>
            </w:r>
            <w:r w:rsidRPr="0019537B">
              <w:t>)</w:t>
            </w:r>
          </w:p>
        </w:tc>
      </w:tr>
      <w:tr w:rsidR="00AD19B1" w:rsidRPr="0019537B"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19537B" w:rsidRDefault="00AD19B1" w:rsidP="00AD19B1">
            <w:pPr>
              <w:pStyle w:val="TAH"/>
            </w:pPr>
            <w:r w:rsidRPr="0019537B">
              <w:t>Max(100,</w:t>
            </w:r>
            <w:r w:rsidR="006F3653">
              <w:t xml:space="preserve"> </w:t>
            </w:r>
            <w:r w:rsidRPr="0019537B">
              <w:t>Ceil(1.5*(5</w:t>
            </w:r>
            <w:r w:rsidR="006F3653">
              <w:t xml:space="preserve"> </w:t>
            </w:r>
            <w:r w:rsidRPr="0019537B">
              <w:t>+L</w:t>
            </w:r>
            <w:r w:rsidRPr="0019537B">
              <w:rPr>
                <w:vertAlign w:val="subscript"/>
              </w:rPr>
              <w:t>in</w:t>
            </w:r>
            <w:r w:rsidRPr="0019537B">
              <w:t>)*P*</w:t>
            </w:r>
            <w:r w:rsidR="006F3653">
              <w:t xml:space="preserve"> </w:t>
            </w:r>
            <w:r w:rsidRPr="0019537B">
              <w:t>N)*Max(T</w:t>
            </w:r>
            <w:r w:rsidRPr="0019537B">
              <w:rPr>
                <w:vertAlign w:val="subscript"/>
              </w:rPr>
              <w:t>DRX</w:t>
            </w:r>
            <w:r w:rsidRPr="0019537B">
              <w:t>,T</w:t>
            </w:r>
            <w:r w:rsidRPr="0019537B">
              <w:rPr>
                <w:vertAlign w:val="subscript"/>
              </w:rPr>
              <w:t>SSB</w:t>
            </w:r>
            <w:r w:rsidRPr="0019537B">
              <w:t>))</w:t>
            </w:r>
          </w:p>
        </w:tc>
      </w:tr>
      <w:tr w:rsidR="00AD19B1" w:rsidRPr="0019537B"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19537B" w:rsidRDefault="00AD19B1" w:rsidP="00AD19B1">
            <w:pPr>
              <w:pStyle w:val="TAH"/>
            </w:pPr>
            <w:r w:rsidRPr="0019537B">
              <w:t>Ceil((5+L</w:t>
            </w:r>
            <w:r w:rsidRPr="0019537B">
              <w:rPr>
                <w:vertAlign w:val="subscript"/>
              </w:rPr>
              <w:t>in</w:t>
            </w:r>
            <w:r w:rsidRPr="0019537B">
              <w:t>)*P*</w:t>
            </w:r>
            <w:r w:rsidR="006F3653">
              <w:t xml:space="preserve"> </w:t>
            </w:r>
            <w:r w:rsidRPr="0019537B">
              <w:t>N)*T</w:t>
            </w:r>
            <w:r w:rsidRPr="0019537B">
              <w:rPr>
                <w:vertAlign w:val="subscript"/>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1F5A852D" w14:textId="040AD70F"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19537B" w:rsidRDefault="00241B7A" w:rsidP="00C34021">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8B75967" w14:textId="08450C89"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66CC48D" w14:textId="55C17C6F"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19537B" w:rsidRDefault="00241B7A" w:rsidP="00C34021">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15246A11" w14:textId="6974E5EE"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6C11F6FE" w14:textId="1599036D"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19537B" w:rsidRDefault="00241B7A" w:rsidP="00C34021">
            <w:pPr>
              <w:pStyle w:val="TAC"/>
            </w:pPr>
            <w:r w:rsidRPr="0019537B">
              <w:rPr>
                <w:rFonts w:cs="v4.2.0"/>
              </w:rPr>
              <w:t>Max(400,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A1B1A55" w14:textId="66E3EA36"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19537B" w:rsidRDefault="00241B7A" w:rsidP="00C34021">
            <w:pPr>
              <w:pStyle w:val="TAC"/>
            </w:pPr>
            <w:r w:rsidRPr="0019537B">
              <w:rPr>
                <w:rFonts w:cs="v4.2.0"/>
              </w:rPr>
              <w:t>Max(400,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A201CE0" w14:textId="2EEED30B"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1DD8B24F"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hint="eastAsia"/>
                <w:sz w:val="18"/>
              </w:rPr>
              <w: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3D948954"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28D709D7"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FR1 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6F6E97EC" w:rsidR="00FA2F92" w:rsidRPr="0019537B" w:rsidRDefault="006C3F6C" w:rsidP="00FA2F92">
      <w:pPr>
        <w:rPr>
          <w:rFonts w:eastAsia="?? ??"/>
        </w:rPr>
      </w:pPr>
      <w:r w:rsidRPr="0019537B">
        <w:rPr>
          <w:rFonts w:eastAsia="?? ??"/>
        </w:rPr>
        <w:t>For an FR1 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77777777" w:rsidR="00FA2F92" w:rsidRPr="0019537B" w:rsidRDefault="00FA2F92" w:rsidP="00FA2F92">
      <w:pPr>
        <w:pStyle w:val="TH"/>
      </w:pPr>
      <w:r w:rsidRPr="0019537B">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9E323D">
              <w:rPr>
                <w:lang w:val="fr-FR" w:eastAsia="en-GB"/>
              </w:rPr>
              <w:t>Max(200, Ceil(</w:t>
            </w:r>
            <w:r>
              <w:rPr>
                <w:lang w:val="fr-FR" w:eastAsia="en-GB"/>
              </w:rPr>
              <w:t>30</w:t>
            </w:r>
            <w:r w:rsidRPr="009E323D">
              <w:rPr>
                <w:lang w:val="fr-FR" w:eastAsia="en-GB"/>
              </w:rPr>
              <w:t xml:space="preserve">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 xml:space="preserve">P)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Max(T</w:t>
            </w:r>
            <w:r w:rsidRPr="009E323D">
              <w:rPr>
                <w:vertAlign w:val="subscript"/>
                <w:lang w:val="fr-FR" w:eastAsia="en-GB"/>
              </w:rPr>
              <w:t>DRX</w:t>
            </w:r>
            <w:r w:rsidRPr="009E323D">
              <w:rPr>
                <w:lang w:val="fr-FR" w:eastAsia="en-GB"/>
              </w:rPr>
              <w:t>,T</w:t>
            </w:r>
            <w:r w:rsidRPr="009E323D">
              <w:rPr>
                <w:vertAlign w:val="subscript"/>
                <w:lang w:val="fr-FR" w:eastAsia="en-GB"/>
              </w:rPr>
              <w:t>SSB</w:t>
            </w:r>
            <w:r w:rsidRPr="009E323D">
              <w:rPr>
                <w:lang w:val="fr-FR"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20090727" w:rsidR="00FA2F92" w:rsidRPr="0019537B" w:rsidRDefault="0084263C" w:rsidP="00FA2F92">
      <w:r w:rsidRPr="0019537B">
        <w:t>For FR1 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34383799"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FR1.</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3BECA17D" w:rsidR="00FA2F92" w:rsidRPr="0019537B" w:rsidRDefault="00F61CC3" w:rsidP="00FA2F92">
      <w:pPr>
        <w:rPr>
          <w:rFonts w:eastAsia="?? ??"/>
        </w:rPr>
      </w:pPr>
      <w:r w:rsidRPr="0019537B">
        <w:rPr>
          <w:rFonts w:eastAsia="?? ??"/>
        </w:rPr>
        <w:t xml:space="preserve">For an FR1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77777777"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19537B"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19537B" w:rsidRDefault="00FA2F92" w:rsidP="002E2A04">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64756227" w14:textId="439B2611" w:rsidR="00FA2F92" w:rsidRPr="0019537B" w:rsidRDefault="00FA2F92" w:rsidP="002E2A04">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A2F92" w:rsidRPr="0019537B"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19537B" w:rsidRDefault="00FA2F92" w:rsidP="002E2A04">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1BEEFB96" w14:textId="7FD8CF0A" w:rsidR="00FA2F92" w:rsidRPr="0019537B" w:rsidRDefault="00FA2F92" w:rsidP="002E2A04">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19537B"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19537B" w:rsidRDefault="00F61CC3" w:rsidP="00F61CC3">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1C3A702" w14:textId="1633C5CF" w:rsidR="00F61CC3" w:rsidRPr="0019537B" w:rsidRDefault="00F61CC3" w:rsidP="00F61CC3">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61CC3" w:rsidRPr="0019537B"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19537B" w:rsidRDefault="00F61CC3" w:rsidP="00F61CC3">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E31416C" w14:textId="7DBFDE32" w:rsidR="00F61CC3" w:rsidRPr="0019537B" w:rsidRDefault="00F61CC3" w:rsidP="00F61CC3">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3E290698" w:rsidR="00F86E2E" w:rsidRPr="0019537B" w:rsidRDefault="00F86E2E" w:rsidP="00F86E2E">
      <w:r w:rsidRPr="0019537B">
        <w:t>For FR1 and FR2-NTN, when the CSI-RS for RLM is in the same OFDM symbol as SSB for RLM, BFD, CBD or L1-RSRP measurement, UE is not required to receive CSI-RS for RLM in the PRBs that overlap with an SSB.</w:t>
      </w:r>
    </w:p>
    <w:p w14:paraId="64A6821A" w14:textId="514572BC"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334897FB"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7E920155" w:rsidR="00FA2F92" w:rsidRPr="0019537B" w:rsidRDefault="00F86E2E" w:rsidP="00F86E2E">
      <w:r w:rsidRPr="0019537B">
        <w:t>For FR1 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61EAF25E" w:rsidR="00FA2F92" w:rsidRPr="0019537B" w:rsidRDefault="00463C4E" w:rsidP="00FA2F9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5661549E" w:rsidR="00FA2F92" w:rsidRPr="0019537B" w:rsidRDefault="00FA2F92" w:rsidP="00FA2F92">
      <w:pPr>
        <w:pStyle w:val="Heading4"/>
      </w:pPr>
      <w:r w:rsidRPr="0019537B">
        <w:t>8.1C.7.1</w:t>
      </w:r>
      <w:r w:rsidRPr="0019537B">
        <w:tab/>
      </w:r>
      <w:r w:rsidR="002E3AB2" w:rsidRPr="0019537B">
        <w:t>Scheduling availability of UE performing radio link monitoring with a same subcarrier spacing as PDSCH/PDCCH on FR1 and FR2-NTN</w:t>
      </w:r>
    </w:p>
    <w:p w14:paraId="507FE597" w14:textId="3EFEBBDF"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 and FR2-NTN.</w:t>
      </w:r>
    </w:p>
    <w:p w14:paraId="5597B669" w14:textId="659F72CB" w:rsidR="00FA2F92" w:rsidRPr="0019537B" w:rsidRDefault="00FA2F92" w:rsidP="00FA2F92">
      <w:pPr>
        <w:pStyle w:val="Heading4"/>
      </w:pPr>
      <w:r w:rsidRPr="0019537B">
        <w:t>8.1C.7.2</w:t>
      </w:r>
      <w:r w:rsidRPr="0019537B">
        <w:tab/>
      </w:r>
      <w:r w:rsidR="00540620" w:rsidRPr="0019537B">
        <w:t>Scheduling availability of UE performing radio link monitoring with a different subcarrier spacing than PDSCH/PDCCH on FR1 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19537B"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19537B" w:rsidRDefault="00EE2680" w:rsidP="00AD76D8">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E9FB4AA" w14:textId="7D01FDC1" w:rsidR="00EE2680" w:rsidRPr="0019537B" w:rsidRDefault="00EE2680" w:rsidP="00AD76D8">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EE2680" w:rsidRPr="0019537B"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19537B" w:rsidRDefault="00EE2680" w:rsidP="00AD76D8">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6EFA023" w14:textId="0E04D721" w:rsidR="00EE2680" w:rsidRPr="0019537B" w:rsidRDefault="00EE2680" w:rsidP="00AD76D8">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BEDB141" w14:textId="3BFF9E63"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8B5BE9E" w14:textId="77777777" w:rsidR="00502D2C" w:rsidRPr="007B2C7C" w:rsidRDefault="00502D2C" w:rsidP="00046930">
      <w:pPr>
        <w:ind w:left="567" w:hanging="284"/>
        <w:rPr>
          <w:lang w:eastAsia="en-GB"/>
        </w:rPr>
      </w:pPr>
      <w:r w:rsidRPr="007B2C7C">
        <w:rPr>
          <w:lang w:eastAsia="en-GB"/>
        </w:rPr>
        <w:t>or</w:t>
      </w:r>
    </w:p>
    <w:p w14:paraId="3F5E691F" w14:textId="465F2811"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2C0DF4">
        <w:t xml:space="preserve">are </w:t>
      </w:r>
      <w:r w:rsidR="002C0DF4">
        <w:rPr>
          <w:rFonts w:hint="eastAsia"/>
          <w:lang w:eastAsia="zh-CN"/>
        </w:rPr>
        <w:t>non-</w:t>
      </w:r>
      <w:r w:rsidR="002C0DF4">
        <w:rPr>
          <w:lang w:val="en-US"/>
        </w:rPr>
        <w:t>contiguous to</w:t>
      </w:r>
      <w:r w:rsidR="002C0DF4">
        <w:t xml:space="preserve"> any of the SCells being </w:t>
      </w:r>
      <w:r w:rsidR="002C0DF4">
        <w:rPr>
          <w:rFonts w:ascii="Tms Rmn" w:eastAsia="MS Mincho" w:hAnsi="Tms Rmn"/>
        </w:rPr>
        <w:t>activated or deactivated</w:t>
      </w:r>
      <w:r w:rsidR="002C0DF4">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3"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3"/>
    </w:p>
    <w:p w14:paraId="3BB3F457" w14:textId="77777777" w:rsidR="002D08C8" w:rsidRPr="0019537B" w:rsidRDefault="002D08C8" w:rsidP="002D08C8"/>
    <w:p w14:paraId="33A53D63" w14:textId="019C87B6" w:rsidR="00AA68BB" w:rsidRPr="0019537B" w:rsidRDefault="00AA68BB" w:rsidP="00AA68BB">
      <w:pPr>
        <w:pStyle w:val="TH"/>
      </w:pPr>
      <w:r w:rsidRPr="0019537B">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70704CE4" w14:textId="669BAA41" w:rsidR="0006582E" w:rsidRPr="0019537B" w:rsidRDefault="0006582E" w:rsidP="0006582E">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7546E3B9" w14:textId="735136EC" w:rsidR="00EC3780" w:rsidRPr="007B2C7C" w:rsidRDefault="00EC3780" w:rsidP="00046930">
      <w:pPr>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500FFE4" w14:textId="4BBE4954" w:rsidR="00EC3780" w:rsidRPr="007B2C7C" w:rsidRDefault="00EC3780"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cells in the same band when one SCell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Interruptions on PCell</w:t>
      </w:r>
      <w:r w:rsidR="00EB048C" w:rsidRPr="0019537B">
        <w:t xml:space="preserve"> or activated SCell(s)</w:t>
      </w:r>
      <w:r w:rsidRPr="0019537B">
        <w:t xml:space="preserve"> due to measurements when an SCell is deactivated are allowed with up to 0.</w:t>
      </w:r>
      <w:r w:rsidR="006F3653">
        <w:t>5 %</w:t>
      </w:r>
      <w:r w:rsidRPr="0019537B">
        <w:t xml:space="preserve"> probability of missed ACK/NACK when the configured </w:t>
      </w:r>
      <w:r w:rsidRPr="0019537B">
        <w:rPr>
          <w:rFonts w:cs="v4.2.0"/>
          <w:i/>
        </w:rPr>
        <w:t xml:space="preserve">measCycleSCell </w:t>
      </w:r>
      <w:r w:rsidRPr="0019537B">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If the PCell or activated SCell(s) is in the same FR2 band as the deactivated SCell,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r w:rsidRPr="0019537B">
        <w:t>SCell</w:t>
      </w:r>
      <w:r w:rsidRPr="0019537B">
        <w:rPr>
          <w:iCs/>
        </w:rPr>
        <w:t xml:space="preserve"> unless the SMTC on the deactivated SCC is fully non-overlapped with NCSG.</w:t>
      </w:r>
    </w:p>
    <w:p w14:paraId="2262BC47" w14:textId="0D60E54E"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19537B"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19537B" w:rsidRDefault="00EB048C" w:rsidP="00F37389">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19537B" w:rsidRDefault="00EB048C" w:rsidP="00F37389">
            <w:pPr>
              <w:pStyle w:val="TAC"/>
              <w:rPr>
                <w:lang w:eastAsia="zh-CN"/>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1F0749" w:rsidRPr="0019537B"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19537B" w:rsidRDefault="001F0749" w:rsidP="001F0749">
            <w:pPr>
              <w:pStyle w:val="TAC"/>
              <w:rPr>
                <w:lang w:eastAsia="ko-KR"/>
              </w:rPr>
            </w:pPr>
            <w:r w:rsidRPr="0019537B">
              <w:rPr>
                <w:rFonts w:eastAsiaTheme="minorEastAsia" w:hint="eastAsia"/>
                <w:lang w:eastAsia="zh-CN"/>
              </w:rPr>
              <w:t>32</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r w:rsidRPr="0019537B">
              <w:rPr>
                <w:rFonts w:eastAsiaTheme="minorEastAsia" w:cs="Arial"/>
                <w:szCs w:val="18"/>
                <w:lang w:eastAsia="zh-CN"/>
              </w:rPr>
              <w:t>T</w:t>
            </w:r>
            <w:r w:rsidRPr="0019537B">
              <w:rPr>
                <w:rFonts w:eastAsiaTheme="minorEastAsia" w:cs="Arial"/>
                <w:szCs w:val="18"/>
                <w:vertAlign w:val="subscript"/>
                <w:lang w:eastAsia="zh-CN"/>
              </w:rPr>
              <w:t>SMTC_duration</w:t>
            </w:r>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1F0749" w:rsidRPr="0019537B"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19537B" w:rsidRDefault="001F0749" w:rsidP="001F0749">
            <w:pPr>
              <w:pStyle w:val="TAC"/>
              <w:rPr>
                <w:lang w:eastAsia="ko-KR"/>
              </w:rPr>
            </w:pPr>
            <w:r w:rsidRPr="0019537B">
              <w:rPr>
                <w:rFonts w:eastAsiaTheme="minorEastAsia" w:hint="eastAsia"/>
                <w:lang w:eastAsia="zh-CN"/>
              </w:rPr>
              <w:t>64</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r w:rsidRPr="0019537B">
              <w:rPr>
                <w:rFonts w:eastAsiaTheme="minorEastAsia" w:cs="Arial"/>
                <w:szCs w:val="18"/>
                <w:lang w:eastAsia="zh-CN"/>
              </w:rPr>
              <w:t>T</w:t>
            </w:r>
            <w:r w:rsidRPr="0019537B">
              <w:rPr>
                <w:rFonts w:eastAsiaTheme="minorEastAsia" w:cs="Arial"/>
                <w:szCs w:val="18"/>
                <w:vertAlign w:val="subscript"/>
                <w:lang w:eastAsia="zh-CN"/>
              </w:rPr>
              <w:t>SMTC_duration</w:t>
            </w:r>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r w:rsidRPr="0019537B">
              <w:rPr>
                <w:lang w:eastAsia="zh-CN"/>
              </w:rPr>
              <w:t>T</w:t>
            </w:r>
            <w:r w:rsidRPr="0019537B">
              <w:rPr>
                <w:vertAlign w:val="subscript"/>
                <w:lang w:eastAsia="zh-CN"/>
              </w:rPr>
              <w:t>SMTC_duration</w:t>
            </w:r>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r w:rsidRPr="0019537B">
              <w:rPr>
                <w:lang w:eastAsia="ko-KR"/>
              </w:rPr>
              <w:t>SCell</w:t>
            </w:r>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19537B" w:rsidRDefault="00977C68" w:rsidP="00977C68">
      <w:pPr>
        <w:rPr>
          <w:lang w:eastAsia="zh-CN"/>
        </w:rPr>
      </w:pPr>
      <w:r w:rsidRPr="0019537B">
        <w:rPr>
          <w:lang w:eastAsia="zh-CN"/>
        </w:rPr>
        <w:t>For a UE with per-FR gap capability:</w:t>
      </w:r>
    </w:p>
    <w:p w14:paraId="2BE2A8AE" w14:textId="77777777" w:rsidR="00977C68" w:rsidRPr="0019537B" w:rsidRDefault="00977C68" w:rsidP="00977C68">
      <w:pPr>
        <w:pStyle w:val="B10"/>
        <w:rPr>
          <w:lang w:eastAsia="zh-CN"/>
        </w:rPr>
      </w:pPr>
      <w:r w:rsidRPr="0019537B">
        <w:rPr>
          <w:lang w:eastAsia="zh-CN"/>
        </w:rPr>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D6A8277" w14:textId="77777777" w:rsidR="00977C68" w:rsidRPr="0019537B" w:rsidRDefault="00977C68" w:rsidP="00977C68">
      <w:pPr>
        <w:rPr>
          <w:lang w:eastAsia="zh-CN"/>
        </w:rPr>
      </w:pPr>
      <w:r w:rsidRPr="0019537B">
        <w:rPr>
          <w:lang w:eastAsia="zh-CN"/>
        </w:rPr>
        <w:t>For a UE with per-UE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00244BCC">
        <w:rPr>
          <w:i/>
          <w:iCs/>
        </w:rPr>
        <w:t xml:space="preserve">i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ms</w:t>
      </w:r>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Pr="0019537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3CE97429"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SRS-PosResourceSetLinkedForAggBW</w:t>
      </w:r>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7BE2EAE9" w14:textId="77777777" w:rsidR="000F1E32" w:rsidRDefault="000F1E32" w:rsidP="000F1E32">
      <w:pPr>
        <w:pStyle w:val="B10"/>
        <w:rPr>
          <w:lang w:eastAsia="zh-CN"/>
        </w:rPr>
      </w:pPr>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04909C15" w14:textId="631A1A0A" w:rsidR="00407561" w:rsidRDefault="00407561" w:rsidP="00407561">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 xml:space="preserve">ne extra OFDM symbol is added to cover the impact of receive timing difference between aggressor and victim cells. </w:t>
      </w:r>
    </w:p>
    <w:p w14:paraId="70ABAA65" w14:textId="233271D4"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10B3477D" w14:textId="6145973F" w:rsidR="000F1E32" w:rsidRDefault="000F1E32" w:rsidP="000F1E32">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w:t>
      </w:r>
      <w:r w:rsidR="00407561">
        <w:rPr>
          <w:rFonts w:hint="eastAsia"/>
          <w:lang w:eastAsia="zh-CN"/>
        </w:rPr>
        <w:t>2</w:t>
      </w:r>
      <w:r>
        <w:rPr>
          <w:rFonts w:hint="eastAsia"/>
          <w:lang w:eastAsia="zh-CN"/>
        </w:rPr>
        <w:t xml:space="preserve">].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 xml:space="preserve">able 8.2.2.2.21-3 and </w:t>
      </w:r>
      <w:r>
        <w:rPr>
          <w:lang w:eastAsia="zh-CN"/>
        </w:rPr>
        <w:t>t</w:t>
      </w:r>
      <w:r>
        <w:rPr>
          <w:rFonts w:hint="eastAsia"/>
          <w:lang w:eastAsia="zh-CN"/>
        </w:rPr>
        <w:t xml:space="preserve">able 8.2.2.2.21-4 for </w:t>
      </w:r>
      <w:r>
        <w:rPr>
          <w:rFonts w:hint="eastAsia"/>
          <w:i/>
          <w:lang w:eastAsia="zh-CN"/>
        </w:rPr>
        <w:t>nrofSymbols</w:t>
      </w:r>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2404B643" w14:textId="77777777" w:rsidR="00407561" w:rsidRPr="00DE1C36" w:rsidRDefault="00407561" w:rsidP="000F1E32">
      <w:pPr>
        <w:rPr>
          <w:rFonts w:eastAsiaTheme="majorEastAsia"/>
        </w:rPr>
      </w:pPr>
    </w:p>
    <w:p w14:paraId="4A3C2097" w14:textId="1DA4C449" w:rsidR="00977C68" w:rsidRPr="0019537B" w:rsidRDefault="00977C68" w:rsidP="00977C68">
      <w:pPr>
        <w:pStyle w:val="Heading3"/>
      </w:pPr>
      <w:r w:rsidRPr="0019537B">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656A8221" w14:textId="3898DDFB" w:rsidR="00977C68" w:rsidRPr="0019537B" w:rsidRDefault="00977C68" w:rsidP="00977C68">
      <w:pPr>
        <w:pStyle w:val="Heading3"/>
      </w:pPr>
      <w:r w:rsidRPr="0019537B">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3659A26D" w14:textId="77777777" w:rsidR="006A65D1" w:rsidRPr="0019537B" w:rsidRDefault="006A65D1" w:rsidP="006A65D1">
      <w:pPr>
        <w:rPr>
          <w:lang w:eastAsia="zh-CN"/>
        </w:rPr>
      </w:pPr>
      <w:r w:rsidRPr="0019537B">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237E6E02" w:rsidR="00582D1F" w:rsidRPr="0019537B" w:rsidRDefault="00582D1F" w:rsidP="00582D1F">
      <w:pPr>
        <w:pStyle w:val="B30"/>
      </w:pPr>
      <w:r w:rsidRPr="0019537B">
        <w:t>-</w:t>
      </w:r>
      <w:r w:rsidRPr="0019537B">
        <w:tab/>
        <w:t>T</w:t>
      </w:r>
      <w:r w:rsidRPr="0019537B">
        <w:rPr>
          <w:vertAlign w:val="subscript"/>
        </w:rPr>
        <w:t>FirstSSB</w:t>
      </w:r>
      <w:r w:rsidR="006575C2">
        <w:t>+ T</w:t>
      </w:r>
      <w:r w:rsidR="006575C2">
        <w:rPr>
          <w:vertAlign w:val="subscript"/>
        </w:rPr>
        <w:t>∆</w:t>
      </w:r>
      <w:r w:rsidR="006575C2">
        <w:rPr>
          <w:lang w:eastAsia="en-GB"/>
        </w:rPr>
        <w:t xml:space="preserve"> </w:t>
      </w:r>
      <w:r w:rsidR="006575C2">
        <w:t xml:space="preserve">+ </w:t>
      </w:r>
      <w:r w:rsidR="005D2CAC">
        <w:t>5 ms</w:t>
      </w:r>
      <w:r w:rsidRPr="0019537B">
        <w:t>, if the measurement period of the SCell being activated is equal to or smaller than 240</w:t>
      </w:r>
      <w:r w:rsidR="005D2CAC">
        <w:t>0 ms</w:t>
      </w:r>
      <w:r w:rsidRPr="0019537B">
        <w:t>.</w:t>
      </w:r>
    </w:p>
    <w:p w14:paraId="764292FE" w14:textId="44EBD29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006575C2">
        <w:t>+ T</w:t>
      </w:r>
      <w:r w:rsidR="006575C2">
        <w:rPr>
          <w:vertAlign w:val="subscript"/>
        </w:rPr>
        <w:t>∆</w:t>
      </w:r>
      <w:r w:rsidR="006575C2">
        <w:rPr>
          <w:lang w:eastAsia="en-GB"/>
        </w:rPr>
        <w:t xml:space="preserve"> </w:t>
      </w:r>
      <w:r w:rsidR="006575C2">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0D66D21B"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006575C2">
        <w:rPr>
          <w:lang w:eastAsia="zh-CN"/>
        </w:rPr>
        <w:t xml:space="preserve"> </w:t>
      </w:r>
      <w:r w:rsidR="006575C2">
        <w:rPr>
          <w:lang w:val="en-US" w:eastAsia="zh-CN"/>
        </w:rPr>
        <w:t xml:space="preserve">+ </w:t>
      </w:r>
      <w:r w:rsidR="006575C2">
        <w:t>T</w:t>
      </w:r>
      <w:r w:rsidR="006575C2">
        <w:rPr>
          <w:vertAlign w:val="subscript"/>
        </w:rPr>
        <w:t>∆</w:t>
      </w:r>
      <w:r w:rsidR="006575C2">
        <w:rPr>
          <w:lang w:eastAsia="en-GB"/>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7AA6B83F"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w:t>
      </w:r>
      <w:r w:rsidR="006575C2">
        <w:rPr>
          <w:lang w:val="en-US" w:eastAsia="zh-CN"/>
        </w:rPr>
        <w:t xml:space="preserve">+ </w:t>
      </w:r>
      <w:r w:rsidR="006575C2">
        <w:t>T</w:t>
      </w:r>
      <w:r w:rsidR="006575C2">
        <w:rPr>
          <w:vertAlign w:val="subscript"/>
        </w:rPr>
        <w:t>∆</w:t>
      </w:r>
      <w:r w:rsidR="006575C2">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19EFD91D"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w:t>
      </w:r>
      <w:r w:rsidR="006575C2">
        <w:rPr>
          <w:lang w:val="en-US" w:eastAsia="zh-CN"/>
        </w:rPr>
        <w:t xml:space="preserve">+ </w:t>
      </w:r>
      <w:r w:rsidR="006575C2">
        <w:t>T</w:t>
      </w:r>
      <w:r w:rsidR="006575C2">
        <w:rPr>
          <w:vertAlign w:val="subscript"/>
        </w:rPr>
        <w:t>∆</w:t>
      </w:r>
      <w:r w:rsidR="006575C2">
        <w:t xml:space="preserve"> </w:t>
      </w:r>
      <w:r w:rsidRPr="0019537B">
        <w:t>+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2F2A6AE4"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1C080683" w14:textId="77777777" w:rsidR="00160E49" w:rsidRPr="0019537B" w:rsidRDefault="00160E49" w:rsidP="00160E49">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218E2097" w14:textId="77777777" w:rsidR="00FA1115" w:rsidRPr="007B2C7C" w:rsidRDefault="00FA1115" w:rsidP="00046930">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6484F886" w14:textId="77777777" w:rsidR="00FA1115" w:rsidRPr="007B2C7C" w:rsidRDefault="00FA1115" w:rsidP="00046930">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3B7BA1AA" w14:textId="64735F04" w:rsidR="00160E49" w:rsidRPr="0019537B" w:rsidRDefault="00FA1115" w:rsidP="00FA1115">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 xml:space="preserve">larger than 12 dB but smaller than or equal to </w:t>
      </w:r>
      <w:r w:rsidR="00D11304" w:rsidRPr="007B2C7C">
        <w:rPr>
          <w:lang w:val="en-US" w:eastAsia="zh-CN"/>
        </w:rPr>
        <w:t>30</w:t>
      </w:r>
      <w:r w:rsidRPr="007B2C7C">
        <w:rPr>
          <w:lang w:val="en-US" w:eastAsia="zh-CN"/>
        </w:rPr>
        <w:t xml:space="preserve"> dB</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0A540C51" w14:textId="77777777" w:rsidR="00AB331E" w:rsidRDefault="007F3A4C" w:rsidP="007F3A4C">
      <w:pPr>
        <w:pStyle w:val="B30"/>
      </w:pPr>
      <w:r w:rsidRPr="0019537B">
        <w:t>-</w:t>
      </w:r>
      <w:r w:rsidRPr="0019537B">
        <w:tab/>
      </w:r>
      <w:r w:rsidR="005D2CAC">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sidR="005D2CAC">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p>
    <w:p w14:paraId="52D9EC40" w14:textId="04298614" w:rsidR="007F3A4C" w:rsidRDefault="00AB331E" w:rsidP="007F3A4C">
      <w:pPr>
        <w:pStyle w:val="B30"/>
        <w:rPr>
          <w:lang w:eastAsia="zh-CN"/>
        </w:rPr>
      </w:pPr>
      <w:r>
        <w:t>-</w:t>
      </w:r>
      <w:r>
        <w:tab/>
      </w:r>
      <w:r w:rsidR="007F3A4C" w:rsidRPr="0019537B">
        <w:rPr>
          <w:lang w:eastAsia="zh-CN"/>
        </w:rPr>
        <w:t>UE receives the SCell activation command, semi-persistent CSI-RS activation command and TCI state activation command at the same time</w:t>
      </w:r>
      <w:r>
        <w:rPr>
          <w:lang w:eastAsia="zh-CN"/>
        </w:rPr>
        <w:t>, or</w:t>
      </w:r>
    </w:p>
    <w:p w14:paraId="69447C1A" w14:textId="77777777" w:rsidR="00AB331E" w:rsidRDefault="00AB331E" w:rsidP="00AB331E">
      <w:pPr>
        <w:pStyle w:val="B30"/>
      </w:pPr>
      <w:r w:rsidRPr="00885F53">
        <w:t>-</w:t>
      </w:r>
      <w:r w:rsidRPr="00885F53">
        <w:tab/>
      </w:r>
      <w:r w:rsidRPr="008D0EF7">
        <w:t>Provided this is the initial activation after SCell addition, and</w:t>
      </w:r>
    </w:p>
    <w:p w14:paraId="2822299B" w14:textId="0359E417" w:rsidR="00AB331E" w:rsidRPr="0019537B" w:rsidRDefault="00AB331E" w:rsidP="00AB331E">
      <w:pPr>
        <w:pStyle w:val="B4"/>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A2FE1EF" w14:textId="77777777" w:rsidR="00AB331E" w:rsidRDefault="00E71E98" w:rsidP="00ED2012">
      <w:pPr>
        <w:pStyle w:val="B30"/>
      </w:pPr>
      <w:r w:rsidRPr="0019537B">
        <w:rPr>
          <w:lang w:eastAsia="zh-CN"/>
        </w:rPr>
        <w:t>-</w:t>
      </w:r>
      <w:r w:rsidRPr="0019537B">
        <w:rPr>
          <w:lang w:eastAsia="zh-CN"/>
        </w:rPr>
        <w:tab/>
      </w:r>
      <w:r w:rsidR="006A65D1" w:rsidRPr="0019537B">
        <w:rPr>
          <w:lang w:eastAsia="zh-CN"/>
        </w:rPr>
        <w:t>max(T</w:t>
      </w:r>
      <w:r w:rsidR="006A65D1" w:rsidRPr="0019537B">
        <w:rPr>
          <w:vertAlign w:val="subscript"/>
          <w:lang w:eastAsia="zh-CN"/>
        </w:rPr>
        <w:t>uncertainty_MAC</w:t>
      </w:r>
      <w:r w:rsidR="006A65D1" w:rsidRPr="0019537B">
        <w:rPr>
          <w:lang w:eastAsia="zh-CN"/>
        </w:rPr>
        <w:t xml:space="preserve"> + </w:t>
      </w:r>
      <w:r w:rsidR="005D2CAC">
        <w:rPr>
          <w:lang w:eastAsia="zh-CN"/>
        </w:rPr>
        <w:t>5 ms</w:t>
      </w:r>
      <w:r w:rsidR="006A65D1" w:rsidRPr="0019537B">
        <w:rPr>
          <w:lang w:eastAsia="zh-CN"/>
        </w:rPr>
        <w:t xml:space="preserve"> + T</w:t>
      </w:r>
      <w:r w:rsidR="006A65D1" w:rsidRPr="0019537B">
        <w:rPr>
          <w:vertAlign w:val="subscript"/>
          <w:lang w:eastAsia="zh-CN"/>
        </w:rPr>
        <w:t>FineTiming</w:t>
      </w:r>
      <w:r w:rsidR="006A65D1" w:rsidRPr="0019537B">
        <w:rPr>
          <w:lang w:eastAsia="zh-CN"/>
        </w:rPr>
        <w:t>, T</w:t>
      </w:r>
      <w:r w:rsidR="006A65D1" w:rsidRPr="0019537B">
        <w:rPr>
          <w:vertAlign w:val="subscript"/>
          <w:lang w:eastAsia="zh-CN"/>
        </w:rPr>
        <w:t>uncertainty_RRC</w:t>
      </w:r>
      <w:r w:rsidR="006A65D1" w:rsidRPr="0019537B">
        <w:rPr>
          <w:lang w:eastAsia="zh-CN"/>
        </w:rPr>
        <w:t xml:space="preserve"> + T</w:t>
      </w:r>
      <w:r w:rsidR="006A65D1" w:rsidRPr="0019537B">
        <w:rPr>
          <w:vertAlign w:val="subscript"/>
          <w:lang w:eastAsia="zh-CN"/>
        </w:rPr>
        <w:t>RRC_delay</w:t>
      </w:r>
      <w:r w:rsidR="002A25EE" w:rsidRPr="0019537B">
        <w:t>-T</w:t>
      </w:r>
      <w:r w:rsidR="002A25EE" w:rsidRPr="0019537B">
        <w:rPr>
          <w:vertAlign w:val="subscript"/>
        </w:rPr>
        <w:t>HARQ</w:t>
      </w:r>
      <w:r w:rsidR="002A25EE" w:rsidRPr="0019537B">
        <w:rPr>
          <w:lang w:eastAsia="zh-CN"/>
        </w:rPr>
        <w:t xml:space="preserve">), </w:t>
      </w:r>
      <w:r w:rsidR="002A25EE" w:rsidRPr="0019537B">
        <w:t>where T</w:t>
      </w:r>
      <w:r w:rsidR="002A25EE" w:rsidRPr="0019537B">
        <w:rPr>
          <w:vertAlign w:val="subscript"/>
          <w:lang w:eastAsia="zh-CN"/>
        </w:rPr>
        <w:t>uncertainty_MAC</w:t>
      </w:r>
      <w:r w:rsidR="002A25EE" w:rsidRPr="0019537B">
        <w:t>=0 if</w:t>
      </w:r>
    </w:p>
    <w:p w14:paraId="5D5AF01B" w14:textId="649385C8" w:rsidR="002A25EE" w:rsidRDefault="00AB331E" w:rsidP="00ED2012">
      <w:pPr>
        <w:pStyle w:val="B30"/>
        <w:rPr>
          <w:lang w:eastAsia="zh-CN"/>
        </w:rPr>
      </w:pPr>
      <w:r>
        <w:t>-</w:t>
      </w:r>
      <w:r>
        <w:tab/>
      </w:r>
      <w:r w:rsidR="002A25EE" w:rsidRPr="0019537B">
        <w:rPr>
          <w:lang w:eastAsia="zh-CN"/>
        </w:rPr>
        <w:t>UE receives the SCell activation command and TCI state activation commands at the same time</w:t>
      </w:r>
      <w:r>
        <w:rPr>
          <w:lang w:eastAsia="zh-CN"/>
        </w:rPr>
        <w:t>, or</w:t>
      </w:r>
    </w:p>
    <w:p w14:paraId="4982C63F" w14:textId="77777777" w:rsidR="00233990" w:rsidRDefault="00233990" w:rsidP="00233990">
      <w:pPr>
        <w:pStyle w:val="B30"/>
        <w:ind w:left="1134"/>
      </w:pPr>
      <w:r w:rsidRPr="008D0EF7">
        <w:t>-</w:t>
      </w:r>
      <w:r w:rsidRPr="008D0EF7">
        <w:tab/>
        <w:t>Provided this is the initial activation after SCell addition, and</w:t>
      </w:r>
    </w:p>
    <w:p w14:paraId="78AE15AF" w14:textId="38FC397A" w:rsidR="00233990" w:rsidRPr="0019537B" w:rsidRDefault="00233990" w:rsidP="00233990">
      <w:pPr>
        <w:pStyle w:val="B30"/>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Default="00692D5E" w:rsidP="00692D5E">
      <w:pPr>
        <w:pStyle w:val="B20"/>
        <w:ind w:firstLine="0"/>
        <w:rPr>
          <w:vertAlign w:val="subscript"/>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52A93DF0" w14:textId="2F65405C" w:rsidR="006575C2" w:rsidRPr="006575C2" w:rsidRDefault="006575C2" w:rsidP="00692D5E">
      <w:pPr>
        <w:pStyle w:val="B20"/>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2*T</w:t>
      </w:r>
      <w:r>
        <w:rPr>
          <w:vertAlign w:val="subscript"/>
        </w:rPr>
        <w:t>rs</w:t>
      </w:r>
      <w:r>
        <w:t xml:space="preserve"> ms for SCell operating with 12 PRB SSB BW. Otherwise, T</w:t>
      </w:r>
      <w:r>
        <w:rPr>
          <w:vertAlign w:val="subscript"/>
        </w:rPr>
        <w:t>∆</w:t>
      </w:r>
      <w:r>
        <w:t xml:space="preserve"> = 0 ms</w:t>
      </w:r>
      <w:r>
        <w:rPr>
          <w:lang w:val="fr-FR" w:eastAsia="en-GB"/>
        </w:rPr>
        <w:t>.</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In FR2, the occasion when all active serving cells and SCells being activated or released are transmitting SSB bursts in the same slot.</w:t>
      </w:r>
    </w:p>
    <w:p w14:paraId="3D807B37" w14:textId="6DF8426D" w:rsidR="00E63646" w:rsidRPr="0019537B" w:rsidRDefault="00B07001" w:rsidP="00B07001">
      <w:pPr>
        <w:pStyle w:val="B20"/>
        <w:rPr>
          <w:lang w:eastAsia="zh-CN"/>
        </w:rPr>
      </w:pPr>
      <w:r w:rsidRPr="0019537B">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7FD2CD77" w14:textId="0E6B6254" w:rsidR="006A65D1" w:rsidRPr="0019537B" w:rsidRDefault="00DC12DC" w:rsidP="00DC12DC">
      <w:pPr>
        <w:pStyle w:val="B10"/>
      </w:pPr>
      <w:r w:rsidRPr="0019537B">
        <w:tab/>
      </w:r>
      <w:r w:rsidR="006A65D1" w:rsidRPr="0019537B">
        <w:t>T</w:t>
      </w:r>
      <w:r w:rsidR="006A65D1" w:rsidRPr="0019537B">
        <w:rPr>
          <w:vertAlign w:val="subscript"/>
        </w:rPr>
        <w:t>CSI_reporting</w:t>
      </w:r>
      <w:r w:rsidR="006A65D1" w:rsidRPr="0019537B">
        <w:t xml:space="preserve"> is the delay (in ms)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78A8A1C5"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FirstTRS</w:t>
      </w:r>
      <w:r w:rsidRPr="0019537B">
        <w:rPr>
          <w:lang w:eastAsia="zh-CN"/>
        </w:rPr>
        <w:t xml:space="preserve">: is the time to the end of the first complete periodic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7852FFE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CSI-RS burst for SCell activation</w:t>
      </w:r>
      <w:r w:rsidRPr="0019537B">
        <w:rPr>
          <w:lang w:eastAsia="zh-CN"/>
        </w:rPr>
        <w:t>.</w:t>
      </w:r>
    </w:p>
    <w:p w14:paraId="2330D63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FirstATRS</w:t>
      </w:r>
      <w:r w:rsidRPr="0019537B">
        <w:rPr>
          <w:lang w:eastAsia="zh-CN"/>
        </w:rPr>
        <w:t xml:space="preserve">: is the time to the end of the first complete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239752A7"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1314E344" w14:textId="5016F406" w:rsidR="0041081A" w:rsidRPr="0019537B" w:rsidRDefault="006F3653" w:rsidP="0041081A">
      <w:pPr>
        <w:pStyle w:val="NO"/>
        <w:rPr>
          <w:lang w:eastAsia="zh-CN"/>
        </w:rPr>
      </w:pPr>
      <w:r>
        <w:rPr>
          <w:lang w:eastAsia="zh-CN"/>
        </w:rPr>
        <w:t>NOTE</w:t>
      </w:r>
      <w:r w:rsidR="0041081A" w:rsidRPr="0019537B">
        <w:rPr>
          <w:lang w:eastAsia="zh-CN"/>
        </w:rPr>
        <w:t>:</w:t>
      </w:r>
      <w:r w:rsidR="0041081A" w:rsidRPr="0019537B">
        <w:rPr>
          <w:lang w:eastAsia="ko-KR"/>
        </w:rPr>
        <w:tab/>
      </w:r>
      <w:r w:rsidR="0041081A" w:rsidRPr="0019537B">
        <w:rPr>
          <w:i/>
          <w:lang w:eastAsia="zh-CN"/>
        </w:rPr>
        <w:t>T</w:t>
      </w:r>
      <w:r w:rsidR="0041081A" w:rsidRPr="0019537B">
        <w:rPr>
          <w:i/>
          <w:vertAlign w:val="subscript"/>
          <w:lang w:eastAsia="zh-CN"/>
        </w:rPr>
        <w:t>1</w:t>
      </w:r>
      <w:r w:rsidR="0041081A" w:rsidRPr="0019537B">
        <w:rPr>
          <w:lang w:eastAsia="zh-CN"/>
        </w:rPr>
        <w:t xml:space="preserve"> is UE implementation dependent.</w:t>
      </w:r>
    </w:p>
    <w:p w14:paraId="235F50D7" w14:textId="77777777" w:rsidR="0041081A" w:rsidRPr="0019537B" w:rsidRDefault="0041081A" w:rsidP="0041081A">
      <w:pPr>
        <w:pStyle w:val="B10"/>
        <w:rPr>
          <w:i/>
          <w:lang w:eastAsia="ko-KR"/>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0E0CB785" w14:textId="2CA3EF89"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7979E324" w14:textId="636304A5" w:rsidR="002F60AE" w:rsidRDefault="008E4B9F" w:rsidP="002F60AE">
      <w:pPr>
        <w:pStyle w:val="B30"/>
        <w:rPr>
          <w:lang w:val="en-US" w:eastAsia="en-GB"/>
        </w:rPr>
      </w:pPr>
      <w:r w:rsidRPr="007B2C7C">
        <w:rPr>
          <w:lang w:eastAsia="zh-CN"/>
        </w:rPr>
        <w:t>-</w:t>
      </w:r>
      <w:r w:rsidRPr="007B2C7C">
        <w:rPr>
          <w:lang w:eastAsia="zh-CN"/>
        </w:rPr>
        <w:tab/>
      </w:r>
      <w:r w:rsidRPr="007B2C7C">
        <w:rPr>
          <w:lang w:eastAsia="en-GB"/>
        </w:rPr>
        <w:t>3 ms + max(T</w:t>
      </w:r>
      <w:r w:rsidRPr="007B2C7C">
        <w:rPr>
          <w:vertAlign w:val="subscript"/>
          <w:lang w:eastAsia="en-GB"/>
        </w:rPr>
        <w:t>uncertainty_MAC_multiple_scells</w:t>
      </w:r>
      <w:r w:rsidRPr="007B2C7C">
        <w:rPr>
          <w:lang w:eastAsia="en-GB"/>
        </w:rPr>
        <w:t xml:space="preserve"> +T</w:t>
      </w:r>
      <w:r w:rsidRPr="007B2C7C">
        <w:rPr>
          <w:vertAlign w:val="subscript"/>
          <w:lang w:eastAsia="en-GB"/>
        </w:rPr>
        <w:t>FineTiming</w:t>
      </w:r>
      <w:r w:rsidRPr="007B2C7C">
        <w:rPr>
          <w:lang w:eastAsia="en-GB"/>
        </w:rPr>
        <w:t xml:space="preserve"> + 2ms, T</w:t>
      </w:r>
      <w:r w:rsidRPr="007B2C7C">
        <w:rPr>
          <w:vertAlign w:val="subscript"/>
          <w:lang w:eastAsia="en-GB"/>
        </w:rPr>
        <w:t>uncertainty_SP_multiple_scells</w:t>
      </w:r>
      <w:r w:rsidRPr="007B2C7C">
        <w:rPr>
          <w:lang w:eastAsia="en-GB"/>
        </w:rPr>
        <w:t>)</w:t>
      </w:r>
      <w:r w:rsidRPr="007B2C7C">
        <w:rPr>
          <w:lang w:val="en-US" w:eastAsia="en-GB"/>
        </w:rPr>
        <w:t>, if on the same band UE also has at least one parallel to-be-activated SCell which is FR2 known SCell.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w:t>
      </w:r>
      <w:r w:rsidRPr="007B2C7C">
        <w:rPr>
          <w:lang w:eastAsia="en-GB"/>
        </w:rPr>
        <w:t xml:space="preserve">and </w:t>
      </w:r>
      <w:r w:rsidRPr="007B2C7C">
        <w:rPr>
          <w:lang w:eastAsia="zh-CN"/>
        </w:rPr>
        <w:t>T</w:t>
      </w:r>
      <w:r w:rsidRPr="007B2C7C">
        <w:rPr>
          <w:vertAlign w:val="subscript"/>
          <w:lang w:eastAsia="zh-CN"/>
        </w:rPr>
        <w:t>uncertainty_SP</w:t>
      </w:r>
      <w:r w:rsidRPr="007B2C7C">
        <w:rPr>
          <w:vertAlign w:val="subscript"/>
          <w:lang w:eastAsia="en-GB"/>
        </w:rPr>
        <w:t>_multiple_scells</w:t>
      </w:r>
      <w:r w:rsidRPr="007B2C7C">
        <w:rPr>
          <w:lang w:eastAsia="zh-CN"/>
        </w:rPr>
        <w:t xml:space="preserve"> =0</w:t>
      </w:r>
      <w:r w:rsidRPr="007B2C7C">
        <w:rPr>
          <w:lang w:eastAsia="en-GB"/>
        </w:rPr>
        <w:t xml:space="preserve"> </w:t>
      </w:r>
      <w:r w:rsidRPr="007B2C7C">
        <w:rPr>
          <w:lang w:val="en-US" w:eastAsia="en-GB"/>
        </w:rPr>
        <w:t xml:space="preserve">if </w:t>
      </w:r>
    </w:p>
    <w:p w14:paraId="3FABF088" w14:textId="2365FF5A" w:rsidR="008E4B9F" w:rsidRPr="007B2C7C" w:rsidRDefault="002F60AE" w:rsidP="002F60AE">
      <w:pPr>
        <w:pStyle w:val="B30"/>
        <w:rPr>
          <w:lang w:val="en-US" w:eastAsia="en-GB"/>
        </w:rPr>
      </w:pPr>
      <w:r>
        <w:rPr>
          <w:lang w:val="en-US" w:eastAsia="en-GB"/>
        </w:rPr>
        <w:t>-</w:t>
      </w:r>
      <w:r>
        <w:rPr>
          <w:lang w:val="en-US" w:eastAsia="en-GB"/>
        </w:rPr>
        <w:tab/>
      </w:r>
      <w:r w:rsidR="008E4B9F" w:rsidRPr="007B2C7C">
        <w:rPr>
          <w:lang w:val="en-US" w:eastAsia="en-GB"/>
        </w:rPr>
        <w:t>UE receives the SCell activation command</w:t>
      </w:r>
      <w:r w:rsidR="008E4B9F" w:rsidRPr="007B2C7C">
        <w:rPr>
          <w:lang w:eastAsia="zh-CN"/>
        </w:rPr>
        <w:t>, semi-persistent CSI-RS activation command</w:t>
      </w:r>
      <w:r w:rsidR="008E4B9F" w:rsidRPr="007B2C7C">
        <w:rPr>
          <w:lang w:val="en-US" w:eastAsia="en-GB"/>
        </w:rPr>
        <w:t xml:space="preserve"> and TCI state activation commands at the same time</w:t>
      </w:r>
      <w:r>
        <w:rPr>
          <w:lang w:val="en-US" w:eastAsia="en-GB"/>
        </w:rPr>
        <w:t>, or</w:t>
      </w:r>
    </w:p>
    <w:p w14:paraId="1E00CF75" w14:textId="77777777" w:rsidR="002F60AE" w:rsidRDefault="002F60AE" w:rsidP="002F60AE">
      <w:pPr>
        <w:pStyle w:val="B30"/>
      </w:pPr>
      <w:r w:rsidRPr="008D0EF7">
        <w:t>-</w:t>
      </w:r>
      <w:r w:rsidRPr="008D0EF7">
        <w:tab/>
        <w:t>Provided this is the initial activation after SCell addition, and</w:t>
      </w:r>
    </w:p>
    <w:p w14:paraId="530C680E" w14:textId="20238456" w:rsidR="002F60AE" w:rsidRDefault="002F60AE" w:rsidP="002F60AE">
      <w:pPr>
        <w:pStyle w:val="B4"/>
        <w:rPr>
          <w:lang w:eastAsia="en-GB"/>
        </w:rPr>
      </w:pPr>
      <w:r w:rsidRPr="008275E7">
        <w:rPr>
          <w:lang w:eastAsia="en-GB"/>
        </w:rPr>
        <w:t>-</w:t>
      </w:r>
      <w:r w:rsidRPr="008275E7">
        <w:rPr>
          <w:lang w:eastAsia="en-GB"/>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p>
    <w:p w14:paraId="42377583" w14:textId="246F0B2C" w:rsidR="008E4B9F" w:rsidRPr="007B2C7C" w:rsidRDefault="008E4B9F" w:rsidP="008E4B9F">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50156C8A" w14:textId="68B61B4C" w:rsidR="002F60AE" w:rsidRDefault="008E4B9F" w:rsidP="008E4B9F">
      <w:pPr>
        <w:pStyle w:val="B20"/>
        <w:rPr>
          <w:lang w:val="en-US" w:eastAsia="en-GB"/>
        </w:rPr>
      </w:pPr>
      <w:r w:rsidRPr="007B2C7C">
        <w:rPr>
          <w:lang w:eastAsia="en-GB"/>
        </w:rPr>
        <w:t>-</w:t>
      </w:r>
      <w:r w:rsidRPr="007B2C7C">
        <w:rPr>
          <w:lang w:eastAsia="en-GB"/>
        </w:rPr>
        <w:tab/>
      </w:r>
      <w:r w:rsidRPr="007B2C7C">
        <w:rPr>
          <w:lang w:val="en-US" w:eastAsia="en-GB"/>
        </w:rPr>
        <w:t>max(T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+ 5ms + T</w:t>
      </w:r>
      <w:r w:rsidRPr="007B2C7C">
        <w:rPr>
          <w:vertAlign w:val="subscript"/>
          <w:lang w:val="en-US" w:eastAsia="en-GB"/>
        </w:rPr>
        <w:t>FineTiming</w:t>
      </w:r>
      <w:r w:rsidRPr="007B2C7C">
        <w:rPr>
          <w:lang w:val="en-US" w:eastAsia="en-GB"/>
        </w:rPr>
        <w:t>, T</w:t>
      </w:r>
      <w:r w:rsidRPr="007B2C7C">
        <w:rPr>
          <w:vertAlign w:val="subscript"/>
          <w:lang w:val="en-US" w:eastAsia="en-GB"/>
        </w:rPr>
        <w:t>uncertainty_RRC</w:t>
      </w:r>
      <w:r w:rsidRPr="007B2C7C">
        <w:rPr>
          <w:vertAlign w:val="subscript"/>
          <w:lang w:eastAsia="en-GB"/>
        </w:rPr>
        <w:t>_multiple_scells</w:t>
      </w:r>
      <w:r w:rsidRPr="007B2C7C">
        <w:rPr>
          <w:lang w:val="en-US" w:eastAsia="en-GB"/>
        </w:rPr>
        <w:t xml:space="preserve"> + T</w:t>
      </w:r>
      <w:r w:rsidRPr="007B2C7C">
        <w:rPr>
          <w:vertAlign w:val="subscript"/>
          <w:lang w:val="en-US" w:eastAsia="en-GB"/>
        </w:rPr>
        <w:t>RRC_delay</w:t>
      </w:r>
      <w:r w:rsidRPr="007B2C7C">
        <w:rPr>
          <w:lang w:val="en-US" w:eastAsia="en-GB"/>
        </w:rPr>
        <w:t>-T</w:t>
      </w:r>
      <w:r w:rsidRPr="007B2C7C">
        <w:rPr>
          <w:vertAlign w:val="subscript"/>
          <w:lang w:val="en-US" w:eastAsia="en-GB"/>
        </w:rPr>
        <w:t>HARQ</w:t>
      </w:r>
      <w:r w:rsidRPr="007B2C7C">
        <w:rPr>
          <w:lang w:val="en-US" w:eastAsia="en-GB"/>
        </w:rPr>
        <w:t>), if on the same band UE also has at least one parallel to-be-activated SCell which is FR2 known SCell .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if</w:t>
      </w:r>
      <w:r w:rsidR="004A6B44">
        <w:rPr>
          <w:lang w:val="en-US" w:eastAsia="en-GB"/>
        </w:rPr>
        <w:t>:</w:t>
      </w:r>
      <w:r w:rsidRPr="007B2C7C">
        <w:rPr>
          <w:lang w:val="en-US" w:eastAsia="en-GB"/>
        </w:rPr>
        <w:t xml:space="preserve"> </w:t>
      </w:r>
    </w:p>
    <w:p w14:paraId="2A04A43C" w14:textId="1E5F9157" w:rsidR="008E4B9F" w:rsidRDefault="002F60AE" w:rsidP="008E4B9F">
      <w:pPr>
        <w:pStyle w:val="B20"/>
        <w:rPr>
          <w:lang w:val="en-US" w:eastAsia="en-GB"/>
        </w:rPr>
      </w:pPr>
      <w:r>
        <w:rPr>
          <w:lang w:val="en-US" w:eastAsia="en-GB"/>
        </w:rPr>
        <w:t>-</w:t>
      </w:r>
      <w:r>
        <w:rPr>
          <w:lang w:val="en-US" w:eastAsia="en-GB"/>
        </w:rPr>
        <w:tab/>
      </w:r>
      <w:r w:rsidR="008E4B9F" w:rsidRPr="007B2C7C">
        <w:rPr>
          <w:lang w:val="en-US" w:eastAsia="en-GB"/>
        </w:rPr>
        <w:t>UE receives the SCell activation command and TCI state activation commands at the same time</w:t>
      </w:r>
      <w:r>
        <w:rPr>
          <w:lang w:val="en-US" w:eastAsia="en-GB"/>
        </w:rPr>
        <w:t>, or</w:t>
      </w:r>
    </w:p>
    <w:p w14:paraId="57AC252F" w14:textId="77777777" w:rsidR="002F60AE" w:rsidRDefault="002F60AE" w:rsidP="002F60AE">
      <w:pPr>
        <w:pStyle w:val="B20"/>
      </w:pPr>
      <w:r w:rsidRPr="008D0EF7">
        <w:t>-</w:t>
      </w:r>
      <w:r w:rsidRPr="008D0EF7">
        <w:tab/>
        <w:t>Provided this is the initial activation after SCell addition, and</w:t>
      </w:r>
    </w:p>
    <w:p w14:paraId="2AD20F92" w14:textId="021B716B" w:rsidR="002F60AE" w:rsidRDefault="002F60AE" w:rsidP="002F60AE">
      <w:pPr>
        <w:pStyle w:val="B30"/>
        <w:rPr>
          <w:lang w:val="en-US" w:eastAsia="en-GB"/>
        </w:rPr>
      </w:pPr>
      <w:r w:rsidRPr="008275E7">
        <w:rPr>
          <w:lang w:eastAsia="en-GB"/>
        </w:rPr>
        <w:t>-</w:t>
      </w:r>
      <w:r w:rsidRPr="008275E7">
        <w:rPr>
          <w:lang w:eastAsia="en-GB"/>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val="en-US" w:eastAsia="en-GB"/>
        </w:rPr>
        <w:t>.</w:t>
      </w:r>
    </w:p>
    <w:p w14:paraId="4B676357" w14:textId="4F5C7BC2" w:rsidR="007A76F6" w:rsidRPr="0019537B" w:rsidRDefault="007A76F6" w:rsidP="008E4B9F">
      <w:pPr>
        <w:pStyle w:val="B20"/>
      </w:pPr>
      <w:r w:rsidRPr="0019537B">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429AA564" w14:textId="5CBF5628"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 xml:space="preserve">e receiving TCI activation </w:t>
      </w:r>
      <w:proofErr w:type="gramStart"/>
      <w:r w:rsidRPr="00E862E8">
        <w:rPr>
          <w:lang w:eastAsia="zh-CN"/>
        </w:rPr>
        <w:t>command</w:t>
      </w:r>
      <w:r w:rsidRPr="00E862E8">
        <w:t>;</w:t>
      </w:r>
      <w:proofErr w:type="gramEnd"/>
      <w:r w:rsidRPr="00E862E8">
        <w:t xml:space="preserve"> </w:t>
      </w:r>
    </w:p>
    <w:p w14:paraId="6A86F7F0" w14:textId="5F370C0C"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75E2D2E9"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4"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4"/>
      <w:proofErr w:type="gramStart"/>
      <w:r w:rsidR="005E69E4" w:rsidRPr="00E862E8">
        <w:rPr>
          <w:lang w:eastAsia="zh-CN"/>
        </w:rPr>
        <w:t>command</w:t>
      </w:r>
      <w:r w:rsidR="005E69E4" w:rsidRPr="00E862E8">
        <w:t>;</w:t>
      </w:r>
      <w:proofErr w:type="gramEnd"/>
      <w:r w:rsidR="005E69E4" w:rsidRPr="00E862E8">
        <w:t xml:space="preserve"> </w:t>
      </w:r>
    </w:p>
    <w:p w14:paraId="7B6307DA" w14:textId="675FF52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proofErr w:type="gramStart"/>
      <w:r w:rsidR="005E69E4" w:rsidRPr="00E862E8">
        <w:rPr>
          <w:lang w:eastAsia="zh-CN"/>
        </w:rPr>
        <w:t>command</w:t>
      </w:r>
      <w:r w:rsidR="005E69E4" w:rsidRPr="00E862E8">
        <w:t>;</w:t>
      </w:r>
      <w:proofErr w:type="gramEnd"/>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52050BE7" w14:textId="3365C913"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39BB0035" w:rsidR="00D11D34" w:rsidRPr="0019537B" w:rsidRDefault="00D11D34" w:rsidP="00D11D34">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00705ACF" w:rsidRPr="0019537B">
        <w:rPr>
          <w:bCs/>
        </w:rPr>
        <w:t>applies</w:t>
      </w:r>
      <w:r w:rsidRPr="0019537B">
        <w:rPr>
          <w:bCs/>
          <w:lang w:eastAsia="zh-CN"/>
        </w:rPr>
        <w:t xml:space="preserve">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24FA543A" w14:textId="70536D6A" w:rsidR="00F116B6" w:rsidRPr="0019537B" w:rsidRDefault="006817DD" w:rsidP="00D11D34">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1DD4E0CE" w14:textId="5B01D64D" w:rsidR="0091633E" w:rsidRPr="0019537B" w:rsidRDefault="00961022" w:rsidP="00502111">
      <w:pPr>
        <w:pStyle w:val="B10"/>
        <w:rPr>
          <w:rFonts w:eastAsia="SimSun"/>
          <w:lang w:eastAsia="zh-CN"/>
        </w:rPr>
      </w:pPr>
      <w:r w:rsidRPr="0019537B">
        <w:t>-</w:t>
      </w:r>
      <w:r w:rsidRPr="0019537B">
        <w:tab/>
        <w:t>T3 is the delay for applying the received TA for uplink transmission on target PUCCH SCell being activated, and greater than or equal to k+1 slot, where k is defined in clause 4.2 in TS 38.213</w:t>
      </w:r>
      <w:r w:rsidR="009C2044">
        <w:t xml:space="preserve"> [3]</w:t>
      </w:r>
      <w:r w:rsidRPr="0019537B">
        <w:t>. 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Starting from slot n + T</w:t>
      </w:r>
      <w:r w:rsidRPr="0019537B">
        <w:rPr>
          <w:rFonts w:eastAsia="SimSun"/>
          <w:vertAlign w:val="subscript"/>
          <w:lang w:eastAsia="zh-CN"/>
        </w:rPr>
        <w:t>HARQ</w:t>
      </w:r>
      <w:r w:rsidRPr="0019537B">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239751AA" w14:textId="2C304F2A" w:rsidR="00D82698" w:rsidRPr="0019537B" w:rsidRDefault="005D2CAC" w:rsidP="00D82698">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0F0DF2FF" w14:textId="2E305F94" w:rsidR="00DA2FF7" w:rsidRPr="0019537B" w:rsidRDefault="00DA2FF7" w:rsidP="00DA2FF7">
      <w:pPr>
        <w:pStyle w:val="B30"/>
      </w:pPr>
      <w:r w:rsidRPr="0019537B">
        <w:t>-</w:t>
      </w:r>
      <w:r w:rsidRPr="0019537B">
        <w:tab/>
        <w:t>The SSBs in the serving cell(s) and the SSBs in the SCell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r w:rsidRPr="0019537B">
        <w:rPr>
          <w:i/>
          <w:iCs/>
        </w:rPr>
        <w:t>ssb-PositionsInBurst</w:t>
      </w:r>
      <w:r w:rsidRPr="0019537B">
        <w:t xml:space="preserve"> is same for the serving cell(s) and the S</w:t>
      </w:r>
      <w:r w:rsidR="00BA5382" w:rsidRPr="0019537B">
        <w:t>c</w:t>
      </w:r>
      <w:r w:rsidRPr="0019537B">
        <w:t>ell</w:t>
      </w:r>
      <w:r w:rsidR="00BA5382" w:rsidRPr="0019537B">
        <w:t>, and</w:t>
      </w:r>
    </w:p>
    <w:p w14:paraId="688D6688" w14:textId="1C5F81CB" w:rsidR="00D82698" w:rsidRPr="0019537B" w:rsidRDefault="00D82698" w:rsidP="00D82698">
      <w:pPr>
        <w:pStyle w:val="B30"/>
      </w:pPr>
      <w:r w:rsidRPr="0019537B">
        <w:t>-</w:t>
      </w:r>
      <w:r w:rsidRPr="0019537B">
        <w:tab/>
        <w:t>SSB is in the same half-frame on the SCell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0A11F5EE" w:rsidR="00F527EF" w:rsidRPr="0019537B" w:rsidRDefault="00F658AE" w:rsidP="00F527EF">
      <w:r w:rsidRPr="0019537B">
        <w:t xml:space="preserve">The requirements in this clause shall apply for UE supporting </w:t>
      </w:r>
      <w:r w:rsidRPr="0019537B">
        <w:rPr>
          <w:i/>
          <w:iCs/>
          <w:szCs w:val="24"/>
          <w:lang w:eastAsia="zh-CN"/>
        </w:rPr>
        <w:t>l3-MeasUnknownSCellActivation-r18</w:t>
      </w:r>
      <w:r w:rsidRPr="0019537B">
        <w:t xml:space="preserve"> and reporting valid L3 measurement results after receiving the SCell activation command for unknown SCell. 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w:t>
      </w:r>
      <w:r w:rsidR="00F17B70">
        <w:t>C</w:t>
      </w:r>
      <w:r w:rsidR="00562EA2">
        <w:t>lause</w:t>
      </w:r>
      <w:r w:rsidRPr="0019537B">
        <w:t xml:space="preserve"> 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3CA139CC" w:rsidR="00F527EF" w:rsidRPr="0019537B" w:rsidRDefault="003573A0" w:rsidP="00F527EF">
      <w:pPr>
        <w:rPr>
          <w:lang w:eastAsia="zh-CN"/>
        </w:rPr>
      </w:pPr>
      <w:r w:rsidRPr="0019537B">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2DBDEC8F" w:rsidR="00F527EF" w:rsidRPr="0019537B" w:rsidRDefault="00A86DDE" w:rsidP="00F527EF">
      <w:r w:rsidRPr="0019537B">
        <w:t>The requirements in this clause shall apply for the UE configured with more than one SCells</w:t>
      </w:r>
      <w:r w:rsidRPr="0019537B">
        <w:rPr>
          <w:rFonts w:hint="eastAsia"/>
          <w:lang w:eastAsia="zh-CN"/>
        </w:rPr>
        <w:t xml:space="preserve"> and supporting </w:t>
      </w:r>
      <w:r w:rsidRPr="0019537B">
        <w:rPr>
          <w:i/>
          <w:iCs/>
          <w:szCs w:val="24"/>
          <w:lang w:eastAsia="zh-CN"/>
        </w:rPr>
        <w:t>l3-MeasUnknownSCellActivation-r18</w:t>
      </w:r>
      <w:r w:rsidRPr="0019537B">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5"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5"/>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6" w:name="OLE_LINK1"/>
      <w:r w:rsidR="00F527EF" w:rsidRPr="0019537B">
        <w:t xml:space="preserve"> +</w:t>
      </w:r>
      <w:bookmarkEnd w:id="6"/>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r w:rsidRPr="0019537B">
        <w:rPr>
          <w:rFonts w:eastAsiaTheme="minorEastAsia"/>
        </w:rPr>
        <w:t>T</w:t>
      </w:r>
      <w:r w:rsidRPr="0019537B">
        <w:rPr>
          <w:rFonts w:eastAsiaTheme="minorEastAsia"/>
          <w:vertAlign w:val="subscript"/>
        </w:rPr>
        <w:t>activation_time_withCCA</w:t>
      </w:r>
      <w:r w:rsidRPr="0019537B">
        <w:rPr>
          <w:rFonts w:eastAsiaTheme="minorEastAsia"/>
          <w:lang w:eastAsia="zh-CN"/>
        </w:rPr>
        <w:t xml:space="preserve"> is:</w:t>
      </w:r>
    </w:p>
    <w:p w14:paraId="1831D355" w14:textId="77777777" w:rsidR="002F60AE" w:rsidRDefault="003A59FC" w:rsidP="003A59FC">
      <w:pPr>
        <w:pStyle w:val="B5"/>
        <w:rPr>
          <w:rFonts w:eastAsiaTheme="minorEastAsia"/>
        </w:rPr>
      </w:pPr>
      <w:r w:rsidRPr="0019537B">
        <w:rPr>
          <w:rFonts w:eastAsiaTheme="minorEastAsia"/>
        </w:rPr>
        <w:t>-</w:t>
      </w:r>
      <w:r w:rsidRPr="0019537B">
        <w:rPr>
          <w:rFonts w:eastAsiaTheme="minorEastAsia"/>
        </w:rPr>
        <w:tab/>
      </w:r>
      <w:r w:rsidR="005D2CAC">
        <w:rPr>
          <w:rFonts w:eastAsiaTheme="minorEastAsia"/>
        </w:rPr>
        <w:t>3 ms</w:t>
      </w:r>
      <w:r w:rsidRPr="0019537B">
        <w:rPr>
          <w:rFonts w:eastAsiaTheme="minorEastAsia"/>
        </w:rPr>
        <w:t xml:space="preserve"> + max(T</w:t>
      </w:r>
      <w:r w:rsidRPr="0019537B">
        <w:rPr>
          <w:rFonts w:eastAsiaTheme="minorEastAsia"/>
          <w:vertAlign w:val="subscript"/>
          <w:lang w:eastAsia="zh-CN"/>
        </w:rPr>
        <w:t>uncertainty_MAC</w:t>
      </w:r>
      <w:r w:rsidRPr="0019537B">
        <w:rPr>
          <w:rFonts w:eastAsiaTheme="minorEastAsia"/>
        </w:rPr>
        <w:t xml:space="preserve"> + T</w:t>
      </w:r>
      <w:r w:rsidRPr="0019537B">
        <w:rPr>
          <w:rFonts w:eastAsiaTheme="minorEastAsia"/>
          <w:vertAlign w:val="subscript"/>
        </w:rPr>
        <w:t>FineTiming</w:t>
      </w:r>
      <w:r w:rsidRPr="0019537B" w:rsidDel="000B0D6A">
        <w:rPr>
          <w:rFonts w:eastAsiaTheme="minorEastAsia"/>
          <w:lang w:eastAsia="zh-CN"/>
        </w:rPr>
        <w:t xml:space="preserve"> </w:t>
      </w:r>
      <w:r w:rsidRPr="0019537B">
        <w:rPr>
          <w:rFonts w:eastAsiaTheme="minorEastAsia"/>
          <w:lang w:eastAsia="zh-CN"/>
        </w:rPr>
        <w:t xml:space="preserve">+ </w:t>
      </w:r>
      <w:r w:rsidR="005D2CAC">
        <w:rPr>
          <w:rFonts w:eastAsiaTheme="minorEastAsia"/>
          <w:lang w:eastAsia="zh-CN"/>
        </w:rPr>
        <w:t>2 ms</w:t>
      </w:r>
      <w:r w:rsidRPr="0019537B">
        <w:rPr>
          <w:rFonts w:eastAsiaTheme="minorEastAsia"/>
          <w:lang w:eastAsia="zh-CN"/>
        </w:rPr>
        <w:t>, T</w:t>
      </w:r>
      <w:r w:rsidRPr="0019537B">
        <w:rPr>
          <w:rFonts w:eastAsiaTheme="minorEastAsia"/>
          <w:vertAlign w:val="subscript"/>
          <w:lang w:eastAsia="zh-CN"/>
        </w:rPr>
        <w:t>uncertainty_SP</w:t>
      </w:r>
      <w:r w:rsidRPr="0019537B">
        <w:rPr>
          <w:rFonts w:eastAsiaTheme="minorEastAsia"/>
          <w:lang w:eastAsia="zh-CN"/>
        </w:rPr>
        <w:t>),</w:t>
      </w:r>
      <w:r w:rsidRPr="0019537B" w:rsidDel="00A77415">
        <w:rPr>
          <w:rFonts w:eastAsiaTheme="minorEastAsia"/>
          <w:lang w:eastAsia="zh-CN"/>
        </w:rPr>
        <w:t xml:space="preserve"> </w:t>
      </w:r>
      <w:r w:rsidRPr="0019537B">
        <w:rPr>
          <w:rFonts w:eastAsiaTheme="minorEastAsia"/>
          <w:lang w:eastAsia="zh-CN"/>
        </w:rPr>
        <w:t xml:space="preserve">where </w:t>
      </w:r>
      <w:r w:rsidRPr="0019537B">
        <w:rPr>
          <w:rFonts w:eastAsiaTheme="minorEastAsia"/>
        </w:rPr>
        <w:t>T</w:t>
      </w:r>
      <w:r w:rsidRPr="0019537B">
        <w:rPr>
          <w:rFonts w:eastAsiaTheme="minorEastAsia"/>
          <w:vertAlign w:val="subscript"/>
          <w:lang w:eastAsia="zh-CN"/>
        </w:rPr>
        <w:t>uncertainty_MAC</w:t>
      </w:r>
      <w:r w:rsidRPr="0019537B">
        <w:rPr>
          <w:rFonts w:eastAsiaTheme="minorEastAsia"/>
        </w:rPr>
        <w:t xml:space="preserve">=0 and </w:t>
      </w:r>
      <w:r w:rsidRPr="0019537B">
        <w:rPr>
          <w:rFonts w:eastAsiaTheme="minorEastAsia"/>
          <w:lang w:eastAsia="zh-CN"/>
        </w:rPr>
        <w:t>T</w:t>
      </w:r>
      <w:r w:rsidRPr="0019537B">
        <w:rPr>
          <w:rFonts w:eastAsiaTheme="minorEastAsia"/>
          <w:vertAlign w:val="subscript"/>
          <w:lang w:eastAsia="zh-CN"/>
        </w:rPr>
        <w:t>uncertainty_SP</w:t>
      </w:r>
      <w:r w:rsidRPr="0019537B">
        <w:rPr>
          <w:rFonts w:eastAsiaTheme="minorEastAsia"/>
          <w:lang w:eastAsia="zh-CN"/>
        </w:rPr>
        <w:t>=0</w:t>
      </w:r>
      <w:r w:rsidRPr="0019537B">
        <w:rPr>
          <w:rFonts w:eastAsiaTheme="minorEastAsia"/>
        </w:rPr>
        <w:t xml:space="preserve"> if</w:t>
      </w:r>
      <w:r w:rsidR="002F60AE">
        <w:rPr>
          <w:rFonts w:eastAsiaTheme="minorEastAsia"/>
        </w:rPr>
        <w:t>:</w:t>
      </w:r>
    </w:p>
    <w:p w14:paraId="54FB39F5" w14:textId="045AC08D"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UE receives the SCell activation command, semi-persistent CSI-RS activation command and TCI state activation command at the same time</w:t>
      </w:r>
      <w:r>
        <w:rPr>
          <w:rFonts w:eastAsiaTheme="minorEastAsia"/>
          <w:lang w:eastAsia="zh-CN"/>
        </w:rPr>
        <w:t>, or</w:t>
      </w:r>
    </w:p>
    <w:p w14:paraId="29075B8F" w14:textId="77777777" w:rsidR="002F60AE" w:rsidRDefault="002F60AE" w:rsidP="002F60AE">
      <w:pPr>
        <w:pStyle w:val="B5"/>
      </w:pPr>
      <w:r w:rsidRPr="008D0EF7">
        <w:t>-</w:t>
      </w:r>
      <w:r w:rsidRPr="008D0EF7">
        <w:tab/>
        <w:t>Provided this is the initial activation after SCell addition, and</w:t>
      </w:r>
    </w:p>
    <w:p w14:paraId="26748E01" w14:textId="1A503765" w:rsidR="002F60AE" w:rsidRPr="0019537B" w:rsidRDefault="002F60AE" w:rsidP="002F60AE">
      <w:pPr>
        <w:pStyle w:val="B5"/>
        <w:ind w:left="1962" w:hanging="260"/>
        <w:rPr>
          <w:rFonts w:eastAsiaTheme="minorEastAsia"/>
          <w:lang w:eastAsia="zh-CN"/>
        </w:rPr>
      </w:pPr>
      <w:r w:rsidRPr="00415158">
        <w:rPr>
          <w:rFonts w:eastAsiaTheme="minorEastAsia"/>
        </w:rPr>
        <w:t>-</w:t>
      </w:r>
      <w:r w:rsidRPr="00415158">
        <w:rPr>
          <w:rFonts w:eastAsiaTheme="minorEastAsia"/>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F36526">
        <w:rPr>
          <w:rFonts w:eastAsia="Malgun Gothic"/>
          <w:lang w:eastAsia="zh-CN"/>
        </w:rPr>
        <w:t>.</w:t>
      </w:r>
    </w:p>
    <w:p w14:paraId="44EB4D7C"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periodic CSI-RS is used for CSI reporting, then </w:t>
      </w:r>
      <w:r w:rsidRPr="0019537B">
        <w:rPr>
          <w:rFonts w:eastAsiaTheme="minorEastAsia"/>
        </w:rPr>
        <w:t>T</w:t>
      </w:r>
      <w:r w:rsidRPr="0019537B">
        <w:rPr>
          <w:rFonts w:eastAsiaTheme="minorEastAsia"/>
          <w:vertAlign w:val="subscript"/>
        </w:rPr>
        <w:t>activation_time</w:t>
      </w:r>
      <w:r w:rsidRPr="0019537B">
        <w:rPr>
          <w:rFonts w:eastAsiaTheme="minorEastAsia"/>
          <w:lang w:eastAsia="zh-CN"/>
        </w:rPr>
        <w:t xml:space="preserve"> is:</w:t>
      </w:r>
    </w:p>
    <w:p w14:paraId="3AF1A418" w14:textId="77777777" w:rsidR="002F60AE" w:rsidRDefault="003A59FC" w:rsidP="003A59FC">
      <w:pPr>
        <w:pStyle w:val="B5"/>
        <w:rPr>
          <w:rFonts w:eastAsiaTheme="minorEastAsia"/>
        </w:rPr>
      </w:pPr>
      <w:r w:rsidRPr="0019537B">
        <w:rPr>
          <w:rFonts w:eastAsiaTheme="minorEastAsia"/>
          <w:lang w:eastAsia="zh-CN"/>
        </w:rPr>
        <w:t>-</w:t>
      </w:r>
      <w:r w:rsidRPr="0019537B">
        <w:rPr>
          <w:rFonts w:eastAsiaTheme="minorEastAsia"/>
          <w:lang w:eastAsia="zh-CN"/>
        </w:rPr>
        <w:tab/>
        <w:t>max(T</w:t>
      </w:r>
      <w:r w:rsidRPr="0019537B">
        <w:rPr>
          <w:rFonts w:eastAsiaTheme="minorEastAsia"/>
          <w:vertAlign w:val="subscript"/>
          <w:lang w:eastAsia="zh-CN"/>
        </w:rPr>
        <w:t>uncertainty_MAC</w:t>
      </w:r>
      <w:r w:rsidRPr="0019537B">
        <w:rPr>
          <w:rFonts w:eastAsiaTheme="minorEastAsia"/>
          <w:lang w:eastAsia="zh-CN"/>
        </w:rPr>
        <w:t xml:space="preserve"> + </w:t>
      </w:r>
      <w:r w:rsidR="005D2CAC">
        <w:rPr>
          <w:rFonts w:eastAsiaTheme="minorEastAsia"/>
          <w:lang w:eastAsia="zh-CN"/>
        </w:rPr>
        <w:t>5 ms</w:t>
      </w:r>
      <w:r w:rsidRPr="0019537B">
        <w:rPr>
          <w:rFonts w:eastAsiaTheme="minorEastAsia"/>
          <w:lang w:eastAsia="zh-CN"/>
        </w:rPr>
        <w:t xml:space="preserve"> + T</w:t>
      </w:r>
      <w:r w:rsidRPr="0019537B">
        <w:rPr>
          <w:rFonts w:eastAsiaTheme="minorEastAsia"/>
          <w:vertAlign w:val="subscript"/>
          <w:lang w:eastAsia="zh-CN"/>
        </w:rPr>
        <w:t>FineTiming</w:t>
      </w:r>
      <w:r w:rsidRPr="0019537B">
        <w:rPr>
          <w:rFonts w:eastAsiaTheme="minorEastAsia"/>
          <w:lang w:eastAsia="zh-CN"/>
        </w:rPr>
        <w:t>, T</w:t>
      </w:r>
      <w:r w:rsidRPr="0019537B">
        <w:rPr>
          <w:rFonts w:eastAsiaTheme="minorEastAsia"/>
          <w:vertAlign w:val="subscript"/>
          <w:lang w:eastAsia="zh-CN"/>
        </w:rPr>
        <w:t>uncertainty_RRC</w:t>
      </w:r>
      <w:r w:rsidRPr="0019537B">
        <w:rPr>
          <w:rFonts w:eastAsiaTheme="minorEastAsia"/>
          <w:lang w:eastAsia="zh-CN"/>
        </w:rPr>
        <w:t xml:space="preserve"> + T</w:t>
      </w:r>
      <w:r w:rsidRPr="0019537B">
        <w:rPr>
          <w:rFonts w:eastAsiaTheme="minorEastAsia"/>
          <w:vertAlign w:val="subscript"/>
          <w:lang w:eastAsia="zh-CN"/>
        </w:rPr>
        <w:t>RRC_delay</w:t>
      </w:r>
      <w:r w:rsidRPr="0019537B">
        <w:rPr>
          <w:rFonts w:eastAsiaTheme="minorEastAsia"/>
        </w:rPr>
        <w:t>-T</w:t>
      </w:r>
      <w:r w:rsidRPr="0019537B">
        <w:rPr>
          <w:rFonts w:eastAsiaTheme="minorEastAsia"/>
          <w:vertAlign w:val="subscript"/>
        </w:rPr>
        <w:t>HARQ</w:t>
      </w:r>
      <w:r w:rsidRPr="0019537B">
        <w:rPr>
          <w:rFonts w:eastAsiaTheme="minorEastAsia"/>
          <w:lang w:eastAsia="zh-CN"/>
        </w:rPr>
        <w:t xml:space="preserve">), </w:t>
      </w:r>
      <w:r w:rsidRPr="0019537B">
        <w:rPr>
          <w:rFonts w:eastAsiaTheme="minorEastAsia"/>
        </w:rPr>
        <w:t>where T</w:t>
      </w:r>
      <w:r w:rsidRPr="0019537B">
        <w:rPr>
          <w:rFonts w:eastAsiaTheme="minorEastAsia"/>
          <w:vertAlign w:val="subscript"/>
          <w:lang w:eastAsia="zh-CN"/>
        </w:rPr>
        <w:t>uncertainty_MAC</w:t>
      </w:r>
      <w:r w:rsidRPr="0019537B">
        <w:rPr>
          <w:rFonts w:eastAsiaTheme="minorEastAsia"/>
        </w:rPr>
        <w:t xml:space="preserve">=0 if </w:t>
      </w:r>
    </w:p>
    <w:p w14:paraId="120873F4" w14:textId="6798B3EA"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UE receives the SCell activation command and TCI state activation commands at the same time</w:t>
      </w:r>
      <w:r>
        <w:rPr>
          <w:rFonts w:eastAsiaTheme="minorEastAsia"/>
          <w:lang w:eastAsia="zh-CN"/>
        </w:rPr>
        <w:t>, or</w:t>
      </w:r>
    </w:p>
    <w:p w14:paraId="5775A26B" w14:textId="77777777" w:rsidR="003C5B02" w:rsidRDefault="003C5B02" w:rsidP="004A6B44">
      <w:pPr>
        <w:pStyle w:val="B5"/>
      </w:pPr>
      <w:r w:rsidRPr="008D0EF7">
        <w:t>-</w:t>
      </w:r>
      <w:r w:rsidRPr="008D0EF7">
        <w:tab/>
        <w:t>Provided this is the initial activation after SCell addition, and</w:t>
      </w:r>
    </w:p>
    <w:p w14:paraId="16D08112" w14:textId="37DCB024" w:rsidR="002F60AE" w:rsidRDefault="003C5B02" w:rsidP="004A6B44">
      <w:pPr>
        <w:pStyle w:val="B5"/>
        <w:ind w:firstLine="0"/>
      </w:pPr>
      <w:r w:rsidRPr="00415158">
        <w:rPr>
          <w:rFonts w:eastAsiaTheme="minorEastAsia"/>
        </w:rPr>
        <w:t>-</w:t>
      </w:r>
      <w:r w:rsidRPr="00415158">
        <w:rPr>
          <w:rFonts w:eastAsiaTheme="minorEastAsia"/>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F36526">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or any 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63AD4969" w14:textId="78474816" w:rsidR="00842838" w:rsidRPr="007B2C7C" w:rsidRDefault="00842838" w:rsidP="00842838">
      <w:pPr>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 are configured</w:t>
      </w:r>
      <w:r w:rsidRPr="007B2C7C">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t>xRP = MGRP when configured GAP is activated Pre-MG or MG, and xRP = VIRP when configured GAP is NCSG.</w:t>
      </w:r>
    </w:p>
    <w:p w14:paraId="5AC14415" w14:textId="35A9EE02" w:rsidR="002C276F" w:rsidRPr="0019537B" w:rsidRDefault="005D133F" w:rsidP="005D133F">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SimSun"/>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 xml:space="preserve">concurrent measurement gap(s) with Pre-MG(s) and concurrent measurement gap(s) with </w:t>
      </w:r>
      <w:r w:rsidR="008B2D65" w:rsidRPr="0019537B">
        <w:t>NCSG(s)</w:t>
      </w:r>
      <w:r w:rsidR="008B2D65"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19537B"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19537B" w:rsidRDefault="00C55160" w:rsidP="00716660">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19537B"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7"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7"/>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r w:rsidR="002B567E"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Z in EN-DC or NE-DC or SA.</w:t>
      </w:r>
    </w:p>
    <w:p w14:paraId="64A5E13B"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4B776660" w14:textId="77777777" w:rsidR="00DF3064" w:rsidRPr="0019537B" w:rsidRDefault="00DF3064" w:rsidP="00EF54F9">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8" w:name="OLE_LINK26"/>
            <w:r w:rsidRPr="0019537B">
              <w:rPr>
                <w:rFonts w:ascii="Arial" w:hAnsi="Arial"/>
                <w:sz w:val="18"/>
              </w:rPr>
              <w:t>measCyclePscell</w:t>
            </w:r>
            <w:bookmarkEnd w:id="8"/>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E1A9A22" w14:textId="7B5F2E3C" w:rsidR="00DF3064" w:rsidRPr="0019537B" w:rsidRDefault="00DF3064" w:rsidP="0006582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6D97E2FD" w14:textId="278F9944" w:rsidR="00DF3064" w:rsidRPr="0019537B" w:rsidRDefault="00DF3064" w:rsidP="00DF3064">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9"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9"/>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r w:rsidR="009807C5"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Z in EN-DC or NE-DC or SA.</w:t>
      </w:r>
    </w:p>
    <w:p w14:paraId="619BDCF0"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2C9F4A66" w14:textId="77777777" w:rsidTr="00562EA2">
        <w:trPr>
          <w:gridAfter w:val="1"/>
          <w:wAfter w:w="6" w:type="dxa"/>
          <w:jc w:val="center"/>
        </w:trPr>
        <w:tc>
          <w:tcPr>
            <w:tcW w:w="2706" w:type="dxa"/>
            <w:shd w:val="clear" w:color="auto" w:fill="auto"/>
          </w:tcPr>
          <w:p w14:paraId="7C526E7C" w14:textId="6D8A53F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01657753" w14:textId="5D05B71B"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34A23F53" w14:textId="77777777" w:rsidTr="00562EA2">
        <w:trPr>
          <w:gridAfter w:val="1"/>
          <w:wAfter w:w="6" w:type="dxa"/>
          <w:jc w:val="center"/>
        </w:trPr>
        <w:tc>
          <w:tcPr>
            <w:tcW w:w="2706" w:type="dxa"/>
            <w:shd w:val="clear" w:color="auto" w:fill="auto"/>
          </w:tcPr>
          <w:p w14:paraId="076917ED" w14:textId="1DBD5B3A"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5C794BF" w14:textId="294D7623"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P</w:t>
      </w:r>
      <w:r w:rsidR="00D513E9" w:rsidRPr="0019537B">
        <w:rPr>
          <w:rFonts w:eastAsia="SimSun"/>
          <w:vertAlign w:val="subscript"/>
        </w:rPr>
        <w:t>sharing factor</w:t>
      </w:r>
      <w:r w:rsidR="00D513E9" w:rsidRPr="0019537B">
        <w:rPr>
          <w:rFonts w:eastAsia="SimSun"/>
        </w:rPr>
        <w:t xml:space="preserve"> * 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FR2 with N</w:t>
      </w:r>
      <w:r w:rsidR="00D513E9" w:rsidRPr="0019537B">
        <w:rPr>
          <w:rFonts w:eastAsia="SimSun"/>
          <w:vertAlign w:val="subscript"/>
        </w:rPr>
        <w:t>available</w:t>
      </w:r>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r w:rsidR="002B6CBE"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t>xRP = MGRP when configured GAP is activated Pre-MG or MG, and xRP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Z in EN-DC or NE-DC or SA.</w:t>
      </w:r>
    </w:p>
    <w:p w14:paraId="1826EDAD"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7AEE1BC3" w14:textId="77777777" w:rsidR="00DF3064" w:rsidRPr="0019537B" w:rsidRDefault="00DF3064" w:rsidP="00EF54F9">
      <w:pPr>
        <w:pStyle w:val="TH"/>
      </w:pPr>
      <w:r w:rsidRPr="0019537B">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677B51CD" w14:textId="77777777" w:rsidTr="00562EA2">
        <w:trPr>
          <w:gridAfter w:val="1"/>
          <w:wAfter w:w="6" w:type="dxa"/>
          <w:jc w:val="center"/>
        </w:trPr>
        <w:tc>
          <w:tcPr>
            <w:tcW w:w="2706" w:type="dxa"/>
            <w:shd w:val="clear" w:color="auto" w:fill="auto"/>
          </w:tcPr>
          <w:p w14:paraId="245160AC" w14:textId="1712AB98"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0F66486" w14:textId="704633B8"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7180FDC5" w14:textId="77777777" w:rsidTr="00562EA2">
        <w:trPr>
          <w:gridAfter w:val="1"/>
          <w:wAfter w:w="6" w:type="dxa"/>
          <w:jc w:val="center"/>
        </w:trPr>
        <w:tc>
          <w:tcPr>
            <w:tcW w:w="2706" w:type="dxa"/>
            <w:shd w:val="clear" w:color="auto" w:fill="auto"/>
          </w:tcPr>
          <w:p w14:paraId="248D5C12" w14:textId="740FCDC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5E11F215" w14:textId="15220C99"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19537B" w:rsidRDefault="00DF3064" w:rsidP="00DF3064">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1227C072" w14:textId="60107ECD" w:rsidR="00DF3064" w:rsidRPr="0019537B" w:rsidRDefault="00DF3064" w:rsidP="00DF3064">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PCell or PSCell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PCell or PSCell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19537B"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9537B" w:rsidRDefault="004A1DF6" w:rsidP="004A1DF6">
            <w:pPr>
              <w:pStyle w:val="TAC"/>
              <w:rPr>
                <w:rFonts w:cs="v4.2.0"/>
                <w:lang w:eastAsia="zh-CN"/>
              </w:rPr>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19537B"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19537B" w:rsidRDefault="006D36CD" w:rsidP="006D36CD">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19537B" w:rsidRDefault="006D36CD" w:rsidP="006D36CD">
            <w:pPr>
              <w:pStyle w:val="TAC"/>
            </w:pPr>
            <w:r w:rsidRPr="0019537B">
              <w:rPr>
                <w:rFonts w:cs="v4.2.0"/>
              </w:rPr>
              <w:t>Max(25,</w:t>
            </w:r>
            <w:r w:rsidR="006F3653">
              <w:rPr>
                <w:rFonts w:cs="v4.2.0"/>
              </w:rPr>
              <w:t xml:space="preserve"> </w:t>
            </w:r>
            <w:r w:rsidRPr="0019537B">
              <w:t>Ceil((3</w:t>
            </w:r>
            <w:r w:rsidR="006F3653">
              <w:t xml:space="preserve"> </w:t>
            </w:r>
            <w:r w:rsidRPr="0019537B">
              <w:t>+</w:t>
            </w:r>
            <w:r w:rsidR="006F3653">
              <w:t xml:space="preserve"> </w:t>
            </w:r>
            <w:r w:rsidRPr="0019537B">
              <w:t>L</w:t>
            </w:r>
            <w:r w:rsidRPr="0019537B">
              <w:rPr>
                <w:vertAlign w:val="subscript"/>
              </w:rPr>
              <w:t>CBD</w:t>
            </w:r>
            <w:r w:rsidRPr="0019537B">
              <w:t>)</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19537B"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non-DRX,</w:t>
            </w:r>
            <w:r w:rsidR="006F3653">
              <w:rPr>
                <w:rFonts w:ascii="Arial" w:eastAsiaTheme="minorEastAsia" w:hAnsi="Arial"/>
                <w:sz w:val="18"/>
              </w:rPr>
              <w:t xml:space="preserve"> </w:t>
            </w: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cs="Arial" w:hint="eastAsia"/>
                <w:sz w:val="18"/>
              </w:rPr>
              <w:t>≤</w:t>
            </w:r>
            <w:r w:rsidR="006F3653">
              <w:rPr>
                <w:rFonts w:ascii="Arial" w:eastAsiaTheme="minorEastAsia" w:hAnsi="Arial" w:cs="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cs="v4.2.0"/>
                <w:sz w:val="18"/>
              </w:rPr>
              <w:t>Max(25,</w:t>
            </w:r>
            <w:r w:rsidR="006F3653">
              <w:rPr>
                <w:rFonts w:ascii="Arial" w:eastAsiaTheme="minorEastAsia" w:hAnsi="Arial" w:cs="v4.2.0"/>
                <w:sz w:val="18"/>
              </w:rPr>
              <w:t xml:space="preserve"> </w:t>
            </w:r>
            <w:r w:rsidRPr="0019537B">
              <w:rPr>
                <w:rFonts w:ascii="Arial" w:eastAsiaTheme="minorEastAsia" w:hAnsi="Arial"/>
                <w:sz w:val="18"/>
              </w:rPr>
              <w:t>Ceil((3</w:t>
            </w:r>
            <w:r w:rsidR="006F3653">
              <w:rPr>
                <w:rFonts w:ascii="Arial" w:eastAsiaTheme="minorEastAsia" w:hAnsi="Arial"/>
                <w:sz w:val="18"/>
              </w:rPr>
              <w:t xml:space="preserve"> </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L</w:t>
            </w:r>
            <w:r w:rsidRPr="0019537B">
              <w:rPr>
                <w:rFonts w:ascii="Arial" w:eastAsiaTheme="minorEastAsia" w:hAnsi="Arial"/>
                <w:sz w:val="18"/>
                <w:vertAlign w:val="subscript"/>
              </w:rPr>
              <w:t>CBD</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sz w:val="18"/>
              </w:rPr>
              <w:t>P</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sz w:val="18"/>
              </w:rPr>
              <w:t xml:space="preserve"> </w:t>
            </w:r>
            <w:r w:rsidRPr="0019537B">
              <w:rPr>
                <w:rFonts w:ascii="Arial" w:eastAsiaTheme="minorEastAsia" w:hAnsi="Arial"/>
                <w:sz w:val="18"/>
              </w:rPr>
              <w:t>T</w:t>
            </w:r>
            <w:r w:rsidRPr="0019537B">
              <w:rPr>
                <w:rFonts w:ascii="Arial" w:eastAsiaTheme="minorEastAsia" w:hAnsi="Arial"/>
                <w:sz w:val="18"/>
                <w:vertAlign w:val="subscript"/>
              </w:rPr>
              <w:t>SSB</w:t>
            </w:r>
            <w:r w:rsidRPr="0019537B">
              <w:rPr>
                <w:rFonts w:ascii="Arial" w:eastAsiaTheme="minorEastAsia" w:hAnsi="Arial" w:cs="v4.2.0"/>
                <w:sz w:val="18"/>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7B2C7C" w:rsidRDefault="001156B8" w:rsidP="001156B8">
      <w:pPr>
        <w:rPr>
          <w:lang w:val="fr-FR"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10"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10"/>
    </w:p>
    <w:p w14:paraId="46126AF6" w14:textId="77777777" w:rsidR="000B660E" w:rsidRPr="0019537B" w:rsidRDefault="000B660E" w:rsidP="000B660E">
      <w:pPr>
        <w:pStyle w:val="TH"/>
      </w:pPr>
      <w:r w:rsidRPr="0019537B">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19537B"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19537B" w:rsidRDefault="000B660E" w:rsidP="00C34021">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017FD43" w14:textId="77777777" w:rsidTr="00562EA2">
        <w:trPr>
          <w:gridAfter w:val="1"/>
          <w:wAfter w:w="6" w:type="dxa"/>
          <w:jc w:val="center"/>
        </w:trPr>
        <w:tc>
          <w:tcPr>
            <w:tcW w:w="2706" w:type="dxa"/>
            <w:shd w:val="clear" w:color="auto" w:fill="auto"/>
          </w:tcPr>
          <w:p w14:paraId="0250C227" w14:textId="6C98CB21"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F350544" w14:textId="70C0F7F6"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FE5DE00" w14:textId="77777777" w:rsidTr="00562EA2">
        <w:trPr>
          <w:gridAfter w:val="1"/>
          <w:wAfter w:w="6" w:type="dxa"/>
          <w:jc w:val="center"/>
        </w:trPr>
        <w:tc>
          <w:tcPr>
            <w:tcW w:w="2706" w:type="dxa"/>
            <w:shd w:val="clear" w:color="auto" w:fill="auto"/>
          </w:tcPr>
          <w:p w14:paraId="767FAD4C" w14:textId="2B438754"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1B2830D3" w14:textId="021D7DA9"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A7B74D1" w14:textId="77777777" w:rsidTr="00562EA2">
        <w:trPr>
          <w:gridAfter w:val="1"/>
          <w:wAfter w:w="6" w:type="dxa"/>
          <w:jc w:val="center"/>
        </w:trPr>
        <w:tc>
          <w:tcPr>
            <w:tcW w:w="2706" w:type="dxa"/>
            <w:shd w:val="clear" w:color="auto" w:fill="auto"/>
          </w:tcPr>
          <w:p w14:paraId="58679291" w14:textId="14742860"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186EB752" w14:textId="7B257E6F"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5D17F574" w14:textId="77777777" w:rsidTr="00562EA2">
        <w:trPr>
          <w:gridAfter w:val="1"/>
          <w:wAfter w:w="6" w:type="dxa"/>
          <w:jc w:val="center"/>
        </w:trPr>
        <w:tc>
          <w:tcPr>
            <w:tcW w:w="2706" w:type="dxa"/>
            <w:shd w:val="clear" w:color="auto" w:fill="auto"/>
          </w:tcPr>
          <w:p w14:paraId="63CC84FD" w14:textId="3D216D1C"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3816C889" w14:textId="1D2BE55A"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103324FF" w:rsidR="00AA0134" w:rsidRPr="007B2C7C" w:rsidRDefault="00463C4E" w:rsidP="00AA0134">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3DAD2005" w14:textId="4FA0B953"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8.5C.2.2-1 for FR1.</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313D84C9" w:rsidR="00FA444E" w:rsidRPr="0019537B" w:rsidRDefault="00FA444E" w:rsidP="00FA444E">
      <w:pPr>
        <w:rPr>
          <w:rFonts w:eastAsia="?? ??"/>
        </w:rPr>
      </w:pPr>
      <w:r w:rsidRPr="0019537B">
        <w:rPr>
          <w:rFonts w:eastAsia="?? ??"/>
        </w:rPr>
        <w:t>For an FR</w:t>
      </w:r>
      <w:r w:rsidR="00A91DA3" w:rsidRPr="0019537B">
        <w:rPr>
          <w:rFonts w:eastAsia="?? ??"/>
        </w:rPr>
        <w:t>1</w:t>
      </w:r>
      <w:r w:rsidR="00A91DA3">
        <w:rPr>
          <w:rFonts w:eastAsia="?? ??"/>
        </w:rPr>
        <w:t xml:space="preserve"> s</w:t>
      </w:r>
      <w:r w:rsidRPr="0019537B">
        <w:rPr>
          <w:rFonts w:eastAsia="?? ??"/>
        </w:rPr>
        <w:t>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EE356CC" w14:textId="77777777" w:rsidR="00FA444E" w:rsidRPr="0019537B" w:rsidRDefault="00FA444E" w:rsidP="00FA444E">
      <w:pPr>
        <w:pStyle w:val="TH"/>
      </w:pPr>
      <w:r w:rsidRPr="0019537B">
        <w:t>Table 8.5C.2.2-1: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77777777" w:rsidR="00FA444E" w:rsidRPr="0019537B" w:rsidRDefault="00FA444E" w:rsidP="00FA444E">
      <w:r w:rsidRPr="0019537B">
        <w:t xml:space="preserve">For FR1,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6BD5E739"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FR1.</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77777777" w:rsidR="00FA444E" w:rsidRPr="0019537B" w:rsidRDefault="00FA444E" w:rsidP="00FA444E">
      <w:pPr>
        <w:rPr>
          <w:rFonts w:eastAsia="?? ??"/>
        </w:rPr>
      </w:pPr>
      <w:r w:rsidRPr="0019537B">
        <w:rPr>
          <w:rFonts w:eastAsia="?? ??"/>
        </w:rPr>
        <w:t>For an FR1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325F0144" w:rsidR="00FA444E" w:rsidRPr="0019537B" w:rsidRDefault="00FA444E" w:rsidP="00FA444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8.5C.3.2-1 and </w:t>
      </w:r>
      <w:r w:rsidR="005D2CAC">
        <w:rPr>
          <w:rFonts w:eastAsia="?? ??"/>
        </w:rPr>
        <w:t>table</w:t>
      </w:r>
      <w:r w:rsidRPr="0019537B">
        <w:rPr>
          <w:rFonts w:eastAsia="?? ??"/>
        </w:rPr>
        <w:t xml:space="preserve"> 8.5C.3.2-2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09AD04DB" w:rsidR="00330672" w:rsidRPr="007B2C7C" w:rsidRDefault="00330672" w:rsidP="00330672">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8.5C.3.2-1 and </w:t>
      </w:r>
      <w:r w:rsidR="00B468FA">
        <w:rPr>
          <w:rFonts w:eastAsia="?? ??"/>
          <w:lang w:eastAsia="en-GB"/>
        </w:rPr>
        <w:t>t</w:t>
      </w:r>
      <w:r w:rsidRPr="007B2C7C">
        <w:rPr>
          <w:rFonts w:eastAsia="?? ??"/>
          <w:lang w:eastAsia="en-GB"/>
        </w:rPr>
        <w:t>able 8.5C.3.2-2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77777777"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77777777" w:rsidR="00FA444E" w:rsidRPr="0019537B" w:rsidRDefault="00FA444E" w:rsidP="00FA444E">
      <w:r w:rsidRPr="0019537B">
        <w:t>For  FR1, when the CSI-RS for BFD measurement is in the same OFDM symbol as SSB for RLM, BFD, CBD or L1-RSRP measurement, UE is not required to receive CSI-RS for BFD measurement in the PRBs that overlap with an SSB.</w:t>
      </w:r>
    </w:p>
    <w:p w14:paraId="05CFA5E9"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77777777" w:rsidR="00FA444E" w:rsidRPr="0019537B" w:rsidRDefault="00FA444E" w:rsidP="00FA444E">
      <w:r w:rsidRPr="0019537B">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2391CF05" w:rsidR="00FA444E" w:rsidRPr="0019537B" w:rsidRDefault="00FA444E" w:rsidP="00FA444E">
      <w:pPr>
        <w:rPr>
          <w:rFonts w:cs="v4.2.0"/>
        </w:rPr>
      </w:pPr>
      <w:r w:rsidRPr="0019537B">
        <w:rPr>
          <w:rFonts w:cs="v4.2.0"/>
        </w:rPr>
        <w:t xml:space="preserve">The UE shall monitor the configured SSB resources using the evaluation period in table 8.5C.5.2-1 and 8.5C.5.2-2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7B63F62C" w14:textId="4B28819F"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FR1.</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77777777" w:rsidR="00FA444E" w:rsidRPr="0019537B" w:rsidRDefault="00FA444E" w:rsidP="00FA444E">
      <w:pPr>
        <w:rPr>
          <w:rFonts w:eastAsia="?? ??"/>
        </w:rPr>
      </w:pPr>
      <w:r w:rsidRPr="0019537B">
        <w:rPr>
          <w:rFonts w:eastAsia="?? ??"/>
        </w:rPr>
        <w:t>For an FR1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59921185" w:rsidR="003F4397" w:rsidRPr="007B2C7C" w:rsidRDefault="003F4397" w:rsidP="003F4397">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8.5C.5.2-1 and </w:t>
      </w:r>
      <w:r w:rsidR="00B468FA">
        <w:rPr>
          <w:rFonts w:eastAsia="?? ??"/>
          <w:lang w:eastAsia="en-GB"/>
        </w:rPr>
        <w:t>t</w:t>
      </w:r>
      <w:r w:rsidRPr="007B2C7C">
        <w:rPr>
          <w:rFonts w:eastAsia="?? ??"/>
          <w:lang w:eastAsia="en-GB"/>
        </w:rPr>
        <w:t>able 8.5C.5.2-2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777777" w:rsidR="00FA444E" w:rsidRPr="0019537B" w:rsidRDefault="00FA444E" w:rsidP="00FA444E">
      <w:pPr>
        <w:pStyle w:val="TH"/>
      </w:pPr>
      <w:r w:rsidRPr="0019537B">
        <w:t>Table 8.5C.5.2-1: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19537B" w14:paraId="2EEED8FD" w14:textId="77777777" w:rsidTr="00562EA2">
        <w:trPr>
          <w:gridAfter w:val="1"/>
          <w:wAfter w:w="6" w:type="dxa"/>
          <w:jc w:val="center"/>
        </w:trPr>
        <w:tc>
          <w:tcPr>
            <w:tcW w:w="2706" w:type="dxa"/>
            <w:shd w:val="clear" w:color="auto" w:fill="auto"/>
          </w:tcPr>
          <w:p w14:paraId="3FFC7FDC" w14:textId="76F02826"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54C1EEB1" w14:textId="51D96433" w:rsidR="00FA444E" w:rsidRPr="0019537B" w:rsidRDefault="00FA444E" w:rsidP="002E2A04">
            <w:pPr>
              <w:pStyle w:val="TAC"/>
            </w:pPr>
            <w:r w:rsidRPr="0019537B">
              <w:rPr>
                <w:rFonts w:cs="v4.2.0"/>
              </w:rPr>
              <w:t>Max(25,</w:t>
            </w:r>
            <w:r w:rsidR="006F3653">
              <w:rPr>
                <w:rFonts w:cs="v4.2.0"/>
              </w:rPr>
              <w:t xml:space="preserve"> </w:t>
            </w:r>
            <w:r w:rsidRPr="0019537B">
              <w:t>Ceil(3</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t>)</w:t>
            </w:r>
            <w:r w:rsidR="006F3653">
              <w:t xml:space="preserve"> </w:t>
            </w:r>
            <w:r w:rsidRPr="0019537B">
              <w:rPr>
                <w:rFonts w:ascii="Symbol" w:eastAsia="Symbol" w:hAnsi="Symbol" w:cs="Symbol"/>
                <w:szCs w:val="18"/>
              </w:rPr>
              <w:t>´</w:t>
            </w:r>
            <w:r w:rsidR="006F3653">
              <w:t xml:space="preserve"> </w:t>
            </w:r>
            <w:r w:rsidRPr="0019537B">
              <w:t>T</w:t>
            </w:r>
            <w:r w:rsidRPr="0019537B">
              <w:rPr>
                <w:vertAlign w:val="subscript"/>
              </w:rPr>
              <w:t>SSB</w:t>
            </w:r>
            <w:r w:rsidRPr="0019537B">
              <w:rPr>
                <w:rFonts w:cs="v4.2.0"/>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77777777" w:rsidR="00FA444E" w:rsidRPr="0019537B" w:rsidRDefault="00FA444E" w:rsidP="00FA444E">
      <w:r w:rsidRPr="0019537B">
        <w:t xml:space="preserve">For FR1,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3BD0E35F" w:rsidR="00FA7250" w:rsidRPr="007B2C7C" w:rsidRDefault="00FA7250" w:rsidP="00FA7250">
      <w:pPr>
        <w:rPr>
          <w:rFonts w:cs="v4.2.0"/>
          <w:lang w:eastAsia="en-GB"/>
        </w:rPr>
      </w:pPr>
      <w:r w:rsidRPr="007B2C7C">
        <w:rPr>
          <w:rFonts w:cs="v4.2.0"/>
          <w:lang w:eastAsia="en-GB"/>
        </w:rPr>
        <w:t>The UE shall monitor the configured CSI-RS resources using the evaluation period in table</w:t>
      </w:r>
      <w:r w:rsidR="00B468FA">
        <w:rPr>
          <w:rFonts w:cs="v4.2.0"/>
          <w:lang w:eastAsia="en-GB"/>
        </w:rPr>
        <w:t>s</w:t>
      </w:r>
      <w:r w:rsidRPr="007B2C7C">
        <w:rPr>
          <w:rFonts w:cs="v4.2.0"/>
          <w:lang w:eastAsia="en-GB"/>
        </w:rPr>
        <w:t xml:space="preserve"> 8.5C.6.2-1 and 8.5C.6.2-2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4BC9CCF1" w14:textId="7957D15B" w:rsidR="00FA7250" w:rsidRPr="007B2C7C" w:rsidRDefault="00FA7250" w:rsidP="00FA725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FR1.</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77777777" w:rsidR="00FA7250" w:rsidRPr="007B2C7C" w:rsidRDefault="00FA7250" w:rsidP="00FA7250">
      <w:pPr>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1DDCBBD8" w:rsidR="00FA7250" w:rsidRPr="007B2C7C" w:rsidRDefault="00FA7250" w:rsidP="00FA7250">
      <w:pPr>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and </w:t>
      </w:r>
      <w:r w:rsidR="00B468FA">
        <w:rPr>
          <w:rFonts w:eastAsia="?? ??"/>
          <w:lang w:eastAsia="en-GB"/>
        </w:rPr>
        <w:t>table</w:t>
      </w:r>
      <w:r w:rsidRPr="007B2C7C">
        <w:rPr>
          <w:rFonts w:eastAsia="?? ??"/>
          <w:lang w:eastAsia="en-GB"/>
        </w:rPr>
        <w:t xml:space="preserve"> 8.5C.6.2-2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77777777" w:rsidR="00FA444E" w:rsidRPr="0019537B" w:rsidRDefault="00FA444E" w:rsidP="00FA444E">
      <w:pPr>
        <w:pStyle w:val="TH"/>
      </w:pPr>
      <w:r w:rsidRPr="0019537B">
        <w:t>Table 8.5C.6.2-1: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19537B" w14:paraId="22080158" w14:textId="77777777" w:rsidTr="00562EA2">
        <w:trPr>
          <w:gridAfter w:val="1"/>
          <w:wAfter w:w="6" w:type="dxa"/>
          <w:jc w:val="center"/>
        </w:trPr>
        <w:tc>
          <w:tcPr>
            <w:tcW w:w="2706" w:type="dxa"/>
            <w:shd w:val="clear" w:color="auto" w:fill="auto"/>
          </w:tcPr>
          <w:p w14:paraId="417CCD23" w14:textId="6862B6D4"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BD69466" w14:textId="67F4D5D8" w:rsidR="00FA444E" w:rsidRPr="0019537B" w:rsidRDefault="00FA444E" w:rsidP="002E2A04">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308AB204" w:rsidR="00FA444E" w:rsidRPr="0019537B" w:rsidRDefault="00971332" w:rsidP="00FA444E">
      <w:r w:rsidRPr="0019537B">
        <w:t>For FR1</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77777777" w:rsidR="00FA444E" w:rsidRPr="0019537B" w:rsidRDefault="00FA444E" w:rsidP="00FA444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77777777" w:rsidR="00FA444E" w:rsidRPr="0019537B" w:rsidRDefault="00FA444E" w:rsidP="00FA444E">
      <w:r w:rsidRPr="0019537B">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77777777"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1D8E846" w14:textId="77777777"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9539288" w14:textId="77777777" w:rsidR="00FA444E" w:rsidRPr="0019537B" w:rsidRDefault="00FA444E" w:rsidP="00FA444E">
      <w:pPr>
        <w:pStyle w:val="Heading4"/>
      </w:pPr>
      <w:r w:rsidRPr="0019537B">
        <w:t>8.5C.</w:t>
      </w:r>
      <w:r w:rsidRPr="0019537B">
        <w:rPr>
          <w:lang w:eastAsia="ja-JP"/>
        </w:rPr>
        <w:t>7</w:t>
      </w:r>
      <w:r w:rsidRPr="0019537B">
        <w:t>.2</w:t>
      </w:r>
      <w:r w:rsidRPr="0019537B">
        <w:tab/>
        <w:t>Scheduling availability of UE performing beam failure detection with a different subcarrier spacing than PDSCH/PDCCH on FR1</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77777777" w:rsidR="00FA444E" w:rsidRPr="0019537B" w:rsidRDefault="00FA444E" w:rsidP="00FA444E">
      <w:pPr>
        <w:pStyle w:val="Heading4"/>
      </w:pPr>
      <w:r w:rsidRPr="0019537B">
        <w:t>8.5C.8.1</w:t>
      </w:r>
      <w:r w:rsidRPr="0019537B">
        <w:tab/>
        <w:t>Scheduling availability of UE performing L1-RSRP measurement with a same subcarrier spacing as PDSCH/PDCCH on FR1</w:t>
      </w:r>
    </w:p>
    <w:p w14:paraId="35770BBA" w14:textId="77777777"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309B424" w14:textId="77777777" w:rsidR="00FA444E" w:rsidRPr="0019537B" w:rsidRDefault="00FA444E" w:rsidP="00FA444E">
      <w:pPr>
        <w:pStyle w:val="Heading4"/>
      </w:pPr>
      <w:r w:rsidRPr="0019537B">
        <w:t>8.5C.8.2</w:t>
      </w:r>
      <w:r w:rsidRPr="0019537B">
        <w:tab/>
        <w:t>Scheduling availability of UE performing L1-RSRP measurement with a different subcarrier spacing than PDSCH/PDCCH on FR1</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Table 8.5D.3.2-1: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r w:rsidRPr="0019537B">
              <w:t>T</w:t>
            </w:r>
            <w:r w:rsidRPr="0019537B">
              <w:rPr>
                <w:vertAlign w:val="subscript"/>
              </w:rPr>
              <w:t>Evaluate_BFD_CSI-RS</w:t>
            </w:r>
            <w:r w:rsidR="006F3653">
              <w:t xml:space="preserve"> </w:t>
            </w:r>
            <w:r w:rsidRPr="0019537B">
              <w:t>(ms)</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t>Table 8.5D.5.2-1: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r w:rsidRPr="0019537B">
              <w:t>T</w:t>
            </w:r>
            <w:r w:rsidRPr="0019537B">
              <w:rPr>
                <w:vertAlign w:val="subscript"/>
              </w:rPr>
              <w:t>Evaluate_CBD_SSB</w:t>
            </w:r>
            <w:r w:rsidR="006F3653">
              <w:t xml:space="preserve"> </w:t>
            </w:r>
            <w:r w:rsidRPr="0019537B">
              <w:t>(ms)</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Table 8.5D.6.2-1: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r w:rsidRPr="0019537B">
              <w:t>T</w:t>
            </w:r>
            <w:r w:rsidRPr="0019537B">
              <w:rPr>
                <w:vertAlign w:val="subscript"/>
              </w:rPr>
              <w:t>EvaluateC_CBD_CSI-RS</w:t>
            </w:r>
            <w:r w:rsidR="006F3653">
              <w:t xml:space="preserve"> </w:t>
            </w:r>
            <w:r w:rsidRPr="0019537B">
              <w:t>(ms)</w:t>
            </w:r>
            <w:r w:rsidR="006F3653">
              <w:t xml:space="preserve"> </w:t>
            </w:r>
          </w:p>
        </w:tc>
      </w:tr>
      <w:tr w:rsidR="00692F08" w:rsidRPr="0019537B" w14:paraId="2BAB3ABE" w14:textId="77777777" w:rsidTr="00562EA2">
        <w:trPr>
          <w:gridAfter w:val="1"/>
          <w:wAfter w:w="6" w:type="dxa"/>
          <w:jc w:val="center"/>
        </w:trPr>
        <w:tc>
          <w:tcPr>
            <w:tcW w:w="2706" w:type="dxa"/>
            <w:shd w:val="clear" w:color="auto" w:fill="auto"/>
          </w:tcPr>
          <w:p w14:paraId="1C3EDDAC" w14:textId="1698F03C"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32CADDC9" w14:textId="7AC58583" w:rsidR="00692F08" w:rsidRPr="0019537B" w:rsidRDefault="00692F08" w:rsidP="00AD76D8">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11" w:name="OLE_LINK67"/>
      <w:bookmarkStart w:id="12"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11"/>
      <w:bookmarkEnd w:id="12"/>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1E457347" w:rsidR="00F26B50" w:rsidRPr="0019537B" w:rsidRDefault="00F26B50" w:rsidP="00F26B50">
      <w:pPr>
        <w:pStyle w:val="EQ"/>
        <w:rPr>
          <w:noProof w:val="0"/>
        </w:rPr>
      </w:pPr>
      <w:r w:rsidRPr="0019537B">
        <w:rPr>
          <w:noProof w:val="0"/>
        </w:rPr>
        <w:tab/>
        <w:t>T</w:t>
      </w:r>
      <w:r w:rsidRPr="0019537B">
        <w:rPr>
          <w:noProof w:val="0"/>
          <w:vertAlign w:val="subscript"/>
        </w:rPr>
        <w:t>MultipleBWPswitchDelay</w:t>
      </w:r>
      <w:r w:rsidRPr="0019537B">
        <w:rPr>
          <w:noProof w:val="0"/>
        </w:rPr>
        <w:t xml:space="preserve"> = </w:t>
      </w:r>
      <w:r w:rsidRPr="0019537B">
        <w:rPr>
          <w:noProof w:val="0"/>
          <w:lang w:eastAsia="zh-CN"/>
        </w:rPr>
        <w:t>T</w:t>
      </w:r>
      <w:r w:rsidRPr="0019537B">
        <w:rPr>
          <w:noProof w:val="0"/>
          <w:vertAlign w:val="subscript"/>
          <w:lang w:eastAsia="zh-CN"/>
        </w:rPr>
        <w:t>BWPswitchDelay</w:t>
      </w:r>
      <w:r w:rsidRPr="0019537B">
        <w:rPr>
          <w:noProof w:val="0"/>
          <w:lang w:eastAsia="zh-CN"/>
        </w:rPr>
        <w:t xml:space="preserve"> + </w:t>
      </w:r>
      <w:r w:rsidR="00447627" w:rsidRPr="0019537B">
        <w:rPr>
          <w:noProof w:val="0"/>
          <w:lang w:eastAsia="zh-CN"/>
        </w:rPr>
        <w:t>D*(N-1)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2A35C02C" w14:textId="1294E077" w:rsidR="00A847D0" w:rsidRPr="0019537B" w:rsidRDefault="000D7996" w:rsidP="00A847D0">
      <w:pPr>
        <w:pStyle w:val="B10"/>
        <w:rPr>
          <w:sz w:val="24"/>
          <w:szCs w:val="24"/>
          <w:lang w:eastAsia="zh-CN"/>
        </w:rPr>
      </w:pPr>
      <w:r w:rsidRPr="0019537B">
        <w:rPr>
          <w:lang w:eastAsia="zh-CN"/>
        </w:rPr>
        <w:t>-</w:t>
      </w:r>
      <w:r w:rsidRPr="0019537B">
        <w:rPr>
          <w:lang w:eastAsia="zh-CN"/>
        </w:rPr>
        <w:tab/>
        <w:t xml:space="preserve">D is the incremental delay for each additional CC involved in simultaneous BWP switch and depends on UE capability </w:t>
      </w:r>
      <w:r w:rsidRPr="0019537B">
        <w:rPr>
          <w:i/>
          <w:lang w:eastAsia="zh-CN"/>
        </w:rPr>
        <w:t>bwp-SwitchingMultiCCs-r16</w:t>
      </w:r>
      <w:r w:rsidRPr="0019537B">
        <w:rPr>
          <w:lang w:eastAsia="zh-CN"/>
        </w:rPr>
        <w:t xml:space="preserve"> [14] for switching between non-dormant BWPs, and </w:t>
      </w:r>
      <w:r w:rsidRPr="0019537B">
        <w:rPr>
          <w:i/>
          <w:iCs/>
        </w:rPr>
        <w:t>bwp-SwitchingMultiDormancyCCs-r16</w:t>
      </w:r>
      <w:r w:rsidRPr="0019537B">
        <w:t xml:space="preserve"> or </w:t>
      </w:r>
      <w:r w:rsidRPr="0019537B">
        <w:rPr>
          <w:i/>
          <w:iCs/>
        </w:rPr>
        <w:t>bwp-SwitchingMultiDormancyCC-DCI-0-3-And-1-3-r18</w:t>
      </w:r>
      <w:r w:rsidRPr="0019537B">
        <w:rPr>
          <w:lang w:eastAsia="zh-CN"/>
        </w:rPr>
        <w:t xml:space="preserve"> for switching between non-dormant and dormant BWPs.</w:t>
      </w:r>
    </w:p>
    <w:p w14:paraId="4BAE9F5C" w14:textId="77777777" w:rsidR="000909F6" w:rsidRPr="0019537B" w:rsidRDefault="00F26B50" w:rsidP="000909F6">
      <w:pPr>
        <w:pStyle w:val="B10"/>
        <w:rPr>
          <w:lang w:eastAsia="zh-CN"/>
        </w:rPr>
      </w:pPr>
      <w:r w:rsidRPr="0019537B">
        <w:rPr>
          <w:lang w:eastAsia="zh-CN"/>
        </w:rPr>
        <w:t>-</w:t>
      </w:r>
      <w:r w:rsidRPr="0019537B">
        <w:rPr>
          <w:lang w:eastAsia="zh-CN"/>
        </w:rPr>
        <w:tab/>
      </w:r>
      <w:r w:rsidR="00597F7D" w:rsidRPr="0019537B">
        <w:t>For UE which is capable of per-FR gap, and no BWP switch involves SCS change, N is the number of CCs in same FR; For UE which is not capable of per-FR gap,</w:t>
      </w:r>
      <w:r w:rsidR="00597F7D" w:rsidRPr="0019537B">
        <w:rPr>
          <w:lang w:eastAsia="zh-CN"/>
        </w:rPr>
        <w:t xml:space="preserve"> or the BWP switches on any CC involves SCS changing, </w:t>
      </w:r>
      <w:r w:rsidRPr="0019537B">
        <w:rPr>
          <w:lang w:eastAsia="zh-CN"/>
        </w:rPr>
        <w:t>N is the number of CCs undergoing simultaneous BWP switch.</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349A2D28" w:rsidR="00491412" w:rsidRPr="0019537B" w:rsidRDefault="00E716C1" w:rsidP="007C55F6">
      <w:r w:rsidRPr="0019537B">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51F14F8"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647428C3"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77777777"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PCell</w:t>
      </w:r>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Active BWP switch or parameter change of its active BWPs for PCell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013B33ED" w14:textId="749E4002"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r w:rsidR="00E34B85" w:rsidRPr="0019537B">
        <w:rPr>
          <w:rFonts w:cs="v4.2.0"/>
          <w:lang w:eastAsia="zh-CN"/>
        </w:rPr>
        <w:t>Trs</w:t>
      </w:r>
      <w:r w:rsidR="00E34B85" w:rsidRPr="0019537B">
        <w:t xml:space="preserve"> ms for a known or unknown PSCell</w:t>
      </w:r>
      <w:r w:rsidR="00330955">
        <w:t xml:space="preserve"> operating with 12 PRB SSB BW. Otherwise, T</w:t>
      </w:r>
      <w:r w:rsidR="00330955">
        <w:rPr>
          <w:vertAlign w:val="subscript"/>
        </w:rPr>
        <w:t>∆</w:t>
      </w:r>
      <w:r w:rsidR="00330955">
        <w:t xml:space="preserve"> = 1*T</w:t>
      </w:r>
      <w:r w:rsidR="00330955">
        <w:rPr>
          <w:vertAlign w:val="subscript"/>
        </w:rPr>
        <w:t>rs</w:t>
      </w:r>
      <w:r w:rsidR="00330955">
        <w:t xml:space="preserve"> ms.</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33A4037E"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w:t>
      </w:r>
      <w:r w:rsidR="00EE5B9D">
        <w:t>T</w:t>
      </w:r>
      <w:r w:rsidR="00EE5B9D">
        <w:rPr>
          <w:vertAlign w:val="subscript"/>
        </w:rPr>
        <w:t>∆</w:t>
      </w:r>
      <w:r w:rsidR="00EE5B9D">
        <w:t xml:space="preserve"> = 3*T</w:t>
      </w:r>
      <w:r w:rsidR="00EE5B9D">
        <w:rPr>
          <w:vertAlign w:val="subscript"/>
        </w:rPr>
        <w:t>rs</w:t>
      </w:r>
      <w:r w:rsidR="00EE5B9D">
        <w:t xml:space="preserve"> ms for target PSCell operating with 12 PRB SSB BW. Otherwise, T</w:t>
      </w:r>
      <w:r w:rsidR="00EE5B9D">
        <w:rPr>
          <w:vertAlign w:val="subscript"/>
        </w:rPr>
        <w:t>∆</w:t>
      </w:r>
      <w:r w:rsidR="00EE5B9D">
        <w:t xml:space="preserve"> = 1</w:t>
      </w:r>
      <w:r w:rsidR="00EE5B9D">
        <w:rPr>
          <w:lang w:eastAsia="fr-FR"/>
        </w:rPr>
        <w:t>*</w:t>
      </w:r>
      <w:r w:rsidR="00EE5B9D">
        <w:rPr>
          <w:rFonts w:cs="v4.2.0"/>
          <w:lang w:eastAsia="zh-CN"/>
        </w:rPr>
        <w:t>Trs</w:t>
      </w:r>
      <w:r w:rsidR="00EE5B9D">
        <w:t xml:space="preserve"> ms</w:t>
      </w:r>
      <w:r w:rsidR="00EE5B9D">
        <w:rPr>
          <w:lang w:val="fr-FR" w:eastAsia="en-GB"/>
        </w:rPr>
        <w:t>.</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13" w:name="OLE_LINK20"/>
      <w:r w:rsidRPr="0019537B">
        <w:rPr>
          <w:sz w:val="13"/>
          <w:szCs w:val="13"/>
        </w:rPr>
        <w:t xml:space="preserve"> </w:t>
      </w:r>
      <w:bookmarkEnd w:id="13"/>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1BBF6A7F"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w:t>
      </w:r>
      <w:r w:rsidR="00B662FE">
        <w:t>T</w:t>
      </w:r>
      <w:r w:rsidR="00B662FE">
        <w:rPr>
          <w:vertAlign w:val="subscript"/>
        </w:rPr>
        <w:t>∆</w:t>
      </w:r>
      <w:r w:rsidR="00B662FE">
        <w:t xml:space="preserve"> = 3*T</w:t>
      </w:r>
      <w:r w:rsidR="00B662FE">
        <w:rPr>
          <w:vertAlign w:val="subscript"/>
        </w:rPr>
        <w:t>rs</w:t>
      </w:r>
      <w:r w:rsidR="00B662FE">
        <w:t xml:space="preserve"> ms for target PSCell operating with 12 PRB SSB BW. Otherwise,</w:t>
      </w:r>
      <w:r w:rsidR="00B662FE" w:rsidRPr="0019537B">
        <w:t xml:space="preserve"> T</w:t>
      </w:r>
      <w:r w:rsidR="00B662FE" w:rsidRPr="0019537B">
        <w:rPr>
          <w:vertAlign w:val="subscript"/>
        </w:rPr>
        <w:t>∆</w:t>
      </w:r>
      <w:r w:rsidR="00B662FE" w:rsidRPr="0019537B">
        <w:t xml:space="preserve"> = 1</w:t>
      </w:r>
      <w:r w:rsidR="00B662FE" w:rsidRPr="0019537B">
        <w:rPr>
          <w:lang w:eastAsia="fr-FR"/>
        </w:rPr>
        <w:t>*</w:t>
      </w:r>
      <w:r w:rsidR="00B662FE" w:rsidRPr="0019537B">
        <w:rPr>
          <w:rFonts w:cs="v4.2.0"/>
          <w:lang w:eastAsia="zh-CN"/>
        </w:rPr>
        <w:t>Trs</w:t>
      </w:r>
      <w:r w:rsidR="00B662F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0CCBB1C6" w14:textId="77777777" w:rsidR="004244EE" w:rsidRPr="0019537B" w:rsidRDefault="004244EE" w:rsidP="004244EE">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7D6FB219" w14:textId="77777777" w:rsidR="004244EE" w:rsidRPr="0019537B" w:rsidRDefault="004244EE" w:rsidP="004244EE">
      <w:r w:rsidRPr="0019537B">
        <w:t>A cell is detectable only if at least one SSB measured from the cell being configured remains detectable during the time period T</w:t>
      </w:r>
      <w:r w:rsidRPr="0019537B">
        <w:rPr>
          <w:sz w:val="13"/>
          <w:szCs w:val="13"/>
        </w:rPr>
        <w:t xml:space="preserve">identify_inter_with_index </w:t>
      </w:r>
      <w:r w:rsidRPr="0019537B">
        <w:t>for PSCell addition. If a cell, which has been detectable at least for the time period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first-SSB </w:t>
      </w:r>
      <w:r w:rsidR="009B0041" w:rsidRPr="0019537B">
        <w:rPr>
          <w:lang w:eastAsia="zh-CN"/>
        </w:rPr>
        <w:t xml:space="preserve">is time to first SSB transmission after MAC CE command is decoded by the UE; </w:t>
      </w:r>
      <w:r w:rsidRPr="0019537B">
        <w:rPr>
          <w:lang w:eastAsia="zh-CN"/>
        </w:rPr>
        <w:t>The SSB shall be the QCL-TypeA or QCL-TypeC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xml:space="preserve">= 2 ms; </w:t>
      </w:r>
    </w:p>
    <w:p w14:paraId="020A7CA7" w14:textId="41B8E6EA" w:rsidR="009B0041" w:rsidRPr="0019537B" w:rsidRDefault="0031119F" w:rsidP="0031119F">
      <w:pPr>
        <w:pStyle w:val="B10"/>
        <w:rPr>
          <w:lang w:eastAsia="zh-CN"/>
        </w:rPr>
      </w:pPr>
      <w:r w:rsidRPr="0019537B">
        <w:t>-</w:t>
      </w:r>
      <w:r w:rsidRPr="0019537B">
        <w:tab/>
      </w:r>
      <w:r w:rsidR="009B0041" w:rsidRPr="0019537B">
        <w:t>TO</w:t>
      </w:r>
      <w:r w:rsidR="009B0041" w:rsidRPr="0019537B">
        <w:rPr>
          <w:vertAlign w:val="subscript"/>
        </w:rPr>
        <w:t>k</w:t>
      </w:r>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QCL-TypeA or QCL-TypeC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FFA3CE6" w14:textId="77777777" w:rsidR="002E0D67" w:rsidRPr="0019537B" w:rsidRDefault="002E0D67" w:rsidP="002E0D67">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QCL-TypeA or QCL-TypeC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14"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14"/>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Pr="0019537B" w:rsidRDefault="00C85E22" w:rsidP="00C85E22">
      <w:pPr>
        <w:rPr>
          <w:rFonts w:eastAsia="Malgun Gothic"/>
          <w:lang w:eastAsia="zh-CN"/>
        </w:rPr>
      </w:pPr>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1A547A22" w14:textId="35923D7C" w:rsidR="00B662FE" w:rsidRPr="0019537B" w:rsidRDefault="00B662FE" w:rsidP="002E0D67">
      <w:pPr>
        <w:pStyle w:val="B10"/>
        <w:ind w:left="0" w:firstLine="0"/>
      </w:pPr>
      <w:r>
        <w:rPr>
          <w:lang w:val="fr-FR" w:eastAsia="en-GB"/>
        </w:rPr>
        <w:t xml:space="preserve">In the case of NR-DC PSCell change in FR1, when </w:t>
      </w:r>
      <w:r w:rsidRPr="0084663B">
        <w:rPr>
          <w:lang w:eastAsia="zh-CN"/>
        </w:rPr>
        <w:t xml:space="preserve">the UE </w:t>
      </w:r>
      <w:r>
        <w:rPr>
          <w:lang w:eastAsia="en-GB"/>
        </w:rPr>
        <w:t xml:space="preserve">indicating </w:t>
      </w:r>
      <w:r w:rsidRPr="0059603C">
        <w:rPr>
          <w:i/>
          <w:iCs/>
          <w:lang w:eastAsia="en-GB"/>
        </w:rPr>
        <w:t>support3MHz-ChannelBW-Symmetric-r18</w:t>
      </w:r>
      <w:r w:rsidRPr="0084663B">
        <w:rPr>
          <w:lang w:eastAsia="en-GB"/>
        </w:rPr>
        <w:t xml:space="preserve"> is configured with a target </w:t>
      </w:r>
      <w:r>
        <w:rPr>
          <w:lang w:eastAsia="en-GB"/>
        </w:rPr>
        <w:t>P</w:t>
      </w:r>
      <w:r w:rsidRPr="0084663B">
        <w:rPr>
          <w:lang w:eastAsia="en-GB"/>
        </w:rPr>
        <w:t>SCell that is with 12PRB SSB bandwidth</w:t>
      </w:r>
      <w:r>
        <w:rPr>
          <w:lang w:eastAsia="en-GB"/>
        </w:rPr>
        <w:t xml:space="preserve">, </w:t>
      </w:r>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r>
        <w:rPr>
          <w:lang w:eastAsia="ko-KR"/>
        </w:rPr>
        <w:t xml:space="preserve">the delay requirements </w:t>
      </w:r>
      <w:r w:rsidRPr="009A01FE">
        <w:rPr>
          <w:lang w:eastAsia="ko-KR"/>
        </w:rPr>
        <w:t>specified in clause 8.9.2</w:t>
      </w:r>
      <w:r>
        <w:rPr>
          <w:lang w:eastAsia="en-GB"/>
        </w:rPr>
        <w:t>.</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4F1E04DB"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w:t>
      </w:r>
      <w:r w:rsidR="00B662FE">
        <w:t>T</w:t>
      </w:r>
      <w:r w:rsidR="00B662FE">
        <w:rPr>
          <w:vertAlign w:val="subscript"/>
        </w:rPr>
        <w:t>∆</w:t>
      </w:r>
      <w:r w:rsidR="00B662FE">
        <w:t xml:space="preserve"> = 3*T</w:t>
      </w:r>
      <w:r w:rsidR="00B662FE">
        <w:rPr>
          <w:vertAlign w:val="subscript"/>
        </w:rPr>
        <w:t>rs</w:t>
      </w:r>
      <w:r w:rsidR="00B662FE">
        <w:t xml:space="preserve"> ms for target PSCell operating with 12 PRB SSB BW. Otherwise, T</w:t>
      </w:r>
      <w:r w:rsidR="00B662FE">
        <w:rPr>
          <w:vertAlign w:val="subscript"/>
        </w:rPr>
        <w:t>∆</w:t>
      </w:r>
      <w:r w:rsidR="00B662FE">
        <w:t xml:space="preserve"> = 1*T</w:t>
      </w:r>
      <w:r w:rsidR="00B662FE">
        <w:rPr>
          <w:vertAlign w:val="subscript"/>
        </w:rPr>
        <w:t>rs</w:t>
      </w:r>
      <w:r w:rsidR="00B662FE">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574CA34B"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w:t>
      </w:r>
      <w:r w:rsidR="0069729E">
        <w:t>T</w:t>
      </w:r>
      <w:r w:rsidR="0069729E">
        <w:rPr>
          <w:vertAlign w:val="subscript"/>
        </w:rPr>
        <w:t>∆</w:t>
      </w:r>
      <w:r w:rsidR="0069729E">
        <w:t xml:space="preserve"> = 3</w:t>
      </w:r>
      <w:r w:rsidR="0069729E">
        <w:rPr>
          <w:lang w:eastAsia="fr-FR"/>
        </w:rPr>
        <w:t>*</w:t>
      </w:r>
      <w:r w:rsidR="0069729E">
        <w:rPr>
          <w:rFonts w:cs="v4.2.0"/>
          <w:lang w:eastAsia="zh-CN"/>
        </w:rPr>
        <w:t>T</w:t>
      </w:r>
      <w:r w:rsidR="0069729E">
        <w:rPr>
          <w:rFonts w:cs="v4.2.0"/>
          <w:vertAlign w:val="subscript"/>
          <w:lang w:eastAsia="zh-CN"/>
        </w:rPr>
        <w:t>rs</w:t>
      </w:r>
      <w:r w:rsidR="0069729E">
        <w:t xml:space="preserve"> ms for PSCell operating with 12 PRB SSB BW. Otherwise, T</w:t>
      </w:r>
      <w:r w:rsidR="0069729E">
        <w:rPr>
          <w:vertAlign w:val="subscript"/>
        </w:rPr>
        <w:t>∆</w:t>
      </w:r>
      <w:r w:rsidR="0069729E">
        <w:t xml:space="preserve"> = 1</w:t>
      </w:r>
      <w:r w:rsidR="0069729E">
        <w:rPr>
          <w:lang w:eastAsia="fr-FR"/>
        </w:rPr>
        <w:t>*</w:t>
      </w:r>
      <w:r w:rsidR="0069729E">
        <w:rPr>
          <w:rFonts w:cs="v4.2.0"/>
          <w:lang w:eastAsia="zh-CN"/>
        </w:rPr>
        <w:t>T</w:t>
      </w:r>
      <w:r w:rsidR="0069729E">
        <w:rPr>
          <w:rFonts w:cs="v4.2.0"/>
          <w:vertAlign w:val="subscript"/>
          <w:lang w:eastAsia="zh-CN"/>
        </w:rPr>
        <w:t>rs</w:t>
      </w:r>
      <w:r w:rsidR="0069729E">
        <w:t>.</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05pt;height:36pt" o:ole="">
            <v:imagedata r:id="rId11" o:title=""/>
          </v:shape>
          <o:OLEObject Type="Embed" ProgID="Equation.DSMT4" ShapeID="_x0000_i1025" DrawAspect="Content" ObjectID="_1805115245"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2.05pt;height:36pt" o:ole="">
            <v:imagedata r:id="rId11" o:title=""/>
          </v:shape>
          <o:OLEObject Type="Embed" ProgID="Equation.DSMT4" ShapeID="_x0000_i1026" DrawAspect="Content" ObjectID="_1805115246"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77777777"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FR1.</w:t>
      </w:r>
    </w:p>
    <w:p w14:paraId="527A8909" w14:textId="7D1FF4FB" w:rsidR="00D278D8" w:rsidRPr="0019537B" w:rsidRDefault="00D278D8" w:rsidP="00D278D8">
      <w:pPr>
        <w:pStyle w:val="Heading3"/>
      </w:pPr>
      <w:r w:rsidRPr="0019537B">
        <w:t>8.12C.1</w:t>
      </w:r>
      <w:r w:rsidRPr="0019537B">
        <w:tab/>
      </w:r>
      <w:r w:rsidR="00FD7E5D" w:rsidRPr="0019537B">
        <w:t>Void</w:t>
      </w:r>
    </w:p>
    <w:p w14:paraId="7A76C3BB" w14:textId="62CF690F" w:rsidR="00D278D8" w:rsidRPr="0019537B" w:rsidRDefault="00D278D8" w:rsidP="00D278D8">
      <w:pPr>
        <w:pStyle w:val="Heading3"/>
      </w:pPr>
      <w:r w:rsidRPr="0019537B">
        <w:t>8.12C.2</w:t>
      </w:r>
      <w:r w:rsidRPr="0019537B">
        <w:tab/>
      </w:r>
      <w:r w:rsidR="00FD7E5D" w:rsidRPr="0019537B">
        <w:t>Void</w:t>
      </w:r>
    </w:p>
    <w:p w14:paraId="3A2BFD02" w14:textId="00F60ADD" w:rsidR="00D278D8" w:rsidRPr="0019537B" w:rsidRDefault="00D278D8" w:rsidP="00D278D8">
      <w:pPr>
        <w:pStyle w:val="Heading3"/>
      </w:pPr>
      <w:r w:rsidRPr="0019537B">
        <w:t>8.12C.3</w:t>
      </w:r>
      <w:r w:rsidRPr="0019537B">
        <w:tab/>
      </w:r>
      <w:r w:rsidR="00FD7E5D" w:rsidRPr="0019537B">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689474F" w14:textId="77777777" w:rsidR="006E6740" w:rsidRPr="0019537B" w:rsidRDefault="006E6740" w:rsidP="006E6740">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15"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15"/>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16"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16"/>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5CCCE83B"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 xml:space="preserve">is time for fine time tracking and acquiring full timing information of the target PSCell. </w:t>
      </w:r>
      <w:r w:rsidR="003A0F25">
        <w:t>T</w:t>
      </w:r>
      <w:r w:rsidR="003A0F25">
        <w:rPr>
          <w:vertAlign w:val="subscript"/>
        </w:rPr>
        <w:t>∆</w:t>
      </w:r>
      <w:r w:rsidR="003A0F25">
        <w:t xml:space="preserve"> = 3*Trs ms for PSCell operating with 12 PRB SSB BW. Otherwise,</w:t>
      </w:r>
      <w:r w:rsidR="003A0F25">
        <w:rPr>
          <w:lang w:eastAsia="en-GB"/>
        </w:rPr>
        <w:t xml:space="preserve"> </w:t>
      </w:r>
      <w:r w:rsidR="003A0F25" w:rsidRPr="007B2C7C">
        <w:rPr>
          <w:lang w:eastAsia="en-GB"/>
        </w:rPr>
        <w:t>T</w:t>
      </w:r>
      <w:r w:rsidR="003A0F25" w:rsidRPr="007B2C7C">
        <w:rPr>
          <w:vertAlign w:val="subscript"/>
          <w:lang w:eastAsia="en-GB"/>
        </w:rPr>
        <w:t>∆</w:t>
      </w:r>
      <w:r w:rsidR="003A0F25" w:rsidRPr="007B2C7C">
        <w:rPr>
          <w:lang w:eastAsia="en-GB"/>
        </w:rPr>
        <w:t xml:space="preserve"> = 1</w:t>
      </w:r>
      <w:r w:rsidR="003A0F25" w:rsidRPr="007B2C7C">
        <w:rPr>
          <w:lang w:eastAsia="fr-FR"/>
        </w:rPr>
        <w:t>*</w:t>
      </w:r>
      <w:r w:rsidR="003A0F25" w:rsidRPr="007B2C7C">
        <w:rPr>
          <w:rFonts w:cs="v4.2.0"/>
          <w:lang w:eastAsia="zh-CN"/>
        </w:rPr>
        <w:t>Trs</w:t>
      </w:r>
      <w:r w:rsidR="003A0F25" w:rsidRPr="007B2C7C">
        <w:rPr>
          <w:lang w:eastAsia="en-GB"/>
        </w:rPr>
        <w:t xml:space="preserve"> ms.</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64C19DBD" w14:textId="7134B330" w:rsidR="006E6740" w:rsidRPr="0019537B" w:rsidRDefault="00FF5E34" w:rsidP="004D4F65">
      <w:pPr>
        <w:pStyle w:val="B20"/>
        <w:rPr>
          <w:rFonts w:cstheme="minorBidi"/>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 xml:space="preserve">activated </w:t>
      </w:r>
      <w:r w:rsidRPr="0019537B">
        <w:rPr>
          <w:lang w:eastAsia="ko-KR"/>
        </w:rPr>
        <w:t xml:space="preserve">also remains detectable during the </w:t>
      </w:r>
      <w:r w:rsidRPr="0019537B">
        <w:rPr>
          <w:lang w:eastAsia="zh-CN"/>
        </w:rPr>
        <w:t>P</w:t>
      </w:r>
      <w:r w:rsidRPr="0019537B">
        <w:rPr>
          <w:lang w:eastAsia="ko-KR"/>
        </w:rPr>
        <w:t xml:space="preserve">SCell activation delay </w:t>
      </w:r>
      <w:r w:rsidRPr="0019537B">
        <w:t>T</w:t>
      </w:r>
      <w:r w:rsidRPr="0019537B">
        <w:rPr>
          <w:vertAlign w:val="subscript"/>
        </w:rPr>
        <w:t>activation_time</w:t>
      </w:r>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0C662911" w14:textId="267A4C07" w:rsidR="00765CC3" w:rsidRPr="0019537B" w:rsidRDefault="009A397A" w:rsidP="00765CC3">
      <w:pPr>
        <w:pStyle w:val="B20"/>
      </w:pPr>
      <w:r w:rsidRPr="0019537B">
        <w:rPr>
          <w:lang w:eastAsia="zh-CN"/>
        </w:rPr>
        <w:t>-</w:t>
      </w:r>
      <w:r w:rsidRPr="0019537B">
        <w:rPr>
          <w:lang w:eastAsia="zh-CN"/>
        </w:rPr>
        <w:tab/>
        <w:t>During the period from the reception of the RRC-based</w:t>
      </w:r>
      <w:r w:rsidRPr="0019537B">
        <w:t xml:space="preserve"> SCG deactivation command</w:t>
      </w:r>
      <w:r w:rsidRPr="0019537B">
        <w:rPr>
          <w:lang w:eastAsia="zh-CN"/>
        </w:rPr>
        <w:t xml:space="preserve"> deactivating the PSCell to the first transmission towards PSCell</w:t>
      </w:r>
      <w:r w:rsidRPr="0019537B">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40F388DC" w14:textId="77777777" w:rsidR="00765CC3" w:rsidRPr="0019537B" w:rsidRDefault="00765CC3" w:rsidP="00765CC3">
      <w:pPr>
        <w:pStyle w:val="B30"/>
        <w:rPr>
          <w:lang w:eastAsia="zh-CN"/>
        </w:rPr>
      </w:pPr>
      <w:r w:rsidRPr="0019537B">
        <w:rPr>
          <w:lang w:eastAsia="zh-CN"/>
        </w:rPr>
        <w:t>-</w:t>
      </w:r>
      <w:r w:rsidRPr="0019537B">
        <w:rPr>
          <w:lang w:eastAsia="zh-CN"/>
        </w:rPr>
        <w:tab/>
        <w:t xml:space="preserve">The SSB measured </w:t>
      </w:r>
      <w:r w:rsidRPr="0019537B">
        <w:t>remains detectable according to the cell identification conditions specified in clause</w:t>
      </w:r>
      <w:r w:rsidRPr="0019537B">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Z in EN-DC or NE-DC or SA.</w:t>
      </w:r>
    </w:p>
    <w:p w14:paraId="329F04AC"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3A505395"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36A35BB6" w14:textId="6232136B"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19537B" w14:paraId="37731A1D" w14:textId="77777777" w:rsidTr="00562EA2">
        <w:trPr>
          <w:gridAfter w:val="1"/>
          <w:wAfter w:w="6" w:type="dxa"/>
          <w:jc w:val="center"/>
        </w:trPr>
        <w:tc>
          <w:tcPr>
            <w:tcW w:w="2787" w:type="dxa"/>
            <w:shd w:val="clear" w:color="auto" w:fill="auto"/>
          </w:tcPr>
          <w:p w14:paraId="36019F60" w14:textId="7D6D4809"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74BF140" w14:textId="6AB169BF"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sz w:val="18"/>
              </w:rPr>
              <w:t>Ceil(3</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sz w:val="18"/>
              </w:rPr>
              <w:t>)</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T</w:t>
            </w:r>
            <w:r w:rsidRPr="0019537B">
              <w:rPr>
                <w:rFonts w:ascii="Arial" w:eastAsia="SimSun" w:hAnsi="Arial"/>
                <w:sz w:val="18"/>
                <w:vertAlign w:val="subscript"/>
              </w:rPr>
              <w:t>SSB</w:t>
            </w:r>
            <w:r w:rsidRPr="0019537B">
              <w:rPr>
                <w:rFonts w:ascii="Arial" w:eastAsia="SimSun" w:hAnsi="Arial" w:cs="v4.2.0"/>
                <w:sz w:val="18"/>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19537B" w14:paraId="75BA231F" w14:textId="77777777" w:rsidTr="00562EA2">
        <w:trPr>
          <w:gridAfter w:val="1"/>
          <w:wAfter w:w="6" w:type="dxa"/>
          <w:jc w:val="center"/>
        </w:trPr>
        <w:tc>
          <w:tcPr>
            <w:tcW w:w="2787" w:type="dxa"/>
            <w:shd w:val="clear" w:color="auto" w:fill="auto"/>
          </w:tcPr>
          <w:p w14:paraId="6186DB30" w14:textId="21E3BB6C"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D93AF56" w14:textId="427F8DC8" w:rsidR="001B50F0" w:rsidRPr="0019537B" w:rsidRDefault="001B50F0" w:rsidP="001B50F0">
            <w:pPr>
              <w:pStyle w:val="TAC"/>
              <w:rPr>
                <w:rFonts w:eastAsia="SimSun"/>
              </w:rPr>
            </w:pPr>
            <w:r w:rsidRPr="0019537B">
              <w:rPr>
                <w:rFonts w:eastAsia="SimSun" w:cs="v4.2.0"/>
              </w:rPr>
              <w:t>Max(25,</w:t>
            </w:r>
            <w:r w:rsidR="006F3653">
              <w:rPr>
                <w:rFonts w:eastAsia="SimSun" w:cs="v4.2.0"/>
              </w:rPr>
              <w:t xml:space="preserve"> </w:t>
            </w:r>
            <w:r w:rsidRPr="0019537B">
              <w:rPr>
                <w:rFonts w:eastAsia="SimSun"/>
              </w:rPr>
              <w:t>Ceil(3</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P</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rPr>
                <w:rFonts w:eastAsia="SimSun"/>
              </w:rPr>
              <w:t xml:space="preserve"> </w:t>
            </w:r>
            <w:r w:rsidRPr="0019537B">
              <w:rPr>
                <w:rFonts w:eastAsia="SimSun" w:cs="Arial"/>
                <w:szCs w:val="18"/>
              </w:rPr>
              <w:sym w:font="Symbol" w:char="F0B4"/>
            </w:r>
            <w:r w:rsidR="006F3653">
              <w:t xml:space="preserve"> </w:t>
            </w:r>
            <w:r w:rsidRPr="0019537B">
              <w:t>P</w:t>
            </w:r>
            <w:r w:rsidRPr="0019537B">
              <w:rPr>
                <w:vertAlign w:val="subscript"/>
              </w:rPr>
              <w:t>TRP</w:t>
            </w:r>
            <w:r w:rsidRPr="0019537B">
              <w:rPr>
                <w:rFonts w:eastAsia="SimSun"/>
              </w:rPr>
              <w:t>)</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T</w:t>
            </w:r>
            <w:r w:rsidRPr="0019537B">
              <w:rPr>
                <w:rFonts w:eastAsia="SimSun"/>
                <w:vertAlign w:val="subscript"/>
              </w:rPr>
              <w:t>SSB</w:t>
            </w:r>
            <w:r w:rsidRPr="0019537B">
              <w:rPr>
                <w:rFonts w:eastAsia="SimSun" w:cs="v4.2.0"/>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71FD8BBC"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26E69805" w14:textId="482A7373"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19537B" w14:paraId="2AEC6223" w14:textId="77777777" w:rsidTr="00562EA2">
        <w:trPr>
          <w:gridAfter w:val="1"/>
          <w:wAfter w:w="6" w:type="dxa"/>
          <w:jc w:val="center"/>
        </w:trPr>
        <w:tc>
          <w:tcPr>
            <w:tcW w:w="2787" w:type="dxa"/>
            <w:shd w:val="clear" w:color="auto" w:fill="auto"/>
          </w:tcPr>
          <w:p w14:paraId="70D6AC12" w14:textId="02C6300A"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6941B68" w14:textId="0AA61A8A"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19537B" w14:paraId="72A54A38" w14:textId="77777777" w:rsidTr="00562EA2">
        <w:trPr>
          <w:gridAfter w:val="1"/>
          <w:wAfter w:w="6" w:type="dxa"/>
          <w:jc w:val="center"/>
        </w:trPr>
        <w:tc>
          <w:tcPr>
            <w:tcW w:w="2787" w:type="dxa"/>
            <w:shd w:val="clear" w:color="auto" w:fill="auto"/>
          </w:tcPr>
          <w:p w14:paraId="416BD3A5" w14:textId="5D9F973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0A34545" w14:textId="722D1280"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r w:rsidRPr="0019537B">
        <w:t>PCell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4712FE55"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13FF3DD7"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41F4169B"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PL-RS is QCLed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RS of the TCI state indicated by LTM cell switch command is QCLed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5056938D" w14:textId="77777777" w:rsidR="00992E9F" w:rsidRPr="0019537B" w:rsidRDefault="00992E9F" w:rsidP="00562EA2">
      <w:pPr>
        <w:keepNext/>
        <w:keepLines/>
        <w:rPr>
          <w:lang w:eastAsia="zh-CN"/>
        </w:rPr>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sidRPr="0019537B">
        <w:rPr>
          <w:bCs/>
          <w:vertAlign w:val="subscript"/>
        </w:rPr>
        <w:t>k2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38A14942"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 xml:space="preserve">uk1 </w:t>
      </w:r>
      <w:r w:rsidRPr="0019537B">
        <w:t xml:space="preserve">for the first TCI state and </w:t>
      </w:r>
      <w:r w:rsidRPr="0019537B">
        <w:rPr>
          <w:lang w:eastAsia="zh-CN"/>
        </w:rPr>
        <w:t>TO</w:t>
      </w:r>
      <w:r w:rsidRPr="0019537B">
        <w:rPr>
          <w:vertAlign w:val="subscript"/>
          <w:lang w:eastAsia="zh-CN"/>
        </w:rPr>
        <w:t>uk2</w:t>
      </w:r>
      <w:r w:rsidRPr="0019537B">
        <w:rPr>
          <w:vertAlign w:val="subscript"/>
        </w:rPr>
        <w:t xml:space="preserve"> </w:t>
      </w:r>
      <w:r w:rsidRPr="0019537B">
        <w:t>for the second TCI state</w:t>
      </w:r>
      <w:r w:rsidRPr="0019537B">
        <w:rPr>
          <w:vertAlign w:val="subscript"/>
          <w:lang w:eastAsia="zh-CN"/>
        </w:rPr>
        <w:t xml:space="preserve"> </w:t>
      </w:r>
      <w:r w:rsidRPr="0019537B">
        <w:rPr>
          <w:lang w:eastAsia="zh-CN"/>
        </w:rPr>
        <w:t xml:space="preserve"> 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 for CSI-RS based L1-RSRP measurement, and 0 for SSB based L1-RSRP measurement when TCI state switching involves QCL-TypeD</w:t>
      </w:r>
    </w:p>
    <w:p w14:paraId="1E8440A5"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other QCL types</w:t>
      </w:r>
      <w:r w:rsidRPr="0019537B">
        <w:rPr>
          <w:rFonts w:hint="eastAsia"/>
          <w:lang w:eastAsia="zh-CN"/>
        </w:rPr>
        <w:t xml:space="preserve"> only</w:t>
      </w:r>
    </w:p>
    <w:p w14:paraId="52B0C159"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QCL-TypeD;</w:t>
      </w:r>
    </w:p>
    <w:p w14:paraId="61F65124"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other QCL types;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other QCL types;</w:t>
      </w:r>
    </w:p>
    <w:p w14:paraId="4193BBCD" w14:textId="77777777" w:rsidR="00992E9F" w:rsidRPr="0019537B" w:rsidRDefault="00992E9F" w:rsidP="00992E9F">
      <w:pPr>
        <w:pStyle w:val="B20"/>
        <w:rPr>
          <w:lang w:eastAsia="zh-CN"/>
        </w:rPr>
      </w:pPr>
      <w:r w:rsidRPr="0019537B">
        <w:rPr>
          <w:lang w:eastAsia="zh-CN"/>
        </w:rPr>
        <w:t>-</w:t>
      </w:r>
      <w:r w:rsidRPr="0019537B">
        <w:rPr>
          <w:lang w:eastAsia="zh-CN"/>
        </w:rPr>
        <w:tab/>
        <w:t>The SSB shall be the QCL-TypeA or QCL-TypeC to target TCI state</w:t>
      </w:r>
    </w:p>
    <w:p w14:paraId="1B27408C" w14:textId="5B988CA0" w:rsidR="00EC59B5" w:rsidRPr="0019537B" w:rsidRDefault="00992E9F" w:rsidP="00992E9F">
      <w:pPr>
        <w:rPr>
          <w:lang w:eastAsia="zh-CN"/>
        </w:rPr>
      </w:pPr>
      <w:r w:rsidRPr="0019537B">
        <w:rPr>
          <w:lang w:eastAsia="zh-CN"/>
        </w:rPr>
        <w:t xml:space="preserve">For FR2 </w:t>
      </w:r>
      <w:r w:rsidRPr="0019537B">
        <w:rPr>
          <w:rFonts w:eastAsia="Malgun Gothic"/>
          <w:lang w:eastAsia="zh-CN"/>
        </w:rPr>
        <w:t>both of the dual target TCI state are unknown</w:t>
      </w:r>
      <w:r w:rsidRPr="0019537B">
        <w:rPr>
          <w:lang w:eastAsia="zh-CN"/>
        </w:rPr>
        <w:t xml:space="preserve"> when SSB are adjacent, longer delay is expected.</w:t>
      </w:r>
    </w:p>
    <w:p w14:paraId="4C55F7E1" w14:textId="0251E768" w:rsidR="0074137F" w:rsidRPr="0019537B" w:rsidRDefault="0074137F" w:rsidP="00EC59B5">
      <w:pPr>
        <w:rPr>
          <w:lang w:eastAsia="zh-CN"/>
        </w:rPr>
      </w:pP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745D69D9" w14:textId="77777777" w:rsidR="00CC11D1" w:rsidRPr="0019537B" w:rsidRDefault="00CC11D1" w:rsidP="00CC11D1">
      <w:r w:rsidRPr="0019537B">
        <w:t xml:space="preserve">Where </w:t>
      </w:r>
    </w:p>
    <w:p w14:paraId="3EB2A564" w14:textId="5C458B1D" w:rsidR="00CC11D1" w:rsidRPr="0019537B" w:rsidRDefault="00CC11D1" w:rsidP="00A862CE">
      <w:pPr>
        <w:pStyle w:val="B10"/>
        <w:rPr>
          <w:rFonts w:eastAsia="Malgun Gothic"/>
          <w:lang w:eastAsia="zh-CN"/>
        </w:rPr>
      </w:pPr>
      <w:r w:rsidRPr="0019537B">
        <w:rPr>
          <w:lang w:eastAsia="zh-CN"/>
        </w:rPr>
        <w:t>-</w:t>
      </w:r>
      <w:r w:rsidR="00A862CE"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FB508"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the time to the first SSB transmission after MAC CE command is decoded by the UE; The SSB shall be the QCL-TypeA or QCL-TypeC to target TCI state</w:t>
      </w:r>
    </w:p>
    <w:p w14:paraId="4C50ED97"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57B79318" w14:textId="77777777" w:rsidR="00CC11D1" w:rsidRPr="0019537B" w:rsidRDefault="00CC11D1" w:rsidP="00A862CE">
      <w:pPr>
        <w:pStyle w:val="B10"/>
      </w:pPr>
      <w:r w:rsidRPr="0019537B">
        <w:t>-</w:t>
      </w:r>
      <w:r w:rsidRPr="0019537B">
        <w:tab/>
        <w:t>TO</w:t>
      </w:r>
      <w:r w:rsidRPr="0019537B">
        <w:rPr>
          <w:vertAlign w:val="subscript"/>
        </w:rPr>
        <w:t>k</w:t>
      </w:r>
      <w:r w:rsidRPr="0019537B">
        <w:t>  = 0 if the target TCI state have QCL relationship with a RS of a TCI state in the active list of TCI states or if the target TCI state is in the active list of TCI states, otherwise TO</w:t>
      </w:r>
      <w:r w:rsidRPr="0019537B">
        <w:rPr>
          <w:vertAlign w:val="subscript"/>
        </w:rPr>
        <w:t>k</w:t>
      </w:r>
      <w:r w:rsidRPr="0019537B">
        <w:t xml:space="preserve"> = 1;</w:t>
      </w:r>
    </w:p>
    <w:p w14:paraId="3892E65F" w14:textId="77777777" w:rsidR="00CC11D1" w:rsidRPr="0019537B" w:rsidRDefault="00CC11D1" w:rsidP="00A862CE">
      <w:pPr>
        <w:pStyle w:val="B10"/>
      </w:pPr>
      <w:r w:rsidRPr="0019537B">
        <w:t>-</w:t>
      </w:r>
      <w:r w:rsidRPr="0019537B">
        <w:tab/>
        <w:t>OL</w:t>
      </w:r>
      <w:r w:rsidRPr="0019537B">
        <w:rPr>
          <w:bCs/>
        </w:rPr>
        <w:t xml:space="preserve"> = 1 if the SSB overlaps or is adjacent to the SSB from the other TRP in FR2 and the SSB is associated to the TRP with the lowest corestPoolIndex, 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438D4C27" w14:textId="77777777" w:rsidR="00CC11D1" w:rsidRPr="0019537B" w:rsidRDefault="00CC11D1" w:rsidP="0038691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1EAF43AB"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4C3C63F"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298609F4" w14:textId="25993189" w:rsidR="0074137F" w:rsidRPr="0019537B" w:rsidRDefault="00CC11D1" w:rsidP="00386915">
      <w:pPr>
        <w:pStyle w:val="B10"/>
        <w:rPr>
          <w:lang w:eastAsia="zh-CN"/>
        </w:rPr>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dB</w:t>
      </w:r>
      <w:r w:rsidR="00C25F6E" w:rsidRPr="0019537B">
        <w:rPr>
          <w:lang w:eastAsia="zh-CN"/>
        </w:rPr>
        <w:t>.</w:t>
      </w:r>
    </w:p>
    <w:p w14:paraId="45968160" w14:textId="00902842" w:rsidR="00C25F6E" w:rsidRPr="0019537B" w:rsidRDefault="00C25F6E" w:rsidP="006F3B47">
      <w:pPr>
        <w:pStyle w:val="Heading3"/>
      </w:pPr>
      <w:r w:rsidRPr="0019537B">
        <w:t>8.25.2</w:t>
      </w:r>
      <w:r w:rsidRPr="0019537B">
        <w:tab/>
        <w:t>Known TCI state conditions</w:t>
      </w:r>
    </w:p>
    <w:p w14:paraId="39EE2A80" w14:textId="4C14064F"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1BE17FFD"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34F7C64E"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393825">
      <w:headerReference w:type="default" r:id="rId14"/>
      <w:footerReference w:type="default" r:id="rId15"/>
      <w:footnotePr>
        <w:numRestart w:val="eachSect"/>
      </w:footnotePr>
      <w:pgSz w:w="11907" w:h="16840" w:code="9"/>
      <w:pgMar w:top="1418" w:right="1134" w:bottom="1134" w:left="1134" w:header="851"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BA660" w14:textId="77777777" w:rsidR="007F0C28" w:rsidRDefault="007F0C28">
      <w:r>
        <w:separator/>
      </w:r>
    </w:p>
  </w:endnote>
  <w:endnote w:type="continuationSeparator" w:id="0">
    <w:p w14:paraId="4625B1F2" w14:textId="77777777" w:rsidR="007F0C28" w:rsidRDefault="007F0C28">
      <w:r>
        <w:continuationSeparator/>
      </w:r>
    </w:p>
  </w:endnote>
  <w:endnote w:type="continuationNotice" w:id="1">
    <w:p w14:paraId="3AF93248" w14:textId="77777777" w:rsidR="007F0C28" w:rsidRDefault="007F0C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Pr="006F3653" w:rsidRDefault="00740A4E" w:rsidP="006F3653">
    <w:pPr>
      <w:jc w:val="center"/>
      <w:rPr>
        <w:rFonts w:ascii="Arial" w:hAnsi="Arial" w:cs="Arial"/>
        <w:b/>
        <w:bCs/>
        <w:i/>
        <w:iCs/>
        <w:sz w:val="18"/>
        <w:szCs w:val="18"/>
      </w:rPr>
    </w:pPr>
    <w:r w:rsidRPr="006F365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D375" w14:textId="77777777" w:rsidR="007F0C28" w:rsidRDefault="007F0C28">
      <w:r>
        <w:separator/>
      </w:r>
    </w:p>
  </w:footnote>
  <w:footnote w:type="continuationSeparator" w:id="0">
    <w:p w14:paraId="23C73966" w14:textId="77777777" w:rsidR="007F0C28" w:rsidRDefault="007F0C28">
      <w:r>
        <w:continuationSeparator/>
      </w:r>
    </w:p>
  </w:footnote>
  <w:footnote w:type="continuationNotice" w:id="1">
    <w:p w14:paraId="52EBF545" w14:textId="77777777" w:rsidR="007F0C28" w:rsidRDefault="007F0C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16FA85F2"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735B0D">
      <w:rPr>
        <w:rFonts w:ascii="Arial" w:hAnsi="Arial" w:cs="Arial"/>
        <w:b/>
        <w:sz w:val="18"/>
        <w:szCs w:val="18"/>
        <w:lang w:val="sv-FI"/>
      </w:rPr>
      <w:t>9</w:t>
    </w:r>
    <w:r w:rsidRPr="00512A44">
      <w:rPr>
        <w:rFonts w:ascii="Arial" w:hAnsi="Arial" w:cs="Arial"/>
        <w:b/>
        <w:sz w:val="18"/>
        <w:szCs w:val="18"/>
        <w:lang w:val="sv-FI"/>
      </w:rPr>
      <w:t>.</w:t>
    </w:r>
    <w:r w:rsidR="00735B0D">
      <w:rPr>
        <w:rFonts w:ascii="Arial" w:hAnsi="Arial" w:cs="Arial"/>
        <w:b/>
        <w:sz w:val="18"/>
        <w:szCs w:val="18"/>
        <w:lang w:val="sv-FI"/>
      </w:rPr>
      <w:t>0</w:t>
    </w:r>
    <w:r w:rsidRPr="00512A44">
      <w:rPr>
        <w:rFonts w:ascii="Arial" w:hAnsi="Arial" w:cs="Arial"/>
        <w:b/>
        <w:sz w:val="18"/>
        <w:szCs w:val="18"/>
        <w:lang w:val="sv-FI"/>
      </w:rPr>
      <w:t>.0 (202</w:t>
    </w:r>
    <w:r w:rsidR="00550D96">
      <w:rPr>
        <w:rFonts w:ascii="Arial" w:hAnsi="Arial" w:cs="Arial"/>
        <w:b/>
        <w:sz w:val="18"/>
        <w:szCs w:val="18"/>
        <w:lang w:val="sv-FI"/>
      </w:rPr>
      <w:t>5</w:t>
    </w:r>
    <w:r w:rsidRPr="00512A44">
      <w:rPr>
        <w:rFonts w:ascii="Arial" w:hAnsi="Arial" w:cs="Arial"/>
        <w:b/>
        <w:sz w:val="18"/>
        <w:szCs w:val="18"/>
        <w:lang w:val="sv-FI"/>
      </w:rPr>
      <w:t>-</w:t>
    </w:r>
    <w:r w:rsidR="00550D96">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364CEF1C"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A13CE">
      <w:rPr>
        <w:rFonts w:ascii="Arial" w:hAnsi="Arial" w:cs="Arial"/>
        <w:b/>
        <w:bCs/>
        <w:sz w:val="18"/>
        <w:szCs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AF6"/>
    <w:rsid w:val="00022564"/>
    <w:rsid w:val="00022711"/>
    <w:rsid w:val="00022782"/>
    <w:rsid w:val="00023116"/>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71F8"/>
    <w:rsid w:val="000E73A5"/>
    <w:rsid w:val="000E74AE"/>
    <w:rsid w:val="000F0056"/>
    <w:rsid w:val="000F11E5"/>
    <w:rsid w:val="000F1313"/>
    <w:rsid w:val="000F143A"/>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6FBB"/>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D8B"/>
    <w:rsid w:val="002A5939"/>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BD6"/>
    <w:rsid w:val="002F10EE"/>
    <w:rsid w:val="002F112D"/>
    <w:rsid w:val="002F1748"/>
    <w:rsid w:val="002F1C24"/>
    <w:rsid w:val="002F20F0"/>
    <w:rsid w:val="002F27CB"/>
    <w:rsid w:val="002F2D16"/>
    <w:rsid w:val="002F356F"/>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955"/>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25"/>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AD4"/>
    <w:rsid w:val="00621BDF"/>
    <w:rsid w:val="00621C34"/>
    <w:rsid w:val="00621F89"/>
    <w:rsid w:val="006222CA"/>
    <w:rsid w:val="00622B25"/>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575C2"/>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29E"/>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B0D"/>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CB5"/>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139E"/>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C28"/>
    <w:rsid w:val="007F0D50"/>
    <w:rsid w:val="007F131A"/>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C68"/>
    <w:rsid w:val="00822D0C"/>
    <w:rsid w:val="00823018"/>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204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13CE"/>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A80"/>
    <w:rsid w:val="00A42B79"/>
    <w:rsid w:val="00A42E5D"/>
    <w:rsid w:val="00A42F21"/>
    <w:rsid w:val="00A43254"/>
    <w:rsid w:val="00A43335"/>
    <w:rsid w:val="00A43B00"/>
    <w:rsid w:val="00A44433"/>
    <w:rsid w:val="00A447D8"/>
    <w:rsid w:val="00A44EFE"/>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3BA"/>
    <w:rsid w:val="00A9503F"/>
    <w:rsid w:val="00A95454"/>
    <w:rsid w:val="00A95E02"/>
    <w:rsid w:val="00A96A6C"/>
    <w:rsid w:val="00A97042"/>
    <w:rsid w:val="00AA0134"/>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33DC"/>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0F9"/>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2FE"/>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0855"/>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6AF0"/>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A31"/>
    <w:rsid w:val="00DB7C72"/>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B9D"/>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9D0"/>
    <w:rsid w:val="00F96E11"/>
    <w:rsid w:val="00F97F32"/>
    <w:rsid w:val="00FA1115"/>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3AC7"/>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2CDF"/>
    <w:rsid w:val="00FD2F4A"/>
    <w:rsid w:val="00FD3454"/>
    <w:rsid w:val="00FD3A54"/>
    <w:rsid w:val="00FD45B9"/>
    <w:rsid w:val="00FD475A"/>
    <w:rsid w:val="00FD5328"/>
    <w:rsid w:val="00FD53EB"/>
    <w:rsid w:val="00FD54FD"/>
    <w:rsid w:val="00FD571C"/>
    <w:rsid w:val="00FD59B1"/>
    <w:rsid w:val="00FD5F51"/>
    <w:rsid w:val="00FD613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1998</TotalTime>
  <Pages>3</Pages>
  <Words>143676</Words>
  <Characters>818955</Characters>
  <Application>Microsoft Office Word</Application>
  <DocSecurity>0</DocSecurity>
  <Lines>6824</Lines>
  <Paragraphs>1921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960710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1351</cp:revision>
  <dcterms:created xsi:type="dcterms:W3CDTF">2022-06-29T14:17:00Z</dcterms:created>
  <dcterms:modified xsi:type="dcterms:W3CDTF">2025-04-02T14:07:00Z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