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269FF0AA" w:rsidR="00671E7F" w:rsidRPr="00835F44" w:rsidRDefault="0038555B" w:rsidP="00EC4FD1">
            <w:pPr>
              <w:pStyle w:val="TAN"/>
            </w:pPr>
            <w:r w:rsidRPr="00A1115A">
              <w:t>NOTE 2:</w:t>
            </w:r>
            <w:r w:rsidRPr="00A1115A">
              <w:tab/>
              <w:t>Applicable</w:t>
            </w:r>
            <w:r>
              <w:t xml:space="preserve"> for conditions</w:t>
            </w:r>
            <w:r w:rsidRPr="00A1115A">
              <w:t xml:space="preserve"> </w:t>
            </w:r>
            <w:r>
              <w:t xml:space="preserve">where note 1 does not apply.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74BE12C" w:rsidR="00D83726" w:rsidRPr="00835F44" w:rsidRDefault="008379DC" w:rsidP="00D83726">
      <w:r w:rsidRPr="00E5328B">
        <w:t>and N</w:t>
      </w:r>
      <w:r w:rsidRPr="007A3E03">
        <w:rPr>
          <w:vertAlign w:val="subscript"/>
        </w:rPr>
        <w:t>RB_alloc</w:t>
      </w:r>
      <w:r w:rsidRPr="00E5328B">
        <w:t xml:space="preserve"> + N</w:t>
      </w:r>
      <w:r w:rsidRPr="007A3E03">
        <w:rPr>
          <w:vertAlign w:val="subscript"/>
        </w:rPr>
        <w:t>RB_gap</w:t>
      </w:r>
      <w:r w:rsidRPr="00E5328B">
        <w:t xml:space="preserve"> is larger than 106, 51 or 24 RBs for 15 kHz, 30 kHz or 60 kHz respectively</w:t>
      </w:r>
      <w:r>
        <w:t xml:space="preserve"> 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56"/>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2"/>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2"/>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2"/>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2"/>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DE2F43" w:rsidRPr="00835F44" w14:paraId="748CCFC6" w14:textId="77777777" w:rsidTr="00535682">
        <w:trPr>
          <w:trHeight w:val="225"/>
        </w:trPr>
        <w:tc>
          <w:tcPr>
            <w:tcW w:w="1701" w:type="dxa"/>
            <w:vMerge/>
            <w:shd w:val="clear" w:color="auto" w:fill="auto"/>
            <w:vAlign w:val="center"/>
          </w:tcPr>
          <w:p w14:paraId="23AB3804" w14:textId="77777777" w:rsidR="00DE2F43" w:rsidRPr="00835F44" w:rsidRDefault="00DE2F43" w:rsidP="00DE2F43">
            <w:pPr>
              <w:pStyle w:val="TAC"/>
              <w:rPr>
                <w:rFonts w:eastAsia="MS Mincho"/>
              </w:rPr>
            </w:pPr>
          </w:p>
        </w:tc>
        <w:tc>
          <w:tcPr>
            <w:tcW w:w="2127" w:type="dxa"/>
            <w:shd w:val="clear" w:color="auto" w:fill="auto"/>
            <w:vAlign w:val="center"/>
          </w:tcPr>
          <w:p w14:paraId="7A90BC4E" w14:textId="3555CB29" w:rsidR="00DE2F43" w:rsidRPr="00835F44" w:rsidRDefault="00DE2F43" w:rsidP="00DE2F43">
            <w:pPr>
              <w:pStyle w:val="TAC"/>
              <w:rPr>
                <w:rFonts w:eastAsia="MS Mincho"/>
              </w:rPr>
            </w:pPr>
            <w:r w:rsidRPr="00835F44">
              <w:t>A (dB)</w:t>
            </w:r>
          </w:p>
        </w:tc>
        <w:tc>
          <w:tcPr>
            <w:tcW w:w="4252" w:type="dxa"/>
            <w:shd w:val="clear" w:color="auto" w:fill="auto"/>
          </w:tcPr>
          <w:p w14:paraId="1D94E7C9" w14:textId="10B9CD46" w:rsidR="00DE2F43" w:rsidRPr="00835F44" w:rsidRDefault="00DE2F43" w:rsidP="00DE2F43">
            <w:pPr>
              <w:pStyle w:val="TAC"/>
              <w:rPr>
                <w:vertAlign w:val="superscript"/>
                <w:lang w:eastAsia="zh-CN"/>
              </w:rPr>
            </w:pPr>
            <w:r w:rsidRPr="00A1115A">
              <w:t xml:space="preserve">≤ </w:t>
            </w:r>
            <w:r w:rsidRPr="00A1115A">
              <w:rPr>
                <w:lang w:eastAsia="zh-CN"/>
              </w:rPr>
              <w:t>3</w:t>
            </w:r>
          </w:p>
        </w:tc>
      </w:tr>
      <w:tr w:rsidR="00DE2F43" w:rsidRPr="00835F44" w14:paraId="6CB33632" w14:textId="77777777" w:rsidTr="00535682">
        <w:trPr>
          <w:trHeight w:val="225"/>
        </w:trPr>
        <w:tc>
          <w:tcPr>
            <w:tcW w:w="1701" w:type="dxa"/>
            <w:vMerge w:val="restart"/>
            <w:shd w:val="clear" w:color="auto" w:fill="auto"/>
            <w:vAlign w:val="center"/>
          </w:tcPr>
          <w:p w14:paraId="590BE340" w14:textId="77777777" w:rsidR="00DE2F43" w:rsidRPr="00835F44" w:rsidRDefault="00DE2F43" w:rsidP="00DE2F43">
            <w:pPr>
              <w:pStyle w:val="TAC"/>
              <w:rPr>
                <w:rFonts w:eastAsia="MS Mincho"/>
              </w:rPr>
            </w:pPr>
            <w:r w:rsidRPr="00835F44">
              <w:rPr>
                <w:rFonts w:eastAsia="MS Mincho"/>
              </w:rPr>
              <w:t>20</w:t>
            </w:r>
          </w:p>
        </w:tc>
        <w:tc>
          <w:tcPr>
            <w:tcW w:w="2127" w:type="dxa"/>
            <w:shd w:val="clear" w:color="auto" w:fill="auto"/>
            <w:vAlign w:val="center"/>
          </w:tcPr>
          <w:p w14:paraId="381A0610" w14:textId="77777777" w:rsidR="00DE2F43" w:rsidRPr="00835F44" w:rsidRDefault="00DE2F43" w:rsidP="00DE2F43">
            <w:pPr>
              <w:pStyle w:val="TAC"/>
              <w:rPr>
                <w:rFonts w:eastAsia="MS Mincho"/>
              </w:rPr>
            </w:pPr>
            <w:r w:rsidRPr="00835F44">
              <w:t>RB</w:t>
            </w:r>
            <w:r w:rsidRPr="00835F44">
              <w:rPr>
                <w:vertAlign w:val="subscript"/>
              </w:rPr>
              <w:t>start</w:t>
            </w:r>
          </w:p>
        </w:tc>
        <w:tc>
          <w:tcPr>
            <w:tcW w:w="4252" w:type="dxa"/>
            <w:shd w:val="clear" w:color="auto" w:fill="auto"/>
          </w:tcPr>
          <w:p w14:paraId="5967584C" w14:textId="584EAA4C" w:rsidR="00DE2F43" w:rsidRPr="00835F44" w:rsidRDefault="00DE2F43" w:rsidP="00DE2F43">
            <w:pPr>
              <w:pStyle w:val="TAC"/>
              <w:rPr>
                <w:lang w:eastAsia="zh-CN"/>
              </w:rPr>
            </w:pPr>
            <w:r w:rsidRPr="00A1115A">
              <w:t>0 – 15</w:t>
            </w:r>
          </w:p>
        </w:tc>
      </w:tr>
      <w:tr w:rsidR="00DE2F43" w:rsidRPr="00835F44" w14:paraId="6B4CA06C" w14:textId="77777777" w:rsidTr="00535682">
        <w:trPr>
          <w:trHeight w:val="225"/>
        </w:trPr>
        <w:tc>
          <w:tcPr>
            <w:tcW w:w="1701" w:type="dxa"/>
            <w:vMerge/>
            <w:shd w:val="clear" w:color="auto" w:fill="auto"/>
            <w:vAlign w:val="center"/>
          </w:tcPr>
          <w:p w14:paraId="32330D28" w14:textId="77777777" w:rsidR="00DE2F43" w:rsidRPr="00835F44" w:rsidRDefault="00DE2F43" w:rsidP="00DE2F43">
            <w:pPr>
              <w:pStyle w:val="TAC"/>
              <w:rPr>
                <w:rFonts w:eastAsia="MS Mincho"/>
              </w:rPr>
            </w:pPr>
          </w:p>
        </w:tc>
        <w:tc>
          <w:tcPr>
            <w:tcW w:w="2127" w:type="dxa"/>
            <w:shd w:val="clear" w:color="auto" w:fill="auto"/>
            <w:vAlign w:val="center"/>
          </w:tcPr>
          <w:p w14:paraId="6B8C8E12" w14:textId="2869BB18" w:rsidR="00DE2F43" w:rsidRPr="00835F44" w:rsidRDefault="00DE2F43" w:rsidP="00DE2F43">
            <w:pPr>
              <w:pStyle w:val="TAC"/>
              <w:rPr>
                <w:rFonts w:eastAsia="MS Mincho"/>
              </w:rPr>
            </w:pPr>
            <w:r w:rsidRPr="00835F44">
              <w:t>L</w:t>
            </w:r>
            <w:r w:rsidRPr="00835F44">
              <w:rPr>
                <w:vertAlign w:val="subscript"/>
              </w:rPr>
              <w:t>CRB</w:t>
            </w:r>
            <w:r w:rsidRPr="00835F44">
              <w:t xml:space="preserve"> (RBs)</w:t>
            </w:r>
          </w:p>
        </w:tc>
        <w:tc>
          <w:tcPr>
            <w:tcW w:w="4252" w:type="dxa"/>
            <w:shd w:val="clear" w:color="auto" w:fill="auto"/>
          </w:tcPr>
          <w:p w14:paraId="0A3340E1" w14:textId="4AFAB38D" w:rsidR="00DE2F43" w:rsidRPr="00835F44" w:rsidRDefault="00DE2F43" w:rsidP="00DE2F43">
            <w:pPr>
              <w:pStyle w:val="TAC"/>
              <w:rPr>
                <w:lang w:eastAsia="zh-CN"/>
              </w:rPr>
            </w:pPr>
            <w:r w:rsidRPr="00A1115A">
              <w:t>1 – 20</w:t>
            </w:r>
          </w:p>
        </w:tc>
      </w:tr>
      <w:tr w:rsidR="00DE2F43" w:rsidRPr="00835F44" w14:paraId="5F45C631" w14:textId="77777777" w:rsidTr="00535682">
        <w:trPr>
          <w:trHeight w:val="225"/>
        </w:trPr>
        <w:tc>
          <w:tcPr>
            <w:tcW w:w="1701" w:type="dxa"/>
            <w:vMerge/>
            <w:shd w:val="clear" w:color="auto" w:fill="auto"/>
            <w:vAlign w:val="center"/>
          </w:tcPr>
          <w:p w14:paraId="75B34146" w14:textId="77777777" w:rsidR="00DE2F43" w:rsidRPr="00835F44" w:rsidRDefault="00DE2F43" w:rsidP="00DE2F43">
            <w:pPr>
              <w:pStyle w:val="TAC"/>
              <w:rPr>
                <w:rFonts w:eastAsia="MS Mincho"/>
              </w:rPr>
            </w:pPr>
          </w:p>
        </w:tc>
        <w:tc>
          <w:tcPr>
            <w:tcW w:w="2127" w:type="dxa"/>
            <w:shd w:val="clear" w:color="auto" w:fill="auto"/>
            <w:vAlign w:val="center"/>
          </w:tcPr>
          <w:p w14:paraId="78DC05F3" w14:textId="34B77F34" w:rsidR="00DE2F43" w:rsidRPr="00835F44" w:rsidRDefault="00DE2F43" w:rsidP="00DE2F43">
            <w:pPr>
              <w:pStyle w:val="TAC"/>
              <w:rPr>
                <w:rFonts w:eastAsia="MS Mincho"/>
              </w:rPr>
            </w:pPr>
            <w:r w:rsidRPr="00835F44">
              <w:t>A (dB)</w:t>
            </w:r>
          </w:p>
        </w:tc>
        <w:tc>
          <w:tcPr>
            <w:tcW w:w="4252" w:type="dxa"/>
            <w:shd w:val="clear" w:color="auto" w:fill="auto"/>
          </w:tcPr>
          <w:p w14:paraId="2BDD2E4B" w14:textId="4304B4B2" w:rsidR="00DE2F43" w:rsidRPr="00835F44" w:rsidRDefault="00DE2F43" w:rsidP="00DE2F43">
            <w:pPr>
              <w:pStyle w:val="TAC"/>
              <w:rPr>
                <w:vertAlign w:val="superscript"/>
                <w:lang w:eastAsia="zh-CN"/>
              </w:rPr>
            </w:pPr>
            <w:r w:rsidRPr="00A1115A">
              <w:t xml:space="preserve">≤ </w:t>
            </w:r>
            <w:r w:rsidRPr="00A1115A">
              <w:rPr>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5C7EF8">
          <w:headerReference w:type="default" r:id="rId12"/>
          <w:footerReference w:type="default" r:id="rId13"/>
          <w:footnotePr>
            <w:numRestart w:val="eachSect"/>
          </w:footnotePr>
          <w:pgSz w:w="11907" w:h="16840" w:code="9"/>
          <w:pgMar w:top="1418" w:right="1134" w:bottom="1134" w:left="1134" w:header="851" w:footer="340" w:gutter="0"/>
          <w:pgNumType w:start="40"/>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5C7EF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5C7EF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AD457E" w:rsidRPr="00835F44" w14:paraId="61E6BD0F" w14:textId="77777777" w:rsidTr="00AD457E">
        <w:tc>
          <w:tcPr>
            <w:tcW w:w="1148" w:type="dxa"/>
            <w:tcBorders>
              <w:top w:val="single" w:sz="4" w:space="0" w:color="000000"/>
              <w:left w:val="single" w:sz="4" w:space="0" w:color="000000"/>
              <w:right w:val="single" w:sz="4" w:space="0" w:color="000000"/>
            </w:tcBorders>
            <w:vAlign w:val="center"/>
            <w:hideMark/>
          </w:tcPr>
          <w:p w14:paraId="69772B55" w14:textId="148E6D23" w:rsidR="00AD457E" w:rsidRPr="00835F44" w:rsidRDefault="00AD457E" w:rsidP="00AD457E">
            <w:pPr>
              <w:pStyle w:val="TAC"/>
              <w:rPr>
                <w:rFonts w:eastAsia="Yu Mincho"/>
              </w:rPr>
            </w:pPr>
            <w:r w:rsidRPr="00835F44">
              <w:rPr>
                <w:rFonts w:eastAsia="Yu Mincho"/>
              </w:rPr>
              <w:t>15 MHz</w:t>
            </w:r>
          </w:p>
        </w:tc>
        <w:tc>
          <w:tcPr>
            <w:tcW w:w="1678" w:type="dxa"/>
            <w:tcBorders>
              <w:top w:val="single" w:sz="4" w:space="0" w:color="000000"/>
              <w:left w:val="single" w:sz="4" w:space="0" w:color="000000"/>
              <w:right w:val="single" w:sz="4" w:space="0" w:color="000000"/>
            </w:tcBorders>
            <w:vAlign w:val="center"/>
          </w:tcPr>
          <w:p w14:paraId="1BC651AC" w14:textId="77777777" w:rsidR="00AD457E" w:rsidRPr="00835F44" w:rsidRDefault="00AD457E" w:rsidP="00AD457E">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E4DE043" w14:textId="290B5EB4" w:rsidR="00AD457E" w:rsidRPr="00835F44" w:rsidRDefault="00AD457E" w:rsidP="00AD457E">
            <w:pPr>
              <w:pStyle w:val="TAC"/>
              <w:rPr>
                <w:rFonts w:eastAsia="Yu Mincho"/>
              </w:rPr>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AD457E" w:rsidRPr="00835F44" w:rsidRDefault="00AD457E" w:rsidP="00AD457E">
            <w:pPr>
              <w:pStyle w:val="TAC"/>
              <w:rPr>
                <w:rFonts w:eastAsia="Yu Mincho"/>
              </w:rPr>
            </w:pPr>
            <w:r w:rsidRPr="00835F44">
              <w:rPr>
                <w:rFonts w:eastAsia="Yu Mincho"/>
              </w:rPr>
              <w:t>&gt; 1.8 MHz/12/SCS</w:t>
            </w:r>
          </w:p>
          <w:p w14:paraId="178580FB" w14:textId="77777777" w:rsidR="00AD457E" w:rsidRPr="00835F44" w:rsidRDefault="00AD457E" w:rsidP="00AD457E">
            <w:pPr>
              <w:pStyle w:val="TAC"/>
              <w:rPr>
                <w:rFonts w:eastAsia="Yu Mincho"/>
              </w:rPr>
            </w:pPr>
          </w:p>
          <w:p w14:paraId="77B1D2E7" w14:textId="4F509314" w:rsidR="00AD457E" w:rsidRPr="00835F44" w:rsidRDefault="00AD457E" w:rsidP="00AD457E">
            <w:pPr>
              <w:pStyle w:val="TAC"/>
              <w:rPr>
                <w:rFonts w:eastAsia="Yu Mincho"/>
              </w:rPr>
            </w:pPr>
            <w:r w:rsidRPr="00835F44">
              <w:rPr>
                <w:rFonts w:eastAsia="MS PGothic"/>
                <w:lang w:eastAsia="en-US"/>
              </w:rPr>
              <w:t xml:space="preserve">&lt; </w:t>
            </w:r>
            <w:r w:rsidRPr="00835F44">
              <w:rPr>
                <w:rFonts w:eastAsia="Yu Mincho"/>
              </w:rPr>
              <w:t>6.12 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AD457E" w:rsidRPr="00835F44" w:rsidRDefault="00AD457E" w:rsidP="00AD457E">
            <w:pPr>
              <w:pStyle w:val="TAC"/>
              <w:rPr>
                <w:rFonts w:eastAsia="Yu Mincho"/>
              </w:rPr>
            </w:pPr>
            <w:r w:rsidRPr="00835F44">
              <w:rPr>
                <w:rFonts w:eastAsia="Yu Mincho" w:cs="Arial"/>
              </w:rPr>
              <w:t>≥</w:t>
            </w:r>
            <w:r w:rsidRPr="00835F44">
              <w:rPr>
                <w:rFonts w:eastAsia="Yu Mincho"/>
              </w:rPr>
              <w:t xml:space="preserve"> 7.2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AD457E" w:rsidRPr="00835F44" w:rsidRDefault="00AD457E" w:rsidP="00AD457E">
            <w:pPr>
              <w:pStyle w:val="TAC"/>
              <w:rPr>
                <w:rFonts w:eastAsia="Yu Mincho"/>
              </w:rPr>
            </w:pPr>
            <w:r w:rsidRPr="00835F44">
              <w:rPr>
                <w:rFonts w:eastAsia="Yu Mincho"/>
              </w:rPr>
              <w:t>A6</w:t>
            </w:r>
          </w:p>
        </w:tc>
      </w:tr>
      <w:tr w:rsidR="00AD457E" w:rsidRPr="00835F44" w14:paraId="0C62AD28" w14:textId="77777777" w:rsidTr="00AD457E">
        <w:tc>
          <w:tcPr>
            <w:tcW w:w="1148" w:type="dxa"/>
            <w:tcBorders>
              <w:left w:val="single" w:sz="4" w:space="0" w:color="000000"/>
              <w:bottom w:val="single" w:sz="4" w:space="0" w:color="000000"/>
              <w:right w:val="single" w:sz="4" w:space="0" w:color="000000"/>
            </w:tcBorders>
            <w:vAlign w:val="center"/>
          </w:tcPr>
          <w:p w14:paraId="0942BB73" w14:textId="77777777" w:rsidR="00AD457E" w:rsidRPr="00835F44" w:rsidRDefault="00AD457E" w:rsidP="00AD457E">
            <w:pPr>
              <w:pStyle w:val="TAC"/>
              <w:rPr>
                <w:rFonts w:eastAsia="Yu Mincho"/>
              </w:rPr>
            </w:pPr>
          </w:p>
        </w:tc>
        <w:tc>
          <w:tcPr>
            <w:tcW w:w="1678" w:type="dxa"/>
            <w:tcBorders>
              <w:left w:val="single" w:sz="4" w:space="0" w:color="000000"/>
              <w:bottom w:val="single" w:sz="4" w:space="0" w:color="000000"/>
              <w:right w:val="single" w:sz="4" w:space="0" w:color="000000"/>
            </w:tcBorders>
            <w:vAlign w:val="center"/>
          </w:tcPr>
          <w:p w14:paraId="601DEF43" w14:textId="77777777" w:rsidR="00AD457E" w:rsidRPr="00835F44" w:rsidRDefault="00AD457E" w:rsidP="00AD457E">
            <w:pPr>
              <w:pStyle w:val="TAC"/>
              <w:rPr>
                <w:rFonts w:eastAsia="MS PGothic"/>
                <w:lang w:eastAsia="en-US"/>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7770B7ED" w14:textId="6D11D44E" w:rsidR="00AD457E" w:rsidRPr="00835F44" w:rsidRDefault="00AD457E" w:rsidP="00AD457E">
            <w:pPr>
              <w:pStyle w:val="TAC"/>
              <w:rPr>
                <w:rFonts w:eastAsia="Yu Mincho"/>
              </w:rPr>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3A4CF017" w14:textId="59CC798B"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34A378E6" w14:textId="145FA1EA"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7E61E186" w14:textId="77777777" w:rsidR="00AD457E" w:rsidRPr="00835F44" w:rsidRDefault="00AD457E" w:rsidP="00AD457E">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0C15C6F2" w14:textId="77777777" w:rsidR="00AD457E" w:rsidRPr="00835F44" w:rsidRDefault="00AD457E" w:rsidP="00AD457E">
            <w:pPr>
              <w:pStyle w:val="TAC"/>
              <w:rPr>
                <w:rFonts w:eastAsia="Yu Mincho" w:cs="Arial"/>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A7DEFBB" w14:textId="77777777" w:rsidR="00AD457E" w:rsidRPr="00835F44" w:rsidRDefault="00AD457E" w:rsidP="00AD457E">
            <w:pPr>
              <w:pStyle w:val="TAC"/>
              <w:rPr>
                <w:rFonts w:eastAsia="Yu Mincho"/>
              </w:rPr>
            </w:pP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337E0C06"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05A01BB9"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C89F9F" w:rsidR="001B4E44" w:rsidRPr="00835F44" w:rsidRDefault="0037026B"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6A543E01" w:rsidR="00951E83" w:rsidRDefault="002B7E59" w:rsidP="00951E83">
      <w:pPr>
        <w:pStyle w:val="B20"/>
      </w:pPr>
      <w:r>
        <w:t>c)</w:t>
      </w:r>
      <w:r>
        <w:tab/>
      </w:r>
      <w:r w:rsidRPr="00835F44">
        <w:t xml:space="preserve">UE transmits SRS </w:t>
      </w:r>
      <w:r w:rsidRPr="00EC55B7">
        <w:t>from the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4274BACB" w:rsidR="00C10E25" w:rsidRPr="00835F44" w:rsidRDefault="0037026B" w:rsidP="0037026B">
      <w:pPr>
        <w:pStyle w:val="B20"/>
        <w:ind w:hanging="283"/>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power class 3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39A1CC49" w:rsidR="005B1B9B" w:rsidRPr="00835F44" w:rsidRDefault="00426057" w:rsidP="007F4852">
            <w:pPr>
              <w:pStyle w:val="TAH"/>
              <w:rPr>
                <w:rFonts w:eastAsia="SimSun"/>
              </w:rPr>
            </w:pPr>
            <w:r w:rsidRPr="009808EF">
              <w:rPr>
                <w:rFonts w:eastAsia="SimSun"/>
              </w:rPr>
              <w:t xml:space="preserve">Class </w:t>
            </w:r>
            <w:r>
              <w:rPr>
                <w:rFonts w:eastAsia="SimSun"/>
              </w:rPr>
              <w:t>5</w:t>
            </w:r>
            <w:r w:rsidRPr="009808EF">
              <w:rPr>
                <w:rFonts w:eastAsia="SimSun"/>
              </w:rPr>
              <w:t xml:space="preserve">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1CEA6F1E" w:rsidR="003F013F" w:rsidRPr="00835F44" w:rsidRDefault="00F26CAA"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409E8B7F" w:rsidR="003F013F" w:rsidRPr="00835F44" w:rsidDel="00FD4411" w:rsidRDefault="00761BEC" w:rsidP="00FB2848">
            <w:pPr>
              <w:pStyle w:val="TAC"/>
              <w:rPr>
                <w:lang w:eastAsia="zh-CN"/>
              </w:rPr>
            </w:pPr>
            <w:r>
              <w:rPr>
                <w:rFonts w:hint="eastAsia"/>
                <w:lang w:val="en-US" w:eastAsia="zh-CN"/>
              </w:rPr>
              <w:t>5.0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0F26EA55" w:rsidR="00AB3B87" w:rsidRPr="00835F44" w:rsidRDefault="00426057" w:rsidP="007F4852">
            <w:pPr>
              <w:pStyle w:val="TAH"/>
            </w:pPr>
            <w:r w:rsidRPr="009808EF">
              <w:t xml:space="preserve">Class </w:t>
            </w:r>
            <w:r>
              <w:t>5</w:t>
            </w:r>
            <w:r w:rsidRPr="009808EF">
              <w:t xml:space="preserve">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697D2F6D" w:rsidR="00AB3B87" w:rsidRPr="00835F44" w:rsidRDefault="0038555B" w:rsidP="003F678E">
            <w:pPr>
              <w:pStyle w:val="TAC"/>
              <w:rPr>
                <w:rFonts w:eastAsia="CG Times (WN)" w:cs="Arial"/>
              </w:rPr>
            </w:pPr>
            <w:r>
              <w:rPr>
                <w:rFonts w:eastAsia="CG Times (WN)" w:cs="Arial"/>
              </w:rPr>
              <w:t>5.0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15pt" o:ole="">
                  <v:imagedata r:id="rId27" o:title=""/>
                </v:shape>
                <o:OLEObject Type="Embed" ProgID="Equation.3" ShapeID="_x0000_i1025" DrawAspect="Content" ObjectID="_1797849212"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7pt;height:10.8pt" o:ole="">
                  <v:imagedata r:id="rId29" o:title=""/>
                </v:shape>
                <o:OLEObject Type="Embed" ProgID="Equation.3" ShapeID="_x0000_i1026" DrawAspect="Content" ObjectID="_1797849213"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7pt;height:25.7pt" o:ole="">
                  <v:imagedata r:id="rId31" o:title=""/>
                </v:shape>
                <o:OLEObject Type="Embed" ProgID="Equation.3" ShapeID="_x0000_i1027" DrawAspect="Content" ObjectID="_1797849214"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3CDB963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001569E5" w:rsidRPr="00835F44">
        <w:rPr>
          <w:lang w:eastAsia="zh-CN"/>
        </w:rPr>
        <w:t xml:space="preserve">power </w:t>
      </w:r>
      <w:r w:rsidR="001569E5" w:rsidRPr="00D30561">
        <w:rPr>
          <w:lang w:eastAsia="zh-CN"/>
        </w:rPr>
        <w:t xml:space="preserve">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95pt;height:169.2pt" o:ole="">
            <v:imagedata r:id="rId34" o:title=""/>
          </v:shape>
          <o:OLEObject Type="Embed" ProgID="Visio.Drawing.15" ShapeID="_x0000_i1028" DrawAspect="Content" ObjectID="_1797849215"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91BD90D" w14:textId="77777777" w:rsidR="00F840D4" w:rsidRPr="00835F44" w:rsidRDefault="00F840D4" w:rsidP="00F840D4"/>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9044C65" w14:textId="77777777" w:rsidR="00F840D4" w:rsidRDefault="00F840D4" w:rsidP="00F840D4">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54F3875F" w14:textId="1D5B8ED2" w:rsidR="00F840D4" w:rsidRDefault="00F840D4" w:rsidP="00F840D4">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Since the 26-dB emission bandwidth is implementation dependent, 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SCS * 12 / 1,000,</w:t>
      </w:r>
      <w:r w:rsidRPr="00411043">
        <w:t xml:space="preserve"> and for DFT-S-OFDM, this bandwidth equals the maximum applicable</w:t>
      </w:r>
      <w:r w:rsidRPr="00411043" w:rsidDel="0096418B">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p>
    <w:p w14:paraId="1D9D28B2" w14:textId="5C82C1EA" w:rsidR="00F840D4" w:rsidRDefault="00F840D4" w:rsidP="00F840D4">
      <w:pPr>
        <w:pStyle w:val="TH"/>
      </w:pPr>
      <w:r>
        <w:t>Table 6.5.2.3.2-1: transmission bandwidth determining the NS_04 SEM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24B1E63B"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FEB2"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72EDB7D2" w14:textId="77777777" w:rsidR="00F840D4" w:rsidRDefault="00F840D4" w:rsidP="006C73FB">
            <w:pPr>
              <w:pStyle w:val="TAH"/>
              <w:rPr>
                <w:lang w:val="en-US"/>
              </w:rPr>
            </w:pPr>
            <w:r>
              <w:rPr>
                <w:lang w:val="en-US"/>
              </w:rPr>
              <w:t>Channel bandwidth (MHz) / Maximum transmission bandwidth (MHz)</w:t>
            </w:r>
          </w:p>
        </w:tc>
      </w:tr>
      <w:tr w:rsidR="00F840D4" w14:paraId="767AA670"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A317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49E5"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CCF4"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782A9"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54F5"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3DA06"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FF9AA"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9B9C3"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4BF840DC"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D1BA8" w14:textId="77777777" w:rsidR="00F840D4" w:rsidRDefault="00F840D4" w:rsidP="006C73FB">
            <w:pPr>
              <w:pStyle w:val="TAH"/>
              <w:rPr>
                <w:lang w:val="en-US"/>
              </w:rPr>
            </w:pPr>
            <w:r>
              <w:rPr>
                <w:lang w:val="en-US"/>
              </w:rPr>
              <w:t>100</w:t>
            </w:r>
          </w:p>
        </w:tc>
      </w:tr>
      <w:tr w:rsidR="00F840D4" w14:paraId="22CAD43A"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00F8C"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4740" w14:textId="77777777" w:rsidR="00F840D4" w:rsidRDefault="00F840D4" w:rsidP="006C73FB">
            <w:pPr>
              <w:pStyle w:val="TAC"/>
              <w:rPr>
                <w:lang w:val="en-US"/>
              </w:rPr>
            </w:pPr>
            <w:r>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7307A" w14:textId="77777777" w:rsidR="00F840D4" w:rsidRDefault="00F840D4" w:rsidP="006C73FB">
            <w:pPr>
              <w:pStyle w:val="TAC"/>
              <w:rPr>
                <w:lang w:val="en-US"/>
              </w:rPr>
            </w:pPr>
            <w:r>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B8412" w14:textId="77777777" w:rsidR="00F840D4" w:rsidRDefault="00F840D4" w:rsidP="006C73FB">
            <w:pPr>
              <w:pStyle w:val="TAC"/>
              <w:rPr>
                <w:lang w:val="en-US"/>
              </w:rPr>
            </w:pPr>
            <w:r>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98E1"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3D0A0" w14:textId="77777777" w:rsidR="00F840D4" w:rsidRDefault="00F840D4" w:rsidP="006C73FB">
            <w:pPr>
              <w:pStyle w:val="TAC"/>
              <w:rPr>
                <w:lang w:val="en-US"/>
              </w:rPr>
            </w:pPr>
            <w:r>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73848"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6F7C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567D3E8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58137" w14:textId="77777777" w:rsidR="00F840D4" w:rsidRDefault="00F840D4" w:rsidP="006C73FB">
            <w:pPr>
              <w:pStyle w:val="TAC"/>
              <w:rPr>
                <w:lang w:val="en-US"/>
              </w:rPr>
            </w:pPr>
            <w:r>
              <w:rPr>
                <w:lang w:val="en-US"/>
              </w:rPr>
              <w:t>N/A</w:t>
            </w:r>
          </w:p>
        </w:tc>
      </w:tr>
      <w:tr w:rsidR="00F840D4" w14:paraId="0134BEB2"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C863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5E151"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1CB80" w14:textId="77777777" w:rsidR="00F840D4" w:rsidRDefault="00F840D4" w:rsidP="006C73FB">
            <w:pPr>
              <w:pStyle w:val="TAC"/>
              <w:rPr>
                <w:lang w:val="en-US"/>
              </w:rPr>
            </w:pPr>
            <w:r>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B6A2" w14:textId="77777777" w:rsidR="00F840D4" w:rsidRDefault="00F840D4" w:rsidP="006C73FB">
            <w:pPr>
              <w:pStyle w:val="TAC"/>
              <w:rPr>
                <w:lang w:val="en-US"/>
              </w:rPr>
            </w:pPr>
            <w:r>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231E" w14:textId="77777777" w:rsidR="00F840D4" w:rsidRDefault="00F840D4" w:rsidP="006C73FB">
            <w:pPr>
              <w:pStyle w:val="TAC"/>
              <w:rPr>
                <w:lang w:val="en-US"/>
              </w:rPr>
            </w:pPr>
            <w:r>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70D90" w14:textId="77777777" w:rsidR="00F840D4" w:rsidRDefault="00F840D4" w:rsidP="006C73FB">
            <w:pPr>
              <w:pStyle w:val="TAC"/>
              <w:rPr>
                <w:lang w:val="en-US"/>
              </w:rPr>
            </w:pPr>
            <w:r>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03B15"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77271" w14:textId="77777777" w:rsidR="00F840D4" w:rsidRDefault="00F840D4" w:rsidP="006C73FB">
            <w:pPr>
              <w:pStyle w:val="TAC"/>
              <w:rPr>
                <w:lang w:val="en-US"/>
              </w:rPr>
            </w:pPr>
            <w:r>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229E1C6A" w14:textId="77777777" w:rsidR="00F840D4" w:rsidRDefault="00F840D4" w:rsidP="006C73FB">
            <w:pPr>
              <w:pStyle w:val="TAC"/>
              <w:rPr>
                <w:lang w:val="en-US"/>
              </w:rPr>
            </w:pPr>
            <w:r>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4CD4D" w14:textId="77777777" w:rsidR="00F840D4" w:rsidRDefault="00F840D4" w:rsidP="006C73FB">
            <w:pPr>
              <w:pStyle w:val="TAC"/>
              <w:rPr>
                <w:lang w:val="en-US"/>
              </w:rPr>
            </w:pPr>
            <w:r>
              <w:rPr>
                <w:lang w:val="en-US"/>
              </w:rPr>
              <w:t>98.28</w:t>
            </w:r>
          </w:p>
        </w:tc>
      </w:tr>
      <w:tr w:rsidR="00F840D4" w14:paraId="4AC885AD"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45D39"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93423" w14:textId="77777777" w:rsidR="00F840D4" w:rsidRDefault="00F840D4" w:rsidP="006C73FB">
            <w:pPr>
              <w:pStyle w:val="TAC"/>
              <w:rPr>
                <w:lang w:val="en-US"/>
              </w:rPr>
            </w:pPr>
            <w:r>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259E"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9DE75"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83A51" w14:textId="77777777" w:rsidR="00F840D4" w:rsidRDefault="00F840D4" w:rsidP="006C73FB">
            <w:pPr>
              <w:pStyle w:val="TAC"/>
              <w:rPr>
                <w:lang w:val="en-US"/>
              </w:rPr>
            </w:pPr>
            <w:r>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23387" w14:textId="77777777" w:rsidR="00F840D4" w:rsidRDefault="00F840D4" w:rsidP="006C73FB">
            <w:pPr>
              <w:pStyle w:val="TAC"/>
              <w:rPr>
                <w:lang w:val="en-US"/>
              </w:rPr>
            </w:pPr>
            <w:r>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FB6C9" w14:textId="77777777" w:rsidR="00F840D4" w:rsidRDefault="00F840D4" w:rsidP="006C73FB">
            <w:pPr>
              <w:pStyle w:val="TAC"/>
              <w:rPr>
                <w:lang w:val="en-US"/>
              </w:rPr>
            </w:pPr>
            <w:r>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3F059" w14:textId="77777777" w:rsidR="00F840D4" w:rsidRDefault="00F840D4" w:rsidP="006C73FB">
            <w:pPr>
              <w:pStyle w:val="TAC"/>
              <w:rPr>
                <w:lang w:val="en-US"/>
              </w:rPr>
            </w:pPr>
            <w:r>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20384A12" w14:textId="77777777" w:rsidR="00F840D4" w:rsidRDefault="00F840D4" w:rsidP="006C73FB">
            <w:pPr>
              <w:pStyle w:val="TAC"/>
              <w:rPr>
                <w:lang w:val="en-US"/>
              </w:rPr>
            </w:pPr>
            <w:r>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E4FCF" w14:textId="77777777" w:rsidR="00F840D4" w:rsidRDefault="00F840D4" w:rsidP="006C73FB">
            <w:pPr>
              <w:pStyle w:val="TAC"/>
              <w:rPr>
                <w:lang w:val="en-US"/>
              </w:rPr>
            </w:pPr>
            <w:r>
              <w:rPr>
                <w:lang w:val="en-US"/>
              </w:rPr>
              <w:t>97.20</w:t>
            </w:r>
          </w:p>
        </w:tc>
      </w:tr>
    </w:tbl>
    <w:p w14:paraId="09BD10A6" w14:textId="77777777" w:rsidR="00F840D4" w:rsidRDefault="00F840D4" w:rsidP="00F840D4"/>
    <w:p w14:paraId="353458C4" w14:textId="10C29415" w:rsidR="00F840D4" w:rsidRDefault="00F840D4" w:rsidP="00F840D4">
      <w:pPr>
        <w:pStyle w:val="TH"/>
        <w:rPr>
          <w:rFonts w:eastAsiaTheme="minorEastAsia"/>
        </w:rPr>
      </w:pPr>
      <w:r>
        <w:t>Table 6.5.2.3.2-2: transmission bandwidth determining the NS_04 SEM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072D60B4"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E3457"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516ABEFA" w14:textId="77777777" w:rsidR="00F840D4" w:rsidRDefault="00F840D4" w:rsidP="006C73FB">
            <w:pPr>
              <w:pStyle w:val="TAH"/>
              <w:rPr>
                <w:lang w:val="en-US"/>
              </w:rPr>
            </w:pPr>
            <w:r>
              <w:rPr>
                <w:lang w:val="en-US"/>
              </w:rPr>
              <w:t>Channel bandwidth (MHz) / Maximum transmission bandwidth (MHz)</w:t>
            </w:r>
          </w:p>
        </w:tc>
      </w:tr>
      <w:tr w:rsidR="00F840D4" w14:paraId="62084659"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391B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C9EB"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0F025"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9A8FD"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A4BAF6"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57364"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89F45"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2C8AC"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DA94794"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BB696" w14:textId="77777777" w:rsidR="00F840D4" w:rsidRDefault="00F840D4" w:rsidP="006C73FB">
            <w:pPr>
              <w:pStyle w:val="TAH"/>
              <w:rPr>
                <w:lang w:val="en-US"/>
              </w:rPr>
            </w:pPr>
            <w:r>
              <w:rPr>
                <w:lang w:val="en-US"/>
              </w:rPr>
              <w:t>100</w:t>
            </w:r>
          </w:p>
        </w:tc>
      </w:tr>
      <w:tr w:rsidR="00F840D4" w14:paraId="5A993E16"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FA477"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D55BCC" w14:textId="77777777" w:rsidR="00F840D4" w:rsidRDefault="00F840D4" w:rsidP="006C73FB">
            <w:pPr>
              <w:pStyle w:val="TAC"/>
              <w:rPr>
                <w:lang w:val="en-US"/>
              </w:rPr>
            </w:pPr>
            <w:r>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2F709D" w14:textId="77777777" w:rsidR="00F840D4" w:rsidRDefault="00F840D4" w:rsidP="006C73FB">
            <w:pPr>
              <w:pStyle w:val="TAC"/>
              <w:rPr>
                <w:lang w:val="en-US"/>
              </w:rPr>
            </w:pPr>
            <w:r>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FDFCD"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3967C0"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4E3E5C" w14:textId="77777777" w:rsidR="00F840D4" w:rsidRDefault="00F840D4" w:rsidP="006C73FB">
            <w:pPr>
              <w:pStyle w:val="TAC"/>
              <w:rPr>
                <w:lang w:val="en-US"/>
              </w:rPr>
            </w:pPr>
            <w:r>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BB5B51"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AAEAB2"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FA9850"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B2133F" w14:textId="77777777" w:rsidR="00F840D4" w:rsidRDefault="00F840D4" w:rsidP="006C73FB">
            <w:pPr>
              <w:pStyle w:val="TAC"/>
              <w:rPr>
                <w:lang w:val="en-US"/>
              </w:rPr>
            </w:pPr>
            <w:r>
              <w:rPr>
                <w:lang w:val="en-US"/>
              </w:rPr>
              <w:t>N/A</w:t>
            </w:r>
          </w:p>
        </w:tc>
      </w:tr>
      <w:tr w:rsidR="00F840D4" w14:paraId="7A988951"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FC8E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FB29DF"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8235B1"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528D70"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08B5C3"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31DCE5"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F41C21"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7D6C9" w14:textId="77777777" w:rsidR="00F840D4" w:rsidRDefault="00F840D4" w:rsidP="006C73FB">
            <w:pPr>
              <w:pStyle w:val="TAC"/>
              <w:rPr>
                <w:lang w:val="en-US"/>
              </w:rPr>
            </w:pPr>
            <w:r>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3227AAB9" w14:textId="77777777" w:rsidR="00F840D4" w:rsidRDefault="00F840D4" w:rsidP="006C73FB">
            <w:pPr>
              <w:pStyle w:val="TAC"/>
              <w:rPr>
                <w:lang w:val="en-US"/>
              </w:rPr>
            </w:pPr>
            <w:r>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CD3C8C" w14:textId="77777777" w:rsidR="00F840D4" w:rsidRDefault="00F840D4" w:rsidP="006C73FB">
            <w:pPr>
              <w:pStyle w:val="TAC"/>
              <w:rPr>
                <w:lang w:val="en-US"/>
              </w:rPr>
            </w:pPr>
            <w:r>
              <w:rPr>
                <w:lang w:val="en-US"/>
              </w:rPr>
              <w:t>97.20</w:t>
            </w:r>
          </w:p>
        </w:tc>
      </w:tr>
      <w:tr w:rsidR="00F840D4" w14:paraId="2990A430"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8ED0C"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0AD2AE" w14:textId="77777777" w:rsidR="00F840D4" w:rsidRDefault="00F840D4" w:rsidP="006C73FB">
            <w:pPr>
              <w:pStyle w:val="TAC"/>
              <w:rPr>
                <w:lang w:val="en-US"/>
              </w:rPr>
            </w:pPr>
            <w:r>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413793"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FDDE7E"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4D4450"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42A846"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3E5EE6" w14:textId="77777777" w:rsidR="00F840D4" w:rsidRDefault="00F840D4" w:rsidP="006C73FB">
            <w:pPr>
              <w:pStyle w:val="TAC"/>
              <w:rPr>
                <w:lang w:val="en-US"/>
              </w:rPr>
            </w:pPr>
            <w:r>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4C63" w14:textId="77777777" w:rsidR="00F840D4" w:rsidRDefault="00F840D4" w:rsidP="006C73FB">
            <w:pPr>
              <w:pStyle w:val="TAC"/>
              <w:rPr>
                <w:lang w:val="en-US"/>
              </w:rPr>
            </w:pPr>
            <w:r>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553E3998" w14:textId="77777777" w:rsidR="00F840D4" w:rsidRDefault="00F840D4" w:rsidP="006C73FB">
            <w:pPr>
              <w:pStyle w:val="TAC"/>
              <w:rPr>
                <w:lang w:val="en-US"/>
              </w:rPr>
            </w:pPr>
            <w:r>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346EEF" w14:textId="77777777" w:rsidR="00F840D4" w:rsidRDefault="00F840D4" w:rsidP="006C73FB">
            <w:pPr>
              <w:pStyle w:val="TAC"/>
              <w:rPr>
                <w:lang w:val="en-US"/>
              </w:rPr>
            </w:pPr>
            <w:r>
              <w:rPr>
                <w:lang w:val="en-US"/>
              </w:rPr>
              <w:t>97.20</w:t>
            </w:r>
          </w:p>
        </w:tc>
      </w:tr>
    </w:tbl>
    <w:p w14:paraId="2CF7855A" w14:textId="77777777" w:rsidR="00F840D4" w:rsidRDefault="00F840D4" w:rsidP="00F840D4"/>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6D7FD41D" w:rsidR="005F7BBD" w:rsidRPr="00835F44" w:rsidRDefault="007D7B14" w:rsidP="00863308">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30F37539" w:rsidR="00281553" w:rsidRPr="00835F44" w:rsidRDefault="00A4769F">
      <w:r w:rsidRPr="00835F44">
        <w:t>When "</w:t>
      </w:r>
      <w:r w:rsidRPr="00835F44" w:rsidDel="00B802D0">
        <w:t xml:space="preserve"> </w:t>
      </w:r>
      <w:r>
        <w:t>NS_04</w:t>
      </w:r>
      <w:r w:rsidRPr="00835F44">
        <w:t>" is indicated in the cell, the power of any UE emission shall not exceed the levels specified in Table 6.5.3.3.1-1. This requirement also applies for the frequency ranges that are less than F</w:t>
      </w:r>
      <w:r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06E4E4E0" w:rsidR="003F5487" w:rsidRPr="00835F44" w:rsidRDefault="00A4769F" w:rsidP="003F5487">
      <w:pPr>
        <w:rPr>
          <w:rFonts w:eastAsia="SimSun"/>
        </w:rPr>
      </w:pPr>
      <w:r w:rsidRPr="00835F44">
        <w:t xml:space="preserve">When </w:t>
      </w:r>
      <w:r w:rsidRPr="00835F44">
        <w:rPr>
          <w:rFonts w:cs="v5.0.0"/>
        </w:rPr>
        <w:t>"</w:t>
      </w:r>
      <w:r w:rsidRPr="00835F44">
        <w:t>NS_18</w:t>
      </w:r>
      <w:r w:rsidRPr="00835F44">
        <w:rPr>
          <w:rFonts w:cs="v5.0.0"/>
        </w:rPr>
        <w:t>"</w:t>
      </w:r>
      <w:r w:rsidRPr="00835F44">
        <w:t xml:space="preserve"> is indicated in the cell, the power of any UE emission shall not exceed the levels specified in Table </w:t>
      </w:r>
      <w:r>
        <w:t>6.5.3.3.</w:t>
      </w:r>
      <w:r w:rsidRPr="00835F44">
        <w:t>3-1. This requirement also applies for the frequency ranges that are less than F</w:t>
      </w:r>
      <w:r w:rsidRPr="00835F44">
        <w:rPr>
          <w:vertAlign w:val="subscript"/>
        </w:rPr>
        <w:t>OOB</w:t>
      </w:r>
      <w:r w:rsidRPr="00835F44">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65F30FB1" w14:textId="162D1EB3" w:rsidR="00A4769F" w:rsidRPr="00835F44" w:rsidRDefault="00A4769F" w:rsidP="00A4769F">
            <w:pPr>
              <w:pStyle w:val="TAH"/>
              <w:rPr>
                <w:rFonts w:eastAsia="Yu Mincho"/>
                <w:lang w:val="en-US"/>
              </w:rPr>
            </w:pPr>
            <w:r w:rsidRPr="00835F44">
              <w:rPr>
                <w:rFonts w:eastAsia="Yu Mincho"/>
                <w:lang w:val="en-US"/>
              </w:rPr>
              <w:t xml:space="preserve">Frequency </w:t>
            </w:r>
            <w:r w:rsidRPr="00835F44">
              <w:rPr>
                <w:lang w:val="en-US"/>
              </w:rPr>
              <w:t>range</w:t>
            </w:r>
          </w:p>
          <w:p w14:paraId="1E762BC1" w14:textId="38ADECFE" w:rsidR="003F5487" w:rsidRPr="00835F44" w:rsidRDefault="00A4769F" w:rsidP="00A4769F">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5BFF6AC7" w:rsidR="00AD1463" w:rsidRDefault="00A4769F" w:rsidP="00AD1463">
      <w:r>
        <w:t xml:space="preserve">When </w:t>
      </w:r>
      <w:r>
        <w:rPr>
          <w:rFonts w:cs="v5.0.0"/>
        </w:rPr>
        <w:t>"</w:t>
      </w:r>
      <w:r>
        <w:t>NS_43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7AFB3B6B" w14:textId="70B04582" w:rsidR="00A4769F" w:rsidRPr="00835F44" w:rsidRDefault="00A4769F" w:rsidP="00A4769F">
            <w:pPr>
              <w:pStyle w:val="TAH"/>
              <w:rPr>
                <w:lang w:val="en-US"/>
              </w:rPr>
            </w:pPr>
            <w:r w:rsidRPr="00835F44">
              <w:rPr>
                <w:lang w:val="en-US"/>
              </w:rPr>
              <w:t xml:space="preserve">Frequency </w:t>
            </w:r>
            <w:r>
              <w:rPr>
                <w:lang w:val="en-US"/>
              </w:rPr>
              <w:t>range</w:t>
            </w:r>
          </w:p>
          <w:p w14:paraId="5404ED5E" w14:textId="132376F4" w:rsidR="003F5487" w:rsidRPr="00835F44" w:rsidRDefault="00A4769F" w:rsidP="00A4769F">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7D60ACCA" w14:textId="356777AD" w:rsidR="00A4769F" w:rsidRPr="00835F44" w:rsidRDefault="00A4769F" w:rsidP="00A4769F">
            <w:pPr>
              <w:pStyle w:val="TAH"/>
              <w:rPr>
                <w:lang w:val="en-US"/>
              </w:rPr>
            </w:pPr>
            <w:r w:rsidRPr="00835F44">
              <w:rPr>
                <w:lang w:val="en-US"/>
              </w:rPr>
              <w:t xml:space="preserve">Frequency </w:t>
            </w:r>
            <w:r>
              <w:rPr>
                <w:lang w:val="en-US"/>
              </w:rPr>
              <w:t>range</w:t>
            </w:r>
          </w:p>
          <w:p w14:paraId="71AD21B1" w14:textId="00D1CE7A"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99B5444" w14:textId="5D66ED9B" w:rsidR="00A4769F" w:rsidRPr="00835F44" w:rsidRDefault="00A4769F" w:rsidP="00A4769F">
            <w:pPr>
              <w:pStyle w:val="TAH"/>
              <w:rPr>
                <w:lang w:val="en-US"/>
              </w:rPr>
            </w:pPr>
            <w:r w:rsidRPr="00835F44">
              <w:rPr>
                <w:lang w:val="en-US"/>
              </w:rPr>
              <w:t xml:space="preserve">Frequency </w:t>
            </w:r>
            <w:r>
              <w:rPr>
                <w:lang w:val="en-US"/>
              </w:rPr>
              <w:t>range</w:t>
            </w:r>
          </w:p>
          <w:p w14:paraId="125D4631" w14:textId="26FC7751"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C304D90" w14:textId="50B63145" w:rsidR="00A4769F" w:rsidRPr="00835F44" w:rsidRDefault="00A4769F" w:rsidP="00A4769F">
            <w:pPr>
              <w:pStyle w:val="TAH"/>
              <w:rPr>
                <w:lang w:val="en-US"/>
              </w:rPr>
            </w:pPr>
            <w:r w:rsidRPr="00835F44">
              <w:rPr>
                <w:lang w:val="en-US"/>
              </w:rPr>
              <w:t xml:space="preserve">Frequency </w:t>
            </w:r>
            <w:r>
              <w:rPr>
                <w:lang w:val="en-US"/>
              </w:rPr>
              <w:t>range</w:t>
            </w:r>
          </w:p>
          <w:p w14:paraId="469BC7BE" w14:textId="441C8679" w:rsidR="003F5487" w:rsidRPr="00835F44" w:rsidRDefault="00A4769F" w:rsidP="00A4769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74C3E4B" w14:textId="788CF55C" w:rsidR="0039488C" w:rsidRPr="00835F44" w:rsidRDefault="0039488C" w:rsidP="0039488C">
            <w:pPr>
              <w:pStyle w:val="TAH"/>
              <w:rPr>
                <w:lang w:val="en-US"/>
              </w:rPr>
            </w:pPr>
            <w:r w:rsidRPr="00835F44">
              <w:rPr>
                <w:lang w:val="en-US"/>
              </w:rPr>
              <w:t xml:space="preserve">Frequency </w:t>
            </w:r>
            <w:r>
              <w:rPr>
                <w:lang w:val="en-US"/>
              </w:rPr>
              <w:t>range</w:t>
            </w:r>
          </w:p>
          <w:p w14:paraId="67577E63" w14:textId="32FE973E" w:rsidR="003F5487" w:rsidRPr="00835F44" w:rsidRDefault="0039488C" w:rsidP="0039488C">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009320A" w14:textId="52ADCDB2" w:rsidR="007521DF" w:rsidRPr="00835F44" w:rsidRDefault="007521DF" w:rsidP="007521DF">
            <w:pPr>
              <w:pStyle w:val="TAH"/>
              <w:rPr>
                <w:lang w:val="en-US"/>
              </w:rPr>
            </w:pPr>
            <w:r w:rsidRPr="00835F44">
              <w:rPr>
                <w:lang w:val="en-US"/>
              </w:rPr>
              <w:t xml:space="preserve">Frequency </w:t>
            </w:r>
            <w:r>
              <w:rPr>
                <w:lang w:val="en-US"/>
              </w:rPr>
              <w:t>range</w:t>
            </w:r>
          </w:p>
          <w:p w14:paraId="19E0255C" w14:textId="5BD185A5" w:rsidR="003F5487" w:rsidRPr="00835F44" w:rsidRDefault="007521DF" w:rsidP="007521D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0587BA05" w:rsidR="003F5487" w:rsidRPr="00835F44" w:rsidRDefault="009B1203" w:rsidP="003F5487">
      <w:r w:rsidRPr="00835F44">
        <w:t>When "</w:t>
      </w:r>
      <w:r w:rsidRPr="00835F44">
        <w:rPr>
          <w:rFonts w:cs="v5.0.0"/>
        </w:rPr>
        <w:t>NS_50"</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042B2375" w14:textId="05FBFDEC" w:rsidR="00652C74" w:rsidRDefault="00652C74" w:rsidP="00ED6FE3">
      <w:r w:rsidRPr="00EE5CC1">
        <w:t xml:space="preserve">This clause specifies the </w:t>
      </w:r>
      <w:r>
        <w:t xml:space="preserve">additional </w:t>
      </w:r>
      <w:r w:rsidRPr="00EE5CC1">
        <w:t>requirements for inter</w:t>
      </w:r>
      <w:r w:rsidRPr="00EE5CC1">
        <w:rPr>
          <w:rFonts w:hint="eastAsia"/>
        </w:rPr>
        <w:t>-</w:t>
      </w:r>
      <w:r w:rsidRPr="00EE5CC1">
        <w:t xml:space="preserve">band </w:t>
      </w:r>
      <w:r>
        <w:t xml:space="preserve">uplink </w:t>
      </w:r>
      <w:r w:rsidRPr="00EE5CC1">
        <w:t xml:space="preserve">carrier aggregation configurations with the </w:t>
      </w:r>
      <w:r>
        <w:t xml:space="preserve">single CC </w:t>
      </w:r>
      <w:r w:rsidRPr="00EE5CC1">
        <w:t xml:space="preserve">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EE5CC1">
        <w:t>.</w:t>
      </w:r>
    </w:p>
    <w:p w14:paraId="7C9C0A38" w14:textId="604CFA4C"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652C74" w:rsidRPr="00835F44" w14:paraId="69794094" w14:textId="77777777" w:rsidTr="00737BB9">
        <w:tc>
          <w:tcPr>
            <w:tcW w:w="1517" w:type="dxa"/>
            <w:vMerge w:val="restart"/>
            <w:shd w:val="clear" w:color="auto" w:fill="auto"/>
          </w:tcPr>
          <w:p w14:paraId="61494C53" w14:textId="77777777" w:rsidR="00652C74" w:rsidRPr="00835F44" w:rsidRDefault="00652C74" w:rsidP="00737BB9">
            <w:pPr>
              <w:pStyle w:val="TAH"/>
              <w:rPr>
                <w:rFonts w:eastAsia="SimSun"/>
              </w:rPr>
            </w:pPr>
            <w:r w:rsidRPr="00835F44">
              <w:rPr>
                <w:rFonts w:eastAsia="SimSun"/>
              </w:rPr>
              <w:t>NR CA combination</w:t>
            </w:r>
          </w:p>
        </w:tc>
        <w:tc>
          <w:tcPr>
            <w:tcW w:w="8112" w:type="dxa"/>
            <w:gridSpan w:val="7"/>
            <w:shd w:val="clear" w:color="auto" w:fill="auto"/>
          </w:tcPr>
          <w:p w14:paraId="5401F0A1" w14:textId="77777777" w:rsidR="00652C74" w:rsidRPr="00835F44" w:rsidRDefault="00652C74" w:rsidP="00737BB9">
            <w:pPr>
              <w:pStyle w:val="TAH"/>
              <w:rPr>
                <w:rFonts w:eastAsia="SimSun"/>
              </w:rPr>
            </w:pPr>
            <w:r w:rsidRPr="00835F44">
              <w:rPr>
                <w:rFonts w:eastAsia="SimSun"/>
              </w:rPr>
              <w:t>Spurious emission</w:t>
            </w:r>
          </w:p>
        </w:tc>
      </w:tr>
      <w:tr w:rsidR="00652C74" w:rsidRPr="00835F44" w14:paraId="2561EABD" w14:textId="77777777" w:rsidTr="00737BB9">
        <w:tc>
          <w:tcPr>
            <w:tcW w:w="1517" w:type="dxa"/>
            <w:vMerge/>
            <w:shd w:val="clear" w:color="auto" w:fill="auto"/>
          </w:tcPr>
          <w:p w14:paraId="6BAF63C6" w14:textId="77777777" w:rsidR="00652C74" w:rsidRPr="00835F44" w:rsidRDefault="00652C74" w:rsidP="00737BB9">
            <w:pPr>
              <w:pStyle w:val="TAH"/>
              <w:rPr>
                <w:rFonts w:eastAsia="SimSun"/>
              </w:rPr>
            </w:pPr>
          </w:p>
        </w:tc>
        <w:tc>
          <w:tcPr>
            <w:tcW w:w="2683" w:type="dxa"/>
            <w:shd w:val="clear" w:color="auto" w:fill="auto"/>
          </w:tcPr>
          <w:p w14:paraId="4293A65B" w14:textId="77777777" w:rsidR="00652C74" w:rsidRPr="00835F44" w:rsidRDefault="00652C74" w:rsidP="00737BB9">
            <w:pPr>
              <w:pStyle w:val="TAH"/>
              <w:rPr>
                <w:rFonts w:eastAsia="SimSun"/>
              </w:rPr>
            </w:pPr>
            <w:r w:rsidRPr="00835F44">
              <w:rPr>
                <w:rFonts w:eastAsia="SimSun"/>
              </w:rPr>
              <w:t>Protected Band</w:t>
            </w:r>
          </w:p>
        </w:tc>
        <w:tc>
          <w:tcPr>
            <w:tcW w:w="2469" w:type="dxa"/>
            <w:gridSpan w:val="3"/>
            <w:shd w:val="clear" w:color="auto" w:fill="auto"/>
          </w:tcPr>
          <w:p w14:paraId="3561BB9D" w14:textId="77777777" w:rsidR="00652C74" w:rsidRPr="00835F44" w:rsidRDefault="00652C74" w:rsidP="00737BB9">
            <w:pPr>
              <w:pStyle w:val="TAH"/>
              <w:rPr>
                <w:rFonts w:eastAsia="SimSun"/>
              </w:rPr>
            </w:pPr>
            <w:r w:rsidRPr="00835F44">
              <w:rPr>
                <w:rFonts w:eastAsia="SimSun"/>
              </w:rPr>
              <w:t>Frequency range (MHz)</w:t>
            </w:r>
          </w:p>
        </w:tc>
        <w:tc>
          <w:tcPr>
            <w:tcW w:w="1078" w:type="dxa"/>
            <w:shd w:val="clear" w:color="auto" w:fill="auto"/>
          </w:tcPr>
          <w:p w14:paraId="0167459D" w14:textId="77777777" w:rsidR="00652C74" w:rsidRPr="00835F44" w:rsidRDefault="00652C74" w:rsidP="00737BB9">
            <w:pPr>
              <w:pStyle w:val="TAH"/>
              <w:rPr>
                <w:rFonts w:eastAsia="SimSun"/>
              </w:rPr>
            </w:pPr>
            <w:r w:rsidRPr="00835F44">
              <w:rPr>
                <w:rFonts w:eastAsia="SimSun"/>
              </w:rPr>
              <w:t>Maximum Level (dBm)</w:t>
            </w:r>
          </w:p>
        </w:tc>
        <w:tc>
          <w:tcPr>
            <w:tcW w:w="969" w:type="dxa"/>
            <w:shd w:val="clear" w:color="auto" w:fill="auto"/>
          </w:tcPr>
          <w:p w14:paraId="71E647C3" w14:textId="77777777" w:rsidR="00652C74" w:rsidRPr="00835F44" w:rsidRDefault="00652C74" w:rsidP="00737BB9">
            <w:pPr>
              <w:pStyle w:val="TAH"/>
              <w:rPr>
                <w:rFonts w:eastAsia="SimSun"/>
              </w:rPr>
            </w:pPr>
            <w:r w:rsidRPr="00835F44">
              <w:rPr>
                <w:rFonts w:eastAsia="SimSun"/>
              </w:rPr>
              <w:t>MBW (MHz)</w:t>
            </w:r>
          </w:p>
        </w:tc>
        <w:tc>
          <w:tcPr>
            <w:tcW w:w="913" w:type="dxa"/>
            <w:shd w:val="clear" w:color="auto" w:fill="auto"/>
          </w:tcPr>
          <w:p w14:paraId="2A5BF8BB" w14:textId="77777777" w:rsidR="00652C74" w:rsidRPr="00835F44" w:rsidRDefault="00652C74" w:rsidP="00737BB9">
            <w:pPr>
              <w:pStyle w:val="TAH"/>
              <w:rPr>
                <w:rFonts w:eastAsia="SimSun"/>
              </w:rPr>
            </w:pPr>
            <w:r w:rsidRPr="00835F44">
              <w:rPr>
                <w:rFonts w:eastAsia="SimSun"/>
              </w:rPr>
              <w:t>NOTE</w:t>
            </w:r>
          </w:p>
        </w:tc>
      </w:tr>
      <w:tr w:rsidR="00652C74" w:rsidRPr="00835F44" w14:paraId="2263B396" w14:textId="77777777" w:rsidTr="00737BB9">
        <w:tc>
          <w:tcPr>
            <w:tcW w:w="1517" w:type="dxa"/>
            <w:shd w:val="clear" w:color="auto" w:fill="auto"/>
          </w:tcPr>
          <w:p w14:paraId="32AC5DFB" w14:textId="6F1A0D32" w:rsidR="00652C74" w:rsidRPr="00835F44" w:rsidRDefault="00652C74" w:rsidP="00737BB9">
            <w:pPr>
              <w:pStyle w:val="TAC"/>
              <w:rPr>
                <w:rFonts w:eastAsia="SimSun"/>
              </w:rPr>
            </w:pPr>
            <w:r w:rsidRPr="00835F44">
              <w:rPr>
                <w:rFonts w:eastAsia="SimSun"/>
              </w:rPr>
              <w:t>CA_n3-n78</w:t>
            </w:r>
          </w:p>
        </w:tc>
        <w:tc>
          <w:tcPr>
            <w:tcW w:w="2683" w:type="dxa"/>
            <w:shd w:val="clear" w:color="auto" w:fill="auto"/>
          </w:tcPr>
          <w:p w14:paraId="199E2FC4" w14:textId="77777777" w:rsidR="00652C74" w:rsidRPr="00835F44" w:rsidRDefault="00652C74" w:rsidP="00737BB9">
            <w:pPr>
              <w:pStyle w:val="TAC"/>
              <w:rPr>
                <w:rFonts w:eastAsia="SimSun"/>
              </w:rPr>
            </w:pPr>
            <w:r w:rsidRPr="00835F44">
              <w:t>Frequency range</w:t>
            </w:r>
          </w:p>
        </w:tc>
        <w:tc>
          <w:tcPr>
            <w:tcW w:w="974" w:type="dxa"/>
            <w:shd w:val="clear" w:color="auto" w:fill="auto"/>
          </w:tcPr>
          <w:p w14:paraId="649B33EA" w14:textId="77777777" w:rsidR="00652C74" w:rsidRPr="00835F44" w:rsidRDefault="00652C74" w:rsidP="00737BB9">
            <w:pPr>
              <w:pStyle w:val="TAC"/>
              <w:rPr>
                <w:rFonts w:eastAsia="SimSun"/>
              </w:rPr>
            </w:pPr>
            <w:r w:rsidRPr="00835F44">
              <w:t xml:space="preserve">1884.5 </w:t>
            </w:r>
          </w:p>
        </w:tc>
        <w:tc>
          <w:tcPr>
            <w:tcW w:w="604" w:type="dxa"/>
            <w:shd w:val="clear" w:color="auto" w:fill="auto"/>
          </w:tcPr>
          <w:p w14:paraId="31237D50" w14:textId="77777777" w:rsidR="00652C74" w:rsidRPr="00835F44" w:rsidRDefault="00652C74" w:rsidP="00737BB9">
            <w:pPr>
              <w:pStyle w:val="TAC"/>
              <w:rPr>
                <w:rFonts w:eastAsia="SimSun"/>
              </w:rPr>
            </w:pPr>
            <w:r w:rsidRPr="00835F44">
              <w:t xml:space="preserve">- </w:t>
            </w:r>
          </w:p>
        </w:tc>
        <w:tc>
          <w:tcPr>
            <w:tcW w:w="891" w:type="dxa"/>
            <w:shd w:val="clear" w:color="auto" w:fill="auto"/>
          </w:tcPr>
          <w:p w14:paraId="398B2FB8" w14:textId="77777777" w:rsidR="00652C74" w:rsidRPr="00835F44" w:rsidRDefault="00652C74" w:rsidP="00737BB9">
            <w:pPr>
              <w:pStyle w:val="TAC"/>
              <w:rPr>
                <w:rFonts w:eastAsia="SimSun"/>
              </w:rPr>
            </w:pPr>
            <w:r w:rsidRPr="00835F44">
              <w:t xml:space="preserve">1915.7 </w:t>
            </w:r>
          </w:p>
        </w:tc>
        <w:tc>
          <w:tcPr>
            <w:tcW w:w="1078" w:type="dxa"/>
            <w:shd w:val="clear" w:color="auto" w:fill="auto"/>
          </w:tcPr>
          <w:p w14:paraId="2BB26E87" w14:textId="77777777" w:rsidR="00652C74" w:rsidRPr="00835F44" w:rsidRDefault="00652C74" w:rsidP="00737BB9">
            <w:pPr>
              <w:pStyle w:val="TAC"/>
              <w:rPr>
                <w:rFonts w:eastAsia="SimSun"/>
              </w:rPr>
            </w:pPr>
            <w:r w:rsidRPr="00835F44">
              <w:t>-41</w:t>
            </w:r>
          </w:p>
        </w:tc>
        <w:tc>
          <w:tcPr>
            <w:tcW w:w="969" w:type="dxa"/>
            <w:shd w:val="clear" w:color="auto" w:fill="auto"/>
          </w:tcPr>
          <w:p w14:paraId="7746EBDC" w14:textId="77777777" w:rsidR="00652C74" w:rsidRPr="00835F44" w:rsidRDefault="00652C74" w:rsidP="00737BB9">
            <w:pPr>
              <w:pStyle w:val="TAC"/>
              <w:rPr>
                <w:rFonts w:eastAsia="SimSun"/>
              </w:rPr>
            </w:pPr>
            <w:r w:rsidRPr="00835F44">
              <w:t>0.3</w:t>
            </w:r>
          </w:p>
        </w:tc>
        <w:tc>
          <w:tcPr>
            <w:tcW w:w="913" w:type="dxa"/>
            <w:shd w:val="clear" w:color="auto" w:fill="auto"/>
          </w:tcPr>
          <w:p w14:paraId="76D34750" w14:textId="77777777" w:rsidR="00652C74" w:rsidRPr="00835F44" w:rsidRDefault="00652C74" w:rsidP="00737BB9">
            <w:pPr>
              <w:pStyle w:val="TAC"/>
              <w:rPr>
                <w:rFonts w:eastAsia="SimSun"/>
              </w:rPr>
            </w:pPr>
            <w:r w:rsidRPr="00835F44">
              <w:t>3</w:t>
            </w:r>
          </w:p>
        </w:tc>
      </w:tr>
      <w:tr w:rsidR="00652C74" w:rsidRPr="00835F44" w14:paraId="25116518" w14:textId="77777777" w:rsidTr="00737BB9">
        <w:tc>
          <w:tcPr>
            <w:tcW w:w="1517" w:type="dxa"/>
            <w:shd w:val="clear" w:color="auto" w:fill="auto"/>
            <w:vAlign w:val="center"/>
          </w:tcPr>
          <w:p w14:paraId="31BDC384" w14:textId="66386EDF" w:rsidR="00652C74" w:rsidRPr="00835F44" w:rsidRDefault="00652C74" w:rsidP="00737BB9">
            <w:pPr>
              <w:pStyle w:val="TAC"/>
              <w:rPr>
                <w:rFonts w:eastAsia="SimSun"/>
              </w:rPr>
            </w:pPr>
            <w:r w:rsidRPr="00835F44">
              <w:rPr>
                <w:rFonts w:eastAsia="SimSun"/>
              </w:rPr>
              <w:t>CA_n8-n78</w:t>
            </w:r>
          </w:p>
        </w:tc>
        <w:tc>
          <w:tcPr>
            <w:tcW w:w="2683" w:type="dxa"/>
            <w:shd w:val="clear" w:color="auto" w:fill="auto"/>
            <w:vAlign w:val="center"/>
          </w:tcPr>
          <w:p w14:paraId="58027A4A" w14:textId="77777777" w:rsidR="00652C74" w:rsidRPr="00835F44" w:rsidRDefault="00652C74" w:rsidP="00737BB9">
            <w:pPr>
              <w:pStyle w:val="TAC"/>
              <w:rPr>
                <w:rFonts w:eastAsia="SimSun"/>
              </w:rPr>
            </w:pPr>
            <w:r w:rsidRPr="00835F44">
              <w:rPr>
                <w:rFonts w:eastAsia="SimSun"/>
              </w:rPr>
              <w:t>Frequency range</w:t>
            </w:r>
          </w:p>
        </w:tc>
        <w:tc>
          <w:tcPr>
            <w:tcW w:w="974" w:type="dxa"/>
            <w:shd w:val="clear" w:color="auto" w:fill="auto"/>
          </w:tcPr>
          <w:p w14:paraId="721A52D4" w14:textId="77777777" w:rsidR="00652C74" w:rsidRPr="00835F44" w:rsidRDefault="00652C74" w:rsidP="00737BB9">
            <w:pPr>
              <w:pStyle w:val="TAC"/>
              <w:rPr>
                <w:rFonts w:eastAsia="SimSun"/>
              </w:rPr>
            </w:pPr>
            <w:r w:rsidRPr="00835F44">
              <w:t>1884.5</w:t>
            </w:r>
          </w:p>
        </w:tc>
        <w:tc>
          <w:tcPr>
            <w:tcW w:w="604" w:type="dxa"/>
            <w:shd w:val="clear" w:color="auto" w:fill="auto"/>
          </w:tcPr>
          <w:p w14:paraId="76E88912" w14:textId="77777777" w:rsidR="00652C74" w:rsidRPr="00835F44" w:rsidRDefault="00652C74" w:rsidP="00737BB9">
            <w:pPr>
              <w:pStyle w:val="TAC"/>
              <w:rPr>
                <w:rFonts w:eastAsia="SimSun"/>
              </w:rPr>
            </w:pPr>
            <w:r w:rsidRPr="00835F44">
              <w:t>-</w:t>
            </w:r>
          </w:p>
        </w:tc>
        <w:tc>
          <w:tcPr>
            <w:tcW w:w="891" w:type="dxa"/>
            <w:shd w:val="clear" w:color="auto" w:fill="auto"/>
          </w:tcPr>
          <w:p w14:paraId="51DF73B2" w14:textId="77777777" w:rsidR="00652C74" w:rsidRPr="00835F44" w:rsidRDefault="00652C74" w:rsidP="00737BB9">
            <w:pPr>
              <w:pStyle w:val="TAC"/>
              <w:rPr>
                <w:rFonts w:eastAsia="SimSun"/>
              </w:rPr>
            </w:pPr>
            <w:r w:rsidRPr="00835F44">
              <w:t>1915.7</w:t>
            </w:r>
          </w:p>
        </w:tc>
        <w:tc>
          <w:tcPr>
            <w:tcW w:w="1078" w:type="dxa"/>
            <w:shd w:val="clear" w:color="auto" w:fill="auto"/>
          </w:tcPr>
          <w:p w14:paraId="04664CC2" w14:textId="77777777" w:rsidR="00652C74" w:rsidRPr="00835F44" w:rsidRDefault="00652C74" w:rsidP="00737BB9">
            <w:pPr>
              <w:pStyle w:val="TAC"/>
              <w:rPr>
                <w:rFonts w:eastAsia="SimSun"/>
              </w:rPr>
            </w:pPr>
            <w:r w:rsidRPr="00835F44">
              <w:t>-41</w:t>
            </w:r>
          </w:p>
        </w:tc>
        <w:tc>
          <w:tcPr>
            <w:tcW w:w="969" w:type="dxa"/>
            <w:shd w:val="clear" w:color="auto" w:fill="auto"/>
          </w:tcPr>
          <w:p w14:paraId="639B60D4" w14:textId="77777777" w:rsidR="00652C74" w:rsidRPr="00835F44" w:rsidRDefault="00652C74" w:rsidP="00737BB9">
            <w:pPr>
              <w:pStyle w:val="TAC"/>
              <w:rPr>
                <w:rFonts w:eastAsia="SimSun"/>
              </w:rPr>
            </w:pPr>
            <w:r w:rsidRPr="00835F44">
              <w:t>0.3</w:t>
            </w:r>
          </w:p>
        </w:tc>
        <w:tc>
          <w:tcPr>
            <w:tcW w:w="913" w:type="dxa"/>
            <w:shd w:val="clear" w:color="auto" w:fill="auto"/>
          </w:tcPr>
          <w:p w14:paraId="5ADE8140" w14:textId="77777777" w:rsidR="00652C74" w:rsidRPr="00835F44" w:rsidRDefault="00652C74" w:rsidP="00737BB9">
            <w:pPr>
              <w:pStyle w:val="TAC"/>
              <w:rPr>
                <w:rFonts w:eastAsia="SimSun"/>
              </w:rPr>
            </w:pPr>
            <w:r w:rsidRPr="00835F44">
              <w:t>3</w:t>
            </w:r>
          </w:p>
        </w:tc>
      </w:tr>
      <w:tr w:rsidR="00652C74" w:rsidRPr="00835F44" w14:paraId="59D187A6" w14:textId="77777777" w:rsidTr="00737BB9">
        <w:tc>
          <w:tcPr>
            <w:tcW w:w="9629" w:type="dxa"/>
            <w:gridSpan w:val="8"/>
            <w:shd w:val="clear" w:color="auto" w:fill="auto"/>
            <w:vAlign w:val="center"/>
          </w:tcPr>
          <w:p w14:paraId="27601253" w14:textId="7A3D3858" w:rsidR="00652C74" w:rsidRPr="00835F44" w:rsidRDefault="00652C74" w:rsidP="00737BB9">
            <w:pPr>
              <w:pStyle w:val="TAN"/>
              <w:rPr>
                <w:rFonts w:eastAsia="SimSun"/>
              </w:rPr>
            </w:pPr>
            <w:r w:rsidRPr="00835F44">
              <w:rPr>
                <w:rFonts w:eastAsia="SimSun"/>
              </w:rPr>
              <w:t>NOTE 1:</w:t>
            </w:r>
            <w:r w:rsidRPr="00835F44">
              <w:rPr>
                <w:rFonts w:eastAsia="SimSun"/>
              </w:rPr>
              <w:tab/>
            </w:r>
            <w:r>
              <w:rPr>
                <w:rFonts w:eastAsia="SimSun"/>
              </w:rPr>
              <w:t>Void</w:t>
            </w:r>
          </w:p>
          <w:p w14:paraId="2BABD45E" w14:textId="165DDCCB" w:rsidR="00652C74" w:rsidRPr="00835F44" w:rsidRDefault="00652C74" w:rsidP="00737BB9">
            <w:pPr>
              <w:pStyle w:val="TAN"/>
              <w:rPr>
                <w:rFonts w:eastAsia="SimSun"/>
              </w:rPr>
            </w:pPr>
            <w:r w:rsidRPr="00835F44">
              <w:rPr>
                <w:rFonts w:eastAsia="SimSun"/>
              </w:rPr>
              <w:t>NOTE 2:</w:t>
            </w:r>
            <w:r w:rsidRPr="00835F44">
              <w:rPr>
                <w:rFonts w:eastAsia="SimSun"/>
              </w:rPr>
              <w:tab/>
            </w:r>
            <w:r>
              <w:rPr>
                <w:rFonts w:eastAsia="SimSun"/>
              </w:rPr>
              <w:t>-Void</w:t>
            </w:r>
          </w:p>
          <w:p w14:paraId="79FEE84C" w14:textId="77777777" w:rsidR="00652C74" w:rsidRPr="00835F44" w:rsidRDefault="00652C74" w:rsidP="00737BB9">
            <w:pPr>
              <w:pStyle w:val="TAN"/>
              <w:rPr>
                <w:rFonts w:eastAsia="SimSun"/>
              </w:rPr>
            </w:pPr>
            <w:r w:rsidRPr="00835F44">
              <w:rPr>
                <w:rFonts w:eastAsia="SimSun"/>
              </w:rPr>
              <w:t>NOTE 3:</w:t>
            </w:r>
            <w:r w:rsidRPr="00835F44">
              <w:rPr>
                <w:rFonts w:eastAsia="SimSun"/>
              </w:rPr>
              <w:tab/>
              <w:t>Applicable when co-existence with PHS system operating in 1884.5 -1915.7 MHz</w:t>
            </w:r>
          </w:p>
          <w:p w14:paraId="432296C2" w14:textId="77777777" w:rsidR="00652C74" w:rsidRPr="00835F44" w:rsidRDefault="00652C74" w:rsidP="00737BB9">
            <w:pPr>
              <w:pStyle w:val="TAN"/>
              <w:rPr>
                <w:rFonts w:eastAsia="SimSun"/>
              </w:rPr>
            </w:pPr>
            <w:r w:rsidRPr="00835F44">
              <w:rPr>
                <w:rFonts w:eastAsia="SimSun"/>
              </w:rPr>
              <w:t>NOTE 4:</w:t>
            </w:r>
            <w:r w:rsidRPr="00835F44">
              <w:rPr>
                <w:rFonts w:eastAsia="SimSun"/>
              </w:rPr>
              <w:tab/>
              <w:t>These requirements also apply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20FE60BA" w14:textId="77777777" w:rsidR="00652C74" w:rsidRPr="00835F44" w:rsidRDefault="00652C74" w:rsidP="00737BB9">
            <w:pPr>
              <w:pStyle w:val="TAN"/>
              <w:rPr>
                <w:rFonts w:eastAsia="SimSun"/>
              </w:rPr>
            </w:pPr>
            <w:r w:rsidRPr="00835F44">
              <w:rPr>
                <w:rFonts w:eastAsia="SimSun"/>
              </w:rPr>
              <w:t>NOTE 5:</w:t>
            </w:r>
            <w:r w:rsidRPr="00835F44">
              <w:rPr>
                <w:rFonts w:eastAsia="SimSun"/>
              </w:rPr>
              <w:tab/>
            </w:r>
            <w:r>
              <w:rPr>
                <w:rFonts w:eastAsia="SimSun"/>
              </w:rPr>
              <w:t>Void</w:t>
            </w:r>
          </w:p>
        </w:tc>
      </w:tr>
    </w:tbl>
    <w:p w14:paraId="564DE177" w14:textId="77777777" w:rsidR="00652C74" w:rsidRDefault="00652C74" w:rsidP="00652C74">
      <w:pPr>
        <w:rPr>
          <w:b/>
          <w:bCs/>
          <w:noProof/>
        </w:rPr>
      </w:pPr>
    </w:p>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5BF9511F" w:rsidR="00CA01AD" w:rsidRDefault="001569E5"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defined as the sum of the emissions from both UE transmit transmit antenna connectors.</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0582964A" w14:textId="024E2BE8" w:rsidR="0073742F" w:rsidRPr="0077629A" w:rsidRDefault="00A277BA" w:rsidP="0073742F">
      <w:pPr>
        <w:pStyle w:val="B1"/>
      </w:pPr>
      <w:r>
        <w:t>-</w:t>
      </w:r>
      <w:r>
        <w:tab/>
      </w:r>
      <w:r w:rsidR="0073742F" w:rsidRPr="0077629A">
        <w:t>when the UE is verified with 2 Rx antenna ports, it shall be verified against those requirements by applying the REFSENS value in Table 7.3.2-1 with 2 Rx antenna ports tested;</w:t>
      </w:r>
    </w:p>
    <w:p w14:paraId="1DAFF2D7" w14:textId="2CC4AB66" w:rsidR="00281553" w:rsidRPr="00835F44" w:rsidRDefault="00A277BA" w:rsidP="0073742F">
      <w:pPr>
        <w:pStyle w:val="B1"/>
      </w:pPr>
      <w:r>
        <w:t>-</w:t>
      </w:r>
      <w:r>
        <w:tab/>
      </w:r>
      <w:r w:rsidR="0073742F" w:rsidRPr="0077629A">
        <w:t>when the UE is verified with 4 Rx antenna ports, it shall be verified against those requirements by applying the resulting REFSENS value derived from the requirement in Table 7.3.2-2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C7EF8">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ACC0A73" w:rsidR="00EE3596" w:rsidRPr="00CB356E" w:rsidRDefault="00CB356E" w:rsidP="00CB356E">
            <w:pPr>
              <w:keepLines/>
              <w:spacing w:after="0"/>
              <w:ind w:left="851" w:hanging="851"/>
              <w:rPr>
                <w:rFonts w:ascii="Arial" w:hAnsi="Arial"/>
                <w:sz w:val="18"/>
              </w:rPr>
            </w:pPr>
            <w:r w:rsidRPr="00697296">
              <w:rPr>
                <w:rFonts w:ascii="Arial" w:hAnsi="Arial"/>
                <w:sz w:val="18"/>
              </w:rPr>
              <w:t>NOTE 2:</w:t>
            </w:r>
            <w:r w:rsidRPr="00697296">
              <w:rPr>
                <w:rFonts w:ascii="Arial" w:hAnsi="Arial"/>
                <w:sz w:val="18"/>
              </w:rPr>
              <w:tab/>
              <w:t xml:space="preserve">For </w:t>
            </w:r>
            <w:r w:rsidRPr="00697296">
              <w:rPr>
                <w:rFonts w:ascii="Arial" w:eastAsia="SimSun" w:hAnsi="Arial" w:hint="eastAsia"/>
                <w:sz w:val="18"/>
                <w:lang w:val="en-US" w:eastAsia="zh-CN"/>
              </w:rPr>
              <w:t>b</w:t>
            </w:r>
            <w:r w:rsidRPr="00697296">
              <w:rPr>
                <w:rFonts w:ascii="Arial" w:hAnsi="Arial"/>
                <w:sz w:val="18"/>
              </w:rPr>
              <w:t xml:space="preserve">and </w:t>
            </w:r>
            <w:r w:rsidRPr="00697296">
              <w:rPr>
                <w:rFonts w:ascii="Arial" w:eastAsia="SimSun" w:hAnsi="Arial" w:hint="eastAsia"/>
                <w:sz w:val="18"/>
                <w:lang w:val="en-US" w:eastAsia="zh-CN"/>
              </w:rPr>
              <w:t>n</w:t>
            </w:r>
            <w:r w:rsidRPr="00697296">
              <w:rPr>
                <w:rFonts w:ascii="Arial" w:hAnsi="Arial"/>
                <w:sz w:val="18"/>
              </w:rPr>
              <w:t>20; for 15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11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16; for 30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6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8; </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5C7EF8">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15pt;height:10.8pt" o:ole="">
                  <v:imagedata r:id="rId36" o:title=""/>
                </v:shape>
                <o:OLEObject Type="Embed" ProgID="Equation.3" ShapeID="_x0000_i1029" DrawAspect="Content" ObjectID="_1797849216" r:id="rId37"/>
              </w:object>
            </w:r>
            <w:r w:rsidRPr="00835F44">
              <w:rPr>
                <w:snapToGrid w:val="0"/>
                <w:lang w:eastAsia="ja-JP"/>
              </w:rPr>
              <w:t xml:space="preserve">in MHz and </w:t>
            </w:r>
            <w:r w:rsidRPr="00835F44">
              <w:rPr>
                <w:position w:val="-14"/>
              </w:rPr>
              <w:object w:dxaOrig="4900" w:dyaOrig="400" w14:anchorId="16D5A432">
                <v:shape id="_x0000_i1030" type="#_x0000_t75" style="width:205.7pt;height:10.8pt" o:ole="">
                  <v:imagedata r:id="rId38" o:title=""/>
                </v:shape>
                <o:OLEObject Type="Embed" ProgID="Equation.DSMT4" ShapeID="_x0000_i1030" DrawAspect="Content" ObjectID="_1797849217"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15pt;height:10.8pt" o:ole="">
                  <v:imagedata r:id="rId42" o:title=""/>
                </v:shape>
                <o:OLEObject Type="Embed" ProgID="Equation.3" ShapeID="_x0000_i1031" DrawAspect="Content" ObjectID="_1797849218"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7pt;height:10.8pt" o:ole="">
                  <v:imagedata r:id="rId44" o:title=""/>
                </v:shape>
                <o:OLEObject Type="Embed" ProgID="Equation.3" ShapeID="_x0000_i1032" DrawAspect="Content" ObjectID="_1797849219" r:id="rId45"/>
              </w:object>
            </w:r>
            <w:r w:rsidRPr="00835F44">
              <w:t xml:space="preserve"> in the victim (higher band) with </w:t>
            </w:r>
            <w:r w:rsidRPr="00835F44">
              <w:object w:dxaOrig="4900" w:dyaOrig="400" w14:anchorId="31B10938">
                <v:shape id="_x0000_i1033" type="#_x0000_t75" style="width:205.7pt;height:10.8pt" o:ole="">
                  <v:imagedata r:id="rId38" o:title=""/>
                </v:shape>
                <o:OLEObject Type="Embed" ProgID="Equation.DSMT4" ShapeID="_x0000_i1033" DrawAspect="Content" ObjectID="_1797849220"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8pt" o:ole="">
                  <v:imagedata r:id="rId47" o:title=""/>
                </v:shape>
                <o:OLEObject Type="Embed" ProgID="Equation.3" ShapeID="_x0000_i1034" DrawAspect="Content" ObjectID="_1797849221"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15pt;height:10.8pt;mso-wrap-style:square;mso-position-horizontal-relative:page;mso-position-vertical-relative:page">
                  <v:imagedata r:id="rId53" o:title=""/>
                </v:shape>
              </w:pict>
            </w:r>
            <w:r w:rsidRPr="00835F44">
              <w:t xml:space="preserve">in MHz and </w:t>
            </w:r>
            <w:r w:rsidR="00000000">
              <w:pict w14:anchorId="71A54926">
                <v:shape id="_x0000_i1036" type="#_x0000_t75" style="width:205.2pt;height:10.8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54E4AA54" w:rsidR="004318AB" w:rsidRPr="00835F44" w:rsidRDefault="00580777">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r w:rsidRPr="006A4B2F">
        <w:t xml:space="preserve"> Sensitivity degradation is not required for receiver even order harmonic mixing with aggressor 3rd order and above harmonic interference.</w:t>
      </w:r>
    </w:p>
    <w:p w14:paraId="5EA6E030" w14:textId="77777777" w:rsidR="00CE6330"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3"/>
        <w:gridCol w:w="729"/>
        <w:gridCol w:w="729"/>
        <w:gridCol w:w="729"/>
        <w:gridCol w:w="729"/>
        <w:gridCol w:w="729"/>
        <w:gridCol w:w="729"/>
        <w:gridCol w:w="729"/>
        <w:gridCol w:w="729"/>
        <w:gridCol w:w="729"/>
        <w:gridCol w:w="753"/>
      </w:tblGrid>
      <w:tr w:rsidR="00580777" w:rsidRPr="00835F44" w14:paraId="7C57F0EF" w14:textId="77777777" w:rsidTr="00381667">
        <w:trPr>
          <w:trHeight w:val="285"/>
          <w:jc w:val="center"/>
        </w:trPr>
        <w:tc>
          <w:tcPr>
            <w:tcW w:w="0" w:type="auto"/>
            <w:gridSpan w:val="13"/>
            <w:shd w:val="clear" w:color="auto" w:fill="auto"/>
          </w:tcPr>
          <w:p w14:paraId="4000DE2B" w14:textId="77777777" w:rsidR="00580777" w:rsidRPr="00835F44" w:rsidRDefault="00580777" w:rsidP="00381667">
            <w:pPr>
              <w:pStyle w:val="TAH"/>
              <w:rPr>
                <w:rFonts w:eastAsia="MS Mincho"/>
                <w:lang w:eastAsia="ja-JP"/>
              </w:rPr>
            </w:pPr>
            <w:r w:rsidRPr="00835F44">
              <w:rPr>
                <w:rFonts w:eastAsia="MS Mincho"/>
                <w:lang w:eastAsia="ja-JP"/>
              </w:rPr>
              <w:t>NR Band / Channel bandwidth of the affected DL band</w:t>
            </w:r>
          </w:p>
        </w:tc>
      </w:tr>
      <w:tr w:rsidR="00580777" w:rsidRPr="00835F44" w14:paraId="1C30579E" w14:textId="77777777" w:rsidTr="00381667">
        <w:trPr>
          <w:trHeight w:val="285"/>
          <w:jc w:val="center"/>
        </w:trPr>
        <w:tc>
          <w:tcPr>
            <w:tcW w:w="0" w:type="auto"/>
            <w:shd w:val="clear" w:color="auto" w:fill="auto"/>
          </w:tcPr>
          <w:p w14:paraId="54C2EE72" w14:textId="77777777" w:rsidR="00580777" w:rsidRPr="00835F44" w:rsidRDefault="00580777" w:rsidP="00381667">
            <w:pPr>
              <w:pStyle w:val="TAH"/>
              <w:rPr>
                <w:rFonts w:eastAsia="MS Mincho"/>
                <w:lang w:eastAsia="ja-JP"/>
              </w:rPr>
            </w:pPr>
            <w:r w:rsidRPr="00835F44">
              <w:rPr>
                <w:rFonts w:eastAsia="MS Mincho"/>
                <w:lang w:eastAsia="ja-JP"/>
              </w:rPr>
              <w:t>UL band</w:t>
            </w:r>
          </w:p>
        </w:tc>
        <w:tc>
          <w:tcPr>
            <w:tcW w:w="0" w:type="auto"/>
            <w:shd w:val="clear" w:color="auto" w:fill="auto"/>
          </w:tcPr>
          <w:p w14:paraId="55425B5D" w14:textId="77777777" w:rsidR="00580777" w:rsidRPr="00835F44" w:rsidRDefault="00580777" w:rsidP="00381667">
            <w:pPr>
              <w:pStyle w:val="TAH"/>
              <w:rPr>
                <w:rFonts w:eastAsia="MS Mincho"/>
                <w:lang w:eastAsia="ja-JP"/>
              </w:rPr>
            </w:pPr>
            <w:r w:rsidRPr="00835F44">
              <w:rPr>
                <w:rFonts w:eastAsia="MS Mincho"/>
                <w:lang w:eastAsia="ja-JP"/>
              </w:rPr>
              <w:t>DL band</w:t>
            </w:r>
          </w:p>
        </w:tc>
        <w:tc>
          <w:tcPr>
            <w:tcW w:w="0" w:type="auto"/>
            <w:shd w:val="clear" w:color="auto" w:fill="auto"/>
          </w:tcPr>
          <w:p w14:paraId="6DB7D15B" w14:textId="77777777" w:rsidR="00580777" w:rsidRPr="00835F44" w:rsidRDefault="00580777" w:rsidP="00381667">
            <w:pPr>
              <w:pStyle w:val="TAH"/>
              <w:rPr>
                <w:rFonts w:eastAsia="MS Mincho"/>
                <w:lang w:eastAsia="ja-JP"/>
              </w:rPr>
            </w:pPr>
            <w:r w:rsidRPr="00835F44">
              <w:rPr>
                <w:rFonts w:eastAsia="MS Mincho"/>
                <w:lang w:eastAsia="ja-JP"/>
              </w:rPr>
              <w:t>5 MHz</w:t>
            </w:r>
          </w:p>
          <w:p w14:paraId="3FE77057"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CCDA32E" w14:textId="77777777" w:rsidR="00580777" w:rsidRPr="00835F44" w:rsidRDefault="00580777" w:rsidP="00381667">
            <w:pPr>
              <w:pStyle w:val="TAH"/>
              <w:rPr>
                <w:rFonts w:eastAsia="MS Mincho"/>
                <w:lang w:eastAsia="ja-JP"/>
              </w:rPr>
            </w:pPr>
            <w:r w:rsidRPr="00835F44">
              <w:rPr>
                <w:rFonts w:eastAsia="MS Mincho"/>
                <w:lang w:eastAsia="ja-JP"/>
              </w:rPr>
              <w:t>10 MHz</w:t>
            </w:r>
          </w:p>
          <w:p w14:paraId="67F9F2E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7AE9586B" w14:textId="77777777" w:rsidR="00580777" w:rsidRPr="00835F44" w:rsidRDefault="00580777" w:rsidP="00381667">
            <w:pPr>
              <w:pStyle w:val="TAH"/>
              <w:rPr>
                <w:rFonts w:eastAsia="MS Mincho"/>
                <w:lang w:eastAsia="ja-JP"/>
              </w:rPr>
            </w:pPr>
            <w:r w:rsidRPr="00835F44">
              <w:rPr>
                <w:rFonts w:eastAsia="MS Mincho"/>
                <w:lang w:eastAsia="ja-JP"/>
              </w:rPr>
              <w:t>15 MHz</w:t>
            </w:r>
          </w:p>
          <w:p w14:paraId="64F1F768"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31AD3869" w14:textId="77777777" w:rsidR="00580777" w:rsidRPr="00835F44" w:rsidRDefault="00580777" w:rsidP="00381667">
            <w:pPr>
              <w:pStyle w:val="TAH"/>
              <w:rPr>
                <w:rFonts w:eastAsia="MS Mincho"/>
                <w:lang w:eastAsia="ja-JP"/>
              </w:rPr>
            </w:pPr>
            <w:r w:rsidRPr="00835F44">
              <w:rPr>
                <w:rFonts w:eastAsia="MS Mincho"/>
                <w:lang w:eastAsia="ja-JP"/>
              </w:rPr>
              <w:t>20 MHz</w:t>
            </w:r>
          </w:p>
          <w:p w14:paraId="5D59CFA3"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97F8298" w14:textId="77777777" w:rsidR="00580777" w:rsidRPr="00835F44" w:rsidRDefault="00580777" w:rsidP="00381667">
            <w:pPr>
              <w:pStyle w:val="TAH"/>
              <w:rPr>
                <w:rFonts w:eastAsia="MS Mincho"/>
                <w:lang w:eastAsia="ja-JP"/>
              </w:rPr>
            </w:pPr>
            <w:r w:rsidRPr="00835F44">
              <w:rPr>
                <w:rFonts w:eastAsia="MS Mincho"/>
                <w:lang w:eastAsia="ja-JP"/>
              </w:rPr>
              <w:t>25 MHz</w:t>
            </w:r>
          </w:p>
          <w:p w14:paraId="0BC1EE0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9D4DF67" w14:textId="77777777" w:rsidR="00580777" w:rsidRPr="00835F44" w:rsidRDefault="00580777" w:rsidP="00381667">
            <w:pPr>
              <w:pStyle w:val="TAH"/>
              <w:rPr>
                <w:rFonts w:eastAsia="MS Mincho"/>
                <w:lang w:eastAsia="ja-JP"/>
              </w:rPr>
            </w:pPr>
            <w:r w:rsidRPr="00835F44">
              <w:rPr>
                <w:rFonts w:eastAsia="MS Mincho"/>
                <w:lang w:eastAsia="ja-JP"/>
              </w:rPr>
              <w:t>40 MHz</w:t>
            </w:r>
          </w:p>
          <w:p w14:paraId="668B44F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7E27E32" w14:textId="77777777" w:rsidR="00580777" w:rsidRPr="00835F44" w:rsidRDefault="00580777" w:rsidP="00381667">
            <w:pPr>
              <w:pStyle w:val="TAH"/>
              <w:rPr>
                <w:rFonts w:eastAsia="MS Mincho"/>
                <w:lang w:eastAsia="ja-JP"/>
              </w:rPr>
            </w:pPr>
            <w:r w:rsidRPr="00835F44">
              <w:rPr>
                <w:rFonts w:eastAsia="MS Mincho"/>
                <w:lang w:eastAsia="ja-JP"/>
              </w:rPr>
              <w:t>50 MHz</w:t>
            </w:r>
          </w:p>
          <w:p w14:paraId="1710074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CF4E538" w14:textId="77777777" w:rsidR="00580777" w:rsidRPr="00835F44" w:rsidRDefault="00580777" w:rsidP="00381667">
            <w:pPr>
              <w:pStyle w:val="TAH"/>
              <w:rPr>
                <w:rFonts w:eastAsia="MS Mincho"/>
                <w:lang w:eastAsia="ja-JP"/>
              </w:rPr>
            </w:pPr>
            <w:r w:rsidRPr="00835F44">
              <w:rPr>
                <w:rFonts w:eastAsia="MS Mincho"/>
                <w:lang w:eastAsia="ja-JP"/>
              </w:rPr>
              <w:t>60 MHz</w:t>
            </w:r>
          </w:p>
          <w:p w14:paraId="3A0A83CA"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406EAC2F" w14:textId="77777777" w:rsidR="00580777" w:rsidRPr="00835F44" w:rsidRDefault="00580777" w:rsidP="00381667">
            <w:pPr>
              <w:pStyle w:val="TAH"/>
              <w:rPr>
                <w:rFonts w:eastAsia="MS Mincho"/>
                <w:lang w:eastAsia="ja-JP"/>
              </w:rPr>
            </w:pPr>
            <w:r w:rsidRPr="00835F44">
              <w:rPr>
                <w:rFonts w:eastAsia="MS Mincho"/>
                <w:lang w:eastAsia="ja-JP"/>
              </w:rPr>
              <w:t>80 MHz</w:t>
            </w:r>
          </w:p>
          <w:p w14:paraId="70D04BB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tcPr>
          <w:p w14:paraId="01F54748" w14:textId="77777777" w:rsidR="00580777" w:rsidRPr="00835F44" w:rsidRDefault="00580777" w:rsidP="00381667">
            <w:pPr>
              <w:pStyle w:val="TAH"/>
              <w:rPr>
                <w:rFonts w:eastAsia="MS Mincho"/>
                <w:lang w:eastAsia="ja-JP"/>
              </w:rPr>
            </w:pPr>
            <w:r w:rsidRPr="00835F44">
              <w:rPr>
                <w:rFonts w:eastAsia="MS Mincho"/>
                <w:lang w:eastAsia="ja-JP"/>
              </w:rPr>
              <w:t>90 MHz</w:t>
            </w:r>
          </w:p>
          <w:p w14:paraId="39BC579E"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97A26AA" w14:textId="77777777" w:rsidR="00580777" w:rsidRPr="00835F44" w:rsidRDefault="00580777" w:rsidP="00381667">
            <w:pPr>
              <w:pStyle w:val="TAH"/>
              <w:rPr>
                <w:rFonts w:eastAsia="MS Mincho"/>
                <w:lang w:eastAsia="ja-JP"/>
              </w:rPr>
            </w:pPr>
            <w:r w:rsidRPr="00835F44">
              <w:rPr>
                <w:rFonts w:eastAsia="MS Mincho"/>
                <w:lang w:eastAsia="ja-JP"/>
              </w:rPr>
              <w:t>100 MHz</w:t>
            </w:r>
          </w:p>
          <w:p w14:paraId="2E29FF35" w14:textId="77777777" w:rsidR="00580777" w:rsidRPr="00835F44" w:rsidRDefault="00580777" w:rsidP="00381667">
            <w:pPr>
              <w:pStyle w:val="TAH"/>
              <w:rPr>
                <w:rFonts w:eastAsia="MS Mincho"/>
                <w:lang w:eastAsia="ja-JP"/>
              </w:rPr>
            </w:pPr>
            <w:r w:rsidRPr="00835F44">
              <w:rPr>
                <w:rFonts w:eastAsia="MS Mincho"/>
                <w:lang w:eastAsia="ja-JP"/>
              </w:rPr>
              <w:t>(dB)</w:t>
            </w:r>
          </w:p>
        </w:tc>
      </w:tr>
      <w:tr w:rsidR="0078752B" w:rsidRPr="00835F44" w14:paraId="0084E11D" w14:textId="77777777" w:rsidTr="00381667">
        <w:trPr>
          <w:trHeight w:val="285"/>
          <w:jc w:val="center"/>
        </w:trPr>
        <w:tc>
          <w:tcPr>
            <w:tcW w:w="0" w:type="auto"/>
            <w:shd w:val="clear" w:color="auto" w:fill="auto"/>
            <w:vAlign w:val="center"/>
          </w:tcPr>
          <w:p w14:paraId="63164A43" w14:textId="529B4F21" w:rsidR="0078752B" w:rsidRPr="00835F44" w:rsidRDefault="0078752B" w:rsidP="0078752B">
            <w:pPr>
              <w:pStyle w:val="TAC"/>
              <w:rPr>
                <w:rFonts w:eastAsia="MS Mincho"/>
                <w:lang w:eastAsia="ja-JP"/>
              </w:rPr>
            </w:pPr>
            <w:r>
              <w:rPr>
                <w:rFonts w:cs="Arial"/>
                <w:szCs w:val="18"/>
                <w:lang w:eastAsia="zh-CN"/>
              </w:rPr>
              <w:t>n78</w:t>
            </w:r>
          </w:p>
        </w:tc>
        <w:tc>
          <w:tcPr>
            <w:tcW w:w="0" w:type="auto"/>
            <w:shd w:val="clear" w:color="auto" w:fill="auto"/>
            <w:vAlign w:val="center"/>
          </w:tcPr>
          <w:p w14:paraId="692BDBD5" w14:textId="2B3774F0" w:rsidR="0078752B" w:rsidRPr="00835F44" w:rsidRDefault="0078752B" w:rsidP="0078752B">
            <w:pPr>
              <w:pStyle w:val="TAC"/>
              <w:rPr>
                <w:rFonts w:eastAsia="MS Mincho"/>
                <w:lang w:eastAsia="ja-JP"/>
              </w:rPr>
            </w:pPr>
            <w:r>
              <w:rPr>
                <w:rFonts w:cs="Arial"/>
                <w:szCs w:val="18"/>
                <w:lang w:eastAsia="zh-CN"/>
              </w:rPr>
              <w:t>n28</w:t>
            </w:r>
            <w:r>
              <w:rPr>
                <w:rFonts w:cs="Arial"/>
                <w:szCs w:val="18"/>
                <w:vertAlign w:val="superscript"/>
                <w:lang w:eastAsia="zh-CN"/>
              </w:rPr>
              <w:t>3</w:t>
            </w:r>
          </w:p>
        </w:tc>
        <w:tc>
          <w:tcPr>
            <w:tcW w:w="0" w:type="auto"/>
            <w:shd w:val="clear" w:color="auto" w:fill="auto"/>
            <w:vAlign w:val="center"/>
          </w:tcPr>
          <w:p w14:paraId="529D5F02" w14:textId="098DEDC3" w:rsidR="0078752B" w:rsidRPr="00835F44" w:rsidRDefault="0078752B" w:rsidP="0078752B">
            <w:pPr>
              <w:pStyle w:val="TAC"/>
              <w:rPr>
                <w:rFonts w:eastAsia="MS Mincho"/>
                <w:lang w:eastAsia="ja-JP"/>
              </w:rPr>
            </w:pPr>
            <w:r w:rsidRPr="00315F1D">
              <w:rPr>
                <w:rFonts w:cs="Arial"/>
                <w:szCs w:val="18"/>
                <w:lang w:eastAsia="zh-CN"/>
              </w:rPr>
              <w:t>31</w:t>
            </w:r>
          </w:p>
        </w:tc>
        <w:tc>
          <w:tcPr>
            <w:tcW w:w="0" w:type="auto"/>
            <w:shd w:val="clear" w:color="auto" w:fill="auto"/>
            <w:vAlign w:val="center"/>
          </w:tcPr>
          <w:p w14:paraId="7A52A764" w14:textId="24E70BC3" w:rsidR="0078752B" w:rsidRPr="00835F44" w:rsidRDefault="0078752B" w:rsidP="0078752B">
            <w:pPr>
              <w:pStyle w:val="TAC"/>
              <w:rPr>
                <w:rFonts w:eastAsia="MS Mincho"/>
                <w:lang w:eastAsia="ja-JP"/>
              </w:rPr>
            </w:pPr>
            <w:r>
              <w:rPr>
                <w:rFonts w:cs="Arial"/>
                <w:szCs w:val="18"/>
                <w:lang w:eastAsia="zh-CN"/>
              </w:rPr>
              <w:t>28</w:t>
            </w:r>
          </w:p>
        </w:tc>
        <w:tc>
          <w:tcPr>
            <w:tcW w:w="0" w:type="auto"/>
            <w:shd w:val="clear" w:color="auto" w:fill="auto"/>
            <w:vAlign w:val="center"/>
          </w:tcPr>
          <w:p w14:paraId="4FEC9519" w14:textId="4EBAFAFA" w:rsidR="0078752B" w:rsidRPr="00835F44" w:rsidRDefault="0078752B" w:rsidP="0078752B">
            <w:pPr>
              <w:pStyle w:val="TAC"/>
              <w:rPr>
                <w:rFonts w:eastAsia="MS Mincho"/>
                <w:lang w:eastAsia="ja-JP"/>
              </w:rPr>
            </w:pPr>
            <w:r>
              <w:rPr>
                <w:rFonts w:cs="Arial"/>
                <w:szCs w:val="18"/>
                <w:lang w:eastAsia="zh-CN"/>
              </w:rPr>
              <w:t>26.2</w:t>
            </w:r>
          </w:p>
        </w:tc>
        <w:tc>
          <w:tcPr>
            <w:tcW w:w="0" w:type="auto"/>
            <w:shd w:val="clear" w:color="auto" w:fill="auto"/>
            <w:vAlign w:val="center"/>
          </w:tcPr>
          <w:p w14:paraId="4220BDF8" w14:textId="763B1911" w:rsidR="0078752B" w:rsidRPr="00835F44" w:rsidRDefault="0078752B" w:rsidP="0078752B">
            <w:pPr>
              <w:pStyle w:val="TAC"/>
              <w:rPr>
                <w:rFonts w:eastAsia="MS Mincho"/>
                <w:lang w:eastAsia="ja-JP"/>
              </w:rPr>
            </w:pPr>
            <w:r>
              <w:rPr>
                <w:rFonts w:cs="Arial"/>
                <w:szCs w:val="18"/>
                <w:lang w:eastAsia="zh-CN"/>
              </w:rPr>
              <w:t>25</w:t>
            </w:r>
          </w:p>
        </w:tc>
        <w:tc>
          <w:tcPr>
            <w:tcW w:w="0" w:type="auto"/>
            <w:shd w:val="clear" w:color="auto" w:fill="auto"/>
            <w:vAlign w:val="center"/>
          </w:tcPr>
          <w:p w14:paraId="7D249D6B"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0B81945"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31AE283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14A5A2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C71F6D5" w14:textId="77777777" w:rsidR="0078752B" w:rsidRPr="00835F44" w:rsidRDefault="0078752B" w:rsidP="0078752B">
            <w:pPr>
              <w:pStyle w:val="TAC"/>
              <w:rPr>
                <w:rFonts w:eastAsia="MS Mincho"/>
                <w:lang w:eastAsia="ja-JP"/>
              </w:rPr>
            </w:pPr>
          </w:p>
        </w:tc>
        <w:tc>
          <w:tcPr>
            <w:tcW w:w="0" w:type="auto"/>
          </w:tcPr>
          <w:p w14:paraId="5B1704F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D271CB4" w14:textId="77777777" w:rsidR="0078752B" w:rsidRPr="00835F44" w:rsidRDefault="0078752B" w:rsidP="0078752B">
            <w:pPr>
              <w:pStyle w:val="TAC"/>
              <w:rPr>
                <w:rFonts w:eastAsia="MS Mincho"/>
                <w:lang w:eastAsia="ja-JP"/>
              </w:rPr>
            </w:pPr>
          </w:p>
        </w:tc>
      </w:tr>
      <w:tr w:rsidR="00580777" w:rsidRPr="00835F44" w14:paraId="2CF21F4D" w14:textId="77777777" w:rsidTr="00381667">
        <w:trPr>
          <w:trHeight w:val="285"/>
          <w:jc w:val="center"/>
        </w:trPr>
        <w:tc>
          <w:tcPr>
            <w:tcW w:w="0" w:type="auto"/>
            <w:shd w:val="clear" w:color="auto" w:fill="auto"/>
            <w:vAlign w:val="center"/>
          </w:tcPr>
          <w:p w14:paraId="7B493C28" w14:textId="77777777" w:rsidR="00580777" w:rsidRPr="00835F44" w:rsidRDefault="00580777" w:rsidP="00381667">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4395D29A" w14:textId="77777777" w:rsidR="00580777" w:rsidRPr="00835F44" w:rsidRDefault="00580777" w:rsidP="00381667">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65BD32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2642F501"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71BDF68F"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1FA8CBEE"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9A4263B"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195B64D3" w14:textId="77777777" w:rsidR="00580777" w:rsidRPr="00835F44" w:rsidRDefault="00580777" w:rsidP="00381667">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6237BFC0" w14:textId="77777777" w:rsidR="00580777" w:rsidRPr="00835F44" w:rsidRDefault="00580777" w:rsidP="00381667">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0FC4256F" w14:textId="77777777" w:rsidR="00580777" w:rsidRPr="00835F44" w:rsidRDefault="00580777" w:rsidP="00381667">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72DCD063"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c>
          <w:tcPr>
            <w:tcW w:w="0" w:type="auto"/>
          </w:tcPr>
          <w:p w14:paraId="1C336798"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B19EEFB"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r>
      <w:tr w:rsidR="00580777" w:rsidRPr="00835F44" w14:paraId="0702EE9E" w14:textId="77777777" w:rsidTr="00381667">
        <w:trPr>
          <w:trHeight w:val="285"/>
          <w:jc w:val="center"/>
        </w:trPr>
        <w:tc>
          <w:tcPr>
            <w:tcW w:w="0" w:type="auto"/>
            <w:shd w:val="clear" w:color="auto" w:fill="auto"/>
            <w:vAlign w:val="center"/>
          </w:tcPr>
          <w:p w14:paraId="5FA79A39" w14:textId="77777777" w:rsidR="00580777" w:rsidRPr="00835F44" w:rsidRDefault="00580777" w:rsidP="00381667">
            <w:pPr>
              <w:pStyle w:val="TAC"/>
              <w:rPr>
                <w:rFonts w:eastAsia="MS Mincho"/>
                <w:lang w:eastAsia="ja-JP"/>
              </w:rPr>
            </w:pPr>
            <w:r>
              <w:rPr>
                <w:lang w:eastAsia="zh-CN"/>
              </w:rPr>
              <w:t>n79</w:t>
            </w:r>
          </w:p>
        </w:tc>
        <w:tc>
          <w:tcPr>
            <w:tcW w:w="0" w:type="auto"/>
            <w:shd w:val="clear" w:color="auto" w:fill="auto"/>
            <w:vAlign w:val="center"/>
          </w:tcPr>
          <w:p w14:paraId="3BD460F6" w14:textId="77777777" w:rsidR="00580777" w:rsidRPr="00835F44" w:rsidRDefault="00580777" w:rsidP="00381667">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5D98988E"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42215B99"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14C3D886" w14:textId="77777777" w:rsidR="00580777" w:rsidRPr="00835F44" w:rsidRDefault="00580777" w:rsidP="00381667">
            <w:pPr>
              <w:pStyle w:val="TAC"/>
              <w:rPr>
                <w:rFonts w:eastAsia="MS Mincho"/>
                <w:lang w:eastAsia="ja-JP"/>
              </w:rPr>
            </w:pPr>
            <w:r>
              <w:rPr>
                <w:rFonts w:cs="Arial"/>
              </w:rPr>
              <w:t>19.4</w:t>
            </w:r>
          </w:p>
        </w:tc>
        <w:tc>
          <w:tcPr>
            <w:tcW w:w="0" w:type="auto"/>
            <w:shd w:val="clear" w:color="auto" w:fill="auto"/>
            <w:vAlign w:val="center"/>
          </w:tcPr>
          <w:p w14:paraId="38563B49" w14:textId="77777777" w:rsidR="00580777" w:rsidRPr="00835F44" w:rsidRDefault="00580777" w:rsidP="00381667">
            <w:pPr>
              <w:pStyle w:val="TAC"/>
              <w:rPr>
                <w:rFonts w:eastAsia="MS Mincho"/>
                <w:lang w:eastAsia="ja-JP"/>
              </w:rPr>
            </w:pPr>
            <w:r>
              <w:rPr>
                <w:rFonts w:cs="Arial"/>
              </w:rPr>
              <w:t>13.8</w:t>
            </w:r>
          </w:p>
        </w:tc>
        <w:tc>
          <w:tcPr>
            <w:tcW w:w="0" w:type="auto"/>
            <w:shd w:val="clear" w:color="auto" w:fill="auto"/>
            <w:vAlign w:val="center"/>
          </w:tcPr>
          <w:p w14:paraId="5F2D389C"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64E191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C935F34"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CB8185E"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D8BBD1E" w14:textId="77777777" w:rsidR="00580777" w:rsidRPr="00835F44" w:rsidRDefault="00580777" w:rsidP="00381667">
            <w:pPr>
              <w:pStyle w:val="TAC"/>
              <w:rPr>
                <w:rFonts w:eastAsia="MS Mincho"/>
                <w:lang w:eastAsia="ja-JP"/>
              </w:rPr>
            </w:pPr>
          </w:p>
        </w:tc>
        <w:tc>
          <w:tcPr>
            <w:tcW w:w="0" w:type="auto"/>
            <w:vAlign w:val="center"/>
          </w:tcPr>
          <w:p w14:paraId="34E30230"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03D7C08F" w14:textId="77777777" w:rsidR="00580777" w:rsidRPr="00835F44" w:rsidRDefault="00580777" w:rsidP="00381667">
            <w:pPr>
              <w:pStyle w:val="TAC"/>
              <w:rPr>
                <w:rFonts w:eastAsia="MS Mincho"/>
                <w:lang w:eastAsia="ja-JP"/>
              </w:rPr>
            </w:pPr>
          </w:p>
        </w:tc>
      </w:tr>
      <w:tr w:rsidR="00580777" w:rsidRPr="00835F44" w14:paraId="2D1544A1" w14:textId="77777777" w:rsidTr="00381667">
        <w:trPr>
          <w:trHeight w:val="285"/>
          <w:jc w:val="center"/>
        </w:trPr>
        <w:tc>
          <w:tcPr>
            <w:tcW w:w="0" w:type="auto"/>
            <w:gridSpan w:val="13"/>
          </w:tcPr>
          <w:p w14:paraId="3C55823C" w14:textId="77777777" w:rsidR="00763253" w:rsidRDefault="00763253" w:rsidP="00763253">
            <w:pPr>
              <w:pStyle w:val="TAN"/>
              <w:rPr>
                <w:lang w:eastAsia="ja-JP"/>
              </w:rPr>
            </w:pPr>
            <w:r>
              <w:rPr>
                <w:rFonts w:eastAsia="MS Mincho"/>
                <w:lang w:eastAsia="ja-JP"/>
              </w:rPr>
              <w:t xml:space="preserve">NOTE </w:t>
            </w:r>
            <w:r>
              <w:rPr>
                <w:rFonts w:eastAsia="MS Mincho" w:hint="eastAsia"/>
                <w:lang w:eastAsia="ja-JP"/>
              </w:rPr>
              <w:t>1</w:t>
            </w:r>
            <w:r>
              <w:rPr>
                <w:rFonts w:eastAsia="MS Mincho"/>
                <w:lang w:eastAsia="ja-JP"/>
              </w:rPr>
              <w:t>:</w:t>
            </w:r>
            <w:r>
              <w:rPr>
                <w:rFonts w:eastAsia="MS Mincho"/>
                <w:lang w:eastAsia="ja-JP"/>
              </w:rPr>
              <w:tab/>
              <w:t>Void</w:t>
            </w:r>
          </w:p>
          <w:p w14:paraId="3772099F" w14:textId="51C78F99" w:rsidR="00763253" w:rsidRDefault="00763253" w:rsidP="00763253">
            <w:pPr>
              <w:pStyle w:val="TAN"/>
              <w:rPr>
                <w:lang w:eastAsia="ja-JP"/>
              </w:rPr>
            </w:pPr>
            <w:r>
              <w:rPr>
                <w:rFonts w:eastAsia="MS Mincho"/>
                <w:lang w:eastAsia="ja-JP"/>
              </w:rPr>
              <w:t xml:space="preserve">NOTE </w:t>
            </w:r>
            <w:r>
              <w:rPr>
                <w:rFonts w:eastAsia="MS Mincho" w:hint="eastAsia"/>
                <w:lang w:eastAsia="ja-JP"/>
              </w:rPr>
              <w:t>2</w:t>
            </w:r>
            <w:r>
              <w:rPr>
                <w:rFonts w:eastAsia="MS Mincho"/>
                <w:lang w:eastAsia="ja-JP"/>
              </w:rPr>
              <w:t>:</w:t>
            </w:r>
            <w:r>
              <w:rPr>
                <w:rFonts w:eastAsia="MS Mincho"/>
                <w:lang w:eastAsia="ja-JP"/>
              </w:rPr>
              <w:tab/>
              <w:t xml:space="preserve"> The requirements should be verified for DL NR-ARFCN of the Victim (low</w:t>
            </w:r>
            <w:r>
              <w:rPr>
                <w:rFonts w:eastAsia="MS Mincho" w:hint="eastAsia"/>
                <w:lang w:eastAsia="ja-JP"/>
              </w:rPr>
              <w:t>er</w:t>
            </w:r>
            <w:r>
              <w:rPr>
                <w:rFonts w:eastAsia="MS Mincho"/>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w:bookmarkStart w:id="2572" w:name="OLE_LINK11"/>
                      <m:r>
                        <w:rPr>
                          <w:rFonts w:ascii="Cambria Math" w:hAnsi="Cambria Math"/>
                        </w:rPr>
                        <m:t>f</m:t>
                      </m:r>
                    </m:e>
                    <m:sub>
                      <m:r>
                        <w:rPr>
                          <w:rFonts w:ascii="Cambria Math" w:hAnsi="Cambria Math"/>
                        </w:rPr>
                        <m:t>UL</m:t>
                      </m:r>
                    </m:sub>
                    <m:sup>
                      <m:r>
                        <w:rPr>
                          <w:rFonts w:ascii="Cambria Math" w:hAnsi="Cambria Math"/>
                        </w:rPr>
                        <m:t>HB</m:t>
                      </m:r>
                      <w:bookmarkEnd w:id="2572"/>
                    </m:sup>
                  </m:sSubSup>
                  <m:r>
                    <w:rPr>
                      <w:rFonts w:ascii="Cambria Math" w:hAnsi="Cambria Math"/>
                    </w:rPr>
                    <m:t>/0.15</m:t>
                  </m:r>
                </m:e>
              </m:d>
              <m:r>
                <w:rPr>
                  <w:rFonts w:ascii="Cambria Math" w:hAnsi="Cambria Math"/>
                </w:rPr>
                <m:t>0.1</m:t>
              </m:r>
            </m:oMath>
            <w:bookmarkStart w:id="2573" w:name="OLE_LINK8"/>
            <w:r>
              <w:rPr>
                <w:snapToGrid w:val="0"/>
              </w:rPr>
              <w:t xml:space="preserve"> </w:t>
            </w:r>
            <w:bookmarkStart w:id="2574" w:name="OLE_LINK4"/>
            <w:r>
              <w:t>and</w:t>
            </w:r>
            <w:r>
              <w:rPr>
                <w:rFonts w:eastAsia="SimSun" w:hint="eastAsia"/>
                <w:lang w:val="en-US" w:eastAsia="zh-CN"/>
              </w:rPr>
              <w:t xml:space="preserve"> </w:t>
            </w:r>
            <w:bookmarkStart w:id="2575" w:name="OLE_LINK3"/>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2576"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2576"/>
                </m:sup>
              </m:sSubSup>
              <m:r>
                <w:rPr>
                  <w:rFonts w:ascii="Cambria Math" w:hAnsi="Cambria Math"/>
                </w:rPr>
                <m:t>/</m:t>
              </m:r>
              <m:r>
                <w:rPr>
                  <w:rFonts w:ascii="Cambria Math" w:eastAsia="SimSun" w:hAnsi="Cambria Math"/>
                  <w:lang w:val="en-US" w:eastAsia="zh-CN"/>
                </w:rPr>
                <m:t>2</m:t>
              </m:r>
            </m:oMath>
            <w:bookmarkEnd w:id="2573"/>
            <w:r>
              <w:rPr>
                <w:rFonts w:eastAsia="SimSun" w:hint="eastAsia"/>
                <w:lang w:val="en-US" w:eastAsia="zh-CN"/>
              </w:rPr>
              <w:t xml:space="preserve"> </w:t>
            </w:r>
            <w:bookmarkEnd w:id="2574"/>
            <w:bookmarkEnd w:id="2575"/>
            <w:r>
              <w:rPr>
                <w:snapToGrid w:val="0"/>
              </w:rPr>
              <w:t>with</w:t>
            </w:r>
            <w:r>
              <w:rPr>
                <w:rFonts w:eastAsia="SimSun" w:hint="eastAsia"/>
                <w:snapToGrid w:val="0"/>
                <w:lang w:val="en-US" w:eastAsia="zh-CN"/>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w:t>
            </w:r>
            <w:r>
              <w:rPr>
                <w:rFonts w:eastAsia="SimSun" w:hint="eastAsia"/>
                <w:snapToGrid w:val="0"/>
                <w:lang w:val="en-US" w:eastAsia="zh-CN"/>
              </w:rPr>
              <w:t xml:space="preserve"> </w:t>
            </w:r>
            <w:bookmarkStart w:id="2577" w:name="OLE_LINK12"/>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2577"/>
            <w:r>
              <w:rPr>
                <w:snapToGrid w:val="0"/>
              </w:rPr>
              <w:t>in the higher band, both in MHz.</w:t>
            </w:r>
          </w:p>
          <w:p w14:paraId="66A6EE6A" w14:textId="39F73F80" w:rsidR="00580777" w:rsidRPr="00835F44" w:rsidRDefault="00763253" w:rsidP="00763253">
            <w:pPr>
              <w:pStyle w:val="TAN"/>
              <w:rPr>
                <w:rFonts w:eastAsia="MS Mincho"/>
                <w:lang w:eastAsia="ja-JP"/>
              </w:rPr>
            </w:pPr>
            <w:r>
              <w:rPr>
                <w:lang w:eastAsia="ja-JP"/>
              </w:rPr>
              <w:t xml:space="preserve">NOTE </w:t>
            </w:r>
            <w:r>
              <w:t>3</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10" w:dyaOrig="310" w14:anchorId="57274EA7">
                <v:shape id="_x0000_i1037" type="#_x0000_t75" style="width:74.55pt;height:15.95pt" o:ole="">
                  <v:imagedata r:id="rId54" o:title=""/>
                </v:shape>
                <o:OLEObject Type="Embed" ProgID="Equation.3" ShapeID="_x0000_i1037" DrawAspect="Content" ObjectID="_1797849222" r:id="rId55"/>
              </w:object>
            </w:r>
            <w:r>
              <w:rPr>
                <w:snapToGrid w:val="0"/>
              </w:rPr>
              <w:t xml:space="preserve"> </w:t>
            </w:r>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eastAsia="SimSun" w:hAnsi="Cambria Math" w:hint="eastAsia"/>
                <w:lang w:val="en-US" w:eastAsia="zh-CN"/>
              </w:rPr>
              <w:t xml:space="preserve"> </w:t>
            </w:r>
            <w:r>
              <w:rPr>
                <w:snapToGrid w:val="0"/>
                <w:lang w:eastAsia="ja-JP"/>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55685E" w:rsidRPr="00835F44" w14:paraId="5B64E444" w14:textId="77777777" w:rsidTr="00257FF4">
        <w:trPr>
          <w:trHeight w:val="285"/>
          <w:jc w:val="center"/>
        </w:trPr>
        <w:tc>
          <w:tcPr>
            <w:tcW w:w="0" w:type="auto"/>
            <w:shd w:val="clear" w:color="auto" w:fill="auto"/>
            <w:vAlign w:val="center"/>
          </w:tcPr>
          <w:p w14:paraId="459E965C" w14:textId="05C91720" w:rsidR="0055685E" w:rsidRPr="00835F44" w:rsidRDefault="0055685E" w:rsidP="0055685E">
            <w:pPr>
              <w:pStyle w:val="TAC"/>
              <w:rPr>
                <w:rFonts w:eastAsia="MS Mincho"/>
                <w:lang w:eastAsia="ja-JP"/>
              </w:rPr>
            </w:pPr>
            <w:r>
              <w:rPr>
                <w:rFonts w:cs="Arial"/>
                <w:szCs w:val="18"/>
                <w:lang w:eastAsia="zh-CN"/>
              </w:rPr>
              <w:t>n78</w:t>
            </w:r>
          </w:p>
        </w:tc>
        <w:tc>
          <w:tcPr>
            <w:tcW w:w="0" w:type="auto"/>
            <w:shd w:val="clear" w:color="auto" w:fill="auto"/>
            <w:vAlign w:val="center"/>
          </w:tcPr>
          <w:p w14:paraId="6FFB2621" w14:textId="0E88C9D8" w:rsidR="0055685E" w:rsidRPr="00835F44" w:rsidRDefault="0055685E" w:rsidP="0055685E">
            <w:pPr>
              <w:pStyle w:val="TAC"/>
              <w:rPr>
                <w:rFonts w:eastAsia="MS Mincho"/>
                <w:lang w:eastAsia="ja-JP"/>
              </w:rPr>
            </w:pPr>
            <w:r>
              <w:rPr>
                <w:rFonts w:cs="Arial"/>
                <w:szCs w:val="18"/>
                <w:lang w:eastAsia="zh-CN"/>
              </w:rPr>
              <w:t>n28</w:t>
            </w:r>
          </w:p>
        </w:tc>
        <w:tc>
          <w:tcPr>
            <w:tcW w:w="0" w:type="auto"/>
            <w:vAlign w:val="center"/>
          </w:tcPr>
          <w:p w14:paraId="10F2B09C" w14:textId="30B4252F" w:rsidR="0055685E" w:rsidRPr="00835F44" w:rsidRDefault="0055685E" w:rsidP="0055685E">
            <w:pPr>
              <w:pStyle w:val="TAC"/>
              <w:rPr>
                <w:rFonts w:eastAsia="MS Mincho"/>
                <w:lang w:eastAsia="ja-JP"/>
              </w:rPr>
            </w:pPr>
            <w:r>
              <w:rPr>
                <w:rFonts w:cs="Arial"/>
                <w:szCs w:val="18"/>
              </w:rPr>
              <w:t>15</w:t>
            </w:r>
          </w:p>
        </w:tc>
        <w:tc>
          <w:tcPr>
            <w:tcW w:w="0" w:type="auto"/>
            <w:shd w:val="clear" w:color="auto" w:fill="auto"/>
            <w:vAlign w:val="center"/>
          </w:tcPr>
          <w:p w14:paraId="496E0472" w14:textId="0A033B05"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CAD76F6" w14:textId="38FBD21C"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45B98446" w14:textId="2FB844DB"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79144126" w14:textId="4B364060"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914593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3CAEBFE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704307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6C35C1C"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5FB157B7" w14:textId="77777777" w:rsidR="0055685E" w:rsidRPr="00835F44" w:rsidRDefault="0055685E" w:rsidP="0055685E">
            <w:pPr>
              <w:pStyle w:val="TAC"/>
              <w:rPr>
                <w:rFonts w:eastAsia="MS Mincho"/>
                <w:lang w:eastAsia="ja-JP"/>
              </w:rPr>
            </w:pPr>
          </w:p>
        </w:tc>
        <w:tc>
          <w:tcPr>
            <w:tcW w:w="586" w:type="dxa"/>
            <w:vAlign w:val="center"/>
          </w:tcPr>
          <w:p w14:paraId="317EF481" w14:textId="77777777" w:rsidR="0055685E" w:rsidRPr="00835F44" w:rsidRDefault="0055685E" w:rsidP="0055685E">
            <w:pPr>
              <w:pStyle w:val="TAC"/>
              <w:rPr>
                <w:rFonts w:eastAsia="MS Mincho"/>
                <w:lang w:eastAsia="ja-JP"/>
              </w:rPr>
            </w:pPr>
          </w:p>
        </w:tc>
        <w:tc>
          <w:tcPr>
            <w:tcW w:w="779" w:type="dxa"/>
            <w:shd w:val="clear" w:color="auto" w:fill="auto"/>
            <w:vAlign w:val="center"/>
          </w:tcPr>
          <w:p w14:paraId="6E76B75A" w14:textId="77777777" w:rsidR="0055685E" w:rsidRPr="00835F44" w:rsidRDefault="0055685E" w:rsidP="0055685E">
            <w:pPr>
              <w:pStyle w:val="TAC"/>
              <w:rPr>
                <w:rFonts w:eastAsia="MS Mincho"/>
                <w:lang w:eastAsia="ja-JP"/>
              </w:rPr>
            </w:pP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8" w:name="_Toc21343097"/>
      <w:bookmarkStart w:id="2579" w:name="_Toc29770063"/>
      <w:bookmarkStart w:id="2580" w:name="_Toc29799562"/>
      <w:bookmarkStart w:id="2581" w:name="_Toc37254786"/>
      <w:bookmarkStart w:id="2582" w:name="_Toc37255429"/>
      <w:bookmarkStart w:id="2583" w:name="_Toc45887454"/>
      <w:bookmarkStart w:id="2584" w:name="_Toc53172191"/>
      <w:bookmarkStart w:id="2585" w:name="_Toc61356956"/>
      <w:bookmarkStart w:id="2586" w:name="_Toc67913825"/>
      <w:bookmarkStart w:id="2587" w:name="_Toc75469641"/>
      <w:bookmarkStart w:id="2588" w:name="_Toc76508131"/>
      <w:bookmarkStart w:id="2589"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8"/>
      <w:bookmarkEnd w:id="2579"/>
      <w:bookmarkEnd w:id="2580"/>
      <w:bookmarkEnd w:id="2581"/>
      <w:bookmarkEnd w:id="2582"/>
      <w:bookmarkEnd w:id="2583"/>
      <w:bookmarkEnd w:id="2584"/>
      <w:bookmarkEnd w:id="2585"/>
      <w:bookmarkEnd w:id="2586"/>
      <w:bookmarkEnd w:id="2587"/>
      <w:bookmarkEnd w:id="2588"/>
      <w:bookmarkEnd w:id="2589"/>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90" w:name="_Toc21343098"/>
      <w:bookmarkStart w:id="2591" w:name="_Toc29770064"/>
      <w:bookmarkStart w:id="2592" w:name="_Toc29799563"/>
      <w:bookmarkStart w:id="2593" w:name="_Toc37254787"/>
      <w:bookmarkStart w:id="2594" w:name="_Toc37255430"/>
      <w:bookmarkStart w:id="2595" w:name="_Toc45887455"/>
      <w:bookmarkStart w:id="2596" w:name="_Toc53172192"/>
      <w:bookmarkStart w:id="2597" w:name="_Toc61356957"/>
      <w:bookmarkStart w:id="2598" w:name="_Toc67913826"/>
      <w:bookmarkStart w:id="2599" w:name="_Toc75469642"/>
      <w:bookmarkStart w:id="2600" w:name="_Toc76508132"/>
      <w:bookmarkStart w:id="2601"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267833F5" w:rsidR="002B10C5" w:rsidRPr="00835F44" w:rsidRDefault="00885EF3" w:rsidP="002641AA">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90"/>
      <w:bookmarkEnd w:id="2591"/>
      <w:bookmarkEnd w:id="2592"/>
      <w:bookmarkEnd w:id="2593"/>
      <w:bookmarkEnd w:id="2594"/>
      <w:bookmarkEnd w:id="2595"/>
      <w:bookmarkEnd w:id="2596"/>
      <w:bookmarkEnd w:id="2597"/>
      <w:bookmarkEnd w:id="2598"/>
      <w:bookmarkEnd w:id="2599"/>
      <w:bookmarkEnd w:id="2600"/>
      <w:bookmarkEnd w:id="2601"/>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02" w:name="OLE_LINK63"/>
      <w:r w:rsidRPr="006E2459">
        <w:t>7.3</w:t>
      </w:r>
      <w:r>
        <w:t>A</w:t>
      </w:r>
      <w:r w:rsidRPr="006E2459">
        <w:t>.</w:t>
      </w:r>
      <w:r>
        <w:t>6</w:t>
      </w:r>
      <w:r w:rsidRPr="006E2459">
        <w:t>-1</w:t>
      </w:r>
      <w:bookmarkEnd w:id="2602"/>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03" w:name="OLE_LINK61"/>
            <w:r>
              <w:rPr>
                <w:rFonts w:hint="eastAsia"/>
                <w:lang w:val="en-US" w:eastAsia="zh-CN"/>
              </w:rPr>
              <w:t>4.5</w:t>
            </w:r>
            <w:bookmarkEnd w:id="2603"/>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04" w:name="_Toc21343099"/>
      <w:bookmarkStart w:id="2605" w:name="_Toc29770065"/>
      <w:bookmarkStart w:id="2606" w:name="_Toc29799564"/>
      <w:bookmarkStart w:id="2607" w:name="_Toc37254788"/>
      <w:bookmarkStart w:id="2608" w:name="_Toc37255431"/>
      <w:bookmarkStart w:id="2609" w:name="_Toc45887456"/>
      <w:bookmarkStart w:id="2610" w:name="_Toc53172193"/>
      <w:bookmarkStart w:id="2611" w:name="_Toc61356958"/>
      <w:bookmarkStart w:id="2612" w:name="_Toc67913827"/>
      <w:bookmarkStart w:id="2613" w:name="_Toc75469643"/>
      <w:bookmarkStart w:id="2614" w:name="_Toc76508133"/>
      <w:bookmarkStart w:id="2615" w:name="_Toc83193034"/>
      <w:r w:rsidRPr="00835F44">
        <w:t>7.3B</w:t>
      </w:r>
      <w:r w:rsidR="008F5618" w:rsidRPr="00835F44">
        <w:tab/>
      </w:r>
      <w:r w:rsidR="00F7133F" w:rsidRPr="00835F44">
        <w:t>Void</w:t>
      </w:r>
      <w:bookmarkEnd w:id="2604"/>
      <w:bookmarkEnd w:id="2605"/>
      <w:bookmarkEnd w:id="2606"/>
      <w:bookmarkEnd w:id="2607"/>
      <w:bookmarkEnd w:id="2608"/>
      <w:bookmarkEnd w:id="2609"/>
      <w:bookmarkEnd w:id="2610"/>
      <w:bookmarkEnd w:id="2611"/>
      <w:bookmarkEnd w:id="2612"/>
      <w:bookmarkEnd w:id="2613"/>
      <w:bookmarkEnd w:id="2614"/>
      <w:bookmarkEnd w:id="2615"/>
    </w:p>
    <w:p w14:paraId="3EAB1503" w14:textId="77777777" w:rsidR="005F7BBD" w:rsidRPr="00835F44" w:rsidRDefault="005F7BBD" w:rsidP="00495FE7">
      <w:pPr>
        <w:pStyle w:val="Heading2"/>
        <w:rPr>
          <w:lang w:eastAsia="en-US"/>
        </w:rPr>
      </w:pPr>
      <w:bookmarkStart w:id="2616" w:name="_Toc21343100"/>
      <w:bookmarkStart w:id="2617" w:name="_Toc29770066"/>
      <w:bookmarkStart w:id="2618" w:name="_Toc29799565"/>
      <w:bookmarkStart w:id="2619" w:name="_Toc37254789"/>
      <w:bookmarkStart w:id="2620" w:name="_Toc37255432"/>
      <w:bookmarkStart w:id="2621" w:name="_Toc45887457"/>
      <w:bookmarkStart w:id="2622" w:name="_Toc53172194"/>
      <w:bookmarkStart w:id="2623" w:name="_Toc61356959"/>
      <w:bookmarkStart w:id="2624" w:name="_Toc67913828"/>
      <w:bookmarkStart w:id="2625" w:name="_Toc75469644"/>
      <w:bookmarkStart w:id="2626" w:name="_Toc76508134"/>
      <w:bookmarkStart w:id="2627"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6"/>
      <w:bookmarkEnd w:id="2617"/>
      <w:bookmarkEnd w:id="2618"/>
      <w:bookmarkEnd w:id="2619"/>
      <w:bookmarkEnd w:id="2620"/>
      <w:bookmarkEnd w:id="2621"/>
      <w:bookmarkEnd w:id="2622"/>
      <w:bookmarkEnd w:id="2623"/>
      <w:bookmarkEnd w:id="2624"/>
      <w:bookmarkEnd w:id="2625"/>
      <w:bookmarkEnd w:id="2626"/>
      <w:bookmarkEnd w:id="2627"/>
    </w:p>
    <w:p w14:paraId="4451DA73" w14:textId="789FC99E" w:rsidR="005F7BBD" w:rsidRPr="00835F44" w:rsidRDefault="005F7BBD" w:rsidP="00495FE7">
      <w:pPr>
        <w:pStyle w:val="Heading3"/>
        <w:rPr>
          <w:lang w:eastAsia="zh-CN"/>
        </w:rPr>
      </w:pPr>
      <w:bookmarkStart w:id="2628" w:name="_Toc21343101"/>
      <w:bookmarkStart w:id="2629" w:name="_Toc29770067"/>
      <w:bookmarkStart w:id="2630" w:name="_Toc29799566"/>
      <w:bookmarkStart w:id="2631" w:name="_Toc37254790"/>
      <w:bookmarkStart w:id="2632" w:name="_Toc37255433"/>
      <w:bookmarkStart w:id="2633" w:name="_Toc45887458"/>
      <w:bookmarkStart w:id="2634" w:name="_Toc53172195"/>
      <w:bookmarkStart w:id="2635" w:name="_Toc61356960"/>
      <w:bookmarkStart w:id="2636" w:name="_Toc67913829"/>
      <w:bookmarkStart w:id="2637" w:name="_Toc75469645"/>
      <w:bookmarkStart w:id="2638" w:name="_Toc76508135"/>
      <w:bookmarkStart w:id="2639" w:name="_Toc83193036"/>
      <w:bookmarkStart w:id="2640" w:name="_Hlk508786557"/>
      <w:r w:rsidRPr="00835F44">
        <w:rPr>
          <w:lang w:eastAsia="zh-CN"/>
        </w:rPr>
        <w:t>7.3C.1</w:t>
      </w:r>
      <w:r w:rsidR="00862A8E" w:rsidRPr="00835F44">
        <w:rPr>
          <w:lang w:eastAsia="zh-CN"/>
        </w:rPr>
        <w:tab/>
      </w:r>
      <w:r w:rsidRPr="00835F44">
        <w:rPr>
          <w:lang w:eastAsia="zh-CN"/>
        </w:rPr>
        <w:t>General</w:t>
      </w:r>
      <w:bookmarkEnd w:id="2628"/>
      <w:bookmarkEnd w:id="2629"/>
      <w:bookmarkEnd w:id="2630"/>
      <w:bookmarkEnd w:id="2631"/>
      <w:bookmarkEnd w:id="2632"/>
      <w:bookmarkEnd w:id="2633"/>
      <w:bookmarkEnd w:id="2634"/>
      <w:bookmarkEnd w:id="2635"/>
      <w:bookmarkEnd w:id="2636"/>
      <w:bookmarkEnd w:id="2637"/>
      <w:bookmarkEnd w:id="2638"/>
      <w:bookmarkEnd w:id="2639"/>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41" w:name="_Toc21343102"/>
      <w:bookmarkStart w:id="2642" w:name="_Toc29770068"/>
      <w:bookmarkStart w:id="2643" w:name="_Toc29799567"/>
      <w:bookmarkStart w:id="2644" w:name="_Toc37254791"/>
      <w:bookmarkStart w:id="2645" w:name="_Toc37255434"/>
      <w:bookmarkStart w:id="2646" w:name="_Toc45887459"/>
      <w:bookmarkStart w:id="2647" w:name="_Toc53172196"/>
      <w:bookmarkStart w:id="2648" w:name="_Toc61356961"/>
      <w:bookmarkStart w:id="2649" w:name="_Toc67913830"/>
      <w:bookmarkStart w:id="2650" w:name="_Toc75469646"/>
      <w:bookmarkStart w:id="2651" w:name="_Toc76508136"/>
      <w:bookmarkStart w:id="2652"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41"/>
      <w:bookmarkEnd w:id="2642"/>
      <w:bookmarkEnd w:id="2643"/>
      <w:bookmarkEnd w:id="2644"/>
      <w:bookmarkEnd w:id="2645"/>
      <w:bookmarkEnd w:id="2646"/>
      <w:bookmarkEnd w:id="2647"/>
      <w:bookmarkEnd w:id="2648"/>
      <w:bookmarkEnd w:id="2649"/>
      <w:bookmarkEnd w:id="2650"/>
      <w:bookmarkEnd w:id="2651"/>
      <w:bookmarkEnd w:id="2652"/>
    </w:p>
    <w:bookmarkEnd w:id="2640"/>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9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646"/>
        <w:gridCol w:w="656"/>
        <w:gridCol w:w="586"/>
        <w:gridCol w:w="603"/>
        <w:gridCol w:w="603"/>
        <w:gridCol w:w="618"/>
        <w:gridCol w:w="586"/>
        <w:gridCol w:w="586"/>
        <w:gridCol w:w="586"/>
        <w:gridCol w:w="586"/>
        <w:gridCol w:w="586"/>
        <w:gridCol w:w="586"/>
        <w:gridCol w:w="586"/>
        <w:gridCol w:w="586"/>
      </w:tblGrid>
      <w:tr w:rsidR="004A036B" w14:paraId="3B8FF4B8" w14:textId="77777777" w:rsidTr="005524C2">
        <w:trPr>
          <w:trHeight w:val="187"/>
          <w:jc w:val="center"/>
        </w:trPr>
        <w:tc>
          <w:tcPr>
            <w:tcW w:w="9049" w:type="dxa"/>
            <w:gridSpan w:val="15"/>
            <w:tcBorders>
              <w:top w:val="single" w:sz="4" w:space="0" w:color="auto"/>
              <w:left w:val="single" w:sz="4" w:space="0" w:color="auto"/>
              <w:bottom w:val="single" w:sz="4" w:space="0" w:color="auto"/>
              <w:right w:val="single" w:sz="4" w:space="0" w:color="auto"/>
            </w:tcBorders>
          </w:tcPr>
          <w:p w14:paraId="464AB85F" w14:textId="77777777" w:rsidR="004A036B" w:rsidRDefault="004A036B" w:rsidP="005524C2">
            <w:pPr>
              <w:pStyle w:val="TAH"/>
            </w:pPr>
            <w:r>
              <w:t xml:space="preserve">NR Band / SCS of SUL band / Channel bandwidth of the DL band / </w:t>
            </w:r>
            <w:r>
              <w:rPr>
                <w:lang w:eastAsia="zh-CN"/>
              </w:rPr>
              <w:t>N</w:t>
            </w:r>
            <w:r>
              <w:rPr>
                <w:vertAlign w:val="subscript"/>
                <w:lang w:eastAsia="zh-CN"/>
              </w:rPr>
              <w:t>RB</w:t>
            </w:r>
          </w:p>
        </w:tc>
      </w:tr>
      <w:tr w:rsidR="004A036B" w14:paraId="74D0B037"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hideMark/>
          </w:tcPr>
          <w:p w14:paraId="1CAC1960" w14:textId="77777777" w:rsidR="004A036B" w:rsidRDefault="004A036B" w:rsidP="005524C2">
            <w:pPr>
              <w:pStyle w:val="TAH"/>
              <w:rPr>
                <w:lang w:eastAsia="zh-CN"/>
              </w:rPr>
            </w:pPr>
            <w:r>
              <w:rPr>
                <w:lang w:eastAsia="zh-CN"/>
              </w:rPr>
              <w:t>DL band</w:t>
            </w:r>
          </w:p>
        </w:tc>
        <w:tc>
          <w:tcPr>
            <w:tcW w:w="646" w:type="dxa"/>
            <w:tcBorders>
              <w:top w:val="single" w:sz="4" w:space="0" w:color="auto"/>
              <w:left w:val="single" w:sz="4" w:space="0" w:color="auto"/>
              <w:bottom w:val="single" w:sz="4" w:space="0" w:color="auto"/>
              <w:right w:val="single" w:sz="4" w:space="0" w:color="auto"/>
            </w:tcBorders>
            <w:hideMark/>
          </w:tcPr>
          <w:p w14:paraId="11564C3F" w14:textId="77777777" w:rsidR="004A036B" w:rsidRDefault="004A036B" w:rsidP="005524C2">
            <w:pPr>
              <w:pStyle w:val="TAH"/>
            </w:pPr>
            <w:r>
              <w:t>SUL band</w:t>
            </w:r>
          </w:p>
        </w:tc>
        <w:tc>
          <w:tcPr>
            <w:tcW w:w="656" w:type="dxa"/>
            <w:tcBorders>
              <w:top w:val="single" w:sz="4" w:space="0" w:color="auto"/>
              <w:left w:val="single" w:sz="4" w:space="0" w:color="auto"/>
              <w:bottom w:val="single" w:sz="4" w:space="0" w:color="auto"/>
              <w:right w:val="single" w:sz="4" w:space="0" w:color="auto"/>
            </w:tcBorders>
            <w:hideMark/>
          </w:tcPr>
          <w:p w14:paraId="36B7D498" w14:textId="77777777" w:rsidR="004A036B" w:rsidRDefault="004A036B" w:rsidP="005524C2">
            <w:pPr>
              <w:pStyle w:val="TAH"/>
            </w:pPr>
            <w:r>
              <w:t>SCS of SUL band</w:t>
            </w:r>
          </w:p>
          <w:p w14:paraId="45639E8A" w14:textId="77777777" w:rsidR="004A036B" w:rsidRDefault="004A036B" w:rsidP="005524C2">
            <w:pPr>
              <w:pStyle w:val="TAH"/>
            </w:pPr>
            <w:r>
              <w:t>(kHz)</w:t>
            </w:r>
          </w:p>
        </w:tc>
        <w:tc>
          <w:tcPr>
            <w:tcW w:w="586" w:type="dxa"/>
            <w:tcBorders>
              <w:top w:val="single" w:sz="4" w:space="0" w:color="auto"/>
              <w:left w:val="single" w:sz="4" w:space="0" w:color="auto"/>
              <w:bottom w:val="single" w:sz="4" w:space="0" w:color="auto"/>
              <w:right w:val="single" w:sz="4" w:space="0" w:color="auto"/>
            </w:tcBorders>
            <w:hideMark/>
          </w:tcPr>
          <w:p w14:paraId="19C5ED60" w14:textId="77777777" w:rsidR="004A036B" w:rsidRDefault="004A036B" w:rsidP="005524C2">
            <w:pPr>
              <w:pStyle w:val="TAH"/>
            </w:pPr>
            <w:r>
              <w:t>5</w:t>
            </w:r>
          </w:p>
          <w:p w14:paraId="59303C2A" w14:textId="77777777" w:rsidR="004A036B" w:rsidRDefault="004A036B" w:rsidP="005524C2">
            <w:pPr>
              <w:pStyle w:val="TAH"/>
            </w:pPr>
            <w:r>
              <w:t>MHz</w:t>
            </w:r>
          </w:p>
        </w:tc>
        <w:tc>
          <w:tcPr>
            <w:tcW w:w="603" w:type="dxa"/>
            <w:tcBorders>
              <w:top w:val="single" w:sz="4" w:space="0" w:color="auto"/>
              <w:left w:val="single" w:sz="4" w:space="0" w:color="auto"/>
              <w:bottom w:val="single" w:sz="4" w:space="0" w:color="auto"/>
              <w:right w:val="single" w:sz="4" w:space="0" w:color="auto"/>
            </w:tcBorders>
            <w:hideMark/>
          </w:tcPr>
          <w:p w14:paraId="2A80EB41" w14:textId="77777777" w:rsidR="004A036B" w:rsidRDefault="004A036B" w:rsidP="005524C2">
            <w:pPr>
              <w:pStyle w:val="TAH"/>
            </w:pPr>
            <w:r>
              <w:t>10 MHz</w:t>
            </w:r>
          </w:p>
        </w:tc>
        <w:tc>
          <w:tcPr>
            <w:tcW w:w="603" w:type="dxa"/>
            <w:tcBorders>
              <w:top w:val="single" w:sz="4" w:space="0" w:color="auto"/>
              <w:left w:val="single" w:sz="4" w:space="0" w:color="auto"/>
              <w:bottom w:val="single" w:sz="4" w:space="0" w:color="auto"/>
              <w:right w:val="single" w:sz="4" w:space="0" w:color="auto"/>
            </w:tcBorders>
            <w:hideMark/>
          </w:tcPr>
          <w:p w14:paraId="2ECDE7D8" w14:textId="77777777" w:rsidR="004A036B" w:rsidRDefault="004A036B" w:rsidP="005524C2">
            <w:pPr>
              <w:pStyle w:val="TAH"/>
            </w:pPr>
            <w:r>
              <w:t>15 MHz</w:t>
            </w:r>
          </w:p>
        </w:tc>
        <w:tc>
          <w:tcPr>
            <w:tcW w:w="618" w:type="dxa"/>
            <w:tcBorders>
              <w:top w:val="single" w:sz="4" w:space="0" w:color="auto"/>
              <w:left w:val="single" w:sz="4" w:space="0" w:color="auto"/>
              <w:bottom w:val="single" w:sz="4" w:space="0" w:color="auto"/>
              <w:right w:val="single" w:sz="4" w:space="0" w:color="auto"/>
            </w:tcBorders>
            <w:hideMark/>
          </w:tcPr>
          <w:p w14:paraId="2C440B08" w14:textId="77777777" w:rsidR="004A036B" w:rsidRDefault="004A036B" w:rsidP="005524C2">
            <w:pPr>
              <w:pStyle w:val="TAH"/>
            </w:pPr>
            <w:r>
              <w:t>20 MHz</w:t>
            </w:r>
          </w:p>
        </w:tc>
        <w:tc>
          <w:tcPr>
            <w:tcW w:w="586" w:type="dxa"/>
            <w:tcBorders>
              <w:top w:val="single" w:sz="4" w:space="0" w:color="auto"/>
              <w:left w:val="single" w:sz="4" w:space="0" w:color="auto"/>
              <w:bottom w:val="single" w:sz="4" w:space="0" w:color="auto"/>
              <w:right w:val="single" w:sz="4" w:space="0" w:color="auto"/>
            </w:tcBorders>
            <w:hideMark/>
          </w:tcPr>
          <w:p w14:paraId="49680946" w14:textId="77777777" w:rsidR="004A036B" w:rsidRDefault="004A036B" w:rsidP="005524C2">
            <w:pPr>
              <w:pStyle w:val="TAH"/>
            </w:pPr>
            <w:r>
              <w:t>25 MHz</w:t>
            </w:r>
          </w:p>
        </w:tc>
        <w:tc>
          <w:tcPr>
            <w:tcW w:w="586" w:type="dxa"/>
            <w:tcBorders>
              <w:top w:val="single" w:sz="4" w:space="0" w:color="auto"/>
              <w:left w:val="single" w:sz="4" w:space="0" w:color="auto"/>
              <w:bottom w:val="single" w:sz="4" w:space="0" w:color="auto"/>
              <w:right w:val="single" w:sz="4" w:space="0" w:color="auto"/>
            </w:tcBorders>
            <w:hideMark/>
          </w:tcPr>
          <w:p w14:paraId="37389454" w14:textId="77777777" w:rsidR="004A036B" w:rsidRDefault="004A036B" w:rsidP="005524C2">
            <w:pPr>
              <w:pStyle w:val="TAH"/>
            </w:pPr>
            <w:r>
              <w:t>30 MHz</w:t>
            </w:r>
          </w:p>
        </w:tc>
        <w:tc>
          <w:tcPr>
            <w:tcW w:w="586" w:type="dxa"/>
            <w:tcBorders>
              <w:top w:val="single" w:sz="4" w:space="0" w:color="auto"/>
              <w:left w:val="single" w:sz="4" w:space="0" w:color="auto"/>
              <w:bottom w:val="single" w:sz="4" w:space="0" w:color="auto"/>
              <w:right w:val="single" w:sz="4" w:space="0" w:color="auto"/>
            </w:tcBorders>
          </w:tcPr>
          <w:p w14:paraId="109F2273" w14:textId="77777777" w:rsidR="004A036B" w:rsidRDefault="004A036B" w:rsidP="005524C2">
            <w:pPr>
              <w:pStyle w:val="TAH"/>
            </w:pPr>
            <w:r w:rsidRPr="00835F44">
              <w:rPr>
                <w:rFonts w:hint="eastAsia"/>
              </w:rPr>
              <w:t>40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3F957A4" w14:textId="77777777" w:rsidR="004A036B" w:rsidRDefault="004A036B" w:rsidP="005524C2">
            <w:pPr>
              <w:pStyle w:val="TAH"/>
            </w:pPr>
            <w:r w:rsidRPr="00835F44">
              <w:rPr>
                <w:rFonts w:hint="eastAsia"/>
              </w:rPr>
              <w:t>50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FA3FB74" w14:textId="77777777" w:rsidR="004A036B" w:rsidRDefault="004A036B" w:rsidP="005524C2">
            <w:pPr>
              <w:pStyle w:val="TAH"/>
            </w:pPr>
            <w:r w:rsidRPr="00835F44">
              <w:rPr>
                <w:rFonts w:hint="eastAsia"/>
              </w:rPr>
              <w:t>60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60F278EA" w14:textId="77777777" w:rsidR="004A036B" w:rsidRDefault="004A036B" w:rsidP="005524C2">
            <w:pPr>
              <w:pStyle w:val="TAH"/>
            </w:pPr>
            <w:r w:rsidRPr="00835F44">
              <w:rPr>
                <w:rFonts w:hint="eastAsia"/>
              </w:rPr>
              <w:t>80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511598CD" w14:textId="77777777" w:rsidR="004A036B" w:rsidRDefault="004A036B" w:rsidP="005524C2">
            <w:pPr>
              <w:pStyle w:val="TAH"/>
            </w:pPr>
            <w:r w:rsidRPr="00835F44">
              <w:t>90 MHz</w:t>
            </w:r>
          </w:p>
        </w:tc>
        <w:tc>
          <w:tcPr>
            <w:tcW w:w="586" w:type="dxa"/>
            <w:tcBorders>
              <w:top w:val="single" w:sz="4" w:space="0" w:color="auto"/>
              <w:left w:val="single" w:sz="4" w:space="0" w:color="auto"/>
              <w:bottom w:val="single" w:sz="4" w:space="0" w:color="auto"/>
              <w:right w:val="single" w:sz="4" w:space="0" w:color="auto"/>
            </w:tcBorders>
          </w:tcPr>
          <w:p w14:paraId="4493CA9D" w14:textId="77777777" w:rsidR="004A036B" w:rsidRDefault="004A036B" w:rsidP="005524C2">
            <w:pPr>
              <w:pStyle w:val="TAH"/>
            </w:pPr>
            <w:r w:rsidRPr="00835F44">
              <w:rPr>
                <w:rFonts w:hint="eastAsia"/>
              </w:rPr>
              <w:t>100</w:t>
            </w:r>
            <w:r w:rsidRPr="00835F44">
              <w:rPr>
                <w:lang w:eastAsia="zh-CN"/>
              </w:rPr>
              <w:t xml:space="preserve"> MHz</w:t>
            </w:r>
          </w:p>
        </w:tc>
      </w:tr>
      <w:tr w:rsidR="004A036B" w14:paraId="13829F25"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5051D41"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03FF00D" w14:textId="77777777" w:rsidR="004A036B" w:rsidRDefault="004A036B" w:rsidP="005524C2">
            <w:pPr>
              <w:pStyle w:val="TAC"/>
              <w:rPr>
                <w:rFonts w:cs="Arial"/>
                <w:lang w:eastAsia="zh-CN"/>
              </w:rPr>
            </w:pPr>
            <w:r>
              <w:rPr>
                <w:rFonts w:cs="Arial"/>
                <w:lang w:eastAsia="zh-CN"/>
              </w:rP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1FE8E75C" w14:textId="77777777" w:rsidR="004A036B" w:rsidRDefault="004A036B" w:rsidP="005524C2">
            <w:pPr>
              <w:pStyle w:val="TAC"/>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500769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3DD21AE1" w14:textId="77777777" w:rsidR="004A036B" w:rsidRDefault="004A036B" w:rsidP="005524C2">
            <w:pPr>
              <w:pStyle w:val="TAC"/>
              <w:rPr>
                <w:rFonts w:cs="Arial"/>
                <w:lang w:eastAsia="zh-CN"/>
              </w:rPr>
            </w:pPr>
            <w:r>
              <w:rPr>
                <w:rFonts w:cs="Arial"/>
                <w:lang w:eastAsia="zh-CN"/>
              </w:rPr>
              <w:t>160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05E0108" w14:textId="77777777" w:rsidR="004A036B" w:rsidRDefault="004A036B" w:rsidP="005524C2">
            <w:pPr>
              <w:pStyle w:val="TAC"/>
              <w:rPr>
                <w:rFonts w:cs="Arial"/>
                <w:lang w:eastAsia="zh-CN"/>
              </w:rPr>
            </w:pPr>
            <w:r>
              <w:rPr>
                <w:rFonts w:cs="Arial"/>
                <w:lang w:eastAsia="zh-CN"/>
              </w:rPr>
              <w:t>160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15A5AD5" w14:textId="77777777" w:rsidR="004A036B" w:rsidRDefault="004A036B" w:rsidP="005524C2">
            <w:pPr>
              <w:pStyle w:val="TAC"/>
              <w:rPr>
                <w:rFonts w:cs="Arial"/>
                <w:lang w:eastAsia="zh-CN"/>
              </w:rPr>
            </w:pPr>
            <w:r>
              <w:rPr>
                <w:rFonts w:cs="Arial"/>
                <w:lang w:eastAsia="zh-CN"/>
              </w:rPr>
              <w:t>160</w:t>
            </w:r>
          </w:p>
        </w:tc>
        <w:tc>
          <w:tcPr>
            <w:tcW w:w="586" w:type="dxa"/>
            <w:tcBorders>
              <w:top w:val="single" w:sz="4" w:space="0" w:color="auto"/>
              <w:left w:val="single" w:sz="4" w:space="0" w:color="auto"/>
              <w:bottom w:val="single" w:sz="4" w:space="0" w:color="auto"/>
              <w:right w:val="single" w:sz="4" w:space="0" w:color="auto"/>
            </w:tcBorders>
            <w:vAlign w:val="center"/>
          </w:tcPr>
          <w:p w14:paraId="325B8FCC"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DA846A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AC0BDA"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24F7C3E"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4E5E2C64"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DD9D851"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94C42AF"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DA73AAB" w14:textId="77777777" w:rsidR="004A036B" w:rsidRDefault="004A036B" w:rsidP="005524C2">
            <w:pPr>
              <w:pStyle w:val="TAC"/>
              <w:rPr>
                <w:lang w:eastAsia="zh-CN"/>
              </w:rPr>
            </w:pPr>
            <w:r>
              <w:rPr>
                <w:lang w:eastAsia="zh-CN"/>
              </w:rPr>
              <w:t>160</w:t>
            </w:r>
          </w:p>
        </w:tc>
      </w:tr>
      <w:tr w:rsidR="004A036B" w14:paraId="55C756E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200D02"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9FD2E8" w14:textId="77777777" w:rsidR="004A036B" w:rsidRDefault="004A036B" w:rsidP="005524C2">
            <w:pPr>
              <w:pStyle w:val="TAC"/>
              <w:rPr>
                <w:rFonts w:cs="Arial"/>
                <w:lang w:eastAsia="zh-CN"/>
              </w:rPr>
            </w:pPr>
            <w:r>
              <w:rPr>
                <w:rFonts w:cs="Arial"/>
                <w:lang w:eastAsia="zh-CN"/>
              </w:rP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536AC53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21C3B33"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017EF2A" w14:textId="77777777" w:rsidR="004A036B" w:rsidRDefault="004A036B" w:rsidP="005524C2">
            <w:pPr>
              <w:pStyle w:val="TAC"/>
              <w:rPr>
                <w:rFonts w:eastAsia="Yu Mincho"/>
              </w:rPr>
            </w:pPr>
            <w:r>
              <w:rPr>
                <w:rFonts w:cs="Arial"/>
                <w:lang w:eastAsia="zh-CN"/>
              </w:rP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13EFDB7" w14:textId="77777777" w:rsidR="004A036B" w:rsidRDefault="004A036B" w:rsidP="005524C2">
            <w:pPr>
              <w:pStyle w:val="TAC"/>
              <w:rPr>
                <w:rFonts w:eastAsia="Yu Mincho"/>
              </w:rPr>
            </w:pPr>
            <w:r>
              <w:rPr>
                <w:rFonts w:cs="Arial"/>
                <w:lang w:eastAsia="zh-CN"/>
              </w:rP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8983F0E" w14:textId="77777777" w:rsidR="004A036B" w:rsidRDefault="004A036B" w:rsidP="005524C2">
            <w:pPr>
              <w:pStyle w:val="TAC"/>
              <w:rPr>
                <w:rFonts w:eastAsia="Yu Mincho"/>
              </w:rPr>
            </w:pPr>
            <w:r>
              <w:rPr>
                <w:rFonts w:cs="Arial"/>
                <w:lang w:eastAsia="zh-CN"/>
              </w:rP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73B7D34D"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21B4B"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134E02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32D07A14"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02E8280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1F54A1C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CCF5E90"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A6B69D2" w14:textId="77777777" w:rsidR="004A036B" w:rsidRDefault="004A036B" w:rsidP="005524C2">
            <w:pPr>
              <w:pStyle w:val="TAC"/>
              <w:rPr>
                <w:lang w:eastAsia="zh-CN"/>
              </w:rPr>
            </w:pPr>
            <w:r>
              <w:rPr>
                <w:lang w:eastAsia="zh-CN"/>
              </w:rPr>
              <w:t>100</w:t>
            </w:r>
          </w:p>
        </w:tc>
      </w:tr>
      <w:tr w:rsidR="004A036B" w14:paraId="35D9EBFF"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DF645"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BD95CD" w14:textId="77777777" w:rsidR="004A036B" w:rsidRDefault="004A036B" w:rsidP="005524C2">
            <w:pPr>
              <w:pStyle w:val="TAC"/>
              <w:rPr>
                <w:rFonts w:cs="Arial"/>
                <w:lang w:eastAsia="zh-CN"/>
              </w:rPr>
            </w:pPr>
            <w:r>
              <w:t>n82</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28A00F"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39116F8"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002B18CA"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1062B80E"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63BAD2E"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2A6F997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165FD29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51E823B"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2E77050D"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270981B1"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2C11F18"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5D2B39C"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6F4143FB" w14:textId="77777777" w:rsidR="004A036B" w:rsidRDefault="004A036B" w:rsidP="005524C2">
            <w:pPr>
              <w:pStyle w:val="TAC"/>
            </w:pPr>
            <w:r>
              <w:t>100</w:t>
            </w:r>
          </w:p>
        </w:tc>
      </w:tr>
      <w:tr w:rsidR="004A036B" w14:paraId="0F0BED3C"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3F5A33"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7411B9" w14:textId="77777777" w:rsidR="004A036B" w:rsidRDefault="004A036B" w:rsidP="005524C2">
            <w:pPr>
              <w:pStyle w:val="TAC"/>
              <w:rPr>
                <w:rFonts w:cs="Arial"/>
                <w:lang w:eastAsia="zh-CN"/>
              </w:rPr>
            </w:pPr>
            <w:r>
              <w:t>n83</w:t>
            </w:r>
          </w:p>
        </w:tc>
        <w:tc>
          <w:tcPr>
            <w:tcW w:w="656" w:type="dxa"/>
            <w:tcBorders>
              <w:top w:val="single" w:sz="4" w:space="0" w:color="auto"/>
              <w:left w:val="single" w:sz="4" w:space="0" w:color="auto"/>
              <w:bottom w:val="single" w:sz="4" w:space="0" w:color="auto"/>
              <w:right w:val="single" w:sz="4" w:space="0" w:color="auto"/>
            </w:tcBorders>
            <w:vAlign w:val="center"/>
            <w:hideMark/>
          </w:tcPr>
          <w:p w14:paraId="38D8ACB7"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B66BF6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C97A81"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F6D8798"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7F7BF2A"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366D8C2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23A631C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9D03399"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0358570B"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F0FE8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50456D19"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12772B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0BA884F" w14:textId="77777777" w:rsidR="004A036B" w:rsidRDefault="004A036B" w:rsidP="005524C2">
            <w:pPr>
              <w:pStyle w:val="TAC"/>
              <w:rPr>
                <w:lang w:eastAsia="zh-CN"/>
              </w:rPr>
            </w:pPr>
            <w:r>
              <w:t>100</w:t>
            </w:r>
          </w:p>
        </w:tc>
      </w:tr>
      <w:tr w:rsidR="004A036B" w14:paraId="1B3EE2A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798C28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6CA9ED" w14:textId="77777777" w:rsidR="004A036B" w:rsidRDefault="004A036B" w:rsidP="005524C2">
            <w:pPr>
              <w:pStyle w:val="TAC"/>
              <w:rPr>
                <w:rFonts w:cs="Arial"/>
                <w:lang w:eastAsia="zh-CN"/>
              </w:rPr>
            </w:pPr>
            <w:r>
              <w:t>n84</w:t>
            </w:r>
          </w:p>
        </w:tc>
        <w:tc>
          <w:tcPr>
            <w:tcW w:w="656" w:type="dxa"/>
            <w:tcBorders>
              <w:top w:val="single" w:sz="4" w:space="0" w:color="auto"/>
              <w:left w:val="single" w:sz="4" w:space="0" w:color="auto"/>
              <w:bottom w:val="single" w:sz="4" w:space="0" w:color="auto"/>
              <w:right w:val="single" w:sz="4" w:space="0" w:color="auto"/>
            </w:tcBorders>
            <w:vAlign w:val="center"/>
            <w:hideMark/>
          </w:tcPr>
          <w:p w14:paraId="55BFAD48"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3567883C"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E240E8"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05E0FFB1"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3BDE2FF"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46BA253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3250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210451"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7CAF71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1B00E56"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A22FE8B"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7B8BD35D"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3E3891D1" w14:textId="77777777" w:rsidR="004A036B" w:rsidRDefault="004A036B" w:rsidP="005524C2">
            <w:pPr>
              <w:pStyle w:val="TAC"/>
              <w:rPr>
                <w:lang w:eastAsia="zh-CN"/>
              </w:rPr>
            </w:pPr>
            <w:r>
              <w:t>100</w:t>
            </w:r>
          </w:p>
        </w:tc>
      </w:tr>
      <w:tr w:rsidR="004A036B" w14:paraId="4863FAD6"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8A17C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C00C56" w14:textId="77777777" w:rsidR="004A036B" w:rsidRDefault="004A036B" w:rsidP="005524C2">
            <w:pPr>
              <w:pStyle w:val="TAC"/>
              <w:rPr>
                <w:rFonts w:cs="Arial"/>
                <w:lang w:eastAsia="zh-CN"/>
              </w:rPr>
            </w:pPr>
            <w:r>
              <w:t>n86</w:t>
            </w:r>
          </w:p>
        </w:tc>
        <w:tc>
          <w:tcPr>
            <w:tcW w:w="656" w:type="dxa"/>
            <w:tcBorders>
              <w:top w:val="single" w:sz="4" w:space="0" w:color="auto"/>
              <w:left w:val="single" w:sz="4" w:space="0" w:color="auto"/>
              <w:bottom w:val="single" w:sz="4" w:space="0" w:color="auto"/>
              <w:right w:val="single" w:sz="4" w:space="0" w:color="auto"/>
            </w:tcBorders>
            <w:vAlign w:val="center"/>
            <w:hideMark/>
          </w:tcPr>
          <w:p w14:paraId="04A5F233"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D492F6B"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2BAD121C"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299C87ED"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5175B12"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1C0DC8CA"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57DC9B9D"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454AB2A6"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5DB45143"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99E51B3"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9B14279"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2050253A"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3DB0F2EB" w14:textId="77777777" w:rsidR="004A036B" w:rsidRDefault="004A036B" w:rsidP="005524C2">
            <w:pPr>
              <w:pStyle w:val="TAC"/>
            </w:pPr>
            <w:r>
              <w:rPr>
                <w:lang w:eastAsia="zh-CN"/>
              </w:rPr>
              <w:t>100</w:t>
            </w:r>
          </w:p>
        </w:tc>
      </w:tr>
      <w:tr w:rsidR="004A036B" w14:paraId="0D43EB40"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9AB8F0"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0B596D1" w14:textId="77777777" w:rsidR="004A036B" w:rsidRDefault="004A036B" w:rsidP="005524C2">
            <w:pPr>
              <w:pStyle w:val="TAC"/>
              <w:rPr>
                <w:rFonts w:cs="Arial"/>
                <w:lang w:eastAsia="zh-CN"/>
              </w:rPr>
            </w:pPr>
            <w: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6167C2A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4A2EAF0"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591BDF77"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1D58AFC0"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6E5B1238"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36D6D46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6A9F0FD0"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32E98B1"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DA4C159"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149A67B3"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288F4E1"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5B270DB7"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46053F" w14:textId="77777777" w:rsidR="004A036B" w:rsidRDefault="004A036B" w:rsidP="005524C2">
            <w:pPr>
              <w:pStyle w:val="TAC"/>
            </w:pPr>
            <w:r>
              <w:rPr>
                <w:lang w:eastAsia="zh-CN"/>
              </w:rPr>
              <w:t>160</w:t>
            </w:r>
          </w:p>
        </w:tc>
      </w:tr>
      <w:tr w:rsidR="004A036B" w14:paraId="2829ABE4"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1A4B3EC"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9704A8" w14:textId="77777777" w:rsidR="004A036B" w:rsidRDefault="004A036B" w:rsidP="005524C2">
            <w:pPr>
              <w:pStyle w:val="TAC"/>
              <w:rPr>
                <w:rFonts w:cs="Arial"/>
                <w:lang w:eastAsia="zh-CN"/>
              </w:rPr>
            </w:pPr>
            <w: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9A630C"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FD6834F"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43785BE2"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7B69B7BA"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21BA577A"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04BAB55F"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9CCAD0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C165271"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4F656050"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F2CBDCB"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27A01B0"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4D9FC15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C8D896" w14:textId="77777777" w:rsidR="004A036B" w:rsidRDefault="004A036B" w:rsidP="005524C2">
            <w:pPr>
              <w:pStyle w:val="TAC"/>
            </w:pPr>
            <w:r>
              <w:rPr>
                <w:lang w:eastAsia="zh-CN"/>
              </w:rPr>
              <w:t>100</w:t>
            </w:r>
          </w:p>
        </w:tc>
      </w:tr>
    </w:tbl>
    <w:p w14:paraId="2549B63F" w14:textId="77777777" w:rsidR="004A036B" w:rsidRPr="00835F44" w:rsidRDefault="004A036B"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53"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53"/>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38" type="#_x0000_t75" style="width:77.15pt;height:10.8pt" o:ole="">
                  <v:imagedata r:id="rId36" o:title=""/>
                </v:shape>
                <o:OLEObject Type="Embed" ProgID="Equation.3" ShapeID="_x0000_i1038" DrawAspect="Content" ObjectID="_1797849223" r:id="rId56"/>
              </w:object>
            </w:r>
            <w:r w:rsidRPr="00835F44">
              <w:rPr>
                <w:snapToGrid w:val="0"/>
              </w:rPr>
              <w:t xml:space="preserve">in MHz and </w:t>
            </w:r>
            <w:r w:rsidRPr="00835F44">
              <w:rPr>
                <w:position w:val="-14"/>
              </w:rPr>
              <w:object w:dxaOrig="4900" w:dyaOrig="400" w14:anchorId="3C3DC022">
                <v:shape id="_x0000_i1039" type="#_x0000_t75" style="width:205.7pt;height:10.8pt" o:ole="">
                  <v:imagedata r:id="rId38" o:title=""/>
                </v:shape>
                <o:OLEObject Type="Embed" ProgID="Equation.DSMT4" ShapeID="_x0000_i1039" DrawAspect="Content" ObjectID="_1797849224" r:id="rId57"/>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0" type="#_x0000_t75" style="width:77.15pt;height:10.8pt" o:ole="">
                  <v:imagedata r:id="rId42" o:title=""/>
                </v:shape>
                <o:OLEObject Type="Embed" ProgID="Equation.3" ShapeID="_x0000_i1040" DrawAspect="Content" ObjectID="_1797849225" r:id="rId58"/>
              </w:object>
            </w:r>
            <w:r w:rsidRPr="00835F44">
              <w:rPr>
                <w:rFonts w:hint="eastAsia"/>
              </w:rPr>
              <w:t xml:space="preserve"> MHz offset from</w:t>
            </w:r>
            <w:r w:rsidRPr="00835F44">
              <w:t xml:space="preserve"> </w:t>
            </w:r>
            <w:r w:rsidRPr="00835F44">
              <w:object w:dxaOrig="560" w:dyaOrig="380" w14:anchorId="42AFF36E">
                <v:shape id="_x0000_i1041" type="#_x0000_t75" style="width:25.7pt;height:10.8pt" o:ole="">
                  <v:imagedata r:id="rId44" o:title=""/>
                </v:shape>
                <o:OLEObject Type="Embed" ProgID="Equation.3" ShapeID="_x0000_i1041" DrawAspect="Content" ObjectID="_1797849226" r:id="rId59"/>
              </w:object>
            </w:r>
            <w:r w:rsidRPr="00835F44">
              <w:t xml:space="preserve"> in the victim (higher band) with </w:t>
            </w:r>
            <w:r w:rsidRPr="00835F44">
              <w:object w:dxaOrig="4900" w:dyaOrig="400" w14:anchorId="731A8E7C">
                <v:shape id="_x0000_i1042" type="#_x0000_t75" style="width:205.7pt;height:10.8pt" o:ole="">
                  <v:imagedata r:id="rId38" o:title=""/>
                </v:shape>
                <o:OLEObject Type="Embed" ProgID="Equation.DSMT4" ShapeID="_x0000_i1042" DrawAspect="Content" ObjectID="_1797849227" r:id="rId60"/>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3" type="#_x0000_t75" style="width:36pt;height:10.8pt" o:ole="">
                  <v:imagedata r:id="rId47" o:title=""/>
                </v:shape>
                <o:OLEObject Type="Embed" ProgID="Equation.3" ShapeID="_x0000_i1043" DrawAspect="Content" ObjectID="_1797849228" r:id="rId61"/>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4" type="#_x0000_t75" style="width:77.15pt;height:10.8pt" o:ole="">
                  <v:imagedata r:id="rId62" o:title=""/>
                </v:shape>
                <o:OLEObject Type="Embed" ProgID="Equation.3" ShapeID="_x0000_i1044" DrawAspect="Content" ObjectID="_1797849229" r:id="rId63"/>
              </w:object>
            </w:r>
            <w:r w:rsidRPr="00835F44">
              <w:rPr>
                <w:snapToGrid w:val="0"/>
                <w:lang w:eastAsia="ja-JP"/>
              </w:rPr>
              <w:t xml:space="preserve">in MHz and </w:t>
            </w:r>
            <w:r w:rsidRPr="00835F44">
              <w:rPr>
                <w:position w:val="-14"/>
              </w:rPr>
              <w:object w:dxaOrig="4900" w:dyaOrig="400" w14:anchorId="177C0FDD">
                <v:shape id="_x0000_i1045" type="#_x0000_t75" style="width:205.7pt;height:10.8pt" o:ole="">
                  <v:imagedata r:id="rId38" o:title=""/>
                </v:shape>
                <o:OLEObject Type="Embed" ProgID="Equation.DSMT4" ShapeID="_x0000_i1045" DrawAspect="Content" ObjectID="_1797849230" r:id="rId64"/>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46" type="#_x0000_t75" style="width:77.15pt;height:10.8pt" o:ole="">
                  <v:imagedata r:id="rId53" o:title=""/>
                </v:shape>
                <o:OLEObject Type="Embed" ProgID="Equation.3" ShapeID="_x0000_i1046" DrawAspect="Content" ObjectID="_1797849231" r:id="rId65"/>
              </w:object>
            </w:r>
            <w:r w:rsidR="00361DCA" w:rsidRPr="00835F44">
              <w:t xml:space="preserve">in MHz and </w:t>
            </w:r>
            <w:r w:rsidR="00361DCA" w:rsidRPr="00835F44">
              <w:object w:dxaOrig="4035" w:dyaOrig="285" w14:anchorId="39C1B2B9">
                <v:shape id="_x0000_i1047" type="#_x0000_t75" style="width:206.25pt;height:10.8pt" o:ole="">
                  <v:imagedata r:id="rId38" o:title=""/>
                </v:shape>
                <o:OLEObject Type="Embed" ProgID="Equation.DSMT4" ShapeID="_x0000_i1047" DrawAspect="Content" ObjectID="_1797849232" r:id="rId66"/>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54" w:name="_Toc21343103"/>
      <w:bookmarkStart w:id="2655" w:name="_Toc29770069"/>
      <w:bookmarkStart w:id="2656" w:name="_Toc29799568"/>
      <w:bookmarkStart w:id="2657" w:name="_Toc37254792"/>
      <w:bookmarkStart w:id="2658" w:name="_Toc37255435"/>
      <w:bookmarkStart w:id="2659" w:name="_Toc45887460"/>
      <w:bookmarkStart w:id="2660" w:name="_Toc53172197"/>
      <w:bookmarkStart w:id="2661" w:name="_Toc61356962"/>
      <w:bookmarkStart w:id="2662" w:name="_Toc67913831"/>
      <w:bookmarkStart w:id="2663" w:name="_Toc75469647"/>
      <w:bookmarkStart w:id="2664" w:name="_Toc76508137"/>
      <w:bookmarkStart w:id="2665" w:name="_Toc83193038"/>
      <w:r w:rsidRPr="00835F44">
        <w:t>7.3C.3</w:t>
      </w:r>
      <w:r w:rsidR="00361DCA" w:rsidRPr="00835F44">
        <w:tab/>
      </w:r>
      <w:r w:rsidRPr="00835F44">
        <w:t>ΔR</w:t>
      </w:r>
      <w:r w:rsidRPr="00835F44">
        <w:rPr>
          <w:vertAlign w:val="subscript"/>
        </w:rPr>
        <w:t>IB,c</w:t>
      </w:r>
      <w:r w:rsidRPr="00835F44">
        <w:t xml:space="preserve"> for SUL</w:t>
      </w:r>
      <w:bookmarkEnd w:id="2654"/>
      <w:bookmarkEnd w:id="2655"/>
      <w:bookmarkEnd w:id="2656"/>
      <w:bookmarkEnd w:id="2657"/>
      <w:bookmarkEnd w:id="2658"/>
      <w:bookmarkEnd w:id="2659"/>
      <w:bookmarkEnd w:id="2660"/>
      <w:bookmarkEnd w:id="2661"/>
      <w:bookmarkEnd w:id="2662"/>
      <w:bookmarkEnd w:id="2663"/>
      <w:bookmarkEnd w:id="2664"/>
      <w:bookmarkEnd w:id="2665"/>
    </w:p>
    <w:p w14:paraId="57BE940A" w14:textId="77777777" w:rsidR="005F7BBD" w:rsidRPr="00835F44" w:rsidRDefault="005F7BBD" w:rsidP="00495FE7">
      <w:pPr>
        <w:pStyle w:val="Heading4"/>
      </w:pPr>
      <w:bookmarkStart w:id="2666" w:name="_Toc21343104"/>
      <w:bookmarkStart w:id="2667" w:name="_Toc29770070"/>
      <w:bookmarkStart w:id="2668" w:name="_Toc29799569"/>
      <w:bookmarkStart w:id="2669" w:name="_Toc37254793"/>
      <w:bookmarkStart w:id="2670" w:name="_Toc37255436"/>
      <w:bookmarkStart w:id="2671" w:name="_Toc45887461"/>
      <w:bookmarkStart w:id="2672" w:name="_Toc53172198"/>
      <w:bookmarkStart w:id="2673" w:name="_Toc61356963"/>
      <w:bookmarkStart w:id="2674" w:name="_Toc67913832"/>
      <w:bookmarkStart w:id="2675" w:name="_Toc75469648"/>
      <w:bookmarkStart w:id="2676" w:name="_Toc76508138"/>
      <w:bookmarkStart w:id="2677" w:name="_Toc83193039"/>
      <w:r w:rsidRPr="00835F44">
        <w:t>7.3C.3.1</w:t>
      </w:r>
      <w:r w:rsidRPr="00835F44">
        <w:tab/>
        <w:t>General</w:t>
      </w:r>
      <w:bookmarkEnd w:id="2666"/>
      <w:bookmarkEnd w:id="2667"/>
      <w:bookmarkEnd w:id="2668"/>
      <w:bookmarkEnd w:id="2669"/>
      <w:bookmarkEnd w:id="2670"/>
      <w:bookmarkEnd w:id="2671"/>
      <w:bookmarkEnd w:id="2672"/>
      <w:bookmarkEnd w:id="2673"/>
      <w:bookmarkEnd w:id="2674"/>
      <w:bookmarkEnd w:id="2675"/>
      <w:bookmarkEnd w:id="2676"/>
      <w:bookmarkEnd w:id="2677"/>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8" w:name="_Toc21343105"/>
      <w:bookmarkStart w:id="2679" w:name="_Toc29770071"/>
      <w:bookmarkStart w:id="2680" w:name="_Toc29799570"/>
      <w:bookmarkStart w:id="2681" w:name="_Toc37254794"/>
      <w:bookmarkStart w:id="2682" w:name="_Toc37255437"/>
      <w:bookmarkStart w:id="2683" w:name="_Toc45887462"/>
      <w:bookmarkStart w:id="2684" w:name="_Toc53172199"/>
      <w:bookmarkStart w:id="2685" w:name="_Toc61356964"/>
      <w:bookmarkStart w:id="2686" w:name="_Toc67913833"/>
      <w:bookmarkStart w:id="2687" w:name="_Toc75469649"/>
      <w:bookmarkStart w:id="2688" w:name="_Toc76508139"/>
      <w:bookmarkStart w:id="2689" w:name="_Toc83193040"/>
      <w:r w:rsidRPr="00835F44">
        <w:t>7.3C.3.2</w:t>
      </w:r>
      <w:r w:rsidRPr="00835F44">
        <w:tab/>
        <w:t>SUL band combination</w:t>
      </w:r>
      <w:bookmarkEnd w:id="2678"/>
      <w:bookmarkEnd w:id="2679"/>
      <w:bookmarkEnd w:id="2680"/>
      <w:bookmarkEnd w:id="2681"/>
      <w:bookmarkEnd w:id="2682"/>
      <w:bookmarkEnd w:id="2683"/>
      <w:bookmarkEnd w:id="2684"/>
      <w:bookmarkEnd w:id="2685"/>
      <w:bookmarkEnd w:id="2686"/>
      <w:bookmarkEnd w:id="2687"/>
      <w:bookmarkEnd w:id="2688"/>
      <w:bookmarkEnd w:id="2689"/>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90" w:name="_Toc21343106"/>
      <w:bookmarkStart w:id="2691" w:name="_Toc29770072"/>
      <w:bookmarkStart w:id="2692" w:name="_Toc29799571"/>
      <w:bookmarkStart w:id="2693" w:name="_Toc37254795"/>
      <w:bookmarkStart w:id="2694" w:name="_Toc37255438"/>
      <w:bookmarkStart w:id="2695" w:name="_Toc45887463"/>
      <w:bookmarkStart w:id="2696" w:name="_Toc53172200"/>
      <w:bookmarkStart w:id="2697" w:name="_Toc61356965"/>
      <w:bookmarkStart w:id="2698" w:name="_Toc67913834"/>
      <w:bookmarkStart w:id="2699" w:name="_Toc75469650"/>
      <w:bookmarkStart w:id="2700" w:name="_Toc76508140"/>
      <w:bookmarkStart w:id="2701"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90"/>
      <w:bookmarkEnd w:id="2691"/>
      <w:bookmarkEnd w:id="2692"/>
      <w:bookmarkEnd w:id="2693"/>
      <w:bookmarkEnd w:id="2694"/>
      <w:bookmarkEnd w:id="2695"/>
      <w:bookmarkEnd w:id="2696"/>
      <w:bookmarkEnd w:id="2697"/>
      <w:bookmarkEnd w:id="2698"/>
      <w:bookmarkEnd w:id="2699"/>
      <w:bookmarkEnd w:id="2700"/>
      <w:bookmarkEnd w:id="2701"/>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02" w:name="_Toc21343107"/>
      <w:bookmarkStart w:id="2703" w:name="_Toc29770073"/>
      <w:bookmarkStart w:id="2704" w:name="_Toc29799572"/>
      <w:bookmarkStart w:id="2705" w:name="_Toc37254796"/>
      <w:bookmarkStart w:id="2706" w:name="_Toc37255439"/>
      <w:bookmarkStart w:id="2707" w:name="_Toc45887464"/>
      <w:bookmarkStart w:id="2708" w:name="_Toc53172201"/>
      <w:bookmarkStart w:id="2709" w:name="_Toc61356966"/>
      <w:bookmarkStart w:id="2710" w:name="_Toc67913835"/>
      <w:bookmarkStart w:id="2711" w:name="_Toc75469651"/>
      <w:bookmarkStart w:id="2712" w:name="_Toc76508141"/>
      <w:bookmarkStart w:id="2713"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02"/>
      <w:bookmarkEnd w:id="2703"/>
      <w:bookmarkEnd w:id="2704"/>
      <w:bookmarkEnd w:id="2705"/>
      <w:bookmarkEnd w:id="2706"/>
      <w:bookmarkEnd w:id="2707"/>
      <w:bookmarkEnd w:id="2708"/>
      <w:bookmarkEnd w:id="2709"/>
      <w:bookmarkEnd w:id="2710"/>
      <w:bookmarkEnd w:id="2711"/>
      <w:bookmarkEnd w:id="2712"/>
      <w:bookmarkEnd w:id="2713"/>
    </w:p>
    <w:p w14:paraId="3347EF39" w14:textId="2D249AA2" w:rsidR="00D81DE0" w:rsidRDefault="00D81DE0" w:rsidP="00D81DE0">
      <w:pPr>
        <w:rPr>
          <w:lang w:eastAsia="zh-CN"/>
        </w:rPr>
      </w:pPr>
      <w:bookmarkStart w:id="2714" w:name="_Toc21343108"/>
      <w:bookmarkStart w:id="2715" w:name="_Toc29770074"/>
      <w:bookmarkStart w:id="2716" w:name="_Toc29799573"/>
      <w:bookmarkStart w:id="2717" w:name="_Toc37254797"/>
      <w:bookmarkStart w:id="2718" w:name="_Toc37255440"/>
      <w:bookmarkStart w:id="2719" w:name="_Toc45887465"/>
      <w:bookmarkStart w:id="2720" w:name="_Toc53172202"/>
      <w:bookmarkStart w:id="2721" w:name="_Toc61356967"/>
      <w:bookmarkStart w:id="2722"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23" w:name="_Toc75469652"/>
      <w:bookmarkStart w:id="2724" w:name="_Toc76508142"/>
      <w:bookmarkStart w:id="2725" w:name="_Toc83193043"/>
      <w:r w:rsidRPr="00835F44">
        <w:t>7.4</w:t>
      </w:r>
      <w:r w:rsidRPr="00835F44">
        <w:tab/>
        <w:t>Maximum input level</w:t>
      </w:r>
      <w:bookmarkEnd w:id="2714"/>
      <w:bookmarkEnd w:id="2715"/>
      <w:bookmarkEnd w:id="2716"/>
      <w:bookmarkEnd w:id="2717"/>
      <w:bookmarkEnd w:id="2718"/>
      <w:bookmarkEnd w:id="2719"/>
      <w:bookmarkEnd w:id="2720"/>
      <w:bookmarkEnd w:id="2721"/>
      <w:bookmarkEnd w:id="2722"/>
      <w:bookmarkEnd w:id="2723"/>
      <w:bookmarkEnd w:id="2724"/>
      <w:bookmarkEnd w:id="2725"/>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6" w:name="_Toc21343109"/>
      <w:bookmarkStart w:id="2727" w:name="_Toc29770075"/>
      <w:bookmarkStart w:id="2728" w:name="_Toc29799574"/>
      <w:bookmarkStart w:id="2729" w:name="_Toc37254798"/>
      <w:bookmarkStart w:id="2730" w:name="_Toc37255441"/>
      <w:bookmarkStart w:id="2731" w:name="_Toc45887466"/>
      <w:bookmarkStart w:id="2732" w:name="_Toc53172203"/>
      <w:bookmarkStart w:id="2733" w:name="_Toc61356968"/>
      <w:bookmarkStart w:id="2734" w:name="_Toc67913837"/>
      <w:bookmarkStart w:id="2735" w:name="_Toc75469653"/>
      <w:bookmarkStart w:id="2736" w:name="_Toc76508143"/>
      <w:bookmarkStart w:id="2737" w:name="_Toc83193044"/>
      <w:r w:rsidRPr="00835F44">
        <w:t>7.4A</w:t>
      </w:r>
      <w:r w:rsidRPr="00835F44">
        <w:tab/>
        <w:t>Maximum input level for CA</w:t>
      </w:r>
      <w:bookmarkEnd w:id="2726"/>
      <w:bookmarkEnd w:id="2727"/>
      <w:bookmarkEnd w:id="2728"/>
      <w:bookmarkEnd w:id="2729"/>
      <w:bookmarkEnd w:id="2730"/>
      <w:bookmarkEnd w:id="2731"/>
      <w:bookmarkEnd w:id="2732"/>
      <w:bookmarkEnd w:id="2733"/>
      <w:bookmarkEnd w:id="2734"/>
      <w:bookmarkEnd w:id="2735"/>
      <w:bookmarkEnd w:id="2736"/>
      <w:bookmarkEnd w:id="2737"/>
    </w:p>
    <w:p w14:paraId="080AB3D0" w14:textId="77777777" w:rsidR="00281553" w:rsidRPr="00835F44" w:rsidRDefault="009870C8" w:rsidP="00495FE7">
      <w:pPr>
        <w:pStyle w:val="Heading3"/>
      </w:pPr>
      <w:bookmarkStart w:id="2738" w:name="_Toc21343110"/>
      <w:bookmarkStart w:id="2739" w:name="_Toc29770076"/>
      <w:bookmarkStart w:id="2740" w:name="_Toc29799575"/>
      <w:bookmarkStart w:id="2741" w:name="_Toc37254799"/>
      <w:bookmarkStart w:id="2742" w:name="_Toc37255442"/>
      <w:bookmarkStart w:id="2743" w:name="_Toc45887467"/>
      <w:bookmarkStart w:id="2744" w:name="_Toc53172204"/>
      <w:bookmarkStart w:id="2745" w:name="_Toc61356969"/>
      <w:bookmarkStart w:id="2746" w:name="_Toc67913838"/>
      <w:bookmarkStart w:id="2747" w:name="_Toc75469654"/>
      <w:bookmarkStart w:id="2748" w:name="_Toc76508144"/>
      <w:bookmarkStart w:id="2749" w:name="_Toc83193045"/>
      <w:r w:rsidRPr="00835F44">
        <w:t>7.4A.1</w:t>
      </w:r>
      <w:r w:rsidRPr="00835F44">
        <w:tab/>
      </w:r>
      <w:r w:rsidR="00C70F89" w:rsidRPr="00835F44">
        <w:t xml:space="preserve">Maximum input level for </w:t>
      </w:r>
      <w:r w:rsidRPr="00835F44">
        <w:t>Intra-band contiguous CA</w:t>
      </w:r>
      <w:bookmarkEnd w:id="2738"/>
      <w:bookmarkEnd w:id="2739"/>
      <w:bookmarkEnd w:id="2740"/>
      <w:bookmarkEnd w:id="2741"/>
      <w:bookmarkEnd w:id="2742"/>
      <w:bookmarkEnd w:id="2743"/>
      <w:bookmarkEnd w:id="2744"/>
      <w:bookmarkEnd w:id="2745"/>
      <w:bookmarkEnd w:id="2746"/>
      <w:bookmarkEnd w:id="2747"/>
      <w:bookmarkEnd w:id="2748"/>
      <w:bookmarkEnd w:id="2749"/>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50" w:name="_Toc21343111"/>
      <w:bookmarkStart w:id="2751" w:name="_Toc29770077"/>
      <w:bookmarkStart w:id="2752" w:name="_Toc29799576"/>
      <w:bookmarkStart w:id="2753" w:name="_Toc37254800"/>
      <w:bookmarkStart w:id="2754" w:name="_Toc37255443"/>
      <w:bookmarkStart w:id="2755" w:name="_Toc45887468"/>
      <w:bookmarkStart w:id="2756" w:name="_Toc53172205"/>
      <w:bookmarkStart w:id="2757" w:name="_Toc61356970"/>
      <w:bookmarkStart w:id="2758" w:name="_Toc67913839"/>
      <w:bookmarkStart w:id="2759" w:name="_Toc75469655"/>
      <w:bookmarkStart w:id="2760" w:name="_Toc76508145"/>
      <w:bookmarkStart w:id="2761" w:name="_Toc83193046"/>
      <w:r w:rsidRPr="00835F44">
        <w:t>7.4A.2</w:t>
      </w:r>
      <w:r w:rsidR="00495FE7" w:rsidRPr="00835F44">
        <w:tab/>
      </w:r>
      <w:r w:rsidR="00A6722B" w:rsidRPr="00835F44">
        <w:t>Void</w:t>
      </w:r>
      <w:bookmarkEnd w:id="2750"/>
      <w:bookmarkEnd w:id="2751"/>
      <w:bookmarkEnd w:id="2752"/>
      <w:bookmarkEnd w:id="2753"/>
      <w:bookmarkEnd w:id="2754"/>
      <w:bookmarkEnd w:id="2755"/>
      <w:bookmarkEnd w:id="2756"/>
      <w:bookmarkEnd w:id="2757"/>
      <w:bookmarkEnd w:id="2758"/>
      <w:bookmarkEnd w:id="2759"/>
      <w:bookmarkEnd w:id="2760"/>
      <w:bookmarkEnd w:id="2761"/>
    </w:p>
    <w:p w14:paraId="621EDABB" w14:textId="178124EB" w:rsidR="009870C8" w:rsidRPr="00835F44" w:rsidRDefault="009870C8" w:rsidP="00495FE7">
      <w:pPr>
        <w:pStyle w:val="Heading3"/>
      </w:pPr>
      <w:bookmarkStart w:id="2762" w:name="_Toc21343112"/>
      <w:bookmarkStart w:id="2763" w:name="_Toc29770078"/>
      <w:bookmarkStart w:id="2764" w:name="_Toc29799577"/>
      <w:bookmarkStart w:id="2765" w:name="_Toc37254801"/>
      <w:bookmarkStart w:id="2766" w:name="_Toc37255444"/>
      <w:bookmarkStart w:id="2767" w:name="_Toc45887469"/>
      <w:bookmarkStart w:id="2768" w:name="_Toc53172206"/>
      <w:bookmarkStart w:id="2769" w:name="_Toc61356971"/>
      <w:bookmarkStart w:id="2770" w:name="_Toc67913840"/>
      <w:bookmarkStart w:id="2771" w:name="_Toc75469656"/>
      <w:bookmarkStart w:id="2772" w:name="_Toc76508146"/>
      <w:bookmarkStart w:id="2773" w:name="_Toc83193047"/>
      <w:r w:rsidRPr="00835F44">
        <w:t>7.4A.3</w:t>
      </w:r>
      <w:r w:rsidR="00495FE7" w:rsidRPr="00835F44">
        <w:tab/>
      </w:r>
      <w:r w:rsidR="00C70F89" w:rsidRPr="00835F44">
        <w:t xml:space="preserve">Maximum input level for </w:t>
      </w:r>
      <w:r w:rsidRPr="00835F44">
        <w:t>Inter-band CA</w:t>
      </w:r>
      <w:bookmarkEnd w:id="2762"/>
      <w:bookmarkEnd w:id="2763"/>
      <w:bookmarkEnd w:id="2764"/>
      <w:bookmarkEnd w:id="2765"/>
      <w:bookmarkEnd w:id="2766"/>
      <w:bookmarkEnd w:id="2767"/>
      <w:bookmarkEnd w:id="2768"/>
      <w:bookmarkEnd w:id="2769"/>
      <w:bookmarkEnd w:id="2770"/>
      <w:bookmarkEnd w:id="2771"/>
      <w:bookmarkEnd w:id="2772"/>
      <w:bookmarkEnd w:id="2773"/>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74" w:name="_Toc21343113"/>
      <w:bookmarkStart w:id="2775" w:name="_Toc29770079"/>
      <w:bookmarkStart w:id="2776" w:name="_Toc29799578"/>
      <w:bookmarkStart w:id="2777" w:name="_Toc37254802"/>
      <w:bookmarkStart w:id="2778" w:name="_Toc37255445"/>
      <w:bookmarkStart w:id="2779" w:name="_Toc45887470"/>
      <w:bookmarkStart w:id="2780" w:name="_Toc53172207"/>
      <w:bookmarkStart w:id="2781" w:name="_Toc61356972"/>
      <w:bookmarkStart w:id="2782" w:name="_Toc67913841"/>
      <w:bookmarkStart w:id="2783" w:name="_Toc75469657"/>
      <w:bookmarkStart w:id="2784" w:name="_Toc76508147"/>
      <w:bookmarkStart w:id="2785" w:name="_Toc83193048"/>
      <w:r w:rsidRPr="00835F44">
        <w:t>7.4D</w:t>
      </w:r>
      <w:r w:rsidR="00892556" w:rsidRPr="00835F44">
        <w:tab/>
        <w:t xml:space="preserve">Maximum input level for </w:t>
      </w:r>
      <w:r w:rsidR="00040653" w:rsidRPr="00835F44">
        <w:t>UL MIMO</w:t>
      </w:r>
      <w:bookmarkEnd w:id="2774"/>
      <w:bookmarkEnd w:id="2775"/>
      <w:bookmarkEnd w:id="2776"/>
      <w:bookmarkEnd w:id="2777"/>
      <w:bookmarkEnd w:id="2778"/>
      <w:bookmarkEnd w:id="2779"/>
      <w:bookmarkEnd w:id="2780"/>
      <w:bookmarkEnd w:id="2781"/>
      <w:bookmarkEnd w:id="2782"/>
      <w:bookmarkEnd w:id="2783"/>
      <w:bookmarkEnd w:id="2784"/>
      <w:bookmarkEnd w:id="2785"/>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6" w:name="_Toc75469658"/>
      <w:bookmarkStart w:id="2787" w:name="_Toc76508148"/>
      <w:bookmarkStart w:id="2788" w:name="_Toc83193049"/>
      <w:r>
        <w:rPr>
          <w:lang w:eastAsia="en-US"/>
        </w:rPr>
        <w:t>7.5</w:t>
      </w:r>
      <w:r>
        <w:rPr>
          <w:lang w:eastAsia="en-US"/>
        </w:rPr>
        <w:tab/>
        <w:t>Adjacent channel selectivity</w:t>
      </w:r>
      <w:bookmarkEnd w:id="2786"/>
      <w:bookmarkEnd w:id="2787"/>
      <w:bookmarkEnd w:id="2788"/>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48" type="#_x0000_t75" style="width:113.15pt;height:10.8pt" o:ole="">
                  <v:imagedata r:id="rId67" o:title=""/>
                </v:shape>
                <o:OLEObject Type="Embed" ProgID="Equation.3" ShapeID="_x0000_i1048" DrawAspect="Content" ObjectID="_1797849233" r:id="rId68"/>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49" type="#_x0000_t75" style="width:113.15pt;height:10.8pt" o:ole="">
                  <v:imagedata r:id="rId67" o:title=""/>
                </v:shape>
                <o:OLEObject Type="Embed" ProgID="Equation.3" ShapeID="_x0000_i1049" DrawAspect="Content" ObjectID="_1797849234" r:id="rId69"/>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0" type="#_x0000_t75" style="width:113.15pt;height:10.8pt" o:ole="">
                  <v:imagedata r:id="rId67" o:title=""/>
                </v:shape>
                <o:OLEObject Type="Embed" ProgID="Equation.3" ShapeID="_x0000_i1050" DrawAspect="Content" ObjectID="_1797849235" r:id="rId70"/>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9"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9"/>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1" type="#_x0000_t75" style="width:113.15pt;height:10.8pt" o:ole="">
                  <v:imagedata r:id="rId67" o:title=""/>
                </v:shape>
                <o:OLEObject Type="Embed" ProgID="Equation.3" ShapeID="_x0000_i1051" DrawAspect="Content" ObjectID="_1797849236" r:id="rId71"/>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90" w:name="_Toc21343114"/>
      <w:bookmarkStart w:id="2791" w:name="_Toc29770080"/>
      <w:bookmarkStart w:id="2792" w:name="_Toc29799579"/>
      <w:bookmarkStart w:id="2793" w:name="_Toc37254803"/>
      <w:bookmarkStart w:id="2794" w:name="_Toc37255446"/>
      <w:bookmarkStart w:id="2795" w:name="_Toc45887471"/>
      <w:bookmarkStart w:id="2796" w:name="_Toc53172208"/>
      <w:bookmarkStart w:id="2797" w:name="_Toc61356973"/>
      <w:bookmarkStart w:id="2798" w:name="_Toc67913842"/>
      <w:bookmarkStart w:id="2799" w:name="_Toc75469659"/>
      <w:bookmarkStart w:id="2800" w:name="_Toc76508149"/>
      <w:bookmarkStart w:id="2801" w:name="_Toc83193050"/>
      <w:r w:rsidRPr="00835F44">
        <w:t>7.5A</w:t>
      </w:r>
      <w:r w:rsidR="00495FE7" w:rsidRPr="00835F44">
        <w:tab/>
      </w:r>
      <w:r w:rsidRPr="00835F44">
        <w:t>Adjacent channel selectivity for CA</w:t>
      </w:r>
      <w:bookmarkEnd w:id="2790"/>
      <w:bookmarkEnd w:id="2791"/>
      <w:bookmarkEnd w:id="2792"/>
      <w:bookmarkEnd w:id="2793"/>
      <w:bookmarkEnd w:id="2794"/>
      <w:bookmarkEnd w:id="2795"/>
      <w:bookmarkEnd w:id="2796"/>
      <w:bookmarkEnd w:id="2797"/>
      <w:bookmarkEnd w:id="2798"/>
      <w:bookmarkEnd w:id="2799"/>
      <w:bookmarkEnd w:id="2800"/>
      <w:bookmarkEnd w:id="2801"/>
    </w:p>
    <w:p w14:paraId="2F2226CB" w14:textId="3DFBC5B7" w:rsidR="005F7BBD" w:rsidRPr="00835F44" w:rsidRDefault="005F7BBD" w:rsidP="00495FE7">
      <w:pPr>
        <w:pStyle w:val="Heading3"/>
      </w:pPr>
      <w:bookmarkStart w:id="2802" w:name="_Toc21343115"/>
      <w:bookmarkStart w:id="2803" w:name="_Toc29770081"/>
      <w:bookmarkStart w:id="2804" w:name="_Toc29799580"/>
      <w:bookmarkStart w:id="2805" w:name="_Toc37254804"/>
      <w:bookmarkStart w:id="2806" w:name="_Toc37255447"/>
      <w:bookmarkStart w:id="2807" w:name="_Toc45887472"/>
      <w:bookmarkStart w:id="2808" w:name="_Toc53172209"/>
      <w:bookmarkStart w:id="2809" w:name="_Toc61356974"/>
      <w:bookmarkStart w:id="2810" w:name="_Toc67913843"/>
      <w:bookmarkStart w:id="2811" w:name="_Toc75469660"/>
      <w:bookmarkStart w:id="2812" w:name="_Toc76508150"/>
      <w:bookmarkStart w:id="2813" w:name="_Toc83193051"/>
      <w:r w:rsidRPr="00835F44">
        <w:t>7.5A.1</w:t>
      </w:r>
      <w:r w:rsidR="00495FE7" w:rsidRPr="00835F44">
        <w:tab/>
      </w:r>
      <w:r w:rsidR="00C70F89" w:rsidRPr="00835F44">
        <w:t xml:space="preserve">Adjacent channel selectivity for </w:t>
      </w:r>
      <w:r w:rsidRPr="00835F44">
        <w:t>Intra-band contiguous CA</w:t>
      </w:r>
      <w:bookmarkEnd w:id="2802"/>
      <w:bookmarkEnd w:id="2803"/>
      <w:bookmarkEnd w:id="2804"/>
      <w:bookmarkEnd w:id="2805"/>
      <w:bookmarkEnd w:id="2806"/>
      <w:bookmarkEnd w:id="2807"/>
      <w:bookmarkEnd w:id="2808"/>
      <w:bookmarkEnd w:id="2809"/>
      <w:bookmarkEnd w:id="2810"/>
      <w:bookmarkEnd w:id="2811"/>
      <w:bookmarkEnd w:id="2812"/>
      <w:bookmarkEnd w:id="2813"/>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5C67D1E6" w:rsidR="00FD5475" w:rsidRPr="00835F44" w:rsidRDefault="00FD5475" w:rsidP="00FD5475">
      <w:pPr>
        <w:pStyle w:val="TH"/>
        <w:rPr>
          <w:rFonts w:cs="Arial"/>
        </w:rPr>
      </w:pPr>
      <w:r w:rsidRPr="00835F44">
        <w:rPr>
          <w:rFonts w:cs="Arial"/>
        </w:rPr>
        <w:t xml:space="preserve">Table 7.5A.1-1a: </w:t>
      </w:r>
      <w:r w:rsidR="003B19A4" w:rsidRPr="00835F44">
        <w:rPr>
          <w:rFonts w:cs="Arial"/>
        </w:rPr>
        <w:t>ACS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 2700 MHz and F</w:t>
      </w:r>
      <w:r w:rsidR="003B19A4" w:rsidRPr="00835F44">
        <w:rPr>
          <w:rFonts w:cs="Arial"/>
          <w:vertAlign w:val="subscript"/>
        </w:rPr>
        <w:t>UL_</w:t>
      </w:r>
      <w:r w:rsidR="003B19A4">
        <w:rPr>
          <w:rFonts w:cs="Arial"/>
          <w:vertAlign w:val="subscript"/>
        </w:rPr>
        <w:t>high</w:t>
      </w:r>
      <w:r w:rsidR="003B19A4" w:rsidRPr="00835F44">
        <w:rPr>
          <w:rFonts w:cs="Arial"/>
          <w:vertAlign w:val="subscript"/>
        </w:rPr>
        <w:t xml:space="preserve"> </w:t>
      </w:r>
      <w:r w:rsidR="003B19A4"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17"/>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2CBBE508" w14:textId="77777777" w:rsidR="00CB6BCD" w:rsidRDefault="00CB6BCD" w:rsidP="00CB6BCD">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r w:rsidRPr="00835F44">
              <w:t xml:space="preserve"> </w:t>
            </w:r>
          </w:p>
          <w:p w14:paraId="3F4E1DAD" w14:textId="77777777" w:rsidR="00CB6BCD" w:rsidRDefault="00CB6BCD" w:rsidP="00CB6BCD">
            <w:pPr>
              <w:pStyle w:val="TAC"/>
            </w:pPr>
            <w:r w:rsidRPr="00835F44">
              <w:t>/</w:t>
            </w:r>
          </w:p>
          <w:p w14:paraId="49BABCB2" w14:textId="32D55169" w:rsidR="00941B69" w:rsidRPr="00835F44" w:rsidRDefault="00CB6BCD" w:rsidP="00CB6BCD">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2" type="#_x0000_t75" style="width:113.15pt;height:10.8pt" o:ole="">
                  <v:imagedata r:id="rId67" o:title=""/>
                </v:shape>
                <o:OLEObject Type="Embed" ProgID="Equation.3" ShapeID="_x0000_i1052" DrawAspect="Content" ObjectID="_1797849237" r:id="rId72"/>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1B9EEC99" w:rsidR="00DF0478" w:rsidRPr="00835F44" w:rsidRDefault="00DF0478" w:rsidP="00DF0478">
      <w:pPr>
        <w:pStyle w:val="TH"/>
        <w:rPr>
          <w:rFonts w:cs="Arial"/>
        </w:rPr>
      </w:pPr>
      <w:r w:rsidRPr="00835F44">
        <w:rPr>
          <w:rFonts w:cs="Arial"/>
        </w:rPr>
        <w:t xml:space="preserve">Table 7.5A.1-2a: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3" type="#_x0000_t75" style="width:113.15pt;height:10.8pt" o:ole="">
                  <v:imagedata r:id="rId67" o:title=""/>
                </v:shape>
                <o:OLEObject Type="Embed" ProgID="Equation.3" ShapeID="_x0000_i1053" DrawAspect="Content" ObjectID="_1797849238" r:id="rId73"/>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3A7E21EF" w14:textId="77777777" w:rsidR="007E2AE7" w:rsidRPr="00835F44" w:rsidRDefault="007E2AE7" w:rsidP="007E2AE7">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3E8B394" w14:textId="77777777" w:rsidR="007E2AE7" w:rsidRPr="00835F44" w:rsidRDefault="007E2AE7" w:rsidP="007E2AE7">
            <w:pPr>
              <w:pStyle w:val="TAC"/>
            </w:pPr>
            <w:r w:rsidRPr="00835F44">
              <w:t>/</w:t>
            </w:r>
          </w:p>
          <w:p w14:paraId="50ABC795" w14:textId="613E01DD" w:rsidR="00F952DA" w:rsidRPr="00835F44" w:rsidRDefault="007E2AE7" w:rsidP="007E2AE7">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4" type="#_x0000_t75" style="width:113.15pt;height:10.8pt" o:ole="">
                  <v:imagedata r:id="rId67" o:title=""/>
                </v:shape>
                <o:OLEObject Type="Embed" ProgID="Equation.3" ShapeID="_x0000_i1054" DrawAspect="Content" ObjectID="_1797849239" r:id="rId74"/>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6C787D53" w:rsidR="00DF0478" w:rsidRPr="00835F44" w:rsidRDefault="00DF0478" w:rsidP="00DF0478">
      <w:pPr>
        <w:pStyle w:val="TH"/>
        <w:rPr>
          <w:rFonts w:cs="Arial"/>
        </w:rPr>
      </w:pPr>
      <w:r w:rsidRPr="00835F44">
        <w:rPr>
          <w:rFonts w:cs="Arial"/>
        </w:rPr>
        <w:t xml:space="preserve">Table 7.5A.1-3a: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14"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14"/>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55" type="#_x0000_t75" style="width:113.15pt;height:10.8pt" o:ole="">
                  <v:imagedata r:id="rId67" o:title=""/>
                </v:shape>
                <o:OLEObject Type="Embed" ProgID="Equation.3" ShapeID="_x0000_i1055" DrawAspect="Content" ObjectID="_1797849240" r:id="rId75"/>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15" w:name="_Toc21343116"/>
      <w:bookmarkStart w:id="2816" w:name="_Toc29770082"/>
      <w:bookmarkStart w:id="2817" w:name="_Toc29799581"/>
      <w:bookmarkStart w:id="2818" w:name="_Toc37254805"/>
      <w:bookmarkStart w:id="2819" w:name="_Toc37255448"/>
      <w:bookmarkStart w:id="2820" w:name="_Toc45887473"/>
      <w:bookmarkStart w:id="2821" w:name="_Toc53172210"/>
      <w:bookmarkStart w:id="2822" w:name="_Toc61356975"/>
      <w:bookmarkStart w:id="2823" w:name="_Toc67913844"/>
      <w:bookmarkStart w:id="2824" w:name="_Toc75469661"/>
      <w:bookmarkStart w:id="2825" w:name="_Toc76508151"/>
      <w:bookmarkStart w:id="2826" w:name="_Toc83193052"/>
      <w:r w:rsidRPr="00835F44">
        <w:t>7.5A.2</w:t>
      </w:r>
      <w:r w:rsidR="00495FE7" w:rsidRPr="00835F44">
        <w:tab/>
      </w:r>
      <w:r w:rsidR="000F6FC3" w:rsidRPr="00835F44">
        <w:t>Void</w:t>
      </w:r>
      <w:bookmarkEnd w:id="2815"/>
      <w:bookmarkEnd w:id="2816"/>
      <w:bookmarkEnd w:id="2817"/>
      <w:bookmarkEnd w:id="2818"/>
      <w:bookmarkEnd w:id="2819"/>
      <w:bookmarkEnd w:id="2820"/>
      <w:bookmarkEnd w:id="2821"/>
      <w:bookmarkEnd w:id="2822"/>
      <w:bookmarkEnd w:id="2823"/>
      <w:bookmarkEnd w:id="2824"/>
      <w:bookmarkEnd w:id="2825"/>
      <w:bookmarkEnd w:id="2826"/>
    </w:p>
    <w:p w14:paraId="551C42A9" w14:textId="4B3A9B8C" w:rsidR="00281553" w:rsidRPr="00835F44" w:rsidRDefault="009870C8" w:rsidP="00495FE7">
      <w:pPr>
        <w:pStyle w:val="Heading3"/>
      </w:pPr>
      <w:bookmarkStart w:id="2827" w:name="_Toc21343117"/>
      <w:bookmarkStart w:id="2828" w:name="_Toc29770083"/>
      <w:bookmarkStart w:id="2829" w:name="_Toc29799582"/>
      <w:bookmarkStart w:id="2830" w:name="_Toc37254806"/>
      <w:bookmarkStart w:id="2831" w:name="_Toc37255449"/>
      <w:bookmarkStart w:id="2832" w:name="_Toc45887474"/>
      <w:bookmarkStart w:id="2833" w:name="_Toc53172211"/>
      <w:bookmarkStart w:id="2834" w:name="_Toc61356976"/>
      <w:bookmarkStart w:id="2835" w:name="_Toc67913845"/>
      <w:bookmarkStart w:id="2836" w:name="_Toc75469662"/>
      <w:bookmarkStart w:id="2837" w:name="_Toc76508152"/>
      <w:bookmarkStart w:id="2838" w:name="_Toc83193053"/>
      <w:r w:rsidRPr="00835F44">
        <w:t>7.5A.3</w:t>
      </w:r>
      <w:r w:rsidR="00495FE7" w:rsidRPr="00835F44">
        <w:tab/>
      </w:r>
      <w:r w:rsidR="00C70F89" w:rsidRPr="00835F44">
        <w:t xml:space="preserve">Adjacent channel selectivity </w:t>
      </w:r>
      <w:r w:rsidRPr="00835F44">
        <w:t>Inter-band CA</w:t>
      </w:r>
      <w:bookmarkEnd w:id="2827"/>
      <w:bookmarkEnd w:id="2828"/>
      <w:bookmarkEnd w:id="2829"/>
      <w:bookmarkEnd w:id="2830"/>
      <w:bookmarkEnd w:id="2831"/>
      <w:bookmarkEnd w:id="2832"/>
      <w:bookmarkEnd w:id="2833"/>
      <w:bookmarkEnd w:id="2834"/>
      <w:bookmarkEnd w:id="2835"/>
      <w:bookmarkEnd w:id="2836"/>
      <w:bookmarkEnd w:id="2837"/>
      <w:bookmarkEnd w:id="2838"/>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9" w:name="_Toc21343118"/>
      <w:bookmarkStart w:id="2840" w:name="_Toc29770084"/>
      <w:bookmarkStart w:id="2841" w:name="_Toc29799583"/>
      <w:bookmarkStart w:id="2842" w:name="_Toc37254807"/>
      <w:bookmarkStart w:id="2843" w:name="_Toc37255450"/>
      <w:bookmarkStart w:id="2844" w:name="_Toc45887475"/>
      <w:bookmarkStart w:id="2845" w:name="_Toc53172212"/>
      <w:bookmarkStart w:id="2846" w:name="_Toc61356977"/>
      <w:bookmarkStart w:id="2847"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8" w:name="_Toc75469663"/>
      <w:bookmarkStart w:id="2849" w:name="_Toc76508153"/>
      <w:bookmarkStart w:id="2850" w:name="_Toc83193054"/>
      <w:r w:rsidRPr="00835F44">
        <w:t>7.5D</w:t>
      </w:r>
      <w:r w:rsidR="00495FE7" w:rsidRPr="00835F44">
        <w:tab/>
      </w:r>
      <w:r w:rsidRPr="00835F44">
        <w:t xml:space="preserve">Adjacent channel selectivity for </w:t>
      </w:r>
      <w:r w:rsidR="00040653" w:rsidRPr="00835F44">
        <w:t>UL MIMO</w:t>
      </w:r>
      <w:bookmarkEnd w:id="2839"/>
      <w:bookmarkEnd w:id="2840"/>
      <w:bookmarkEnd w:id="2841"/>
      <w:bookmarkEnd w:id="2842"/>
      <w:bookmarkEnd w:id="2843"/>
      <w:bookmarkEnd w:id="2844"/>
      <w:bookmarkEnd w:id="2845"/>
      <w:bookmarkEnd w:id="2846"/>
      <w:bookmarkEnd w:id="2847"/>
      <w:bookmarkEnd w:id="2848"/>
      <w:bookmarkEnd w:id="2849"/>
      <w:bookmarkEnd w:id="2850"/>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51" w:name="_Toc21343119"/>
      <w:bookmarkStart w:id="2852" w:name="_Toc29770085"/>
      <w:bookmarkStart w:id="2853" w:name="_Toc29799584"/>
      <w:bookmarkStart w:id="2854" w:name="_Toc37254808"/>
      <w:bookmarkStart w:id="2855" w:name="_Toc37255451"/>
      <w:bookmarkStart w:id="2856" w:name="_Toc45887476"/>
      <w:bookmarkStart w:id="2857" w:name="_Toc53172213"/>
      <w:bookmarkStart w:id="2858" w:name="_Toc61356978"/>
      <w:bookmarkStart w:id="2859" w:name="_Toc67913847"/>
      <w:bookmarkStart w:id="2860" w:name="_Toc75469664"/>
      <w:bookmarkStart w:id="2861" w:name="_Toc76508154"/>
      <w:bookmarkStart w:id="2862" w:name="_Toc83193055"/>
      <w:r w:rsidRPr="00835F44">
        <w:t>7.6</w:t>
      </w:r>
      <w:r w:rsidR="00495FE7" w:rsidRPr="00835F44">
        <w:tab/>
      </w:r>
      <w:r w:rsidRPr="00835F44">
        <w:t>Blocking characteristics</w:t>
      </w:r>
      <w:bookmarkEnd w:id="2851"/>
      <w:bookmarkEnd w:id="2852"/>
      <w:bookmarkEnd w:id="2853"/>
      <w:bookmarkEnd w:id="2854"/>
      <w:bookmarkEnd w:id="2855"/>
      <w:bookmarkEnd w:id="2856"/>
      <w:bookmarkEnd w:id="2857"/>
      <w:bookmarkEnd w:id="2858"/>
      <w:bookmarkEnd w:id="2859"/>
      <w:bookmarkEnd w:id="2860"/>
      <w:bookmarkEnd w:id="2861"/>
      <w:bookmarkEnd w:id="2862"/>
    </w:p>
    <w:p w14:paraId="209A9725" w14:textId="77777777" w:rsidR="005F7BBD" w:rsidRPr="00835F44" w:rsidRDefault="005F7BBD" w:rsidP="00495FE7">
      <w:pPr>
        <w:pStyle w:val="Heading3"/>
      </w:pPr>
      <w:bookmarkStart w:id="2863" w:name="_Toc21343120"/>
      <w:bookmarkStart w:id="2864" w:name="_Toc29770086"/>
      <w:bookmarkStart w:id="2865" w:name="_Toc29799585"/>
      <w:bookmarkStart w:id="2866" w:name="_Toc37254809"/>
      <w:bookmarkStart w:id="2867" w:name="_Toc37255452"/>
      <w:bookmarkStart w:id="2868" w:name="_Toc45887477"/>
      <w:bookmarkStart w:id="2869" w:name="_Toc53172214"/>
      <w:bookmarkStart w:id="2870" w:name="_Toc61356979"/>
      <w:bookmarkStart w:id="2871" w:name="_Toc67913848"/>
      <w:bookmarkStart w:id="2872" w:name="_Toc75469665"/>
      <w:bookmarkStart w:id="2873" w:name="_Toc76508155"/>
      <w:bookmarkStart w:id="2874" w:name="_Toc83193056"/>
      <w:r w:rsidRPr="00835F44">
        <w:t>7.6.1</w:t>
      </w:r>
      <w:r w:rsidRPr="00835F44">
        <w:tab/>
        <w:t>General</w:t>
      </w:r>
      <w:bookmarkEnd w:id="2863"/>
      <w:bookmarkEnd w:id="2864"/>
      <w:bookmarkEnd w:id="2865"/>
      <w:bookmarkEnd w:id="2866"/>
      <w:bookmarkEnd w:id="2867"/>
      <w:bookmarkEnd w:id="2868"/>
      <w:bookmarkEnd w:id="2869"/>
      <w:bookmarkEnd w:id="2870"/>
      <w:bookmarkEnd w:id="2871"/>
      <w:bookmarkEnd w:id="2872"/>
      <w:bookmarkEnd w:id="2873"/>
      <w:bookmarkEnd w:id="2874"/>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75" w:name="_Toc21343121"/>
      <w:bookmarkStart w:id="2876" w:name="_Toc29770087"/>
      <w:bookmarkStart w:id="2877" w:name="_Toc29799586"/>
      <w:bookmarkStart w:id="2878" w:name="_Toc37254810"/>
      <w:bookmarkStart w:id="2879" w:name="_Toc37255453"/>
      <w:bookmarkStart w:id="2880" w:name="_Toc45887478"/>
      <w:bookmarkStart w:id="2881" w:name="_Toc53172215"/>
      <w:bookmarkStart w:id="2882" w:name="_Toc61356980"/>
      <w:bookmarkStart w:id="2883" w:name="_Toc67913849"/>
      <w:bookmarkStart w:id="2884" w:name="_Toc75469666"/>
      <w:bookmarkStart w:id="2885" w:name="_Toc76508156"/>
      <w:bookmarkStart w:id="2886" w:name="_Toc83193057"/>
      <w:r w:rsidRPr="00835F44">
        <w:t>7.6.2</w:t>
      </w:r>
      <w:r w:rsidRPr="00835F44">
        <w:tab/>
        <w:t>In</w:t>
      </w:r>
      <w:r w:rsidR="00C70F89" w:rsidRPr="00835F44">
        <w:t>-</w:t>
      </w:r>
      <w:r w:rsidRPr="00835F44">
        <w:t>band blocking</w:t>
      </w:r>
      <w:bookmarkEnd w:id="2875"/>
      <w:bookmarkEnd w:id="2876"/>
      <w:bookmarkEnd w:id="2877"/>
      <w:bookmarkEnd w:id="2878"/>
      <w:bookmarkEnd w:id="2879"/>
      <w:bookmarkEnd w:id="2880"/>
      <w:bookmarkEnd w:id="2881"/>
      <w:bookmarkEnd w:id="2882"/>
      <w:bookmarkEnd w:id="2883"/>
      <w:bookmarkEnd w:id="2884"/>
      <w:bookmarkEnd w:id="2885"/>
      <w:bookmarkEnd w:id="2886"/>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56" type="#_x0000_t75" style="width:113.15pt;height:10.8pt" o:ole="">
                  <v:imagedata r:id="rId67" o:title=""/>
                </v:shape>
                <o:OLEObject Type="Embed" ProgID="Equation.3" ShapeID="_x0000_i1056" DrawAspect="Content" ObjectID="_1797849241" r:id="rId76"/>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57" type="#_x0000_t75" style="width:113.15pt;height:10.8pt;mso-wrap-style:square;mso-position-horizontal-relative:page;mso-position-vertical-relative:page" o:ole="">
                  <v:imagedata r:id="rId67" o:title=""/>
                </v:shape>
                <o:OLEObject Type="Embed" ProgID="Equation.3" ShapeID="对象 11" DrawAspect="Content" ObjectID="_1797849242" r:id="rId77"/>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7" w:name="_Toc21343122"/>
      <w:bookmarkStart w:id="2888" w:name="_Toc29770088"/>
      <w:bookmarkStart w:id="2889" w:name="_Toc29799587"/>
      <w:bookmarkStart w:id="2890" w:name="_Toc37254811"/>
      <w:bookmarkStart w:id="2891" w:name="_Toc37255454"/>
      <w:bookmarkStart w:id="2892" w:name="_Toc45887479"/>
      <w:bookmarkStart w:id="2893" w:name="_Toc53172216"/>
      <w:bookmarkStart w:id="2894" w:name="_Toc61356981"/>
      <w:bookmarkStart w:id="2895" w:name="_Toc67913850"/>
      <w:bookmarkStart w:id="2896" w:name="_Toc75469667"/>
      <w:bookmarkStart w:id="2897" w:name="_Toc76508157"/>
      <w:bookmarkStart w:id="2898" w:name="_Toc83193058"/>
      <w:r w:rsidRPr="00835F44">
        <w:t>7.6.3</w:t>
      </w:r>
      <w:r w:rsidRPr="00835F44">
        <w:tab/>
        <w:t>Out-of-band blocking</w:t>
      </w:r>
      <w:bookmarkEnd w:id="2887"/>
      <w:bookmarkEnd w:id="2888"/>
      <w:bookmarkEnd w:id="2889"/>
      <w:bookmarkEnd w:id="2890"/>
      <w:bookmarkEnd w:id="2891"/>
      <w:bookmarkEnd w:id="2892"/>
      <w:bookmarkEnd w:id="2893"/>
      <w:bookmarkEnd w:id="2894"/>
      <w:bookmarkEnd w:id="2895"/>
      <w:bookmarkEnd w:id="2896"/>
      <w:bookmarkEnd w:id="2897"/>
      <w:bookmarkEnd w:id="2898"/>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58" type="#_x0000_t75" style="width:184.65pt;height:10.8pt" o:ole="">
            <v:imagedata r:id="rId78" o:title=""/>
          </v:shape>
          <o:OLEObject Type="Embed" ProgID="Equation.3" ShapeID="_x0000_i1058" DrawAspect="Content" ObjectID="_1797849243" r:id="rId79"/>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59" type="#_x0000_t75" style="width:97.7pt;height:21.1pt;mso-wrap-style:square;mso-position-horizontal-relative:page;mso-position-vertical-relative:page" o:ole="">
            <v:fill o:detectmouseclick="t"/>
            <v:imagedata r:id="rId80" o:title=""/>
          </v:shape>
          <o:OLEObject Type="Embed" ProgID="Equation.3" ShapeID="对象 31" DrawAspect="Content" ObjectID="_1797849244" r:id="rId81">
            <o:FieldCodes>\* MERGEFORMAT</o:FieldCodes>
          </o:OLEObject>
        </w:object>
      </w:r>
      <w:r>
        <w:t>MHz with</w:t>
      </w:r>
      <w:r>
        <w:rPr>
          <w:position w:val="-10"/>
        </w:rPr>
        <w:object w:dxaOrig="438" w:dyaOrig="339" w14:anchorId="74BBC8FC">
          <v:shape id="对象 14" o:spid="_x0000_i1060" type="#_x0000_t75" style="width:10.8pt;height:10.8pt;mso-wrap-style:square;mso-position-horizontal-relative:page;mso-position-vertical-relative:page" o:ole="">
            <v:imagedata r:id="rId82" o:title=""/>
          </v:shape>
          <o:OLEObject Type="Embed" ProgID="Equation.3" ShapeID="对象 14" DrawAspect="Content" ObjectID="_1797849245" r:id="rId83"/>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1" type="#_x0000_t75" style="width:184.65pt;height:10.8pt" o:ole="">
            <v:imagedata r:id="rId78" o:title=""/>
          </v:shape>
          <o:OLEObject Type="Embed" ProgID="Equation.3" ShapeID="_x0000_i1061" DrawAspect="Content" ObjectID="_1797849246" r:id="rId84"/>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2" type="#_x0000_t75" style="width:97.7pt;height:21.1pt;mso-wrap-style:square;mso-position-horizontal-relative:page;mso-position-vertical-relative:page" o:ole="">
            <v:imagedata r:id="rId80" o:title=""/>
          </v:shape>
          <o:OLEObject Type="Embed" ProgID="Equation.3" ShapeID="对象 32" DrawAspect="Content" ObjectID="_1797849247" r:id="rId85">
            <o:FieldCodes>\* MERGEFORMAT</o:FieldCodes>
          </o:OLEObject>
        </w:object>
      </w:r>
      <w:r>
        <w:t xml:space="preserve"> MHz with</w:t>
      </w:r>
      <w:r>
        <w:rPr>
          <w:position w:val="-10"/>
        </w:rPr>
        <w:object w:dxaOrig="438" w:dyaOrig="339" w14:anchorId="00F72D8C">
          <v:shape id="对象 17" o:spid="_x0000_i1063" type="#_x0000_t75" style="width:10.8pt;height:10.8pt;mso-wrap-style:square;mso-position-horizontal-relative:page;mso-position-vertical-relative:page" o:ole="">
            <v:imagedata r:id="rId82" o:title=""/>
          </v:shape>
          <o:OLEObject Type="Embed" ProgID="Equation.3" ShapeID="对象 17" DrawAspect="Content" ObjectID="_1797849248" r:id="rId86"/>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9" w:name="_Toc21343123"/>
      <w:bookmarkStart w:id="2900" w:name="_Toc29770089"/>
      <w:bookmarkStart w:id="2901" w:name="_Toc29799588"/>
      <w:bookmarkStart w:id="2902" w:name="_Toc37254812"/>
      <w:bookmarkStart w:id="2903" w:name="_Toc37255455"/>
      <w:bookmarkStart w:id="2904" w:name="_Toc45887480"/>
      <w:bookmarkStart w:id="2905" w:name="_Toc53172217"/>
      <w:bookmarkStart w:id="2906" w:name="_Toc61356982"/>
      <w:bookmarkStart w:id="2907" w:name="_Toc67913851"/>
      <w:bookmarkStart w:id="2908" w:name="_Toc75469668"/>
      <w:bookmarkStart w:id="2909" w:name="_Toc76508158"/>
      <w:bookmarkStart w:id="2910" w:name="_Toc83193059"/>
      <w:r w:rsidRPr="00835F44">
        <w:t>7.6.4</w:t>
      </w:r>
      <w:r w:rsidRPr="00835F44">
        <w:tab/>
        <w:t>Narrow band blocking</w:t>
      </w:r>
      <w:bookmarkEnd w:id="2899"/>
      <w:bookmarkEnd w:id="2900"/>
      <w:bookmarkEnd w:id="2901"/>
      <w:bookmarkEnd w:id="2902"/>
      <w:bookmarkEnd w:id="2903"/>
      <w:bookmarkEnd w:id="2904"/>
      <w:bookmarkEnd w:id="2905"/>
      <w:bookmarkEnd w:id="2906"/>
      <w:bookmarkEnd w:id="2907"/>
      <w:bookmarkEnd w:id="2908"/>
      <w:bookmarkEnd w:id="2909"/>
      <w:bookmarkEnd w:id="2910"/>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11" w:name="_Toc21343124"/>
      <w:bookmarkStart w:id="2912" w:name="_Toc29770090"/>
      <w:bookmarkStart w:id="2913" w:name="_Toc29799589"/>
      <w:bookmarkStart w:id="2914" w:name="_Toc37254813"/>
      <w:bookmarkStart w:id="2915" w:name="_Toc37255456"/>
      <w:bookmarkStart w:id="2916" w:name="_Toc45887481"/>
      <w:bookmarkStart w:id="2917" w:name="_Toc53172218"/>
      <w:bookmarkStart w:id="2918" w:name="_Toc61356983"/>
      <w:bookmarkStart w:id="2919" w:name="_Toc67913852"/>
      <w:bookmarkStart w:id="2920" w:name="_Toc75469669"/>
      <w:bookmarkStart w:id="2921" w:name="_Toc76508159"/>
      <w:bookmarkStart w:id="2922" w:name="_Toc83193060"/>
      <w:r w:rsidRPr="00835F44">
        <w:t>7.6A</w:t>
      </w:r>
      <w:r w:rsidRPr="00835F44">
        <w:tab/>
        <w:t>Blocking characteristics for CA</w:t>
      </w:r>
      <w:bookmarkEnd w:id="2911"/>
      <w:bookmarkEnd w:id="2912"/>
      <w:bookmarkEnd w:id="2913"/>
      <w:bookmarkEnd w:id="2914"/>
      <w:bookmarkEnd w:id="2915"/>
      <w:bookmarkEnd w:id="2916"/>
      <w:bookmarkEnd w:id="2917"/>
      <w:bookmarkEnd w:id="2918"/>
      <w:bookmarkEnd w:id="2919"/>
      <w:bookmarkEnd w:id="2920"/>
      <w:bookmarkEnd w:id="2921"/>
      <w:bookmarkEnd w:id="2922"/>
    </w:p>
    <w:p w14:paraId="16C31DD6" w14:textId="77777777" w:rsidR="005F7BBD" w:rsidRPr="00835F44" w:rsidRDefault="005F7BBD" w:rsidP="00495FE7">
      <w:pPr>
        <w:pStyle w:val="Heading3"/>
      </w:pPr>
      <w:bookmarkStart w:id="2923" w:name="_Toc21343125"/>
      <w:bookmarkStart w:id="2924" w:name="_Toc29770091"/>
      <w:bookmarkStart w:id="2925" w:name="_Toc29799590"/>
      <w:bookmarkStart w:id="2926" w:name="_Toc37254814"/>
      <w:bookmarkStart w:id="2927" w:name="_Toc37255457"/>
      <w:bookmarkStart w:id="2928" w:name="_Toc45887482"/>
      <w:bookmarkStart w:id="2929" w:name="_Toc53172219"/>
      <w:bookmarkStart w:id="2930" w:name="_Toc61356984"/>
      <w:bookmarkStart w:id="2931" w:name="_Toc67913853"/>
      <w:bookmarkStart w:id="2932" w:name="_Toc75469670"/>
      <w:bookmarkStart w:id="2933" w:name="_Toc76508160"/>
      <w:bookmarkStart w:id="2934" w:name="_Toc83193061"/>
      <w:r w:rsidRPr="00835F44">
        <w:t>7.6A.1</w:t>
      </w:r>
      <w:r w:rsidRPr="00835F44">
        <w:tab/>
        <w:t>General</w:t>
      </w:r>
      <w:bookmarkEnd w:id="2923"/>
      <w:bookmarkEnd w:id="2924"/>
      <w:bookmarkEnd w:id="2925"/>
      <w:bookmarkEnd w:id="2926"/>
      <w:bookmarkEnd w:id="2927"/>
      <w:bookmarkEnd w:id="2928"/>
      <w:bookmarkEnd w:id="2929"/>
      <w:bookmarkEnd w:id="2930"/>
      <w:bookmarkEnd w:id="2931"/>
      <w:bookmarkEnd w:id="2932"/>
      <w:bookmarkEnd w:id="2933"/>
      <w:bookmarkEnd w:id="2934"/>
    </w:p>
    <w:p w14:paraId="565C612C" w14:textId="5E792B78" w:rsidR="005F7BBD" w:rsidRPr="00835F44" w:rsidRDefault="005F7BBD" w:rsidP="00495FE7">
      <w:pPr>
        <w:pStyle w:val="Heading3"/>
      </w:pPr>
      <w:bookmarkStart w:id="2935" w:name="_Toc21343126"/>
      <w:bookmarkStart w:id="2936" w:name="_Toc29770092"/>
      <w:bookmarkStart w:id="2937" w:name="_Toc29799591"/>
      <w:bookmarkStart w:id="2938" w:name="_Toc37254815"/>
      <w:bookmarkStart w:id="2939" w:name="_Toc37255458"/>
      <w:bookmarkStart w:id="2940" w:name="_Toc45887483"/>
      <w:bookmarkStart w:id="2941" w:name="_Toc53172220"/>
      <w:bookmarkStart w:id="2942" w:name="_Toc61356985"/>
      <w:bookmarkStart w:id="2943" w:name="_Toc67913854"/>
      <w:bookmarkStart w:id="2944" w:name="_Toc75469671"/>
      <w:bookmarkStart w:id="2945" w:name="_Toc76508161"/>
      <w:bookmarkStart w:id="2946" w:name="_Toc83193062"/>
      <w:r w:rsidRPr="00835F44">
        <w:t>7.6A.2</w:t>
      </w:r>
      <w:r w:rsidR="002B00C9" w:rsidRPr="00835F44">
        <w:tab/>
      </w:r>
      <w:r w:rsidRPr="00835F44">
        <w:t>In</w:t>
      </w:r>
      <w:r w:rsidR="00C70F89" w:rsidRPr="00835F44">
        <w:t>-</w:t>
      </w:r>
      <w:r w:rsidRPr="00835F44">
        <w:t>band blocking for CA</w:t>
      </w:r>
      <w:bookmarkEnd w:id="2935"/>
      <w:bookmarkEnd w:id="2936"/>
      <w:bookmarkEnd w:id="2937"/>
      <w:bookmarkEnd w:id="2938"/>
      <w:bookmarkEnd w:id="2939"/>
      <w:bookmarkEnd w:id="2940"/>
      <w:bookmarkEnd w:id="2941"/>
      <w:bookmarkEnd w:id="2942"/>
      <w:bookmarkEnd w:id="2943"/>
      <w:bookmarkEnd w:id="2944"/>
      <w:bookmarkEnd w:id="2945"/>
      <w:bookmarkEnd w:id="2946"/>
    </w:p>
    <w:p w14:paraId="3108CB4C" w14:textId="77777777" w:rsidR="005F7BBD" w:rsidRPr="00835F44" w:rsidRDefault="005F7BBD" w:rsidP="00495FE7">
      <w:pPr>
        <w:pStyle w:val="Heading4"/>
      </w:pPr>
      <w:bookmarkStart w:id="2947" w:name="_Toc21343127"/>
      <w:bookmarkStart w:id="2948" w:name="_Toc29770093"/>
      <w:bookmarkStart w:id="2949" w:name="_Toc29799592"/>
      <w:bookmarkStart w:id="2950" w:name="_Toc37254816"/>
      <w:bookmarkStart w:id="2951" w:name="_Toc37255459"/>
      <w:bookmarkStart w:id="2952" w:name="_Toc45887484"/>
      <w:bookmarkStart w:id="2953" w:name="_Toc53172221"/>
      <w:bookmarkStart w:id="2954" w:name="_Toc61356986"/>
      <w:bookmarkStart w:id="2955" w:name="_Toc67913855"/>
      <w:bookmarkStart w:id="2956" w:name="_Toc75469672"/>
      <w:bookmarkStart w:id="2957" w:name="_Toc76508162"/>
      <w:bookmarkStart w:id="2958" w:name="_Toc83193063"/>
      <w:r w:rsidRPr="00835F44">
        <w:t>7.6A.2.1</w:t>
      </w:r>
      <w:r w:rsidR="00C70F89" w:rsidRPr="00835F44">
        <w:t xml:space="preserve"> In-band blocking for </w:t>
      </w:r>
      <w:r w:rsidRPr="00835F44">
        <w:t>Intra-band contiguous CA</w:t>
      </w:r>
      <w:bookmarkEnd w:id="2947"/>
      <w:bookmarkEnd w:id="2948"/>
      <w:bookmarkEnd w:id="2949"/>
      <w:bookmarkEnd w:id="2950"/>
      <w:bookmarkEnd w:id="2951"/>
      <w:bookmarkEnd w:id="2952"/>
      <w:bookmarkEnd w:id="2953"/>
      <w:bookmarkEnd w:id="2954"/>
      <w:bookmarkEnd w:id="2955"/>
      <w:bookmarkEnd w:id="2956"/>
      <w:bookmarkEnd w:id="2957"/>
      <w:bookmarkEnd w:id="2958"/>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9"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9"/>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7E2AE7" w:rsidRPr="00835F44" w14:paraId="124047BF" w14:textId="77777777" w:rsidTr="000E530E">
        <w:trPr>
          <w:jc w:val="center"/>
        </w:trPr>
        <w:tc>
          <w:tcPr>
            <w:tcW w:w="1075" w:type="dxa"/>
            <w:vMerge w:val="restart"/>
          </w:tcPr>
          <w:p w14:paraId="373BB483" w14:textId="77777777" w:rsidR="007E2AE7" w:rsidRPr="00835F44" w:rsidRDefault="007E2AE7" w:rsidP="007E2AE7">
            <w:pPr>
              <w:pStyle w:val="TAL"/>
              <w:rPr>
                <w:rFonts w:cs="Arial"/>
                <w:lang w:val="sv-SE"/>
              </w:rPr>
            </w:pPr>
            <w:r w:rsidRPr="00835F44">
              <w:rPr>
                <w:rFonts w:cs="Arial"/>
                <w:lang w:val="sv-SE"/>
              </w:rPr>
              <w:t>n77, n78, n79</w:t>
            </w:r>
          </w:p>
        </w:tc>
        <w:tc>
          <w:tcPr>
            <w:tcW w:w="1440" w:type="dxa"/>
            <w:shd w:val="clear" w:color="auto" w:fill="auto"/>
          </w:tcPr>
          <w:p w14:paraId="0888E008" w14:textId="77777777" w:rsidR="007E2AE7" w:rsidRPr="00835F44" w:rsidRDefault="007E2AE7" w:rsidP="007E2AE7">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7E2AE7" w:rsidRPr="00835F44" w:rsidRDefault="007E2AE7" w:rsidP="007E2AE7">
            <w:pPr>
              <w:pStyle w:val="TAC"/>
              <w:rPr>
                <w:rFonts w:cs="Arial"/>
                <w:lang w:val="sv-SE"/>
              </w:rPr>
            </w:pPr>
            <w:r w:rsidRPr="00835F44">
              <w:rPr>
                <w:rFonts w:cs="Arial"/>
                <w:lang w:val="sv-SE"/>
              </w:rPr>
              <w:t>MHz</w:t>
            </w:r>
          </w:p>
        </w:tc>
        <w:tc>
          <w:tcPr>
            <w:tcW w:w="2880" w:type="dxa"/>
            <w:vAlign w:val="center"/>
          </w:tcPr>
          <w:p w14:paraId="09B5DBFB" w14:textId="50C61A74" w:rsidR="007E2AE7" w:rsidRPr="00835F44" w:rsidRDefault="007E2AE7" w:rsidP="007E2AE7">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20C4E761" w14:textId="77777777" w:rsidR="007E2AE7" w:rsidRPr="00835F44" w:rsidRDefault="007E2AE7" w:rsidP="007E2AE7">
            <w:pPr>
              <w:pStyle w:val="TAC"/>
              <w:rPr>
                <w:rFonts w:cs="Arial"/>
              </w:rPr>
            </w:pPr>
            <w:r w:rsidRPr="00835F44">
              <w:rPr>
                <w:rFonts w:cs="Arial"/>
              </w:rPr>
              <w:t>and</w:t>
            </w:r>
          </w:p>
          <w:p w14:paraId="4B863B39" w14:textId="73EDF01E" w:rsidR="007E2AE7" w:rsidRPr="00835F44" w:rsidRDefault="007E2AE7" w:rsidP="007E2AE7">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206" w:type="dxa"/>
            <w:vAlign w:val="center"/>
          </w:tcPr>
          <w:p w14:paraId="60C0E6C9" w14:textId="6C765FF8" w:rsidR="007E2AE7" w:rsidRPr="00835F44" w:rsidRDefault="007E2AE7" w:rsidP="007E2AE7">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63628DC0" w14:textId="77777777" w:rsidR="007E2AE7" w:rsidRPr="00835F44" w:rsidRDefault="007E2AE7" w:rsidP="007E2AE7">
            <w:pPr>
              <w:pStyle w:val="TAC"/>
              <w:rPr>
                <w:rFonts w:cs="Arial"/>
              </w:rPr>
            </w:pPr>
            <w:r w:rsidRPr="00835F44">
              <w:rPr>
                <w:rFonts w:cs="Arial"/>
              </w:rPr>
              <w:t>and</w:t>
            </w:r>
          </w:p>
          <w:p w14:paraId="59905CAD" w14:textId="476F1971" w:rsidR="007E2AE7" w:rsidRPr="00835F44" w:rsidRDefault="007E2AE7" w:rsidP="007E2AE7">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6007707A" w14:textId="77777777" w:rsidR="007E2AE7" w:rsidRPr="00835F44" w:rsidRDefault="007E2AE7" w:rsidP="007E2AE7">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4706841F">
                <v:shape id="_x0000_i1064" type="#_x0000_t75" style="width:113.15pt;height:10.8pt" o:ole="">
                  <v:imagedata r:id="rId67" o:title=""/>
                </v:shape>
                <o:OLEObject Type="Embed" ProgID="Equation.3" ShapeID="_x0000_i1064" DrawAspect="Content" ObjectID="_1797849249" r:id="rId87"/>
              </w:object>
            </w:r>
            <w:r w:rsidRPr="00835F44">
              <w:t>MHz with SCS the sub-carrier spacing of the carrier closest to the interferer in MHz. The interferer is an NR signal with an SCS equal to that of the closest carrier.</w:t>
            </w:r>
          </w:p>
          <w:p w14:paraId="1872E2A5" w14:textId="2B0CD076" w:rsidR="007E2AE7" w:rsidRPr="00835F44" w:rsidRDefault="007E2AE7" w:rsidP="007E2AE7">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30EEB917" w14:textId="0A6DA41E" w:rsidR="005F7BBD" w:rsidRPr="00835F44" w:rsidRDefault="007E2AE7" w:rsidP="007E2AE7">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E90851" w:rsidRPr="00835F44" w14:paraId="427B23FA" w14:textId="77777777" w:rsidTr="000E530E">
        <w:trPr>
          <w:jc w:val="center"/>
        </w:trPr>
        <w:tc>
          <w:tcPr>
            <w:tcW w:w="985" w:type="dxa"/>
            <w:vMerge w:val="restart"/>
          </w:tcPr>
          <w:p w14:paraId="53311DC0" w14:textId="77777777" w:rsidR="00E90851" w:rsidRPr="00835F44" w:rsidRDefault="00E90851" w:rsidP="00E90851">
            <w:pPr>
              <w:pStyle w:val="TAL"/>
              <w:rPr>
                <w:rFonts w:cs="Arial"/>
                <w:lang w:val="sv-SE"/>
              </w:rPr>
            </w:pPr>
            <w:r w:rsidRPr="00835F44">
              <w:rPr>
                <w:rFonts w:cs="Arial"/>
                <w:lang w:val="sv-SE"/>
              </w:rPr>
              <w:t>n41</w:t>
            </w:r>
          </w:p>
        </w:tc>
        <w:tc>
          <w:tcPr>
            <w:tcW w:w="1620" w:type="dxa"/>
            <w:shd w:val="clear" w:color="auto" w:fill="auto"/>
          </w:tcPr>
          <w:p w14:paraId="1E4F3F4B" w14:textId="77777777" w:rsidR="00E90851" w:rsidRPr="00835F44" w:rsidRDefault="00E90851" w:rsidP="00E90851">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E90851" w:rsidRPr="00835F44" w:rsidRDefault="00E90851" w:rsidP="00E90851">
            <w:pPr>
              <w:pStyle w:val="TAC"/>
              <w:rPr>
                <w:rFonts w:cs="Arial"/>
                <w:lang w:val="sv-SE"/>
              </w:rPr>
            </w:pPr>
            <w:r w:rsidRPr="00835F44">
              <w:rPr>
                <w:rFonts w:cs="Arial"/>
                <w:lang w:val="sv-SE"/>
              </w:rPr>
              <w:t>MHz</w:t>
            </w:r>
          </w:p>
        </w:tc>
        <w:tc>
          <w:tcPr>
            <w:tcW w:w="2970" w:type="dxa"/>
            <w:vAlign w:val="center"/>
          </w:tcPr>
          <w:p w14:paraId="1A371A41" w14:textId="5EBAFBA5" w:rsidR="00E90851" w:rsidRPr="00835F44" w:rsidRDefault="00E90851" w:rsidP="00E90851">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4EF6EB2E" w14:textId="77777777" w:rsidR="00E90851" w:rsidRPr="00835F44" w:rsidRDefault="00E90851" w:rsidP="00E90851">
            <w:pPr>
              <w:pStyle w:val="TAC"/>
              <w:rPr>
                <w:rFonts w:cs="Arial"/>
              </w:rPr>
            </w:pPr>
            <w:r w:rsidRPr="00835F44">
              <w:rPr>
                <w:rFonts w:cs="Arial"/>
              </w:rPr>
              <w:t>and</w:t>
            </w:r>
          </w:p>
          <w:p w14:paraId="0A8B1DCC" w14:textId="321A2D38" w:rsidR="00E90851" w:rsidRPr="00835F44" w:rsidRDefault="00E90851" w:rsidP="00E90851">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304" w:type="dxa"/>
            <w:vAlign w:val="center"/>
          </w:tcPr>
          <w:p w14:paraId="66907905" w14:textId="0004054A" w:rsidR="00E90851" w:rsidRPr="00835F44" w:rsidRDefault="00E90851" w:rsidP="00E90851">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4F7FB133" w14:textId="77777777" w:rsidR="00E90851" w:rsidRPr="00835F44" w:rsidRDefault="00E90851" w:rsidP="00E90851">
            <w:pPr>
              <w:pStyle w:val="TAC"/>
              <w:rPr>
                <w:rFonts w:cs="Arial"/>
              </w:rPr>
            </w:pPr>
            <w:r w:rsidRPr="00835F44">
              <w:rPr>
                <w:rFonts w:cs="Arial"/>
              </w:rPr>
              <w:t>and</w:t>
            </w:r>
          </w:p>
          <w:p w14:paraId="1BA2754F" w14:textId="78DF4C74" w:rsidR="00E90851" w:rsidRPr="00835F44" w:rsidRDefault="00E90851" w:rsidP="00E90851">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56732299" w14:textId="77777777" w:rsidR="00E90851" w:rsidRPr="00835F44" w:rsidRDefault="00E90851" w:rsidP="00E90851">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61E983D3">
                <v:shape id="_x0000_i1065" type="#_x0000_t75" style="width:113.15pt;height:10.8pt" o:ole="">
                  <v:imagedata r:id="rId67" o:title=""/>
                </v:shape>
                <o:OLEObject Type="Embed" ProgID="Equation.3" ShapeID="_x0000_i1065" DrawAspect="Content" ObjectID="_1797849250" r:id="rId88"/>
              </w:object>
            </w:r>
            <w:r w:rsidRPr="00835F44">
              <w:t>MHz with SCS the sub-carrier spacing of the carrier closest to the interferer in MHz. The interferer is an NR signal with 15 kHz SCS.</w:t>
            </w:r>
          </w:p>
          <w:p w14:paraId="1A032578" w14:textId="218F9FB1" w:rsidR="00E90851" w:rsidRPr="00835F44" w:rsidRDefault="00E90851" w:rsidP="00E90851">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55762C26" w14:textId="05C136ED" w:rsidR="00DF0478" w:rsidRPr="00835F44" w:rsidRDefault="00E90851" w:rsidP="00E90851">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60" w:name="_Toc21343128"/>
      <w:bookmarkStart w:id="2961" w:name="_Toc29770094"/>
      <w:bookmarkStart w:id="2962" w:name="_Toc29799593"/>
      <w:bookmarkStart w:id="2963" w:name="_Toc37254817"/>
      <w:bookmarkStart w:id="2964" w:name="_Toc37255460"/>
      <w:bookmarkStart w:id="2965" w:name="_Toc45887485"/>
      <w:bookmarkStart w:id="2966" w:name="_Toc53172222"/>
      <w:bookmarkStart w:id="2967" w:name="_Toc61356987"/>
      <w:bookmarkStart w:id="2968" w:name="_Toc67913856"/>
      <w:bookmarkStart w:id="2969" w:name="_Toc75469673"/>
      <w:bookmarkStart w:id="2970" w:name="_Toc76508163"/>
      <w:bookmarkStart w:id="2971" w:name="_Toc83193064"/>
      <w:r w:rsidRPr="00835F44">
        <w:t>7.6A.2.2</w:t>
      </w:r>
      <w:r w:rsidR="00810352" w:rsidRPr="00835F44">
        <w:tab/>
      </w:r>
      <w:r w:rsidR="0081103F" w:rsidRPr="00835F44">
        <w:t>Void</w:t>
      </w:r>
      <w:bookmarkEnd w:id="2960"/>
      <w:bookmarkEnd w:id="2961"/>
      <w:bookmarkEnd w:id="2962"/>
      <w:bookmarkEnd w:id="2963"/>
      <w:bookmarkEnd w:id="2964"/>
      <w:bookmarkEnd w:id="2965"/>
      <w:bookmarkEnd w:id="2966"/>
      <w:bookmarkEnd w:id="2967"/>
      <w:bookmarkEnd w:id="2968"/>
      <w:bookmarkEnd w:id="2969"/>
      <w:bookmarkEnd w:id="2970"/>
      <w:bookmarkEnd w:id="2971"/>
    </w:p>
    <w:p w14:paraId="7D0A5CAA" w14:textId="77777777" w:rsidR="00281553" w:rsidRPr="00835F44" w:rsidRDefault="00416884" w:rsidP="00495FE7">
      <w:pPr>
        <w:pStyle w:val="Heading4"/>
      </w:pPr>
      <w:bookmarkStart w:id="2972" w:name="_Toc21343129"/>
      <w:bookmarkStart w:id="2973" w:name="_Toc29770095"/>
      <w:bookmarkStart w:id="2974" w:name="_Toc29799594"/>
      <w:bookmarkStart w:id="2975" w:name="_Toc37254818"/>
      <w:bookmarkStart w:id="2976" w:name="_Toc37255461"/>
      <w:bookmarkStart w:id="2977" w:name="_Toc45887486"/>
      <w:bookmarkStart w:id="2978" w:name="_Toc53172223"/>
      <w:bookmarkStart w:id="2979" w:name="_Toc61356988"/>
      <w:bookmarkStart w:id="2980" w:name="_Toc67913857"/>
      <w:bookmarkStart w:id="2981" w:name="_Toc75469674"/>
      <w:bookmarkStart w:id="2982" w:name="_Toc76508164"/>
      <w:bookmarkStart w:id="2983" w:name="_Toc83193065"/>
      <w:r w:rsidRPr="00835F44">
        <w:t>7.6A.2.3</w:t>
      </w:r>
      <w:r w:rsidR="00810352" w:rsidRPr="00835F44">
        <w:tab/>
      </w:r>
      <w:r w:rsidR="00C70F89" w:rsidRPr="00835F44">
        <w:t xml:space="preserve">In-band blocking for </w:t>
      </w:r>
      <w:r w:rsidRPr="00835F44">
        <w:t>Inter-band CA</w:t>
      </w:r>
      <w:bookmarkEnd w:id="2972"/>
      <w:bookmarkEnd w:id="2973"/>
      <w:bookmarkEnd w:id="2974"/>
      <w:bookmarkEnd w:id="2975"/>
      <w:bookmarkEnd w:id="2976"/>
      <w:bookmarkEnd w:id="2977"/>
      <w:bookmarkEnd w:id="2978"/>
      <w:bookmarkEnd w:id="2979"/>
      <w:bookmarkEnd w:id="2980"/>
      <w:bookmarkEnd w:id="2981"/>
      <w:bookmarkEnd w:id="2982"/>
      <w:bookmarkEnd w:id="2983"/>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84" w:name="_Toc21343130"/>
      <w:bookmarkStart w:id="2985" w:name="_Toc29770096"/>
      <w:bookmarkStart w:id="2986" w:name="_Toc29799595"/>
      <w:bookmarkStart w:id="2987" w:name="_Toc37254819"/>
      <w:bookmarkStart w:id="2988" w:name="_Toc37255462"/>
      <w:bookmarkStart w:id="2989" w:name="_Toc45887487"/>
      <w:bookmarkStart w:id="2990" w:name="_Toc53172224"/>
      <w:bookmarkStart w:id="2991" w:name="_Toc61356989"/>
      <w:bookmarkStart w:id="2992"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93" w:name="_Toc75469675"/>
      <w:bookmarkStart w:id="2994" w:name="_Toc76508165"/>
      <w:bookmarkStart w:id="2995" w:name="_Toc83193066"/>
      <w:r w:rsidRPr="00835F44">
        <w:t>7.6A.3</w:t>
      </w:r>
      <w:r w:rsidR="00573231" w:rsidRPr="00835F44">
        <w:tab/>
      </w:r>
      <w:r w:rsidRPr="00835F44">
        <w:t>Out-of-band blocking for CA</w:t>
      </w:r>
      <w:bookmarkEnd w:id="2984"/>
      <w:bookmarkEnd w:id="2985"/>
      <w:bookmarkEnd w:id="2986"/>
      <w:bookmarkEnd w:id="2987"/>
      <w:bookmarkEnd w:id="2988"/>
      <w:bookmarkEnd w:id="2989"/>
      <w:bookmarkEnd w:id="2990"/>
      <w:bookmarkEnd w:id="2991"/>
      <w:bookmarkEnd w:id="2992"/>
      <w:bookmarkEnd w:id="2993"/>
      <w:bookmarkEnd w:id="2994"/>
      <w:bookmarkEnd w:id="2995"/>
    </w:p>
    <w:p w14:paraId="379C83DA" w14:textId="6008C88D" w:rsidR="005F7BBD" w:rsidRPr="00835F44" w:rsidRDefault="005F7BBD" w:rsidP="00495FE7">
      <w:pPr>
        <w:pStyle w:val="Heading4"/>
      </w:pPr>
      <w:bookmarkStart w:id="2996" w:name="_Toc21343131"/>
      <w:bookmarkStart w:id="2997" w:name="_Toc29770097"/>
      <w:bookmarkStart w:id="2998" w:name="_Toc29799596"/>
      <w:bookmarkStart w:id="2999" w:name="_Toc37254820"/>
      <w:bookmarkStart w:id="3000" w:name="_Toc37255463"/>
      <w:bookmarkStart w:id="3001" w:name="_Toc45887488"/>
      <w:bookmarkStart w:id="3002" w:name="_Toc53172225"/>
      <w:bookmarkStart w:id="3003" w:name="_Toc61356990"/>
      <w:bookmarkStart w:id="3004" w:name="_Toc67913859"/>
      <w:bookmarkStart w:id="3005" w:name="_Toc75469676"/>
      <w:bookmarkStart w:id="3006" w:name="_Toc76508166"/>
      <w:bookmarkStart w:id="3007" w:name="_Toc83193067"/>
      <w:r w:rsidRPr="00835F44">
        <w:t>7.6A.3.1</w:t>
      </w:r>
      <w:r w:rsidR="007125CF" w:rsidRPr="00835F44">
        <w:tab/>
      </w:r>
      <w:r w:rsidR="00E13121" w:rsidRPr="00835F44">
        <w:t xml:space="preserve">Out-of-band blocking for </w:t>
      </w:r>
      <w:r w:rsidRPr="00835F44">
        <w:t>Intra-band contiguous CA</w:t>
      </w:r>
      <w:bookmarkEnd w:id="2996"/>
      <w:bookmarkEnd w:id="2997"/>
      <w:bookmarkEnd w:id="2998"/>
      <w:bookmarkEnd w:id="2999"/>
      <w:bookmarkEnd w:id="3000"/>
      <w:bookmarkEnd w:id="3001"/>
      <w:bookmarkEnd w:id="3002"/>
      <w:bookmarkEnd w:id="3003"/>
      <w:bookmarkEnd w:id="3004"/>
      <w:bookmarkEnd w:id="3005"/>
      <w:bookmarkEnd w:id="3006"/>
      <w:bookmarkEnd w:id="3007"/>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66" type="#_x0000_t75" style="width:184.65pt;height:10.8pt" o:ole="">
            <v:imagedata r:id="rId78" o:title=""/>
          </v:shape>
          <o:OLEObject Type="Embed" ProgID="Equation.3" ShapeID="_x0000_i1066" DrawAspect="Content" ObjectID="_1797849251" r:id="rId89"/>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67" type="#_x0000_t75" style="width:97.7pt;height:21.1pt;mso-wrap-style:square;mso-position-horizontal-relative:page;mso-position-vertical-relative:page" o:ole="">
            <v:fill o:detectmouseclick="t"/>
            <v:imagedata r:id="rId80" o:title=""/>
          </v:shape>
          <o:OLEObject Type="Embed" ProgID="Equation.3" ShapeID="_x0000_i1067" DrawAspect="Content" ObjectID="_1797849252" r:id="rId90">
            <o:FieldCodes>\* MERGEFORMAT</o:FieldCodes>
          </o:OLEObject>
        </w:object>
      </w:r>
      <w:r>
        <w:t xml:space="preserve">MHz with </w:t>
      </w:r>
      <w:r>
        <w:rPr>
          <w:position w:val="-10"/>
        </w:rPr>
        <w:object w:dxaOrig="438" w:dyaOrig="339" w14:anchorId="5735DC11">
          <v:shape id="_x0000_i1068" type="#_x0000_t75" style="width:10.8pt;height:10.8pt;mso-wrap-style:square;mso-position-horizontal-relative:page;mso-position-vertical-relative:page" o:ole="">
            <v:imagedata r:id="rId82" o:title=""/>
          </v:shape>
          <o:OLEObject Type="Embed" ProgID="Equation.3" ShapeID="_x0000_i1068" DrawAspect="Content" ObjectID="_1797849253" r:id="rId9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8" w:name="_Toc21343132"/>
      <w:bookmarkStart w:id="3009" w:name="_Toc29770098"/>
      <w:bookmarkStart w:id="3010" w:name="_Toc29799597"/>
      <w:bookmarkStart w:id="3011" w:name="_Toc37254821"/>
      <w:bookmarkStart w:id="3012" w:name="_Toc37255464"/>
      <w:bookmarkStart w:id="3013" w:name="_Toc45887489"/>
      <w:bookmarkStart w:id="3014" w:name="_Toc53172226"/>
      <w:bookmarkStart w:id="3015" w:name="_Toc61356991"/>
      <w:bookmarkStart w:id="3016" w:name="_Toc67913860"/>
      <w:bookmarkStart w:id="3017" w:name="_Toc75469677"/>
      <w:bookmarkStart w:id="3018" w:name="_Toc76508167"/>
      <w:bookmarkStart w:id="3019" w:name="_Toc83193068"/>
      <w:r w:rsidRPr="00835F44">
        <w:t>7.6A.3.2</w:t>
      </w:r>
      <w:r w:rsidR="007125CF" w:rsidRPr="00835F44">
        <w:tab/>
      </w:r>
      <w:r w:rsidR="00573231" w:rsidRPr="00835F44">
        <w:t>Void</w:t>
      </w:r>
      <w:bookmarkEnd w:id="3008"/>
      <w:bookmarkEnd w:id="3009"/>
      <w:bookmarkEnd w:id="3010"/>
      <w:bookmarkEnd w:id="3011"/>
      <w:bookmarkEnd w:id="3012"/>
      <w:bookmarkEnd w:id="3013"/>
      <w:bookmarkEnd w:id="3014"/>
      <w:bookmarkEnd w:id="3015"/>
      <w:bookmarkEnd w:id="3016"/>
      <w:bookmarkEnd w:id="3017"/>
      <w:bookmarkEnd w:id="3018"/>
      <w:bookmarkEnd w:id="3019"/>
    </w:p>
    <w:p w14:paraId="1A225BA7" w14:textId="279E7B33" w:rsidR="00281553" w:rsidRPr="00835F44" w:rsidRDefault="000373D5" w:rsidP="00495FE7">
      <w:pPr>
        <w:pStyle w:val="Heading4"/>
      </w:pPr>
      <w:bookmarkStart w:id="3020" w:name="_Toc21343133"/>
      <w:bookmarkStart w:id="3021" w:name="_Toc29770099"/>
      <w:bookmarkStart w:id="3022" w:name="_Toc29799598"/>
      <w:bookmarkStart w:id="3023" w:name="_Toc37254822"/>
      <w:bookmarkStart w:id="3024" w:name="_Toc37255465"/>
      <w:bookmarkStart w:id="3025" w:name="_Toc45887490"/>
      <w:bookmarkStart w:id="3026" w:name="_Toc53172227"/>
      <w:bookmarkStart w:id="3027" w:name="_Toc61356992"/>
      <w:bookmarkStart w:id="3028" w:name="_Toc67913861"/>
      <w:bookmarkStart w:id="3029" w:name="_Toc75469678"/>
      <w:bookmarkStart w:id="3030" w:name="_Toc76508168"/>
      <w:bookmarkStart w:id="3031" w:name="_Toc83193069"/>
      <w:r w:rsidRPr="00835F44">
        <w:t>7.6A.3.3</w:t>
      </w:r>
      <w:r w:rsidR="00C95B95" w:rsidRPr="00835F44">
        <w:tab/>
      </w:r>
      <w:r w:rsidR="00705D3E" w:rsidRPr="00835F44">
        <w:t xml:space="preserve">Out-of-band blocking for </w:t>
      </w:r>
      <w:r w:rsidRPr="00835F44">
        <w:t>Inter-band CA</w:t>
      </w:r>
      <w:bookmarkEnd w:id="3020"/>
      <w:bookmarkEnd w:id="3021"/>
      <w:bookmarkEnd w:id="3022"/>
      <w:bookmarkEnd w:id="3023"/>
      <w:bookmarkEnd w:id="3024"/>
      <w:bookmarkEnd w:id="3025"/>
      <w:bookmarkEnd w:id="3026"/>
      <w:bookmarkEnd w:id="3027"/>
      <w:bookmarkEnd w:id="3028"/>
      <w:bookmarkEnd w:id="3029"/>
      <w:bookmarkEnd w:id="3030"/>
      <w:bookmarkEnd w:id="3031"/>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69" type="#_x0000_t75" alt="" style="width:184.65pt;height:10.8pt;mso-width-percent:0;mso-height-percent:0;mso-width-percent:0;mso-height-percent:0" o:ole="">
            <v:imagedata r:id="rId78" o:title=""/>
          </v:shape>
          <o:OLEObject Type="Embed" ProgID="Equation.3" ShapeID="_x0000_i1069" DrawAspect="Content" ObjectID="_1797849254" r:id="rId92"/>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0" type="#_x0000_t75" style="width:97.7pt;height:21.1pt;mso-wrap-style:square;mso-position-horizontal-relative:page;mso-position-vertical-relative:page" o:ole="">
            <v:imagedata r:id="rId80" o:title=""/>
          </v:shape>
          <o:OLEObject Type="Embed" ProgID="Equation.3" ShapeID="对象 33" DrawAspect="Content" ObjectID="_1797849255" r:id="rId9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32" w:name="_Toc21343134"/>
      <w:bookmarkStart w:id="3033" w:name="_Toc29770100"/>
      <w:bookmarkStart w:id="3034" w:name="_Toc29799599"/>
      <w:bookmarkStart w:id="3035" w:name="_Toc37254823"/>
      <w:bookmarkStart w:id="3036" w:name="_Toc37255466"/>
      <w:bookmarkStart w:id="3037" w:name="_Toc45887491"/>
      <w:bookmarkStart w:id="3038" w:name="_Toc53172228"/>
      <w:bookmarkStart w:id="3039" w:name="_Toc61356993"/>
      <w:bookmarkStart w:id="3040"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41" w:name="_Toc75469679"/>
      <w:bookmarkStart w:id="3042" w:name="_Toc76508169"/>
      <w:bookmarkStart w:id="3043" w:name="_Toc83193070"/>
      <w:r w:rsidRPr="00835F44">
        <w:t>7.6A.4</w:t>
      </w:r>
      <w:r w:rsidR="00495FE7" w:rsidRPr="00835F44">
        <w:tab/>
      </w:r>
      <w:r w:rsidRPr="00835F44">
        <w:t>Narrow band blocking for CA</w:t>
      </w:r>
      <w:bookmarkEnd w:id="3032"/>
      <w:bookmarkEnd w:id="3033"/>
      <w:bookmarkEnd w:id="3034"/>
      <w:bookmarkEnd w:id="3035"/>
      <w:bookmarkEnd w:id="3036"/>
      <w:bookmarkEnd w:id="3037"/>
      <w:bookmarkEnd w:id="3038"/>
      <w:bookmarkEnd w:id="3039"/>
      <w:bookmarkEnd w:id="3040"/>
      <w:bookmarkEnd w:id="3041"/>
      <w:bookmarkEnd w:id="3042"/>
      <w:bookmarkEnd w:id="3043"/>
    </w:p>
    <w:p w14:paraId="1A3EE5EB" w14:textId="3659331D" w:rsidR="00281553" w:rsidRPr="00835F44" w:rsidRDefault="000373D5" w:rsidP="00495FE7">
      <w:pPr>
        <w:pStyle w:val="Heading4"/>
      </w:pPr>
      <w:bookmarkStart w:id="3044" w:name="_Toc21343135"/>
      <w:bookmarkStart w:id="3045" w:name="_Toc29770101"/>
      <w:bookmarkStart w:id="3046" w:name="_Toc29799600"/>
      <w:bookmarkStart w:id="3047" w:name="_Toc37254824"/>
      <w:bookmarkStart w:id="3048" w:name="_Toc37255467"/>
      <w:bookmarkStart w:id="3049" w:name="_Toc45887492"/>
      <w:bookmarkStart w:id="3050" w:name="_Toc53172229"/>
      <w:bookmarkStart w:id="3051" w:name="_Toc61356994"/>
      <w:bookmarkStart w:id="3052" w:name="_Toc67913863"/>
      <w:bookmarkStart w:id="3053" w:name="_Toc75469680"/>
      <w:bookmarkStart w:id="3054" w:name="_Toc76508170"/>
      <w:bookmarkStart w:id="3055"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44"/>
      <w:bookmarkEnd w:id="3045"/>
      <w:bookmarkEnd w:id="3046"/>
      <w:bookmarkEnd w:id="3047"/>
      <w:bookmarkEnd w:id="3048"/>
      <w:bookmarkEnd w:id="3049"/>
      <w:bookmarkEnd w:id="3050"/>
      <w:bookmarkEnd w:id="3051"/>
      <w:bookmarkEnd w:id="3052"/>
      <w:bookmarkEnd w:id="3053"/>
      <w:bookmarkEnd w:id="3054"/>
      <w:bookmarkEnd w:id="3055"/>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1" type="#_x0000_t75" style="width:133.2pt;height:15.95pt" o:ole="">
                  <v:imagedata r:id="rId94" o:title=""/>
                </v:shape>
                <o:OLEObject Type="Embed" ProgID="Equation.DSMT4" ShapeID="_x0000_i1071" DrawAspect="Content" ObjectID="_1797849256" r:id="rId95"/>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6" w:name="_Toc21343136"/>
      <w:bookmarkStart w:id="3057" w:name="_Toc29770102"/>
      <w:bookmarkStart w:id="3058" w:name="_Toc29799601"/>
      <w:bookmarkStart w:id="3059" w:name="_Toc37254825"/>
      <w:bookmarkStart w:id="3060" w:name="_Toc37255468"/>
      <w:bookmarkStart w:id="3061" w:name="_Toc45887493"/>
      <w:bookmarkStart w:id="3062" w:name="_Toc53172230"/>
      <w:bookmarkStart w:id="3063" w:name="_Toc61356995"/>
      <w:bookmarkStart w:id="3064" w:name="_Toc67913864"/>
      <w:bookmarkStart w:id="3065" w:name="_Toc75469681"/>
      <w:bookmarkStart w:id="3066" w:name="_Toc76508171"/>
      <w:bookmarkStart w:id="3067" w:name="_Toc83193072"/>
      <w:r w:rsidRPr="00835F44">
        <w:t>7.6A.4.2</w:t>
      </w:r>
      <w:r w:rsidR="00705D3E" w:rsidRPr="00835F44">
        <w:t xml:space="preserve"> </w:t>
      </w:r>
      <w:r w:rsidR="00573231" w:rsidRPr="00835F44">
        <w:t>Void</w:t>
      </w:r>
      <w:bookmarkEnd w:id="3056"/>
      <w:bookmarkEnd w:id="3057"/>
      <w:bookmarkEnd w:id="3058"/>
      <w:bookmarkEnd w:id="3059"/>
      <w:bookmarkEnd w:id="3060"/>
      <w:bookmarkEnd w:id="3061"/>
      <w:bookmarkEnd w:id="3062"/>
      <w:bookmarkEnd w:id="3063"/>
      <w:bookmarkEnd w:id="3064"/>
      <w:bookmarkEnd w:id="3065"/>
      <w:bookmarkEnd w:id="3066"/>
      <w:bookmarkEnd w:id="3067"/>
    </w:p>
    <w:p w14:paraId="7782F6E0" w14:textId="77777777" w:rsidR="00281553" w:rsidRPr="00835F44" w:rsidRDefault="000373D5" w:rsidP="00495FE7">
      <w:pPr>
        <w:pStyle w:val="Heading4"/>
      </w:pPr>
      <w:bookmarkStart w:id="3068" w:name="_Toc21343137"/>
      <w:bookmarkStart w:id="3069" w:name="_Toc29770103"/>
      <w:bookmarkStart w:id="3070" w:name="_Toc29799602"/>
      <w:bookmarkStart w:id="3071" w:name="_Toc37254826"/>
      <w:bookmarkStart w:id="3072" w:name="_Toc37255469"/>
      <w:bookmarkStart w:id="3073" w:name="_Toc45887494"/>
      <w:bookmarkStart w:id="3074" w:name="_Toc53172231"/>
      <w:bookmarkStart w:id="3075" w:name="_Toc61356996"/>
      <w:bookmarkStart w:id="3076" w:name="_Toc67913865"/>
      <w:bookmarkStart w:id="3077" w:name="_Toc75469682"/>
      <w:bookmarkStart w:id="3078" w:name="_Toc76508172"/>
      <w:bookmarkStart w:id="3079" w:name="_Toc83193073"/>
      <w:r w:rsidRPr="00835F44">
        <w:t>7.6A.4.3</w:t>
      </w:r>
      <w:r w:rsidR="00705D3E" w:rsidRPr="00835F44">
        <w:t xml:space="preserve"> Narrow band blocking for </w:t>
      </w:r>
      <w:r w:rsidRPr="00835F44">
        <w:t>Inter-band CA</w:t>
      </w:r>
      <w:bookmarkEnd w:id="3068"/>
      <w:bookmarkEnd w:id="3069"/>
      <w:bookmarkEnd w:id="3070"/>
      <w:bookmarkEnd w:id="3071"/>
      <w:bookmarkEnd w:id="3072"/>
      <w:bookmarkEnd w:id="3073"/>
      <w:bookmarkEnd w:id="3074"/>
      <w:bookmarkEnd w:id="3075"/>
      <w:bookmarkEnd w:id="3076"/>
      <w:bookmarkEnd w:id="3077"/>
      <w:bookmarkEnd w:id="3078"/>
      <w:bookmarkEnd w:id="3079"/>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80" w:name="_Toc21343138"/>
      <w:bookmarkStart w:id="3081" w:name="_Toc29770104"/>
      <w:bookmarkStart w:id="3082" w:name="_Toc29799603"/>
      <w:bookmarkStart w:id="3083" w:name="_Toc37254827"/>
      <w:bookmarkStart w:id="3084" w:name="_Toc37255470"/>
      <w:bookmarkStart w:id="3085" w:name="_Toc45887495"/>
      <w:bookmarkStart w:id="3086" w:name="_Toc53172232"/>
      <w:bookmarkStart w:id="3087" w:name="_Toc61356997"/>
      <w:bookmarkStart w:id="3088"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9" w:name="_Toc75469683"/>
      <w:bookmarkStart w:id="3090" w:name="_Toc76508173"/>
      <w:bookmarkStart w:id="3091" w:name="_Toc83193074"/>
      <w:r w:rsidRPr="00835F44">
        <w:t>7.6C</w:t>
      </w:r>
      <w:r w:rsidR="007125CF" w:rsidRPr="00835F44">
        <w:tab/>
      </w:r>
      <w:r w:rsidRPr="00835F44">
        <w:t>Blocking characteristics for SUL</w:t>
      </w:r>
      <w:bookmarkEnd w:id="3080"/>
      <w:bookmarkEnd w:id="3081"/>
      <w:bookmarkEnd w:id="3082"/>
      <w:bookmarkEnd w:id="3083"/>
      <w:bookmarkEnd w:id="3084"/>
      <w:bookmarkEnd w:id="3085"/>
      <w:bookmarkEnd w:id="3086"/>
      <w:bookmarkEnd w:id="3087"/>
      <w:bookmarkEnd w:id="3088"/>
      <w:bookmarkEnd w:id="3089"/>
      <w:bookmarkEnd w:id="3090"/>
      <w:bookmarkEnd w:id="3091"/>
    </w:p>
    <w:p w14:paraId="28FF05CB" w14:textId="44C173E8" w:rsidR="0091648D" w:rsidRPr="00835F44" w:rsidRDefault="0091648D" w:rsidP="00495FE7">
      <w:pPr>
        <w:pStyle w:val="Heading3"/>
      </w:pPr>
      <w:bookmarkStart w:id="3092" w:name="_Toc21343139"/>
      <w:bookmarkStart w:id="3093" w:name="_Toc29770105"/>
      <w:bookmarkStart w:id="3094" w:name="_Toc29799604"/>
      <w:bookmarkStart w:id="3095" w:name="_Toc37254828"/>
      <w:bookmarkStart w:id="3096" w:name="_Toc37255471"/>
      <w:bookmarkStart w:id="3097" w:name="_Toc45887496"/>
      <w:bookmarkStart w:id="3098" w:name="_Toc53172233"/>
      <w:bookmarkStart w:id="3099" w:name="_Toc61356998"/>
      <w:bookmarkStart w:id="3100" w:name="_Toc67913867"/>
      <w:bookmarkStart w:id="3101" w:name="_Toc75469684"/>
      <w:bookmarkStart w:id="3102" w:name="_Toc76508174"/>
      <w:bookmarkStart w:id="3103" w:name="_Toc83193075"/>
      <w:r w:rsidRPr="00835F44">
        <w:t>7.6C.1</w:t>
      </w:r>
      <w:r w:rsidR="00495FE7" w:rsidRPr="00835F44">
        <w:tab/>
      </w:r>
      <w:r w:rsidRPr="00835F44">
        <w:t>General</w:t>
      </w:r>
      <w:bookmarkEnd w:id="3092"/>
      <w:bookmarkEnd w:id="3093"/>
      <w:bookmarkEnd w:id="3094"/>
      <w:bookmarkEnd w:id="3095"/>
      <w:bookmarkEnd w:id="3096"/>
      <w:bookmarkEnd w:id="3097"/>
      <w:bookmarkEnd w:id="3098"/>
      <w:bookmarkEnd w:id="3099"/>
      <w:bookmarkEnd w:id="3100"/>
      <w:bookmarkEnd w:id="3101"/>
      <w:bookmarkEnd w:id="3102"/>
      <w:bookmarkEnd w:id="3103"/>
    </w:p>
    <w:p w14:paraId="5A8E089C" w14:textId="31C3CDC0" w:rsidR="0091648D" w:rsidRPr="00835F44" w:rsidRDefault="0091648D" w:rsidP="00495FE7">
      <w:pPr>
        <w:pStyle w:val="Heading3"/>
      </w:pPr>
      <w:bookmarkStart w:id="3104" w:name="_Toc21343140"/>
      <w:bookmarkStart w:id="3105" w:name="_Toc29770106"/>
      <w:bookmarkStart w:id="3106" w:name="_Toc29799605"/>
      <w:bookmarkStart w:id="3107" w:name="_Toc37254829"/>
      <w:bookmarkStart w:id="3108" w:name="_Toc37255472"/>
      <w:bookmarkStart w:id="3109" w:name="_Toc45887497"/>
      <w:bookmarkStart w:id="3110" w:name="_Toc53172234"/>
      <w:bookmarkStart w:id="3111" w:name="_Toc61356999"/>
      <w:bookmarkStart w:id="3112" w:name="_Toc67913868"/>
      <w:bookmarkStart w:id="3113" w:name="_Toc75469685"/>
      <w:bookmarkStart w:id="3114" w:name="_Toc76508175"/>
      <w:bookmarkStart w:id="3115" w:name="_Toc83193076"/>
      <w:r w:rsidRPr="00835F44">
        <w:t>7.6C.2</w:t>
      </w:r>
      <w:r w:rsidR="00495FE7" w:rsidRPr="00835F44">
        <w:tab/>
      </w:r>
      <w:r w:rsidRPr="00835F44">
        <w:t>In-band blocking for SUL</w:t>
      </w:r>
      <w:bookmarkEnd w:id="3104"/>
      <w:bookmarkEnd w:id="3105"/>
      <w:bookmarkEnd w:id="3106"/>
      <w:bookmarkEnd w:id="3107"/>
      <w:bookmarkEnd w:id="3108"/>
      <w:bookmarkEnd w:id="3109"/>
      <w:bookmarkEnd w:id="3110"/>
      <w:bookmarkEnd w:id="3111"/>
      <w:bookmarkEnd w:id="3112"/>
      <w:bookmarkEnd w:id="3113"/>
      <w:bookmarkEnd w:id="3114"/>
      <w:bookmarkEnd w:id="3115"/>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6" w:name="_Toc21343141"/>
      <w:bookmarkStart w:id="3117" w:name="_Toc29770107"/>
      <w:bookmarkStart w:id="3118" w:name="_Toc29799606"/>
      <w:bookmarkStart w:id="3119" w:name="_Toc37254830"/>
      <w:bookmarkStart w:id="3120" w:name="_Toc37255473"/>
      <w:bookmarkStart w:id="3121" w:name="_Toc45887498"/>
      <w:bookmarkStart w:id="3122" w:name="_Toc53172235"/>
      <w:bookmarkStart w:id="3123" w:name="_Toc61357000"/>
      <w:bookmarkStart w:id="3124" w:name="_Toc67913869"/>
      <w:bookmarkStart w:id="3125" w:name="_Toc75469686"/>
      <w:bookmarkStart w:id="3126" w:name="_Toc76508176"/>
      <w:bookmarkStart w:id="3127" w:name="_Toc83193077"/>
      <w:r w:rsidRPr="00835F44">
        <w:t>7.6C.3</w:t>
      </w:r>
      <w:r w:rsidR="00495FE7" w:rsidRPr="00835F44">
        <w:tab/>
      </w:r>
      <w:r w:rsidRPr="00835F44">
        <w:t>Out-of-band blocking for SUL</w:t>
      </w:r>
      <w:bookmarkEnd w:id="3116"/>
      <w:bookmarkEnd w:id="3117"/>
      <w:bookmarkEnd w:id="3118"/>
      <w:bookmarkEnd w:id="3119"/>
      <w:bookmarkEnd w:id="3120"/>
      <w:bookmarkEnd w:id="3121"/>
      <w:bookmarkEnd w:id="3122"/>
      <w:bookmarkEnd w:id="3123"/>
      <w:bookmarkEnd w:id="3124"/>
      <w:bookmarkEnd w:id="3125"/>
      <w:bookmarkEnd w:id="3126"/>
      <w:bookmarkEnd w:id="3127"/>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2" type="#_x0000_t75" alt="" style="width:184.65pt;height:10.8pt;mso-width-percent:0;mso-height-percent:0;mso-width-percent:0;mso-height-percent:0" o:ole="">
            <v:imagedata r:id="rId78" o:title=""/>
          </v:shape>
          <o:OLEObject Type="Embed" ProgID="Equation.3" ShapeID="_x0000_i1072" DrawAspect="Content" ObjectID="_1797849257" r:id="rId96"/>
        </w:object>
      </w:r>
    </w:p>
    <w:p w14:paraId="2A15C15A" w14:textId="2243986D" w:rsidR="00E14A2F" w:rsidRDefault="00E14A2F" w:rsidP="00E14A2F">
      <w:pPr>
        <w:rPr>
          <w:lang w:val="en-US"/>
        </w:rPr>
      </w:pPr>
      <w:bookmarkStart w:id="3128" w:name="_Toc21343142"/>
      <w:bookmarkStart w:id="3129" w:name="_Toc29770108"/>
      <w:bookmarkStart w:id="3130" w:name="_Toc29799607"/>
      <w:bookmarkStart w:id="3131" w:name="_Toc37254831"/>
      <w:bookmarkStart w:id="3132"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3" type="#_x0000_t75" style="width:97.7pt;height:21.1pt;mso-wrap-style:square;mso-position-horizontal-relative:page;mso-position-vertical-relative:page" o:ole="">
            <v:imagedata r:id="rId80" o:title=""/>
          </v:shape>
          <o:OLEObject Type="Embed" ProgID="Equation.3" ShapeID="对象 34" DrawAspect="Content" ObjectID="_1797849258" r:id="rId9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33" w:name="_Toc45887499"/>
      <w:bookmarkStart w:id="3134" w:name="_Toc53172236"/>
      <w:bookmarkStart w:id="3135" w:name="_Toc61357001"/>
      <w:bookmarkStart w:id="3136" w:name="_Toc67913870"/>
      <w:bookmarkStart w:id="3137" w:name="_Toc75469687"/>
      <w:bookmarkStart w:id="3138" w:name="_Toc76508177"/>
      <w:bookmarkStart w:id="3139" w:name="_Toc83193078"/>
      <w:r w:rsidRPr="00835F44">
        <w:t>7.6C.4</w:t>
      </w:r>
      <w:r w:rsidR="00495FE7" w:rsidRPr="00835F44">
        <w:tab/>
      </w:r>
      <w:r w:rsidRPr="00835F44">
        <w:t>Narrow band blocking for SUL</w:t>
      </w:r>
      <w:bookmarkEnd w:id="3128"/>
      <w:bookmarkEnd w:id="3129"/>
      <w:bookmarkEnd w:id="3130"/>
      <w:bookmarkEnd w:id="3131"/>
      <w:bookmarkEnd w:id="3132"/>
      <w:bookmarkEnd w:id="3133"/>
      <w:bookmarkEnd w:id="3134"/>
      <w:bookmarkEnd w:id="3135"/>
      <w:bookmarkEnd w:id="3136"/>
      <w:bookmarkEnd w:id="3137"/>
      <w:bookmarkEnd w:id="3138"/>
      <w:bookmarkEnd w:id="3139"/>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40" w:name="_Toc21343143"/>
      <w:bookmarkStart w:id="3141" w:name="_Toc29770109"/>
      <w:bookmarkStart w:id="3142" w:name="_Toc29799608"/>
      <w:bookmarkStart w:id="3143" w:name="_Toc37254832"/>
      <w:bookmarkStart w:id="3144" w:name="_Toc37255475"/>
      <w:bookmarkStart w:id="3145" w:name="_Toc45887500"/>
      <w:bookmarkStart w:id="3146" w:name="_Toc53172237"/>
      <w:bookmarkStart w:id="3147" w:name="_Toc61357002"/>
      <w:bookmarkStart w:id="3148" w:name="_Toc67913871"/>
      <w:bookmarkStart w:id="3149" w:name="_Toc75469688"/>
      <w:bookmarkStart w:id="3150" w:name="_Toc76508178"/>
      <w:bookmarkStart w:id="3151" w:name="_Toc83193079"/>
      <w:r w:rsidRPr="00835F44">
        <w:t>7.6D</w:t>
      </w:r>
      <w:r w:rsidRPr="00835F44">
        <w:tab/>
        <w:t xml:space="preserve">Blocking characteristics for </w:t>
      </w:r>
      <w:r w:rsidR="00040653" w:rsidRPr="00835F44">
        <w:t>UL MIMO</w:t>
      </w:r>
      <w:bookmarkEnd w:id="3140"/>
      <w:bookmarkEnd w:id="3141"/>
      <w:bookmarkEnd w:id="3142"/>
      <w:bookmarkEnd w:id="3143"/>
      <w:bookmarkEnd w:id="3144"/>
      <w:bookmarkEnd w:id="3145"/>
      <w:bookmarkEnd w:id="3146"/>
      <w:bookmarkEnd w:id="3147"/>
      <w:bookmarkEnd w:id="3148"/>
      <w:bookmarkEnd w:id="3149"/>
      <w:bookmarkEnd w:id="3150"/>
      <w:bookmarkEnd w:id="3151"/>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52" w:name="_Toc21343144"/>
      <w:bookmarkStart w:id="3153" w:name="_Toc29770110"/>
      <w:bookmarkStart w:id="3154" w:name="_Toc29799609"/>
      <w:bookmarkStart w:id="3155" w:name="_Toc37254833"/>
      <w:bookmarkStart w:id="3156" w:name="_Toc37255476"/>
      <w:bookmarkStart w:id="3157" w:name="_Toc45887501"/>
      <w:bookmarkStart w:id="3158" w:name="_Toc53172238"/>
      <w:bookmarkStart w:id="3159" w:name="_Toc61357003"/>
      <w:bookmarkStart w:id="3160" w:name="_Toc67913872"/>
      <w:bookmarkStart w:id="3161" w:name="_Toc75469689"/>
      <w:bookmarkStart w:id="3162" w:name="_Toc76508179"/>
      <w:bookmarkStart w:id="3163" w:name="_Toc83193080"/>
      <w:r w:rsidRPr="00835F44">
        <w:t>7.7</w:t>
      </w:r>
      <w:r w:rsidRPr="00835F44">
        <w:tab/>
        <w:t>Spurious response</w:t>
      </w:r>
      <w:bookmarkEnd w:id="3152"/>
      <w:bookmarkEnd w:id="3153"/>
      <w:bookmarkEnd w:id="3154"/>
      <w:bookmarkEnd w:id="3155"/>
      <w:bookmarkEnd w:id="3156"/>
      <w:bookmarkEnd w:id="3157"/>
      <w:bookmarkEnd w:id="3158"/>
      <w:bookmarkEnd w:id="3159"/>
      <w:bookmarkEnd w:id="3160"/>
      <w:bookmarkEnd w:id="3161"/>
      <w:bookmarkEnd w:id="3162"/>
      <w:bookmarkEnd w:id="3163"/>
    </w:p>
    <w:p w14:paraId="4BE061E4" w14:textId="02E489E6" w:rsidR="005F7BBD" w:rsidRPr="00835F44" w:rsidRDefault="005F7BBD" w:rsidP="00863308">
      <w:bookmarkStart w:id="3164"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64"/>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65" w:name="_Toc21343145"/>
      <w:bookmarkStart w:id="3166" w:name="_Toc29770111"/>
      <w:bookmarkStart w:id="3167" w:name="_Toc29799610"/>
      <w:bookmarkStart w:id="3168" w:name="_Toc37254834"/>
      <w:bookmarkStart w:id="3169" w:name="_Toc37255477"/>
      <w:bookmarkStart w:id="3170" w:name="_Toc45887502"/>
      <w:bookmarkStart w:id="3171" w:name="_Toc53172239"/>
      <w:bookmarkStart w:id="3172" w:name="_Toc61357004"/>
      <w:bookmarkStart w:id="3173" w:name="_Toc67913873"/>
      <w:bookmarkStart w:id="3174" w:name="_Toc75469690"/>
      <w:bookmarkStart w:id="3175" w:name="_Toc76508180"/>
      <w:bookmarkStart w:id="3176" w:name="_Toc83193081"/>
      <w:r w:rsidRPr="00835F44">
        <w:t>7.7A</w:t>
      </w:r>
      <w:r w:rsidRPr="00835F44">
        <w:tab/>
        <w:t>Spurious response for CA</w:t>
      </w:r>
      <w:bookmarkEnd w:id="3165"/>
      <w:bookmarkEnd w:id="3166"/>
      <w:bookmarkEnd w:id="3167"/>
      <w:bookmarkEnd w:id="3168"/>
      <w:bookmarkEnd w:id="3169"/>
      <w:bookmarkEnd w:id="3170"/>
      <w:bookmarkEnd w:id="3171"/>
      <w:bookmarkEnd w:id="3172"/>
      <w:bookmarkEnd w:id="3173"/>
      <w:bookmarkEnd w:id="3174"/>
      <w:bookmarkEnd w:id="3175"/>
      <w:bookmarkEnd w:id="3176"/>
    </w:p>
    <w:p w14:paraId="7AF41EA1" w14:textId="3E95CCAF" w:rsidR="005F7BBD" w:rsidRPr="00835F44" w:rsidRDefault="005F7BBD" w:rsidP="00495FE7">
      <w:pPr>
        <w:pStyle w:val="Heading3"/>
      </w:pPr>
      <w:bookmarkStart w:id="3177" w:name="_Toc21343146"/>
      <w:bookmarkStart w:id="3178" w:name="_Toc29770112"/>
      <w:bookmarkStart w:id="3179" w:name="_Toc29799611"/>
      <w:bookmarkStart w:id="3180" w:name="_Toc37254835"/>
      <w:bookmarkStart w:id="3181" w:name="_Toc37255478"/>
      <w:bookmarkStart w:id="3182" w:name="_Toc45887503"/>
      <w:bookmarkStart w:id="3183" w:name="_Toc53172240"/>
      <w:bookmarkStart w:id="3184" w:name="_Toc61357005"/>
      <w:bookmarkStart w:id="3185" w:name="_Toc67913874"/>
      <w:bookmarkStart w:id="3186" w:name="_Toc75469691"/>
      <w:bookmarkStart w:id="3187" w:name="_Toc76508181"/>
      <w:bookmarkStart w:id="3188" w:name="_Toc83193082"/>
      <w:r w:rsidRPr="00835F44">
        <w:t>7.7A.1</w:t>
      </w:r>
      <w:r w:rsidR="00573231" w:rsidRPr="00835F44">
        <w:tab/>
      </w:r>
      <w:r w:rsidR="00705D3E" w:rsidRPr="00835F44">
        <w:t xml:space="preserve">Spurious response for </w:t>
      </w:r>
      <w:r w:rsidRPr="00835F44">
        <w:t>Intra-band contiguous CA</w:t>
      </w:r>
      <w:bookmarkEnd w:id="3177"/>
      <w:bookmarkEnd w:id="3178"/>
      <w:bookmarkEnd w:id="3179"/>
      <w:bookmarkEnd w:id="3180"/>
      <w:bookmarkEnd w:id="3181"/>
      <w:bookmarkEnd w:id="3182"/>
      <w:bookmarkEnd w:id="3183"/>
      <w:bookmarkEnd w:id="3184"/>
      <w:bookmarkEnd w:id="3185"/>
      <w:bookmarkEnd w:id="3186"/>
      <w:bookmarkEnd w:id="3187"/>
      <w:bookmarkEnd w:id="3188"/>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9" w:name="_Toc21343147"/>
      <w:bookmarkStart w:id="3190" w:name="_Toc29770113"/>
      <w:bookmarkStart w:id="3191" w:name="_Toc29799612"/>
      <w:bookmarkStart w:id="3192" w:name="_Toc37254836"/>
      <w:bookmarkStart w:id="3193" w:name="_Toc37255479"/>
      <w:bookmarkStart w:id="3194" w:name="_Toc45887504"/>
      <w:bookmarkStart w:id="3195" w:name="_Toc53172241"/>
      <w:bookmarkStart w:id="3196" w:name="_Toc61357006"/>
      <w:bookmarkStart w:id="3197" w:name="_Toc67913875"/>
      <w:bookmarkStart w:id="3198" w:name="_Toc75469692"/>
      <w:bookmarkStart w:id="3199" w:name="_Toc76508182"/>
      <w:bookmarkStart w:id="3200" w:name="_Toc83193083"/>
      <w:r w:rsidRPr="00835F44">
        <w:t>7.7A.2</w:t>
      </w:r>
      <w:r w:rsidR="00810352" w:rsidRPr="00835F44">
        <w:tab/>
      </w:r>
      <w:r w:rsidR="001D281A" w:rsidRPr="00835F44">
        <w:t>Void</w:t>
      </w:r>
      <w:bookmarkEnd w:id="3189"/>
      <w:bookmarkEnd w:id="3190"/>
      <w:bookmarkEnd w:id="3191"/>
      <w:bookmarkEnd w:id="3192"/>
      <w:bookmarkEnd w:id="3193"/>
      <w:bookmarkEnd w:id="3194"/>
      <w:bookmarkEnd w:id="3195"/>
      <w:bookmarkEnd w:id="3196"/>
      <w:bookmarkEnd w:id="3197"/>
      <w:bookmarkEnd w:id="3198"/>
      <w:bookmarkEnd w:id="3199"/>
      <w:bookmarkEnd w:id="3200"/>
    </w:p>
    <w:p w14:paraId="667915DA" w14:textId="77777777" w:rsidR="00281553" w:rsidRPr="00835F44" w:rsidRDefault="005D1182" w:rsidP="00495FE7">
      <w:pPr>
        <w:pStyle w:val="Heading3"/>
      </w:pPr>
      <w:bookmarkStart w:id="3201" w:name="_Toc21343148"/>
      <w:bookmarkStart w:id="3202" w:name="_Toc29770114"/>
      <w:bookmarkStart w:id="3203" w:name="_Toc29799613"/>
      <w:bookmarkStart w:id="3204" w:name="_Toc37254837"/>
      <w:bookmarkStart w:id="3205" w:name="_Toc37255480"/>
      <w:bookmarkStart w:id="3206" w:name="_Toc45887505"/>
      <w:bookmarkStart w:id="3207" w:name="_Toc53172242"/>
      <w:bookmarkStart w:id="3208" w:name="_Toc61357007"/>
      <w:bookmarkStart w:id="3209" w:name="_Toc67913876"/>
      <w:bookmarkStart w:id="3210" w:name="_Toc75469693"/>
      <w:bookmarkStart w:id="3211" w:name="_Toc76508183"/>
      <w:bookmarkStart w:id="3212" w:name="_Toc83193084"/>
      <w:r w:rsidRPr="00835F44">
        <w:t>7.7A.3</w:t>
      </w:r>
      <w:r w:rsidR="00810352" w:rsidRPr="00835F44">
        <w:tab/>
      </w:r>
      <w:r w:rsidR="00705D3E" w:rsidRPr="00835F44">
        <w:t xml:space="preserve">Spurious response for </w:t>
      </w:r>
      <w:r w:rsidRPr="00835F44">
        <w:t>Inter-band CA</w:t>
      </w:r>
      <w:bookmarkEnd w:id="3201"/>
      <w:bookmarkEnd w:id="3202"/>
      <w:bookmarkEnd w:id="3203"/>
      <w:bookmarkEnd w:id="3204"/>
      <w:bookmarkEnd w:id="3205"/>
      <w:bookmarkEnd w:id="3206"/>
      <w:bookmarkEnd w:id="3207"/>
      <w:bookmarkEnd w:id="3208"/>
      <w:bookmarkEnd w:id="3209"/>
      <w:bookmarkEnd w:id="3210"/>
      <w:bookmarkEnd w:id="3211"/>
      <w:bookmarkEnd w:id="3212"/>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13" w:name="_Toc21343149"/>
      <w:bookmarkStart w:id="3214" w:name="_Toc29770115"/>
      <w:bookmarkStart w:id="3215" w:name="_Toc29799614"/>
      <w:bookmarkStart w:id="3216" w:name="_Toc37254838"/>
      <w:bookmarkStart w:id="3217" w:name="_Toc37255481"/>
      <w:bookmarkStart w:id="3218" w:name="_Toc45887506"/>
      <w:bookmarkStart w:id="3219" w:name="_Toc53172243"/>
      <w:bookmarkStart w:id="3220" w:name="_Toc61357008"/>
      <w:bookmarkStart w:id="3221"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22" w:name="_Toc75469694"/>
      <w:bookmarkStart w:id="3223" w:name="_Toc76508184"/>
      <w:bookmarkStart w:id="3224" w:name="_Toc83193085"/>
      <w:r w:rsidRPr="00835F44">
        <w:t>7.7D</w:t>
      </w:r>
      <w:r w:rsidRPr="00835F44">
        <w:tab/>
        <w:t xml:space="preserve">Spurious response for </w:t>
      </w:r>
      <w:r w:rsidR="00040653" w:rsidRPr="00835F44">
        <w:t>UL MIMO</w:t>
      </w:r>
      <w:bookmarkEnd w:id="3213"/>
      <w:bookmarkEnd w:id="3214"/>
      <w:bookmarkEnd w:id="3215"/>
      <w:bookmarkEnd w:id="3216"/>
      <w:bookmarkEnd w:id="3217"/>
      <w:bookmarkEnd w:id="3218"/>
      <w:bookmarkEnd w:id="3219"/>
      <w:bookmarkEnd w:id="3220"/>
      <w:bookmarkEnd w:id="3221"/>
      <w:bookmarkEnd w:id="3222"/>
      <w:bookmarkEnd w:id="3223"/>
      <w:bookmarkEnd w:id="3224"/>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25" w:name="_Toc21343150"/>
      <w:bookmarkStart w:id="3226" w:name="_Toc29770116"/>
      <w:bookmarkStart w:id="3227" w:name="_Toc29799615"/>
      <w:bookmarkStart w:id="3228" w:name="_Toc37254839"/>
      <w:bookmarkStart w:id="3229" w:name="_Toc37255482"/>
      <w:bookmarkStart w:id="3230" w:name="_Toc45887507"/>
      <w:bookmarkStart w:id="3231" w:name="_Toc53172244"/>
      <w:bookmarkStart w:id="3232" w:name="_Toc61357009"/>
      <w:bookmarkStart w:id="3233" w:name="_Toc67913878"/>
      <w:bookmarkStart w:id="3234" w:name="_Toc75469695"/>
      <w:bookmarkStart w:id="3235" w:name="_Toc76508185"/>
      <w:bookmarkStart w:id="3236" w:name="_Toc83193086"/>
      <w:r w:rsidRPr="00835F44">
        <w:t>7.8</w:t>
      </w:r>
      <w:r w:rsidR="00495FE7" w:rsidRPr="00835F44">
        <w:tab/>
      </w:r>
      <w:r w:rsidRPr="00835F44">
        <w:t>Intermodulation characteristics</w:t>
      </w:r>
      <w:bookmarkEnd w:id="3225"/>
      <w:bookmarkEnd w:id="3226"/>
      <w:bookmarkEnd w:id="3227"/>
      <w:bookmarkEnd w:id="3228"/>
      <w:bookmarkEnd w:id="3229"/>
      <w:bookmarkEnd w:id="3230"/>
      <w:bookmarkEnd w:id="3231"/>
      <w:bookmarkEnd w:id="3232"/>
      <w:bookmarkEnd w:id="3233"/>
      <w:bookmarkEnd w:id="3234"/>
      <w:bookmarkEnd w:id="3235"/>
      <w:bookmarkEnd w:id="3236"/>
    </w:p>
    <w:p w14:paraId="2872D4D7" w14:textId="77777777" w:rsidR="005F7BBD" w:rsidRPr="00835F44" w:rsidRDefault="005F7BBD" w:rsidP="00495FE7">
      <w:pPr>
        <w:pStyle w:val="Heading3"/>
      </w:pPr>
      <w:bookmarkStart w:id="3237" w:name="_Toc21343151"/>
      <w:bookmarkStart w:id="3238" w:name="_Toc29770117"/>
      <w:bookmarkStart w:id="3239" w:name="_Toc29799616"/>
      <w:bookmarkStart w:id="3240" w:name="_Toc37254840"/>
      <w:bookmarkStart w:id="3241" w:name="_Toc37255483"/>
      <w:bookmarkStart w:id="3242" w:name="_Toc45887508"/>
      <w:bookmarkStart w:id="3243" w:name="_Toc53172245"/>
      <w:bookmarkStart w:id="3244" w:name="_Toc61357010"/>
      <w:bookmarkStart w:id="3245" w:name="_Toc67913879"/>
      <w:bookmarkStart w:id="3246" w:name="_Toc75469696"/>
      <w:bookmarkStart w:id="3247" w:name="_Toc76508186"/>
      <w:bookmarkStart w:id="3248" w:name="_Toc83193087"/>
      <w:r w:rsidRPr="00835F44">
        <w:t>7.8.1</w:t>
      </w:r>
      <w:r w:rsidRPr="00835F44">
        <w:tab/>
        <w:t>General</w:t>
      </w:r>
      <w:bookmarkEnd w:id="3237"/>
      <w:bookmarkEnd w:id="3238"/>
      <w:bookmarkEnd w:id="3239"/>
      <w:bookmarkEnd w:id="3240"/>
      <w:bookmarkEnd w:id="3241"/>
      <w:bookmarkEnd w:id="3242"/>
      <w:bookmarkEnd w:id="3243"/>
      <w:bookmarkEnd w:id="3244"/>
      <w:bookmarkEnd w:id="3245"/>
      <w:bookmarkEnd w:id="3246"/>
      <w:bookmarkEnd w:id="3247"/>
      <w:bookmarkEnd w:id="3248"/>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9" w:name="_Toc21343152"/>
      <w:bookmarkStart w:id="3250" w:name="_Toc29770118"/>
      <w:bookmarkStart w:id="3251" w:name="_Toc29799617"/>
      <w:bookmarkStart w:id="3252" w:name="_Toc37254841"/>
      <w:bookmarkStart w:id="3253" w:name="_Toc37255484"/>
      <w:bookmarkStart w:id="3254" w:name="_Toc45887509"/>
      <w:bookmarkStart w:id="3255" w:name="_Toc53172246"/>
      <w:bookmarkStart w:id="3256" w:name="_Toc61357011"/>
      <w:bookmarkStart w:id="3257" w:name="_Toc67913880"/>
      <w:bookmarkStart w:id="3258" w:name="_Toc75469697"/>
      <w:bookmarkStart w:id="3259" w:name="_Toc76508187"/>
      <w:bookmarkStart w:id="3260" w:name="_Toc83193088"/>
      <w:r w:rsidRPr="00835F44">
        <w:t>7.8.2</w:t>
      </w:r>
      <w:r w:rsidRPr="00835F44">
        <w:tab/>
        <w:t>Wide band Intermodulation</w:t>
      </w:r>
      <w:bookmarkEnd w:id="3249"/>
      <w:bookmarkEnd w:id="3250"/>
      <w:bookmarkEnd w:id="3251"/>
      <w:bookmarkEnd w:id="3252"/>
      <w:bookmarkEnd w:id="3253"/>
      <w:bookmarkEnd w:id="3254"/>
      <w:bookmarkEnd w:id="3255"/>
      <w:bookmarkEnd w:id="3256"/>
      <w:bookmarkEnd w:id="3257"/>
      <w:bookmarkEnd w:id="3258"/>
      <w:bookmarkEnd w:id="3259"/>
      <w:bookmarkEnd w:id="3260"/>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4"/>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61" w:name="_Toc21343153"/>
      <w:bookmarkStart w:id="3262" w:name="_Toc29770119"/>
      <w:bookmarkStart w:id="3263" w:name="_Toc29799618"/>
      <w:bookmarkStart w:id="3264" w:name="_Toc37254842"/>
      <w:bookmarkStart w:id="3265" w:name="_Toc37255485"/>
      <w:bookmarkStart w:id="3266" w:name="_Toc45887510"/>
      <w:bookmarkStart w:id="3267" w:name="_Toc53172247"/>
      <w:bookmarkStart w:id="3268" w:name="_Toc61357012"/>
      <w:bookmarkStart w:id="3269" w:name="_Toc67913881"/>
      <w:bookmarkStart w:id="3270" w:name="_Toc75469698"/>
      <w:bookmarkStart w:id="3271" w:name="_Toc76508188"/>
      <w:bookmarkStart w:id="3272" w:name="_Toc83193089"/>
      <w:r w:rsidRPr="00835F44">
        <w:t>7.8A</w:t>
      </w:r>
      <w:r w:rsidR="00495FE7" w:rsidRPr="00835F44">
        <w:tab/>
      </w:r>
      <w:r w:rsidRPr="00835F44">
        <w:t>Intermodulation characteristics for CA</w:t>
      </w:r>
      <w:bookmarkEnd w:id="3261"/>
      <w:bookmarkEnd w:id="3262"/>
      <w:bookmarkEnd w:id="3263"/>
      <w:bookmarkEnd w:id="3264"/>
      <w:bookmarkEnd w:id="3265"/>
      <w:bookmarkEnd w:id="3266"/>
      <w:bookmarkEnd w:id="3267"/>
      <w:bookmarkEnd w:id="3268"/>
      <w:bookmarkEnd w:id="3269"/>
      <w:bookmarkEnd w:id="3270"/>
      <w:bookmarkEnd w:id="3271"/>
      <w:bookmarkEnd w:id="3272"/>
    </w:p>
    <w:p w14:paraId="1D1A5B7D" w14:textId="296C5D12" w:rsidR="005F7BBD" w:rsidRPr="00835F44" w:rsidRDefault="005F7BBD" w:rsidP="00495FE7">
      <w:pPr>
        <w:pStyle w:val="Heading3"/>
      </w:pPr>
      <w:bookmarkStart w:id="3273" w:name="_Toc21343154"/>
      <w:bookmarkStart w:id="3274" w:name="_Toc29770120"/>
      <w:bookmarkStart w:id="3275" w:name="_Toc29799619"/>
      <w:bookmarkStart w:id="3276" w:name="_Toc37254843"/>
      <w:bookmarkStart w:id="3277" w:name="_Toc37255486"/>
      <w:bookmarkStart w:id="3278" w:name="_Toc45887511"/>
      <w:bookmarkStart w:id="3279" w:name="_Toc53172248"/>
      <w:bookmarkStart w:id="3280" w:name="_Toc61357013"/>
      <w:bookmarkStart w:id="3281" w:name="_Toc67913882"/>
      <w:bookmarkStart w:id="3282" w:name="_Toc75469699"/>
      <w:bookmarkStart w:id="3283" w:name="_Toc76508189"/>
      <w:bookmarkStart w:id="3284" w:name="_Toc83193090"/>
      <w:r w:rsidRPr="00835F44">
        <w:t>7.8A.1</w:t>
      </w:r>
      <w:r w:rsidR="00495FE7" w:rsidRPr="00835F44">
        <w:tab/>
      </w:r>
      <w:r w:rsidRPr="00835F44">
        <w:t>General</w:t>
      </w:r>
      <w:bookmarkEnd w:id="3273"/>
      <w:bookmarkEnd w:id="3274"/>
      <w:bookmarkEnd w:id="3275"/>
      <w:bookmarkEnd w:id="3276"/>
      <w:bookmarkEnd w:id="3277"/>
      <w:bookmarkEnd w:id="3278"/>
      <w:bookmarkEnd w:id="3279"/>
      <w:bookmarkEnd w:id="3280"/>
      <w:bookmarkEnd w:id="3281"/>
      <w:bookmarkEnd w:id="3282"/>
      <w:bookmarkEnd w:id="3283"/>
      <w:bookmarkEnd w:id="3284"/>
    </w:p>
    <w:p w14:paraId="17349A10" w14:textId="5F56B38F" w:rsidR="005F7BBD" w:rsidRPr="00835F44" w:rsidRDefault="005F7BBD" w:rsidP="00495FE7">
      <w:pPr>
        <w:pStyle w:val="Heading3"/>
      </w:pPr>
      <w:bookmarkStart w:id="3285" w:name="_Toc21343155"/>
      <w:bookmarkStart w:id="3286" w:name="_Toc29770121"/>
      <w:bookmarkStart w:id="3287" w:name="_Toc29799620"/>
      <w:bookmarkStart w:id="3288" w:name="_Toc37254844"/>
      <w:bookmarkStart w:id="3289" w:name="_Toc37255487"/>
      <w:bookmarkStart w:id="3290" w:name="_Toc45887512"/>
      <w:bookmarkStart w:id="3291" w:name="_Toc53172249"/>
      <w:bookmarkStart w:id="3292" w:name="_Toc61357014"/>
      <w:bookmarkStart w:id="3293" w:name="_Toc67913883"/>
      <w:bookmarkStart w:id="3294" w:name="_Toc75469700"/>
      <w:bookmarkStart w:id="3295" w:name="_Toc76508190"/>
      <w:bookmarkStart w:id="3296"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85"/>
      <w:bookmarkEnd w:id="3286"/>
      <w:bookmarkEnd w:id="3287"/>
      <w:bookmarkEnd w:id="3288"/>
      <w:bookmarkEnd w:id="3289"/>
      <w:bookmarkEnd w:id="3290"/>
      <w:bookmarkEnd w:id="3291"/>
      <w:bookmarkEnd w:id="3292"/>
      <w:bookmarkEnd w:id="3293"/>
      <w:bookmarkEnd w:id="3294"/>
      <w:bookmarkEnd w:id="3295"/>
      <w:bookmarkEnd w:id="3296"/>
    </w:p>
    <w:p w14:paraId="58070E82" w14:textId="77777777" w:rsidR="005F7BBD" w:rsidRPr="00835F44" w:rsidRDefault="005F7BBD" w:rsidP="00495FE7">
      <w:pPr>
        <w:pStyle w:val="Heading4"/>
      </w:pPr>
      <w:bookmarkStart w:id="3297" w:name="_Toc21343156"/>
      <w:bookmarkStart w:id="3298" w:name="_Toc29770122"/>
      <w:bookmarkStart w:id="3299" w:name="_Toc29799621"/>
      <w:bookmarkStart w:id="3300" w:name="_Toc37254845"/>
      <w:bookmarkStart w:id="3301" w:name="_Toc37255488"/>
      <w:bookmarkStart w:id="3302" w:name="_Toc45887513"/>
      <w:bookmarkStart w:id="3303" w:name="_Toc53172250"/>
      <w:bookmarkStart w:id="3304" w:name="_Toc61357015"/>
      <w:bookmarkStart w:id="3305" w:name="_Toc67913884"/>
      <w:bookmarkStart w:id="3306" w:name="_Toc75469701"/>
      <w:bookmarkStart w:id="3307" w:name="_Toc76508191"/>
      <w:bookmarkStart w:id="3308" w:name="_Toc83193092"/>
      <w:r w:rsidRPr="00835F44">
        <w:t>7.8A.2.1</w:t>
      </w:r>
      <w:r w:rsidR="00810352" w:rsidRPr="00835F44">
        <w:tab/>
      </w:r>
      <w:r w:rsidR="00705D3E" w:rsidRPr="00835F44">
        <w:t xml:space="preserve">Wide band intermodulation for </w:t>
      </w:r>
      <w:r w:rsidRPr="00835F44">
        <w:t>Intra-band contiguous CA</w:t>
      </w:r>
      <w:bookmarkEnd w:id="3297"/>
      <w:bookmarkEnd w:id="3298"/>
      <w:bookmarkEnd w:id="3299"/>
      <w:bookmarkEnd w:id="3300"/>
      <w:bookmarkEnd w:id="3301"/>
      <w:bookmarkEnd w:id="3302"/>
      <w:bookmarkEnd w:id="3303"/>
      <w:bookmarkEnd w:id="3304"/>
      <w:bookmarkEnd w:id="3305"/>
      <w:bookmarkEnd w:id="3306"/>
      <w:bookmarkEnd w:id="3307"/>
      <w:bookmarkEnd w:id="3308"/>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9" w:name="_Toc21343157"/>
      <w:bookmarkStart w:id="3310" w:name="_Toc29770123"/>
      <w:bookmarkStart w:id="3311" w:name="_Toc29799622"/>
      <w:bookmarkStart w:id="3312" w:name="_Toc37254846"/>
      <w:bookmarkStart w:id="3313" w:name="_Toc37255489"/>
      <w:bookmarkStart w:id="3314" w:name="_Toc45887514"/>
      <w:bookmarkStart w:id="3315" w:name="_Toc53172251"/>
      <w:bookmarkStart w:id="3316" w:name="_Toc61357016"/>
      <w:bookmarkStart w:id="3317" w:name="_Toc67913885"/>
      <w:bookmarkStart w:id="3318" w:name="_Toc75469702"/>
      <w:bookmarkStart w:id="3319" w:name="_Toc76508192"/>
      <w:bookmarkStart w:id="3320" w:name="_Toc83193093"/>
      <w:r w:rsidRPr="00835F44">
        <w:t>7.8A.2.2</w:t>
      </w:r>
      <w:r w:rsidR="004A7661" w:rsidRPr="00835F44">
        <w:tab/>
      </w:r>
      <w:r w:rsidR="00DC652A" w:rsidRPr="00835F44">
        <w:t>Void</w:t>
      </w:r>
      <w:bookmarkEnd w:id="3309"/>
      <w:bookmarkEnd w:id="3310"/>
      <w:bookmarkEnd w:id="3311"/>
      <w:bookmarkEnd w:id="3312"/>
      <w:bookmarkEnd w:id="3313"/>
      <w:bookmarkEnd w:id="3314"/>
      <w:bookmarkEnd w:id="3315"/>
      <w:bookmarkEnd w:id="3316"/>
      <w:bookmarkEnd w:id="3317"/>
      <w:bookmarkEnd w:id="3318"/>
      <w:bookmarkEnd w:id="3319"/>
      <w:bookmarkEnd w:id="3320"/>
    </w:p>
    <w:p w14:paraId="4C8E9025" w14:textId="21FC8B2A" w:rsidR="00281553" w:rsidRPr="00835F44" w:rsidRDefault="004A7856" w:rsidP="00495FE7">
      <w:pPr>
        <w:pStyle w:val="Heading4"/>
      </w:pPr>
      <w:bookmarkStart w:id="3321" w:name="_Toc21343158"/>
      <w:bookmarkStart w:id="3322" w:name="_Toc29770124"/>
      <w:bookmarkStart w:id="3323" w:name="_Toc29799623"/>
      <w:bookmarkStart w:id="3324" w:name="_Toc37254847"/>
      <w:bookmarkStart w:id="3325" w:name="_Toc37255490"/>
      <w:bookmarkStart w:id="3326" w:name="_Toc45887515"/>
      <w:bookmarkStart w:id="3327" w:name="_Toc53172252"/>
      <w:bookmarkStart w:id="3328" w:name="_Toc61357017"/>
      <w:bookmarkStart w:id="3329" w:name="_Toc67913886"/>
      <w:bookmarkStart w:id="3330" w:name="_Toc75469703"/>
      <w:bookmarkStart w:id="3331" w:name="_Toc76508193"/>
      <w:bookmarkStart w:id="3332" w:name="_Toc83193094"/>
      <w:r w:rsidRPr="00835F44">
        <w:t>7.8A.2.3</w:t>
      </w:r>
      <w:r w:rsidR="004A7661" w:rsidRPr="00835F44">
        <w:tab/>
      </w:r>
      <w:r w:rsidR="001E3239" w:rsidRPr="00835F44">
        <w:t xml:space="preserve">Wide band intermodulation for </w:t>
      </w:r>
      <w:r w:rsidRPr="00835F44">
        <w:t>Inter-band CA</w:t>
      </w:r>
      <w:bookmarkEnd w:id="3321"/>
      <w:bookmarkEnd w:id="3322"/>
      <w:bookmarkEnd w:id="3323"/>
      <w:bookmarkEnd w:id="3324"/>
      <w:bookmarkEnd w:id="3325"/>
      <w:bookmarkEnd w:id="3326"/>
      <w:bookmarkEnd w:id="3327"/>
      <w:bookmarkEnd w:id="3328"/>
      <w:bookmarkEnd w:id="3329"/>
      <w:bookmarkEnd w:id="3330"/>
      <w:bookmarkEnd w:id="3331"/>
      <w:bookmarkEnd w:id="3332"/>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33" w:name="_Toc21343159"/>
      <w:bookmarkStart w:id="3334" w:name="_Toc29770125"/>
      <w:bookmarkStart w:id="3335" w:name="_Toc29799624"/>
      <w:bookmarkStart w:id="3336" w:name="_Toc37254848"/>
      <w:bookmarkStart w:id="3337" w:name="_Toc37255491"/>
      <w:bookmarkStart w:id="3338" w:name="_Toc45887516"/>
      <w:bookmarkStart w:id="3339" w:name="_Toc53172253"/>
      <w:bookmarkStart w:id="3340" w:name="_Toc61357018"/>
      <w:bookmarkStart w:id="3341"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42" w:name="_Toc75469704"/>
      <w:bookmarkStart w:id="3343" w:name="_Toc76508194"/>
      <w:bookmarkStart w:id="3344" w:name="_Toc83193095"/>
      <w:r w:rsidRPr="00835F44">
        <w:t>7.8D</w:t>
      </w:r>
      <w:r w:rsidR="00BF6463" w:rsidRPr="00835F44">
        <w:tab/>
        <w:t xml:space="preserve">Intermodulation characteristics for </w:t>
      </w:r>
      <w:r w:rsidR="00040653" w:rsidRPr="00835F44">
        <w:t>UL MIMO</w:t>
      </w:r>
      <w:bookmarkEnd w:id="3333"/>
      <w:bookmarkEnd w:id="3334"/>
      <w:bookmarkEnd w:id="3335"/>
      <w:bookmarkEnd w:id="3336"/>
      <w:bookmarkEnd w:id="3337"/>
      <w:bookmarkEnd w:id="3338"/>
      <w:bookmarkEnd w:id="3339"/>
      <w:bookmarkEnd w:id="3340"/>
      <w:bookmarkEnd w:id="3341"/>
      <w:bookmarkEnd w:id="3342"/>
      <w:bookmarkEnd w:id="3343"/>
      <w:bookmarkEnd w:id="3344"/>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45" w:name="_Toc21343160"/>
      <w:bookmarkStart w:id="3346" w:name="_Toc29770126"/>
      <w:bookmarkStart w:id="3347" w:name="_Toc29799625"/>
      <w:bookmarkStart w:id="3348" w:name="_Toc37254849"/>
      <w:bookmarkStart w:id="3349" w:name="_Toc37255492"/>
      <w:bookmarkStart w:id="3350" w:name="_Toc45887517"/>
      <w:bookmarkStart w:id="3351" w:name="_Toc53172254"/>
      <w:bookmarkStart w:id="3352" w:name="_Toc61357019"/>
      <w:bookmarkStart w:id="3353" w:name="_Toc67913888"/>
      <w:bookmarkStart w:id="3354" w:name="_Toc75469705"/>
      <w:bookmarkStart w:id="3355" w:name="_Toc76508195"/>
      <w:bookmarkStart w:id="3356" w:name="_Toc83193096"/>
      <w:r w:rsidRPr="00835F44">
        <w:t>7.9</w:t>
      </w:r>
      <w:r w:rsidRPr="00835F44">
        <w:tab/>
        <w:t>Spurious emissions</w:t>
      </w:r>
      <w:bookmarkEnd w:id="3345"/>
      <w:bookmarkEnd w:id="3346"/>
      <w:bookmarkEnd w:id="3347"/>
      <w:bookmarkEnd w:id="3348"/>
      <w:bookmarkEnd w:id="3349"/>
      <w:bookmarkEnd w:id="3350"/>
      <w:bookmarkEnd w:id="3351"/>
      <w:bookmarkEnd w:id="3352"/>
      <w:bookmarkEnd w:id="3353"/>
      <w:bookmarkEnd w:id="3354"/>
      <w:bookmarkEnd w:id="3355"/>
      <w:bookmarkEnd w:id="3356"/>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7" w:name="_Toc21343161"/>
      <w:bookmarkStart w:id="3358" w:name="_Toc29770127"/>
      <w:bookmarkStart w:id="3359" w:name="_Toc29799626"/>
      <w:bookmarkStart w:id="3360" w:name="_Toc37254850"/>
      <w:bookmarkStart w:id="3361" w:name="_Toc37255493"/>
      <w:bookmarkStart w:id="3362" w:name="_Toc45887518"/>
      <w:bookmarkStart w:id="3363" w:name="_Toc53172255"/>
      <w:bookmarkStart w:id="3364" w:name="_Toc61357020"/>
      <w:bookmarkStart w:id="3365" w:name="_Toc67913889"/>
      <w:bookmarkStart w:id="3366" w:name="_Toc75469706"/>
      <w:bookmarkStart w:id="3367" w:name="_Toc76508196"/>
      <w:bookmarkStart w:id="3368" w:name="_Toc83193097"/>
      <w:r w:rsidRPr="00835F44">
        <w:t>7.9A</w:t>
      </w:r>
      <w:r w:rsidR="00495FE7" w:rsidRPr="00835F44">
        <w:tab/>
      </w:r>
      <w:r w:rsidRPr="00835F44">
        <w:t>Spurious emissions for CA</w:t>
      </w:r>
      <w:bookmarkEnd w:id="3357"/>
      <w:bookmarkEnd w:id="3358"/>
      <w:bookmarkEnd w:id="3359"/>
      <w:bookmarkEnd w:id="3360"/>
      <w:bookmarkEnd w:id="3361"/>
      <w:bookmarkEnd w:id="3362"/>
      <w:bookmarkEnd w:id="3363"/>
      <w:bookmarkEnd w:id="3364"/>
      <w:bookmarkEnd w:id="3365"/>
      <w:bookmarkEnd w:id="3366"/>
      <w:bookmarkEnd w:id="3367"/>
      <w:bookmarkEnd w:id="3368"/>
    </w:p>
    <w:p w14:paraId="081B637B" w14:textId="41BE6FBC" w:rsidR="005F7BBD" w:rsidRPr="00835F44" w:rsidRDefault="005F7BBD" w:rsidP="00495FE7">
      <w:pPr>
        <w:pStyle w:val="Heading3"/>
      </w:pPr>
      <w:bookmarkStart w:id="3369" w:name="_Toc21343162"/>
      <w:bookmarkStart w:id="3370" w:name="_Toc29770128"/>
      <w:bookmarkStart w:id="3371" w:name="_Toc29799627"/>
      <w:bookmarkStart w:id="3372" w:name="_Toc37254851"/>
      <w:bookmarkStart w:id="3373" w:name="_Toc37255494"/>
      <w:bookmarkStart w:id="3374" w:name="_Toc45887519"/>
      <w:bookmarkStart w:id="3375" w:name="_Toc53172256"/>
      <w:bookmarkStart w:id="3376" w:name="_Toc61357021"/>
      <w:bookmarkStart w:id="3377" w:name="_Toc67913890"/>
      <w:bookmarkStart w:id="3378" w:name="_Toc75469707"/>
      <w:bookmarkStart w:id="3379" w:name="_Toc76508197"/>
      <w:bookmarkStart w:id="3380" w:name="_Toc83193098"/>
      <w:r w:rsidRPr="00835F44">
        <w:t>7.9A.1</w:t>
      </w:r>
      <w:r w:rsidR="00495FE7" w:rsidRPr="00835F44">
        <w:tab/>
      </w:r>
      <w:r w:rsidR="00004316" w:rsidRPr="00835F44">
        <w:t>Void</w:t>
      </w:r>
      <w:bookmarkEnd w:id="3369"/>
      <w:bookmarkEnd w:id="3370"/>
      <w:bookmarkEnd w:id="3371"/>
      <w:bookmarkEnd w:id="3372"/>
      <w:bookmarkEnd w:id="3373"/>
      <w:bookmarkEnd w:id="3374"/>
      <w:bookmarkEnd w:id="3375"/>
      <w:bookmarkEnd w:id="3376"/>
      <w:bookmarkEnd w:id="3377"/>
      <w:bookmarkEnd w:id="3378"/>
      <w:bookmarkEnd w:id="3379"/>
      <w:bookmarkEnd w:id="3380"/>
    </w:p>
    <w:p w14:paraId="3D1EBC8B" w14:textId="24A1225E" w:rsidR="00281553" w:rsidRPr="00835F44" w:rsidRDefault="00BC4727" w:rsidP="00495FE7">
      <w:pPr>
        <w:pStyle w:val="Heading3"/>
      </w:pPr>
      <w:bookmarkStart w:id="3381" w:name="_Toc21343163"/>
      <w:bookmarkStart w:id="3382" w:name="_Toc29770129"/>
      <w:bookmarkStart w:id="3383" w:name="_Toc29799628"/>
      <w:bookmarkStart w:id="3384" w:name="_Toc37254852"/>
      <w:bookmarkStart w:id="3385" w:name="_Toc37255495"/>
      <w:bookmarkStart w:id="3386" w:name="_Toc45887520"/>
      <w:bookmarkStart w:id="3387" w:name="_Toc53172257"/>
      <w:bookmarkStart w:id="3388" w:name="_Toc61357022"/>
      <w:bookmarkStart w:id="3389" w:name="_Toc67913891"/>
      <w:bookmarkStart w:id="3390" w:name="_Toc75469708"/>
      <w:bookmarkStart w:id="3391" w:name="_Toc76508198"/>
      <w:bookmarkStart w:id="3392" w:name="_Toc83193099"/>
      <w:r w:rsidRPr="00835F44">
        <w:t>7.9A.2</w:t>
      </w:r>
      <w:r w:rsidR="00495FE7" w:rsidRPr="00835F44">
        <w:tab/>
      </w:r>
      <w:r w:rsidR="001F28AA" w:rsidRPr="00835F44">
        <w:t>Void</w:t>
      </w:r>
      <w:bookmarkEnd w:id="3381"/>
      <w:bookmarkEnd w:id="3382"/>
      <w:bookmarkEnd w:id="3383"/>
      <w:bookmarkEnd w:id="3384"/>
      <w:bookmarkEnd w:id="3385"/>
      <w:bookmarkEnd w:id="3386"/>
      <w:bookmarkEnd w:id="3387"/>
      <w:bookmarkEnd w:id="3388"/>
      <w:bookmarkEnd w:id="3389"/>
      <w:bookmarkEnd w:id="3390"/>
      <w:bookmarkEnd w:id="3391"/>
      <w:bookmarkEnd w:id="3392"/>
    </w:p>
    <w:p w14:paraId="6603BED6" w14:textId="560928DE" w:rsidR="00281553" w:rsidRPr="00835F44" w:rsidRDefault="00BC4727" w:rsidP="00495FE7">
      <w:pPr>
        <w:pStyle w:val="Heading3"/>
      </w:pPr>
      <w:bookmarkStart w:id="3393" w:name="_Toc21343164"/>
      <w:bookmarkStart w:id="3394" w:name="_Toc29770130"/>
      <w:bookmarkStart w:id="3395" w:name="_Toc29799629"/>
      <w:bookmarkStart w:id="3396" w:name="_Toc37254853"/>
      <w:bookmarkStart w:id="3397" w:name="_Toc37255496"/>
      <w:bookmarkStart w:id="3398" w:name="_Toc45887521"/>
      <w:bookmarkStart w:id="3399" w:name="_Toc53172258"/>
      <w:bookmarkStart w:id="3400" w:name="_Toc61357023"/>
      <w:bookmarkStart w:id="3401" w:name="_Toc67913892"/>
      <w:bookmarkStart w:id="3402" w:name="_Toc75469709"/>
      <w:bookmarkStart w:id="3403" w:name="_Toc76508199"/>
      <w:bookmarkStart w:id="3404" w:name="_Toc83193100"/>
      <w:r w:rsidRPr="00835F44">
        <w:t>7.9A.3</w:t>
      </w:r>
      <w:r w:rsidR="00495FE7" w:rsidRPr="00835F44">
        <w:tab/>
      </w:r>
      <w:r w:rsidR="001E3239" w:rsidRPr="00835F44">
        <w:t xml:space="preserve">Spurious emissions for </w:t>
      </w:r>
      <w:r w:rsidRPr="00835F44">
        <w:t>Inter-band CA</w:t>
      </w:r>
      <w:bookmarkEnd w:id="3393"/>
      <w:bookmarkEnd w:id="3394"/>
      <w:bookmarkEnd w:id="3395"/>
      <w:bookmarkEnd w:id="3396"/>
      <w:bookmarkEnd w:id="3397"/>
      <w:bookmarkEnd w:id="3398"/>
      <w:bookmarkEnd w:id="3399"/>
      <w:bookmarkEnd w:id="3400"/>
      <w:bookmarkEnd w:id="3401"/>
      <w:bookmarkEnd w:id="3402"/>
      <w:bookmarkEnd w:id="3403"/>
      <w:bookmarkEnd w:id="3404"/>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5C7EF8">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7E1EFE" w14:textId="77777777" w:rsidR="00FA553E" w:rsidRDefault="00FA553E">
      <w:r>
        <w:separator/>
      </w:r>
    </w:p>
  </w:endnote>
  <w:endnote w:type="continuationSeparator" w:id="0">
    <w:p w14:paraId="19830E2F" w14:textId="77777777" w:rsidR="00FA553E" w:rsidRDefault="00FA55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028492" w14:textId="77777777" w:rsidR="00FA553E" w:rsidRDefault="00FA553E">
      <w:r>
        <w:separator/>
      </w:r>
    </w:p>
  </w:footnote>
  <w:footnote w:type="continuationSeparator" w:id="0">
    <w:p w14:paraId="3256C2B9" w14:textId="77777777" w:rsidR="00FA553E" w:rsidRDefault="00FA55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4E38FD07" w:rsidR="0006258A" w:rsidRPr="006B1055" w:rsidRDefault="0006258A" w:rsidP="0006258A">
    <w:pPr>
      <w:pStyle w:val="Header"/>
      <w:framePr w:wrap="auto" w:vAnchor="text" w:hAnchor="margin" w:xAlign="right" w:y="1"/>
      <w:widowControl/>
    </w:pPr>
    <w:r>
      <w:t>3GPP TS 38.101-1 V15.</w:t>
    </w:r>
    <w:r w:rsidR="00D940D6">
      <w:t>2</w:t>
    </w:r>
    <w:r w:rsidR="00506BBB">
      <w:t>8</w:t>
    </w:r>
    <w:r>
      <w:t>.0 (202</w:t>
    </w:r>
    <w:r w:rsidR="00812A43">
      <w:t>4</w:t>
    </w:r>
    <w:r>
      <w:t>-</w:t>
    </w:r>
    <w:r w:rsidR="00506BBB">
      <w:t>12</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7"/>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899"/>
    <w:rsid w:val="00056B43"/>
    <w:rsid w:val="00057EEC"/>
    <w:rsid w:val="0006085F"/>
    <w:rsid w:val="0006258A"/>
    <w:rsid w:val="00063A77"/>
    <w:rsid w:val="00063EFE"/>
    <w:rsid w:val="00065BDF"/>
    <w:rsid w:val="00066FD7"/>
    <w:rsid w:val="000678CA"/>
    <w:rsid w:val="00067DB6"/>
    <w:rsid w:val="00072246"/>
    <w:rsid w:val="000724D2"/>
    <w:rsid w:val="000728D0"/>
    <w:rsid w:val="00072D4B"/>
    <w:rsid w:val="000737F7"/>
    <w:rsid w:val="00073A18"/>
    <w:rsid w:val="000823D3"/>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409"/>
    <w:rsid w:val="000A4653"/>
    <w:rsid w:val="000A53A7"/>
    <w:rsid w:val="000A6394"/>
    <w:rsid w:val="000A683A"/>
    <w:rsid w:val="000A6B9C"/>
    <w:rsid w:val="000A6C1B"/>
    <w:rsid w:val="000A7CCC"/>
    <w:rsid w:val="000B0A3B"/>
    <w:rsid w:val="000B115C"/>
    <w:rsid w:val="000B1959"/>
    <w:rsid w:val="000B1EC1"/>
    <w:rsid w:val="000B230C"/>
    <w:rsid w:val="000B4031"/>
    <w:rsid w:val="000B458D"/>
    <w:rsid w:val="000B5522"/>
    <w:rsid w:val="000B5617"/>
    <w:rsid w:val="000B6614"/>
    <w:rsid w:val="000B67D4"/>
    <w:rsid w:val="000B77D5"/>
    <w:rsid w:val="000C038A"/>
    <w:rsid w:val="000C1693"/>
    <w:rsid w:val="000C202E"/>
    <w:rsid w:val="000C2203"/>
    <w:rsid w:val="000C2238"/>
    <w:rsid w:val="000C299D"/>
    <w:rsid w:val="000C32D1"/>
    <w:rsid w:val="000C36DD"/>
    <w:rsid w:val="000C3F7A"/>
    <w:rsid w:val="000C4EC4"/>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69E5"/>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2899"/>
    <w:rsid w:val="001B41CE"/>
    <w:rsid w:val="001B4C5D"/>
    <w:rsid w:val="001B4E44"/>
    <w:rsid w:val="001B5D9C"/>
    <w:rsid w:val="001B6760"/>
    <w:rsid w:val="001B6A06"/>
    <w:rsid w:val="001B7A65"/>
    <w:rsid w:val="001C1989"/>
    <w:rsid w:val="001C3E9A"/>
    <w:rsid w:val="001C41B4"/>
    <w:rsid w:val="001C4C8E"/>
    <w:rsid w:val="001C5AC3"/>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2F9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25435"/>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3AB1"/>
    <w:rsid w:val="002A43DE"/>
    <w:rsid w:val="002A6DFD"/>
    <w:rsid w:val="002A74CB"/>
    <w:rsid w:val="002A77C2"/>
    <w:rsid w:val="002B00C9"/>
    <w:rsid w:val="002B0D57"/>
    <w:rsid w:val="002B10C5"/>
    <w:rsid w:val="002B22AD"/>
    <w:rsid w:val="002B3255"/>
    <w:rsid w:val="002B3F28"/>
    <w:rsid w:val="002B52B6"/>
    <w:rsid w:val="002B5741"/>
    <w:rsid w:val="002B6C82"/>
    <w:rsid w:val="002B7BE8"/>
    <w:rsid w:val="002B7E59"/>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69A9"/>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930"/>
    <w:rsid w:val="00306C9C"/>
    <w:rsid w:val="00310F91"/>
    <w:rsid w:val="0031100C"/>
    <w:rsid w:val="003117C1"/>
    <w:rsid w:val="00311ABA"/>
    <w:rsid w:val="00311E21"/>
    <w:rsid w:val="0031320F"/>
    <w:rsid w:val="003138E4"/>
    <w:rsid w:val="00314057"/>
    <w:rsid w:val="00314608"/>
    <w:rsid w:val="0031480E"/>
    <w:rsid w:val="00315E77"/>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026B"/>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55B"/>
    <w:rsid w:val="00385F81"/>
    <w:rsid w:val="00386AC3"/>
    <w:rsid w:val="00386EF0"/>
    <w:rsid w:val="00387FD6"/>
    <w:rsid w:val="00390DF8"/>
    <w:rsid w:val="00391DD7"/>
    <w:rsid w:val="00392679"/>
    <w:rsid w:val="0039488C"/>
    <w:rsid w:val="00395646"/>
    <w:rsid w:val="00395B54"/>
    <w:rsid w:val="003966C9"/>
    <w:rsid w:val="00396988"/>
    <w:rsid w:val="00396EB7"/>
    <w:rsid w:val="003A2D0E"/>
    <w:rsid w:val="003A40D3"/>
    <w:rsid w:val="003A4324"/>
    <w:rsid w:val="003A632A"/>
    <w:rsid w:val="003A6E39"/>
    <w:rsid w:val="003A6F7F"/>
    <w:rsid w:val="003A707B"/>
    <w:rsid w:val="003A78A3"/>
    <w:rsid w:val="003B0CA6"/>
    <w:rsid w:val="003B11B1"/>
    <w:rsid w:val="003B19A4"/>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44D"/>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057"/>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036B"/>
    <w:rsid w:val="004A1002"/>
    <w:rsid w:val="004A2081"/>
    <w:rsid w:val="004A323B"/>
    <w:rsid w:val="004A427D"/>
    <w:rsid w:val="004A649C"/>
    <w:rsid w:val="004A6CB7"/>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0FE"/>
    <w:rsid w:val="004D3229"/>
    <w:rsid w:val="004D34DA"/>
    <w:rsid w:val="004D39F0"/>
    <w:rsid w:val="004D4943"/>
    <w:rsid w:val="004D587D"/>
    <w:rsid w:val="004D5C26"/>
    <w:rsid w:val="004E1D12"/>
    <w:rsid w:val="004E2450"/>
    <w:rsid w:val="004E25B6"/>
    <w:rsid w:val="004F0D63"/>
    <w:rsid w:val="004F1CAF"/>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06BBB"/>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4F9A"/>
    <w:rsid w:val="00526643"/>
    <w:rsid w:val="00526A65"/>
    <w:rsid w:val="00527F59"/>
    <w:rsid w:val="00535C08"/>
    <w:rsid w:val="0053710D"/>
    <w:rsid w:val="00537D38"/>
    <w:rsid w:val="0054024C"/>
    <w:rsid w:val="00540D2C"/>
    <w:rsid w:val="00541C64"/>
    <w:rsid w:val="00542A1D"/>
    <w:rsid w:val="00543B2E"/>
    <w:rsid w:val="005441C0"/>
    <w:rsid w:val="005455CB"/>
    <w:rsid w:val="00545B14"/>
    <w:rsid w:val="00545BF6"/>
    <w:rsid w:val="00551BB7"/>
    <w:rsid w:val="00551CE8"/>
    <w:rsid w:val="00552B48"/>
    <w:rsid w:val="00554FF3"/>
    <w:rsid w:val="0055629E"/>
    <w:rsid w:val="0055685E"/>
    <w:rsid w:val="00556C0B"/>
    <w:rsid w:val="0055746D"/>
    <w:rsid w:val="00557EC1"/>
    <w:rsid w:val="00560493"/>
    <w:rsid w:val="00560E33"/>
    <w:rsid w:val="005610C1"/>
    <w:rsid w:val="00563203"/>
    <w:rsid w:val="00570285"/>
    <w:rsid w:val="00570803"/>
    <w:rsid w:val="00570B18"/>
    <w:rsid w:val="00570BED"/>
    <w:rsid w:val="00571853"/>
    <w:rsid w:val="0057277A"/>
    <w:rsid w:val="00573231"/>
    <w:rsid w:val="00574164"/>
    <w:rsid w:val="00575B66"/>
    <w:rsid w:val="0057646A"/>
    <w:rsid w:val="00577435"/>
    <w:rsid w:val="00580777"/>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C7EF8"/>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620"/>
    <w:rsid w:val="00620DD9"/>
    <w:rsid w:val="00621188"/>
    <w:rsid w:val="00621A59"/>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74"/>
    <w:rsid w:val="00652CC6"/>
    <w:rsid w:val="006566A6"/>
    <w:rsid w:val="00657CD1"/>
    <w:rsid w:val="00657D64"/>
    <w:rsid w:val="006611E5"/>
    <w:rsid w:val="00661525"/>
    <w:rsid w:val="006621A0"/>
    <w:rsid w:val="00663038"/>
    <w:rsid w:val="00665603"/>
    <w:rsid w:val="006660E4"/>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2617"/>
    <w:rsid w:val="006E3708"/>
    <w:rsid w:val="006E397B"/>
    <w:rsid w:val="006E4027"/>
    <w:rsid w:val="006E473A"/>
    <w:rsid w:val="006E4C7D"/>
    <w:rsid w:val="006E4E2B"/>
    <w:rsid w:val="006E569A"/>
    <w:rsid w:val="006F06D7"/>
    <w:rsid w:val="006F1BAB"/>
    <w:rsid w:val="006F2B66"/>
    <w:rsid w:val="006F6C54"/>
    <w:rsid w:val="00702763"/>
    <w:rsid w:val="007034EA"/>
    <w:rsid w:val="00703A7B"/>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3742F"/>
    <w:rsid w:val="007404E4"/>
    <w:rsid w:val="00740FA0"/>
    <w:rsid w:val="007414BA"/>
    <w:rsid w:val="00741FF3"/>
    <w:rsid w:val="00743E48"/>
    <w:rsid w:val="00744A8D"/>
    <w:rsid w:val="00745C4F"/>
    <w:rsid w:val="00747D9F"/>
    <w:rsid w:val="00750498"/>
    <w:rsid w:val="00750C74"/>
    <w:rsid w:val="0075124F"/>
    <w:rsid w:val="0075147B"/>
    <w:rsid w:val="007521DF"/>
    <w:rsid w:val="00753EF9"/>
    <w:rsid w:val="00754A65"/>
    <w:rsid w:val="00756BBA"/>
    <w:rsid w:val="00757EBA"/>
    <w:rsid w:val="00760E91"/>
    <w:rsid w:val="00761B28"/>
    <w:rsid w:val="00761BEC"/>
    <w:rsid w:val="00762F31"/>
    <w:rsid w:val="00762F5A"/>
    <w:rsid w:val="00763253"/>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8752B"/>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3E03"/>
    <w:rsid w:val="007A423E"/>
    <w:rsid w:val="007A46B8"/>
    <w:rsid w:val="007A69EE"/>
    <w:rsid w:val="007A6B3E"/>
    <w:rsid w:val="007B045C"/>
    <w:rsid w:val="007B04FD"/>
    <w:rsid w:val="007B2609"/>
    <w:rsid w:val="007B2785"/>
    <w:rsid w:val="007B459F"/>
    <w:rsid w:val="007B46F2"/>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D7B14"/>
    <w:rsid w:val="007E0B8E"/>
    <w:rsid w:val="007E154B"/>
    <w:rsid w:val="007E2AE7"/>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2A43"/>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9DC"/>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317A"/>
    <w:rsid w:val="00885EF3"/>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A73"/>
    <w:rsid w:val="00900DD1"/>
    <w:rsid w:val="00902271"/>
    <w:rsid w:val="00903178"/>
    <w:rsid w:val="00903AFF"/>
    <w:rsid w:val="00903B40"/>
    <w:rsid w:val="00905868"/>
    <w:rsid w:val="00906D30"/>
    <w:rsid w:val="0090703F"/>
    <w:rsid w:val="00907699"/>
    <w:rsid w:val="00910437"/>
    <w:rsid w:val="009120F1"/>
    <w:rsid w:val="00913157"/>
    <w:rsid w:val="0091474E"/>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203"/>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246F"/>
    <w:rsid w:val="009E3297"/>
    <w:rsid w:val="009E4DD1"/>
    <w:rsid w:val="009E4F59"/>
    <w:rsid w:val="009E4FA8"/>
    <w:rsid w:val="009F013C"/>
    <w:rsid w:val="009F0405"/>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277BA"/>
    <w:rsid w:val="00A3084B"/>
    <w:rsid w:val="00A32410"/>
    <w:rsid w:val="00A331F7"/>
    <w:rsid w:val="00A35DE0"/>
    <w:rsid w:val="00A371F2"/>
    <w:rsid w:val="00A43ECC"/>
    <w:rsid w:val="00A4519C"/>
    <w:rsid w:val="00A459FC"/>
    <w:rsid w:val="00A46234"/>
    <w:rsid w:val="00A4769F"/>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2BB5"/>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A7689"/>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57F1"/>
    <w:rsid w:val="00AC70FA"/>
    <w:rsid w:val="00AC7702"/>
    <w:rsid w:val="00AC772E"/>
    <w:rsid w:val="00AC7E16"/>
    <w:rsid w:val="00AC7EBF"/>
    <w:rsid w:val="00AD0370"/>
    <w:rsid w:val="00AD0F55"/>
    <w:rsid w:val="00AD1463"/>
    <w:rsid w:val="00AD1CD8"/>
    <w:rsid w:val="00AD385B"/>
    <w:rsid w:val="00AD3DA1"/>
    <w:rsid w:val="00AD3FEA"/>
    <w:rsid w:val="00AD457E"/>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249C"/>
    <w:rsid w:val="00B63BD9"/>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2A5A"/>
    <w:rsid w:val="00B9450F"/>
    <w:rsid w:val="00B9463F"/>
    <w:rsid w:val="00B94873"/>
    <w:rsid w:val="00B94FBE"/>
    <w:rsid w:val="00B95E72"/>
    <w:rsid w:val="00B968C8"/>
    <w:rsid w:val="00B9697B"/>
    <w:rsid w:val="00B96BB4"/>
    <w:rsid w:val="00B97D03"/>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0FCA"/>
    <w:rsid w:val="00C6129D"/>
    <w:rsid w:val="00C6136D"/>
    <w:rsid w:val="00C617F6"/>
    <w:rsid w:val="00C61918"/>
    <w:rsid w:val="00C637AB"/>
    <w:rsid w:val="00C6408F"/>
    <w:rsid w:val="00C640E0"/>
    <w:rsid w:val="00C66F20"/>
    <w:rsid w:val="00C67221"/>
    <w:rsid w:val="00C70F89"/>
    <w:rsid w:val="00C72B36"/>
    <w:rsid w:val="00C7471E"/>
    <w:rsid w:val="00C7478A"/>
    <w:rsid w:val="00C7539F"/>
    <w:rsid w:val="00C7558D"/>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356E"/>
    <w:rsid w:val="00CB5458"/>
    <w:rsid w:val="00CB5798"/>
    <w:rsid w:val="00CB5CEB"/>
    <w:rsid w:val="00CB6BCD"/>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D7DAA"/>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44C1"/>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52C9"/>
    <w:rsid w:val="00D660B3"/>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60F"/>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2F43"/>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00CE"/>
    <w:rsid w:val="00E32178"/>
    <w:rsid w:val="00E339C2"/>
    <w:rsid w:val="00E36AD4"/>
    <w:rsid w:val="00E378A3"/>
    <w:rsid w:val="00E404D6"/>
    <w:rsid w:val="00E415D5"/>
    <w:rsid w:val="00E43179"/>
    <w:rsid w:val="00E45DB6"/>
    <w:rsid w:val="00E4797B"/>
    <w:rsid w:val="00E47980"/>
    <w:rsid w:val="00E47C66"/>
    <w:rsid w:val="00E5133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0851"/>
    <w:rsid w:val="00E929AE"/>
    <w:rsid w:val="00E9326E"/>
    <w:rsid w:val="00E94F19"/>
    <w:rsid w:val="00E9538E"/>
    <w:rsid w:val="00E9629A"/>
    <w:rsid w:val="00E966DB"/>
    <w:rsid w:val="00E96B80"/>
    <w:rsid w:val="00E97161"/>
    <w:rsid w:val="00E97C6A"/>
    <w:rsid w:val="00EA07A4"/>
    <w:rsid w:val="00EA093A"/>
    <w:rsid w:val="00EA0C17"/>
    <w:rsid w:val="00EA152E"/>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C77B9"/>
    <w:rsid w:val="00ED0FCD"/>
    <w:rsid w:val="00ED1BA1"/>
    <w:rsid w:val="00ED40B1"/>
    <w:rsid w:val="00ED5D2F"/>
    <w:rsid w:val="00ED6FE3"/>
    <w:rsid w:val="00ED706E"/>
    <w:rsid w:val="00ED7346"/>
    <w:rsid w:val="00EE1112"/>
    <w:rsid w:val="00EE3596"/>
    <w:rsid w:val="00EE5DC2"/>
    <w:rsid w:val="00EE67C3"/>
    <w:rsid w:val="00EE6A3E"/>
    <w:rsid w:val="00EE6D59"/>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503"/>
    <w:rsid w:val="00F07D27"/>
    <w:rsid w:val="00F1186B"/>
    <w:rsid w:val="00F13F0D"/>
    <w:rsid w:val="00F150F8"/>
    <w:rsid w:val="00F15C0B"/>
    <w:rsid w:val="00F16FFB"/>
    <w:rsid w:val="00F17C6B"/>
    <w:rsid w:val="00F17E3D"/>
    <w:rsid w:val="00F23458"/>
    <w:rsid w:val="00F2499B"/>
    <w:rsid w:val="00F25D98"/>
    <w:rsid w:val="00F25DA5"/>
    <w:rsid w:val="00F26CAA"/>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57CE0"/>
    <w:rsid w:val="00F60C8E"/>
    <w:rsid w:val="00F6170F"/>
    <w:rsid w:val="00F628D9"/>
    <w:rsid w:val="00F63729"/>
    <w:rsid w:val="00F6411C"/>
    <w:rsid w:val="00F7039C"/>
    <w:rsid w:val="00F70D7B"/>
    <w:rsid w:val="00F7133F"/>
    <w:rsid w:val="00F71912"/>
    <w:rsid w:val="00F72900"/>
    <w:rsid w:val="00F73F90"/>
    <w:rsid w:val="00F745DA"/>
    <w:rsid w:val="00F748EB"/>
    <w:rsid w:val="00F77F43"/>
    <w:rsid w:val="00F80B92"/>
    <w:rsid w:val="00F80F9B"/>
    <w:rsid w:val="00F8277A"/>
    <w:rsid w:val="00F840D4"/>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553E"/>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qForma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34" Type="http://schemas.openxmlformats.org/officeDocument/2006/relationships/image" Target="media/image17.emf"/><Relationship Id="rId42" Type="http://schemas.openxmlformats.org/officeDocument/2006/relationships/image" Target="media/image22.wmf"/><Relationship Id="rId47" Type="http://schemas.openxmlformats.org/officeDocument/2006/relationships/image" Target="media/image24.wmf"/><Relationship Id="rId50" Type="http://schemas.openxmlformats.org/officeDocument/2006/relationships/image" Target="media/image26.wmf"/><Relationship Id="rId55" Type="http://schemas.openxmlformats.org/officeDocument/2006/relationships/oleObject" Target="embeddings/oleObject10.bin"/><Relationship Id="rId63" Type="http://schemas.openxmlformats.org/officeDocument/2006/relationships/oleObject" Target="embeddings/oleObject17.bin"/><Relationship Id="rId68" Type="http://schemas.openxmlformats.org/officeDocument/2006/relationships/oleObject" Target="embeddings/oleObject21.bin"/><Relationship Id="rId76" Type="http://schemas.openxmlformats.org/officeDocument/2006/relationships/oleObject" Target="embeddings/oleObject29.bin"/><Relationship Id="rId84" Type="http://schemas.openxmlformats.org/officeDocument/2006/relationships/oleObject" Target="embeddings/oleObject34.bin"/><Relationship Id="rId89" Type="http://schemas.openxmlformats.org/officeDocument/2006/relationships/oleObject" Target="embeddings/oleObject39.bin"/><Relationship Id="rId97" Type="http://schemas.openxmlformats.org/officeDocument/2006/relationships/oleObject" Target="embeddings/oleObject46.bin"/><Relationship Id="rId7" Type="http://schemas.openxmlformats.org/officeDocument/2006/relationships/styles" Target="styles.xml"/><Relationship Id="rId71" Type="http://schemas.openxmlformats.org/officeDocument/2006/relationships/oleObject" Target="embeddings/oleObject24.bin"/><Relationship Id="rId92" Type="http://schemas.openxmlformats.org/officeDocument/2006/relationships/oleObject" Target="embeddings/oleObject42.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3.bin"/><Relationship Id="rId66"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1.bin"/><Relationship Id="rId87" Type="http://schemas.openxmlformats.org/officeDocument/2006/relationships/oleObject" Target="embeddings/oleObject37.bin"/><Relationship Id="rId5" Type="http://schemas.openxmlformats.org/officeDocument/2006/relationships/customXml" Target="../customXml/item4.xml"/><Relationship Id="rId61" Type="http://schemas.openxmlformats.org/officeDocument/2006/relationships/oleObject" Target="embeddings/oleObject16.bin"/><Relationship Id="rId82" Type="http://schemas.openxmlformats.org/officeDocument/2006/relationships/image" Target="media/image35.wmf"/><Relationship Id="rId90" Type="http://schemas.openxmlformats.org/officeDocument/2006/relationships/oleObject" Target="embeddings/oleObject40.bin"/><Relationship Id="rId95" Type="http://schemas.openxmlformats.org/officeDocument/2006/relationships/oleObject" Target="embeddings/oleObject44.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8.bin"/><Relationship Id="rId69" Type="http://schemas.openxmlformats.org/officeDocument/2006/relationships/oleObject" Target="embeddings/oleObject22.bin"/><Relationship Id="rId77" Type="http://schemas.openxmlformats.org/officeDocument/2006/relationships/oleObject" Target="embeddings/oleObject30.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5.bin"/><Relationship Id="rId80" Type="http://schemas.openxmlformats.org/officeDocument/2006/relationships/image" Target="media/image34.wmf"/><Relationship Id="rId85" Type="http://schemas.openxmlformats.org/officeDocument/2006/relationships/oleObject" Target="embeddings/oleObject35.bin"/><Relationship Id="rId93" Type="http://schemas.openxmlformats.org/officeDocument/2006/relationships/oleObject" Target="embeddings/oleObject43.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oleObject" Target="embeddings/oleObject14.bin"/><Relationship Id="rId67" Type="http://schemas.openxmlformats.org/officeDocument/2006/relationships/image" Target="media/image32.wmf"/><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oleObject" Target="embeddings/oleObject28.bin"/><Relationship Id="rId83" Type="http://schemas.openxmlformats.org/officeDocument/2006/relationships/oleObject" Target="embeddings/oleObject33.bin"/><Relationship Id="rId88" Type="http://schemas.openxmlformats.org/officeDocument/2006/relationships/oleObject" Target="embeddings/oleObject38.bin"/><Relationship Id="rId91" Type="http://schemas.openxmlformats.org/officeDocument/2006/relationships/oleObject" Target="embeddings/oleObject41.bin"/><Relationship Id="rId96" Type="http://schemas.openxmlformats.org/officeDocument/2006/relationships/oleObject" Target="embeddings/oleObject45.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oleObject" Target="embeddings/oleObject12.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6.bin"/><Relationship Id="rId78" Type="http://schemas.openxmlformats.org/officeDocument/2006/relationships/image" Target="media/image33.wmf"/><Relationship Id="rId81" Type="http://schemas.openxmlformats.org/officeDocument/2006/relationships/oleObject" Target="embeddings/oleObject32.bin"/><Relationship Id="rId86" Type="http://schemas.openxmlformats.org/officeDocument/2006/relationships/oleObject" Target="embeddings/oleObject36.bin"/><Relationship Id="rId94" Type="http://schemas.openxmlformats.org/officeDocument/2006/relationships/image" Target="media/image36.wmf"/><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3.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4.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3</Pages>
  <Words>34970</Words>
  <Characters>199333</Characters>
  <Application>Microsoft Office Word</Application>
  <DocSecurity>0</DocSecurity>
  <Lines>1661</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233836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92</cp:revision>
  <cp:lastPrinted>2019-04-09T04:35:00Z</cp:lastPrinted>
  <dcterms:created xsi:type="dcterms:W3CDTF">2021-12-22T15:41:00Z</dcterms:created>
  <dcterms:modified xsi:type="dcterms:W3CDTF">2025-01-08T12:46:00Z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