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288E64A9"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8535B2">
              <w:t>1</w:t>
            </w:r>
            <w:r w:rsidRPr="00201416">
              <w:t>.</w:t>
            </w:r>
            <w:r w:rsidR="008535B2">
              <w:t>0</w:t>
            </w:r>
            <w:r w:rsidRPr="00201416">
              <w:t>.</w:t>
            </w:r>
            <w:r w:rsidR="00C81AC2">
              <w:t>0</w:t>
            </w:r>
            <w:bookmarkEnd w:id="3"/>
            <w:r w:rsidRPr="00201416">
              <w:t xml:space="preserve"> </w:t>
            </w:r>
            <w:r w:rsidRPr="00201416">
              <w:rPr>
                <w:sz w:val="32"/>
              </w:rPr>
              <w:t>(</w:t>
            </w:r>
            <w:bookmarkStart w:id="4" w:name="issueDate"/>
            <w:r w:rsidR="00201416" w:rsidRPr="00201416">
              <w:rPr>
                <w:sz w:val="32"/>
              </w:rPr>
              <w:t>2024</w:t>
            </w:r>
            <w:r w:rsidRPr="00201416">
              <w:rPr>
                <w:sz w:val="32"/>
              </w:rPr>
              <w:t>-</w:t>
            </w:r>
            <w:r w:rsidR="00201416" w:rsidRPr="00201416">
              <w:rPr>
                <w:sz w:val="32"/>
              </w:rPr>
              <w:t>1</w:t>
            </w:r>
            <w:bookmarkEnd w:id="4"/>
            <w:r w:rsidR="008535B2">
              <w:rPr>
                <w:sz w:val="32"/>
              </w:rPr>
              <w:t>2</w:t>
            </w:r>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6" w:name="specTitle"/>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5.9pt" o:ole="">
                  <v:imagedata r:id="rId9" o:title=""/>
                </v:shape>
                <o:OLEObject Type="Embed" ProgID="Word.Picture.8" ShapeID="_x0000_i1025" DrawAspect="Content" ObjectID="_1794731454"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794731455"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r w:rsidR="008214DB" w:rsidRPr="004E0D67">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292E08C" w14:textId="3C5D102E" w:rsidR="0026103A"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26103A">
        <w:rPr>
          <w:noProof/>
        </w:rPr>
        <w:t>Foreword</w:t>
      </w:r>
      <w:r w:rsidR="0026103A">
        <w:rPr>
          <w:noProof/>
        </w:rPr>
        <w:tab/>
      </w:r>
      <w:r w:rsidR="0026103A">
        <w:rPr>
          <w:noProof/>
        </w:rPr>
        <w:fldChar w:fldCharType="begin"/>
      </w:r>
      <w:r w:rsidR="0026103A">
        <w:rPr>
          <w:noProof/>
        </w:rPr>
        <w:instrText xml:space="preserve"> PAGEREF _Toc180138929 \h </w:instrText>
      </w:r>
      <w:r w:rsidR="0026103A">
        <w:rPr>
          <w:noProof/>
        </w:rPr>
      </w:r>
      <w:r w:rsidR="0026103A">
        <w:rPr>
          <w:noProof/>
        </w:rPr>
        <w:fldChar w:fldCharType="separate"/>
      </w:r>
      <w:r w:rsidR="0026103A">
        <w:rPr>
          <w:noProof/>
        </w:rPr>
        <w:t>4</w:t>
      </w:r>
      <w:r w:rsidR="0026103A">
        <w:rPr>
          <w:noProof/>
        </w:rPr>
        <w:fldChar w:fldCharType="end"/>
      </w:r>
    </w:p>
    <w:p w14:paraId="07BD3CCB" w14:textId="22EC0254"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_Toc180138930 \h </w:instrText>
      </w:r>
      <w:r>
        <w:rPr>
          <w:noProof/>
        </w:rPr>
      </w:r>
      <w:r>
        <w:rPr>
          <w:noProof/>
        </w:rPr>
        <w:fldChar w:fldCharType="separate"/>
      </w:r>
      <w:r>
        <w:rPr>
          <w:noProof/>
        </w:rPr>
        <w:t>6</w:t>
      </w:r>
      <w:r>
        <w:rPr>
          <w:noProof/>
        </w:rPr>
        <w:fldChar w:fldCharType="end"/>
      </w:r>
    </w:p>
    <w:p w14:paraId="01D1FAD0" w14:textId="57F9D70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_Toc180138931 \h </w:instrText>
      </w:r>
      <w:r>
        <w:rPr>
          <w:noProof/>
        </w:rPr>
      </w:r>
      <w:r>
        <w:rPr>
          <w:noProof/>
        </w:rPr>
        <w:fldChar w:fldCharType="separate"/>
      </w:r>
      <w:r>
        <w:rPr>
          <w:noProof/>
        </w:rPr>
        <w:t>6</w:t>
      </w:r>
      <w:r>
        <w:rPr>
          <w:noProof/>
        </w:rPr>
        <w:fldChar w:fldCharType="end"/>
      </w:r>
    </w:p>
    <w:p w14:paraId="6F8FA07A" w14:textId="26F12037"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_Toc180138932 \h </w:instrText>
      </w:r>
      <w:r>
        <w:rPr>
          <w:noProof/>
        </w:rPr>
      </w:r>
      <w:r>
        <w:rPr>
          <w:noProof/>
        </w:rPr>
        <w:fldChar w:fldCharType="separate"/>
      </w:r>
      <w:r>
        <w:rPr>
          <w:noProof/>
        </w:rPr>
        <w:t>7</w:t>
      </w:r>
      <w:r>
        <w:rPr>
          <w:noProof/>
        </w:rPr>
        <w:fldChar w:fldCharType="end"/>
      </w:r>
    </w:p>
    <w:p w14:paraId="740C5AE3" w14:textId="3D2D570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_Toc180138933 \h </w:instrText>
      </w:r>
      <w:r>
        <w:rPr>
          <w:noProof/>
        </w:rPr>
      </w:r>
      <w:r>
        <w:rPr>
          <w:noProof/>
        </w:rPr>
        <w:fldChar w:fldCharType="separate"/>
      </w:r>
      <w:r>
        <w:rPr>
          <w:noProof/>
        </w:rPr>
        <w:t>7</w:t>
      </w:r>
      <w:r>
        <w:rPr>
          <w:noProof/>
        </w:rPr>
        <w:fldChar w:fldCharType="end"/>
      </w:r>
    </w:p>
    <w:p w14:paraId="19079CE5" w14:textId="7102F55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_Toc180138934 \h </w:instrText>
      </w:r>
      <w:r>
        <w:rPr>
          <w:noProof/>
        </w:rPr>
      </w:r>
      <w:r>
        <w:rPr>
          <w:noProof/>
        </w:rPr>
        <w:fldChar w:fldCharType="separate"/>
      </w:r>
      <w:r>
        <w:rPr>
          <w:noProof/>
        </w:rPr>
        <w:t>8</w:t>
      </w:r>
      <w:r>
        <w:rPr>
          <w:noProof/>
        </w:rPr>
        <w:fldChar w:fldCharType="end"/>
      </w:r>
    </w:p>
    <w:p w14:paraId="541ABC5B" w14:textId="2C5C959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_Toc180138935 \h </w:instrText>
      </w:r>
      <w:r>
        <w:rPr>
          <w:noProof/>
        </w:rPr>
      </w:r>
      <w:r>
        <w:rPr>
          <w:noProof/>
        </w:rPr>
        <w:fldChar w:fldCharType="separate"/>
      </w:r>
      <w:r>
        <w:rPr>
          <w:noProof/>
        </w:rPr>
        <w:t>8</w:t>
      </w:r>
      <w:r>
        <w:rPr>
          <w:noProof/>
        </w:rPr>
        <w:fldChar w:fldCharType="end"/>
      </w:r>
    </w:p>
    <w:p w14:paraId="20B8CD9F" w14:textId="6C852CCB"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Recommended Test Case Applicability</w:t>
      </w:r>
      <w:r>
        <w:rPr>
          <w:noProof/>
        </w:rPr>
        <w:tab/>
      </w:r>
      <w:r>
        <w:rPr>
          <w:noProof/>
        </w:rPr>
        <w:fldChar w:fldCharType="begin"/>
      </w:r>
      <w:r>
        <w:rPr>
          <w:noProof/>
        </w:rPr>
        <w:instrText xml:space="preserve"> PAGEREF _Toc180138936 \h </w:instrText>
      </w:r>
      <w:r>
        <w:rPr>
          <w:noProof/>
        </w:rPr>
      </w:r>
      <w:r>
        <w:rPr>
          <w:noProof/>
        </w:rPr>
        <w:fldChar w:fldCharType="separate"/>
      </w:r>
      <w:r>
        <w:rPr>
          <w:noProof/>
        </w:rPr>
        <w:t>8</w:t>
      </w:r>
      <w:r>
        <w:rPr>
          <w:noProof/>
        </w:rPr>
        <w:fldChar w:fldCharType="end"/>
      </w:r>
    </w:p>
    <w:p w14:paraId="6CB50914" w14:textId="35865751"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A (normative): ICS proforma for Mission Critical Services Client/Server</w:t>
      </w:r>
      <w:r>
        <w:rPr>
          <w:noProof/>
        </w:rPr>
        <w:tab/>
      </w:r>
      <w:r>
        <w:rPr>
          <w:noProof/>
        </w:rPr>
        <w:fldChar w:fldCharType="begin"/>
      </w:r>
      <w:r>
        <w:rPr>
          <w:noProof/>
        </w:rPr>
        <w:instrText xml:space="preserve"> PAGEREF _Toc180138937 \h </w:instrText>
      </w:r>
      <w:r>
        <w:rPr>
          <w:noProof/>
        </w:rPr>
      </w:r>
      <w:r>
        <w:rPr>
          <w:noProof/>
        </w:rPr>
        <w:fldChar w:fldCharType="separate"/>
      </w:r>
      <w:r>
        <w:rPr>
          <w:noProof/>
        </w:rPr>
        <w:t>29</w:t>
      </w:r>
      <w:r>
        <w:rPr>
          <w:noProof/>
        </w:rPr>
        <w:fldChar w:fldCharType="end"/>
      </w:r>
    </w:p>
    <w:p w14:paraId="782A2692" w14:textId="7634EED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Guidance for completing the ICS proforma</w:t>
      </w:r>
      <w:r>
        <w:rPr>
          <w:noProof/>
        </w:rPr>
        <w:tab/>
      </w:r>
      <w:r>
        <w:rPr>
          <w:noProof/>
        </w:rPr>
        <w:fldChar w:fldCharType="begin"/>
      </w:r>
      <w:r>
        <w:rPr>
          <w:noProof/>
        </w:rPr>
        <w:instrText xml:space="preserve"> PAGEREF _Toc180138938 \h </w:instrText>
      </w:r>
      <w:r>
        <w:rPr>
          <w:noProof/>
        </w:rPr>
      </w:r>
      <w:r>
        <w:rPr>
          <w:noProof/>
        </w:rPr>
        <w:fldChar w:fldCharType="separate"/>
      </w:r>
      <w:r>
        <w:rPr>
          <w:noProof/>
        </w:rPr>
        <w:t>29</w:t>
      </w:r>
      <w:r>
        <w:rPr>
          <w:noProof/>
        </w:rPr>
        <w:fldChar w:fldCharType="end"/>
      </w:r>
    </w:p>
    <w:p w14:paraId="041694DF" w14:textId="68C1A1A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A.1.1</w:t>
      </w:r>
      <w:r>
        <w:rPr>
          <w:rFonts w:asciiTheme="minorHAnsi" w:eastAsiaTheme="minorEastAsia" w:hAnsiTheme="minorHAnsi" w:cstheme="minorBidi"/>
          <w:noProof/>
          <w:kern w:val="2"/>
          <w:sz w:val="24"/>
          <w:szCs w:val="24"/>
          <w:lang w:val="en-US"/>
          <w14:ligatures w14:val="standardContextual"/>
        </w:rPr>
        <w:tab/>
      </w:r>
      <w:r>
        <w:rPr>
          <w:noProof/>
        </w:rPr>
        <w:t>Purposes and structure</w:t>
      </w:r>
      <w:r>
        <w:rPr>
          <w:noProof/>
        </w:rPr>
        <w:tab/>
      </w:r>
      <w:r>
        <w:rPr>
          <w:noProof/>
        </w:rPr>
        <w:fldChar w:fldCharType="begin"/>
      </w:r>
      <w:r>
        <w:rPr>
          <w:noProof/>
        </w:rPr>
        <w:instrText xml:space="preserve"> PAGEREF _Toc180138939 \h </w:instrText>
      </w:r>
      <w:r>
        <w:rPr>
          <w:noProof/>
        </w:rPr>
      </w:r>
      <w:r>
        <w:rPr>
          <w:noProof/>
        </w:rPr>
        <w:fldChar w:fldCharType="separate"/>
      </w:r>
      <w:r>
        <w:rPr>
          <w:noProof/>
        </w:rPr>
        <w:t>29</w:t>
      </w:r>
      <w:r>
        <w:rPr>
          <w:noProof/>
        </w:rPr>
        <w:fldChar w:fldCharType="end"/>
      </w:r>
    </w:p>
    <w:p w14:paraId="7159DCCA" w14:textId="485BE26B"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Abbreviations and conventions</w:t>
      </w:r>
      <w:r>
        <w:rPr>
          <w:noProof/>
        </w:rPr>
        <w:tab/>
      </w:r>
      <w:r>
        <w:rPr>
          <w:noProof/>
        </w:rPr>
        <w:fldChar w:fldCharType="begin"/>
      </w:r>
      <w:r>
        <w:rPr>
          <w:noProof/>
        </w:rPr>
        <w:instrText xml:space="preserve"> PAGEREF _Toc180138940 \h </w:instrText>
      </w:r>
      <w:r>
        <w:rPr>
          <w:noProof/>
        </w:rPr>
      </w:r>
      <w:r>
        <w:rPr>
          <w:noProof/>
        </w:rPr>
        <w:fldChar w:fldCharType="separate"/>
      </w:r>
      <w:r>
        <w:rPr>
          <w:noProof/>
        </w:rPr>
        <w:t>29</w:t>
      </w:r>
      <w:r>
        <w:rPr>
          <w:noProof/>
        </w:rPr>
        <w:fldChar w:fldCharType="end"/>
      </w:r>
    </w:p>
    <w:p w14:paraId="1F7830EA" w14:textId="717723B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Instructions for completing the ICS proforma</w:t>
      </w:r>
      <w:r>
        <w:rPr>
          <w:noProof/>
        </w:rPr>
        <w:tab/>
      </w:r>
      <w:r>
        <w:rPr>
          <w:noProof/>
        </w:rPr>
        <w:fldChar w:fldCharType="begin"/>
      </w:r>
      <w:r>
        <w:rPr>
          <w:noProof/>
        </w:rPr>
        <w:instrText xml:space="preserve"> PAGEREF _Toc180138941 \h </w:instrText>
      </w:r>
      <w:r>
        <w:rPr>
          <w:noProof/>
        </w:rPr>
      </w:r>
      <w:r>
        <w:rPr>
          <w:noProof/>
        </w:rPr>
        <w:fldChar w:fldCharType="separate"/>
      </w:r>
      <w:r>
        <w:rPr>
          <w:noProof/>
        </w:rPr>
        <w:t>30</w:t>
      </w:r>
      <w:r>
        <w:rPr>
          <w:noProof/>
        </w:rPr>
        <w:fldChar w:fldCharType="end"/>
      </w:r>
    </w:p>
    <w:p w14:paraId="60F93A7A" w14:textId="309FDC9E"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Identification of the MCX Client/Server Equipment</w:t>
      </w:r>
      <w:r>
        <w:rPr>
          <w:noProof/>
        </w:rPr>
        <w:tab/>
      </w:r>
      <w:r>
        <w:rPr>
          <w:noProof/>
        </w:rPr>
        <w:fldChar w:fldCharType="begin"/>
      </w:r>
      <w:r>
        <w:rPr>
          <w:noProof/>
        </w:rPr>
        <w:instrText xml:space="preserve"> PAGEREF _Toc180138942 \h </w:instrText>
      </w:r>
      <w:r>
        <w:rPr>
          <w:noProof/>
        </w:rPr>
      </w:r>
      <w:r>
        <w:rPr>
          <w:noProof/>
        </w:rPr>
        <w:fldChar w:fldCharType="separate"/>
      </w:r>
      <w:r>
        <w:rPr>
          <w:noProof/>
        </w:rPr>
        <w:t>30</w:t>
      </w:r>
      <w:r>
        <w:rPr>
          <w:noProof/>
        </w:rPr>
        <w:fldChar w:fldCharType="end"/>
      </w:r>
    </w:p>
    <w:p w14:paraId="5445405F" w14:textId="037399C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Date of the statement</w:t>
      </w:r>
      <w:r>
        <w:rPr>
          <w:noProof/>
        </w:rPr>
        <w:tab/>
      </w:r>
      <w:r>
        <w:rPr>
          <w:noProof/>
        </w:rPr>
        <w:fldChar w:fldCharType="begin"/>
      </w:r>
      <w:r>
        <w:rPr>
          <w:noProof/>
        </w:rPr>
        <w:instrText xml:space="preserve"> PAGEREF _Toc180138943 \h </w:instrText>
      </w:r>
      <w:r>
        <w:rPr>
          <w:noProof/>
        </w:rPr>
      </w:r>
      <w:r>
        <w:rPr>
          <w:noProof/>
        </w:rPr>
        <w:fldChar w:fldCharType="separate"/>
      </w:r>
      <w:r>
        <w:rPr>
          <w:noProof/>
        </w:rPr>
        <w:t>30</w:t>
      </w:r>
      <w:r>
        <w:rPr>
          <w:noProof/>
        </w:rPr>
        <w:fldChar w:fldCharType="end"/>
      </w:r>
    </w:p>
    <w:p w14:paraId="7FC3657C" w14:textId="6BC8512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A.2.2</w:t>
      </w:r>
      <w:r>
        <w:rPr>
          <w:rFonts w:asciiTheme="minorHAnsi" w:eastAsiaTheme="minorEastAsia" w:hAnsiTheme="minorHAnsi" w:cstheme="minorBidi"/>
          <w:noProof/>
          <w:kern w:val="2"/>
          <w:sz w:val="24"/>
          <w:szCs w:val="24"/>
          <w:lang w:val="en-US"/>
          <w14:ligatures w14:val="standardContextual"/>
        </w:rPr>
        <w:tab/>
      </w:r>
      <w:r>
        <w:rPr>
          <w:noProof/>
        </w:rPr>
        <w:t>MCX Client/Server under test identification</w:t>
      </w:r>
      <w:r>
        <w:rPr>
          <w:noProof/>
        </w:rPr>
        <w:tab/>
      </w:r>
      <w:r>
        <w:rPr>
          <w:noProof/>
        </w:rPr>
        <w:fldChar w:fldCharType="begin"/>
      </w:r>
      <w:r>
        <w:rPr>
          <w:noProof/>
        </w:rPr>
        <w:instrText xml:space="preserve"> PAGEREF _Toc180138944 \h </w:instrText>
      </w:r>
      <w:r>
        <w:rPr>
          <w:noProof/>
        </w:rPr>
      </w:r>
      <w:r>
        <w:rPr>
          <w:noProof/>
        </w:rPr>
        <w:fldChar w:fldCharType="separate"/>
      </w:r>
      <w:r>
        <w:rPr>
          <w:noProof/>
        </w:rPr>
        <w:t>30</w:t>
      </w:r>
      <w:r>
        <w:rPr>
          <w:noProof/>
        </w:rPr>
        <w:fldChar w:fldCharType="end"/>
      </w:r>
    </w:p>
    <w:p w14:paraId="0619323F" w14:textId="46AEFBDD"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A.2.3</w:t>
      </w:r>
      <w:r>
        <w:rPr>
          <w:rFonts w:asciiTheme="minorHAnsi" w:eastAsiaTheme="minorEastAsia" w:hAnsiTheme="minorHAnsi" w:cstheme="minorBidi"/>
          <w:noProof/>
          <w:kern w:val="2"/>
          <w:sz w:val="24"/>
          <w:szCs w:val="24"/>
          <w:lang w:val="en-US"/>
          <w14:ligatures w14:val="standardContextual"/>
        </w:rPr>
        <w:tab/>
      </w:r>
      <w:r>
        <w:rPr>
          <w:noProof/>
        </w:rPr>
        <w:t>Product supplier</w:t>
      </w:r>
      <w:r>
        <w:rPr>
          <w:noProof/>
        </w:rPr>
        <w:tab/>
      </w:r>
      <w:r>
        <w:rPr>
          <w:noProof/>
        </w:rPr>
        <w:fldChar w:fldCharType="begin"/>
      </w:r>
      <w:r>
        <w:rPr>
          <w:noProof/>
        </w:rPr>
        <w:instrText xml:space="preserve"> PAGEREF _Toc180138945 \h </w:instrText>
      </w:r>
      <w:r>
        <w:rPr>
          <w:noProof/>
        </w:rPr>
      </w:r>
      <w:r>
        <w:rPr>
          <w:noProof/>
        </w:rPr>
        <w:fldChar w:fldCharType="separate"/>
      </w:r>
      <w:r>
        <w:rPr>
          <w:noProof/>
        </w:rPr>
        <w:t>30</w:t>
      </w:r>
      <w:r>
        <w:rPr>
          <w:noProof/>
        </w:rPr>
        <w:fldChar w:fldCharType="end"/>
      </w:r>
    </w:p>
    <w:p w14:paraId="0FA95975" w14:textId="37C66625"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A.2.4</w:t>
      </w:r>
      <w:r>
        <w:rPr>
          <w:rFonts w:asciiTheme="minorHAnsi" w:eastAsiaTheme="minorEastAsia" w:hAnsiTheme="minorHAnsi" w:cstheme="minorBidi"/>
          <w:noProof/>
          <w:kern w:val="2"/>
          <w:sz w:val="24"/>
          <w:szCs w:val="24"/>
          <w:lang w:val="en-US"/>
          <w14:ligatures w14:val="standardContextual"/>
        </w:rPr>
        <w:tab/>
      </w:r>
      <w:r>
        <w:rPr>
          <w:noProof/>
        </w:rPr>
        <w:t>The Organisation responsible for the Product testing</w:t>
      </w:r>
      <w:r>
        <w:rPr>
          <w:noProof/>
        </w:rPr>
        <w:tab/>
      </w:r>
      <w:r>
        <w:rPr>
          <w:noProof/>
        </w:rPr>
        <w:fldChar w:fldCharType="begin"/>
      </w:r>
      <w:r>
        <w:rPr>
          <w:noProof/>
        </w:rPr>
        <w:instrText xml:space="preserve"> PAGEREF _Toc180138946 \h </w:instrText>
      </w:r>
      <w:r>
        <w:rPr>
          <w:noProof/>
        </w:rPr>
      </w:r>
      <w:r>
        <w:rPr>
          <w:noProof/>
        </w:rPr>
        <w:fldChar w:fldCharType="separate"/>
      </w:r>
      <w:r>
        <w:rPr>
          <w:noProof/>
        </w:rPr>
        <w:t>31</w:t>
      </w:r>
      <w:r>
        <w:rPr>
          <w:noProof/>
        </w:rPr>
        <w:fldChar w:fldCharType="end"/>
      </w:r>
    </w:p>
    <w:p w14:paraId="6ED98450" w14:textId="7143D90C"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A.2.5</w:t>
      </w:r>
      <w:r>
        <w:rPr>
          <w:rFonts w:asciiTheme="minorHAnsi" w:eastAsiaTheme="minorEastAsia" w:hAnsiTheme="minorHAnsi" w:cstheme="minorBidi"/>
          <w:noProof/>
          <w:kern w:val="2"/>
          <w:sz w:val="24"/>
          <w:szCs w:val="24"/>
          <w:lang w:val="en-US"/>
          <w14:ligatures w14:val="standardContextual"/>
        </w:rPr>
        <w:tab/>
      </w:r>
      <w:r>
        <w:rPr>
          <w:noProof/>
        </w:rPr>
        <w:t>ICS contact person</w:t>
      </w:r>
      <w:r>
        <w:rPr>
          <w:noProof/>
        </w:rPr>
        <w:tab/>
      </w:r>
      <w:r>
        <w:rPr>
          <w:noProof/>
        </w:rPr>
        <w:fldChar w:fldCharType="begin"/>
      </w:r>
      <w:r>
        <w:rPr>
          <w:noProof/>
        </w:rPr>
        <w:instrText xml:space="preserve"> PAGEREF _Toc180138947 \h </w:instrText>
      </w:r>
      <w:r>
        <w:rPr>
          <w:noProof/>
        </w:rPr>
      </w:r>
      <w:r>
        <w:rPr>
          <w:noProof/>
        </w:rPr>
        <w:fldChar w:fldCharType="separate"/>
      </w:r>
      <w:r>
        <w:rPr>
          <w:noProof/>
        </w:rPr>
        <w:t>31</w:t>
      </w:r>
      <w:r>
        <w:rPr>
          <w:noProof/>
        </w:rPr>
        <w:fldChar w:fldCharType="end"/>
      </w:r>
    </w:p>
    <w:p w14:paraId="29B5F4B7" w14:textId="1951D4E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Identification of the protocol</w:t>
      </w:r>
      <w:r>
        <w:rPr>
          <w:noProof/>
        </w:rPr>
        <w:tab/>
      </w:r>
      <w:r>
        <w:rPr>
          <w:noProof/>
        </w:rPr>
        <w:fldChar w:fldCharType="begin"/>
      </w:r>
      <w:r>
        <w:rPr>
          <w:noProof/>
        </w:rPr>
        <w:instrText xml:space="preserve"> PAGEREF _Toc180138948 \h </w:instrText>
      </w:r>
      <w:r>
        <w:rPr>
          <w:noProof/>
        </w:rPr>
      </w:r>
      <w:r>
        <w:rPr>
          <w:noProof/>
        </w:rPr>
        <w:fldChar w:fldCharType="separate"/>
      </w:r>
      <w:r>
        <w:rPr>
          <w:noProof/>
        </w:rPr>
        <w:t>32</w:t>
      </w:r>
      <w:r>
        <w:rPr>
          <w:noProof/>
        </w:rPr>
        <w:fldChar w:fldCharType="end"/>
      </w:r>
    </w:p>
    <w:p w14:paraId="4479C980" w14:textId="70B78469"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ICS proforma tables</w:t>
      </w:r>
      <w:r>
        <w:rPr>
          <w:noProof/>
        </w:rPr>
        <w:tab/>
      </w:r>
      <w:r>
        <w:rPr>
          <w:noProof/>
        </w:rPr>
        <w:fldChar w:fldCharType="begin"/>
      </w:r>
      <w:r>
        <w:rPr>
          <w:noProof/>
        </w:rPr>
        <w:instrText xml:space="preserve"> PAGEREF _Toc180138949 \h </w:instrText>
      </w:r>
      <w:r>
        <w:rPr>
          <w:noProof/>
        </w:rPr>
      </w:r>
      <w:r>
        <w:rPr>
          <w:noProof/>
        </w:rPr>
        <w:fldChar w:fldCharType="separate"/>
      </w:r>
      <w:r>
        <w:rPr>
          <w:noProof/>
        </w:rPr>
        <w:t>32</w:t>
      </w:r>
      <w:r>
        <w:rPr>
          <w:noProof/>
        </w:rPr>
        <w:fldChar w:fldCharType="end"/>
      </w:r>
    </w:p>
    <w:p w14:paraId="0F34161C" w14:textId="7EE4B53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A.4.1</w:t>
      </w:r>
      <w:r>
        <w:rPr>
          <w:rFonts w:asciiTheme="minorHAnsi" w:eastAsiaTheme="minorEastAsia" w:hAnsiTheme="minorHAnsi" w:cstheme="minorBidi"/>
          <w:noProof/>
          <w:kern w:val="2"/>
          <w:sz w:val="24"/>
          <w:szCs w:val="24"/>
          <w:lang w:val="en-US"/>
          <w14:ligatures w14:val="standardContextual"/>
        </w:rPr>
        <w:tab/>
      </w:r>
      <w:r>
        <w:rPr>
          <w:noProof/>
        </w:rPr>
        <w:t>Implementation Types</w:t>
      </w:r>
      <w:r>
        <w:rPr>
          <w:noProof/>
        </w:rPr>
        <w:tab/>
      </w:r>
      <w:r>
        <w:rPr>
          <w:noProof/>
        </w:rPr>
        <w:fldChar w:fldCharType="begin"/>
      </w:r>
      <w:r>
        <w:rPr>
          <w:noProof/>
        </w:rPr>
        <w:instrText xml:space="preserve"> PAGEREF _Toc180138950 \h </w:instrText>
      </w:r>
      <w:r>
        <w:rPr>
          <w:noProof/>
        </w:rPr>
      </w:r>
      <w:r>
        <w:rPr>
          <w:noProof/>
        </w:rPr>
        <w:fldChar w:fldCharType="separate"/>
      </w:r>
      <w:r>
        <w:rPr>
          <w:noProof/>
        </w:rPr>
        <w:t>32</w:t>
      </w:r>
      <w:r>
        <w:rPr>
          <w:noProof/>
        </w:rPr>
        <w:fldChar w:fldCharType="end"/>
      </w:r>
    </w:p>
    <w:p w14:paraId="5C40E525" w14:textId="0E876B5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A.4.2</w:t>
      </w:r>
      <w:r>
        <w:rPr>
          <w:rFonts w:asciiTheme="minorHAnsi" w:eastAsiaTheme="minorEastAsia" w:hAnsiTheme="minorHAnsi" w:cstheme="minorBidi"/>
          <w:noProof/>
          <w:kern w:val="2"/>
          <w:sz w:val="24"/>
          <w:szCs w:val="24"/>
          <w:lang w:val="en-US"/>
          <w14:ligatures w14:val="standardContextual"/>
        </w:rPr>
        <w:tab/>
      </w:r>
      <w:r>
        <w:rPr>
          <w:noProof/>
        </w:rPr>
        <w:t>Additional information</w:t>
      </w:r>
      <w:r>
        <w:rPr>
          <w:noProof/>
        </w:rPr>
        <w:tab/>
      </w:r>
      <w:r>
        <w:rPr>
          <w:noProof/>
        </w:rPr>
        <w:fldChar w:fldCharType="begin"/>
      </w:r>
      <w:r>
        <w:rPr>
          <w:noProof/>
        </w:rPr>
        <w:instrText xml:space="preserve"> PAGEREF _Toc180138951 \h </w:instrText>
      </w:r>
      <w:r>
        <w:rPr>
          <w:noProof/>
        </w:rPr>
      </w:r>
      <w:r>
        <w:rPr>
          <w:noProof/>
        </w:rPr>
        <w:fldChar w:fldCharType="separate"/>
      </w:r>
      <w:r>
        <w:rPr>
          <w:noProof/>
        </w:rPr>
        <w:t>33</w:t>
      </w:r>
      <w:r>
        <w:rPr>
          <w:noProof/>
        </w:rPr>
        <w:fldChar w:fldCharType="end"/>
      </w:r>
    </w:p>
    <w:p w14:paraId="40A3A664" w14:textId="1DF62BA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_Toc180138952 \h </w:instrText>
      </w:r>
      <w:r>
        <w:rPr>
          <w:noProof/>
        </w:rPr>
      </w:r>
      <w:r>
        <w:rPr>
          <w:noProof/>
        </w:rPr>
        <w:fldChar w:fldCharType="separate"/>
      </w:r>
      <w:r>
        <w:rPr>
          <w:noProof/>
        </w:rPr>
        <w:t>35</w:t>
      </w:r>
      <w:r>
        <w:rPr>
          <w:noProof/>
        </w:rPr>
        <w:fldChar w:fldCharType="end"/>
      </w:r>
    </w:p>
    <w:p w14:paraId="0B9E3498" w14:textId="61331E05"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16" w:name="foreword"/>
      <w:bookmarkStart w:id="17" w:name="_Toc179993584"/>
      <w:bookmarkStart w:id="18" w:name="_Toc180138929"/>
      <w:bookmarkEnd w:id="16"/>
      <w:r w:rsidRPr="004D3578">
        <w:lastRenderedPageBreak/>
        <w:t>Foreword</w:t>
      </w:r>
      <w:bookmarkEnd w:id="17"/>
      <w:bookmarkEnd w:id="18"/>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(MCVideo)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Start w:id="22" w:name="_Toc180138930"/>
      <w:bookmarkEnd w:id="20"/>
      <w:r w:rsidRPr="004D3578">
        <w:lastRenderedPageBreak/>
        <w:t>1</w:t>
      </w:r>
      <w:r w:rsidRPr="004D3578">
        <w:tab/>
        <w:t>Scope</w:t>
      </w:r>
      <w:bookmarkEnd w:id="21"/>
      <w:bookmarkEnd w:id="22"/>
    </w:p>
    <w:p w14:paraId="2DEEE0F8" w14:textId="774FF5B5" w:rsidR="005C1A81" w:rsidRPr="005C1A81" w:rsidRDefault="005C1A81" w:rsidP="005C1A81">
      <w:bookmarkStart w:id="23" w:name="references"/>
      <w:bookmarkEnd w:id="23"/>
      <w:r w:rsidRPr="005C1A81">
        <w:t xml:space="preserve">The present document provides the Implementation Conformance Statement (ICS) proforma for testing Client or Server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070B8B19"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 or the Server respectively.</w:t>
      </w:r>
    </w:p>
    <w:p w14:paraId="729C51F0" w14:textId="77777777" w:rsidR="005C1A81" w:rsidRPr="005C1A81" w:rsidRDefault="005C1A81" w:rsidP="005C1A81">
      <w:r w:rsidRPr="005C1A81">
        <w:t>The present document is valid for Mission Critical Services Servers and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(MCVideo) and Mission Critical Data (MCData) Clients implemented according to 3GPP releases starting from Release 14 up to the Release indicated on the cover page of the present document.</w:t>
      </w:r>
    </w:p>
    <w:p w14:paraId="5BD0ACD7" w14:textId="3CF0BA43" w:rsidR="002524AE" w:rsidRPr="00874DD1" w:rsidRDefault="005C1A81" w:rsidP="002524AE">
      <w:r w:rsidRPr="005C1A81">
        <w:t>The present document does not specify applicability or ICS for protocol conformance testing for the EPS (LTE) bearers which carry the Mission Critical Services data sent or received by the Client and/or the Server. These are defined in TS 36.523-2 [6].</w:t>
      </w:r>
    </w:p>
    <w:p w14:paraId="794720D9" w14:textId="77777777" w:rsidR="00080512" w:rsidRPr="004D3578" w:rsidRDefault="00080512">
      <w:pPr>
        <w:pStyle w:val="Heading1"/>
      </w:pPr>
      <w:bookmarkStart w:id="24" w:name="_Toc179993586"/>
      <w:bookmarkStart w:id="25" w:name="_Toc180138931"/>
      <w:r w:rsidRPr="004D3578">
        <w:t>2</w:t>
      </w:r>
      <w:r w:rsidRPr="004D3578">
        <w:tab/>
        <w:t>References</w:t>
      </w:r>
      <w:bookmarkEnd w:id="24"/>
      <w:bookmarkEnd w:id="25"/>
    </w:p>
    <w:p w14:paraId="21DED204" w14:textId="77777777" w:rsidR="000023F1" w:rsidRPr="000023F1" w:rsidRDefault="000023F1" w:rsidP="000023F1">
      <w:pPr>
        <w:pStyle w:val="EX"/>
      </w:pPr>
      <w:bookmarkStart w:id="26" w:name="definitions"/>
      <w:bookmarkEnd w:id="26"/>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(MCVideo) User Equipment (UE) Protocol conformance specification".</w:t>
      </w:r>
    </w:p>
    <w:p w14:paraId="1F45B359" w14:textId="44A2A8B0" w:rsidR="000023F1" w:rsidRPr="000023F1" w:rsidRDefault="000023F1" w:rsidP="000023F1">
      <w:pPr>
        <w:pStyle w:val="EX"/>
      </w:pPr>
      <w:r w:rsidRPr="000023F1">
        <w:t>[12]</w:t>
      </w:r>
      <w:r w:rsidRPr="000023F1">
        <w:tab/>
        <w:t>3GPP TS </w:t>
      </w:r>
      <w:r w:rsidR="00AA2815">
        <w:t>37</w:t>
      </w:r>
      <w:r w:rsidRPr="000023F1">
        <w:t>.579-7: "Mission Critical (MC) services; Part 7: Mission Critical Data (MCData)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(MCVideo) media plane control; Protocol specification".</w:t>
      </w:r>
    </w:p>
    <w:p w14:paraId="396D164D" w14:textId="77777777" w:rsidR="000023F1" w:rsidRPr="000023F1" w:rsidRDefault="000023F1" w:rsidP="000023F1">
      <w:pPr>
        <w:pStyle w:val="EX"/>
      </w:pPr>
      <w:r w:rsidRPr="000023F1">
        <w:t>[18]</w:t>
      </w:r>
      <w:r w:rsidRPr="000023F1">
        <w:tab/>
        <w:t>3GPP TS 24.282: "Mission Critical Data (MCData) signalling control; Protocol specification".</w:t>
      </w:r>
    </w:p>
    <w:p w14:paraId="498230E5" w14:textId="43E5CC79" w:rsidR="008912AD" w:rsidRPr="00874DD1" w:rsidRDefault="000023F1" w:rsidP="008912AD">
      <w:pPr>
        <w:pStyle w:val="EX"/>
      </w:pPr>
      <w:r w:rsidRPr="000023F1">
        <w:t>[19]</w:t>
      </w:r>
      <w:r w:rsidRPr="000023F1">
        <w:tab/>
        <w:t>3GPP TS 24.281: "Mission Critical Video (MCVideo) signalling control; Protocol specification".</w:t>
      </w:r>
    </w:p>
    <w:p w14:paraId="24ACB616" w14:textId="77777777" w:rsidR="00080512" w:rsidRPr="004D3578" w:rsidRDefault="00080512">
      <w:pPr>
        <w:pStyle w:val="Heading1"/>
      </w:pPr>
      <w:bookmarkStart w:id="27" w:name="_Toc179993587"/>
      <w:bookmarkStart w:id="28" w:name="_Toc180138932"/>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79993588"/>
      <w:bookmarkStart w:id="30" w:name="_Toc180138933"/>
      <w:r w:rsidRPr="004D3578">
        <w:t>3.1</w:t>
      </w:r>
      <w:r w:rsidRPr="004D3578">
        <w:tab/>
      </w:r>
      <w:r w:rsidR="002B6339">
        <w:t>Terms</w:t>
      </w:r>
      <w:bookmarkEnd w:id="29"/>
      <w:bookmarkEnd w:id="30"/>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1" w:name="OLE_LINK6"/>
      <w:bookmarkStart w:id="32" w:name="OLE_LINK7"/>
      <w:bookmarkStart w:id="33" w:name="OLE_LINK8"/>
      <w:r w:rsidRPr="00D11B04">
        <w:t xml:space="preserve">3GPP </w:t>
      </w:r>
      <w:bookmarkEnd w:id="31"/>
      <w:bookmarkEnd w:id="32"/>
      <w:bookmarkEnd w:id="33"/>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Implementation eXtra Information for Testing (IXIT)</w:t>
      </w:r>
      <w:r w:rsidRPr="00D11B04">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935645" w14:textId="3C80976A"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 or, only the MCX Client is considered as the IUT (MCX IPCAN test model). In both cases the SUT is the UE, communicating with the SS over the Uu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Protocol Implementation eXtra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34" w:name="_Toc27405393"/>
      <w:bookmarkStart w:id="35" w:name="_Toc51831942"/>
      <w:bookmarkStart w:id="36" w:name="_Toc68109162"/>
      <w:bookmarkStart w:id="37" w:name="_Toc75458413"/>
      <w:bookmarkStart w:id="38" w:name="_Toc178185436"/>
      <w:bookmarkStart w:id="39" w:name="_Toc180138934"/>
      <w:r w:rsidRPr="00D11B04">
        <w:t>3.2</w:t>
      </w:r>
      <w:r w:rsidRPr="00D11B04">
        <w:tab/>
        <w:t>Symbols</w:t>
      </w:r>
      <w:bookmarkEnd w:id="34"/>
      <w:bookmarkEnd w:id="35"/>
      <w:bookmarkEnd w:id="36"/>
      <w:bookmarkEnd w:id="37"/>
      <w:bookmarkEnd w:id="38"/>
      <w:bookmarkEnd w:id="39"/>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0" w:name="_Toc27405394"/>
      <w:bookmarkStart w:id="41" w:name="_Toc51831943"/>
      <w:bookmarkStart w:id="42" w:name="_Toc68109163"/>
      <w:bookmarkStart w:id="43" w:name="_Toc75458414"/>
      <w:bookmarkStart w:id="44" w:name="_Toc178185437"/>
      <w:bookmarkStart w:id="45" w:name="_Toc180138935"/>
      <w:r w:rsidRPr="00D11B04">
        <w:t>3.3</w:t>
      </w:r>
      <w:r w:rsidRPr="00D11B04">
        <w:tab/>
        <w:t>Abbreviations</w:t>
      </w:r>
      <w:bookmarkEnd w:id="40"/>
      <w:bookmarkEnd w:id="41"/>
      <w:bookmarkEnd w:id="42"/>
      <w:bookmarkEnd w:id="43"/>
      <w:bookmarkEnd w:id="44"/>
      <w:bookmarkEnd w:id="45"/>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Implementation eXtra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MCData</w:t>
      </w:r>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MCVideo</w:t>
      </w:r>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46" w:name="_Toc27405395"/>
      <w:bookmarkStart w:id="47" w:name="_Toc51831944"/>
      <w:bookmarkStart w:id="48" w:name="_Toc68109164"/>
      <w:bookmarkStart w:id="49" w:name="_Toc75458415"/>
      <w:bookmarkStart w:id="50" w:name="_Toc178185438"/>
      <w:bookmarkStart w:id="51" w:name="_Toc180138936"/>
      <w:r w:rsidRPr="002763E9">
        <w:t>4</w:t>
      </w:r>
      <w:r w:rsidRPr="002763E9">
        <w:tab/>
        <w:t>Recommended Test Case Applicability</w:t>
      </w:r>
      <w:bookmarkEnd w:id="46"/>
      <w:bookmarkEnd w:id="47"/>
      <w:bookmarkEnd w:id="48"/>
      <w:bookmarkEnd w:id="49"/>
      <w:bookmarkEnd w:id="50"/>
      <w:bookmarkEnd w:id="51"/>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p>
    <w:p w14:paraId="4750C18B" w14:textId="77777777" w:rsidR="002763E9" w:rsidRPr="002763E9" w:rsidRDefault="002763E9" w:rsidP="002763E9">
      <w:pPr>
        <w:overflowPunct w:val="0"/>
        <w:autoSpaceDE w:val="0"/>
        <w:autoSpaceDN w:val="0"/>
        <w:adjustRightInd w:val="0"/>
        <w:textAlignment w:val="baseline"/>
      </w:pPr>
      <w:r w:rsidRPr="002763E9">
        <w:t xml:space="preserve">The release column indicates the earliest release 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6BC498F" w14:textId="00B4A17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 To avoid ambiguity for the MCPTT Server testing conditions the notation of CCi is used.</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77777777" w:rsidR="002763E9" w:rsidRPr="002763E9" w:rsidRDefault="002763E9" w:rsidP="002763E9">
      <w:pPr>
        <w:overflowPunct w:val="0"/>
        <w:autoSpaceDE w:val="0"/>
        <w:autoSpaceDN w:val="0"/>
        <w:adjustRightInd w:val="0"/>
        <w:textAlignment w:val="baseline"/>
      </w:pPr>
      <w:r w:rsidRPr="002763E9">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886E86A" w14:textId="77777777" w:rsidTr="0052490A">
        <w:trPr>
          <w:jc w:val="center"/>
        </w:trPr>
        <w:tc>
          <w:tcPr>
            <w:tcW w:w="1196" w:type="dxa"/>
            <w:tcBorders>
              <w:bottom w:val="nil"/>
            </w:tcBorders>
            <w:shd w:val="clear" w:color="auto" w:fill="auto"/>
          </w:tcPr>
          <w:p w14:paraId="3A203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01664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4B5BA1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153E4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0C160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616EC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60B1C73" w14:textId="77777777" w:rsidTr="0052490A">
        <w:trPr>
          <w:jc w:val="center"/>
        </w:trPr>
        <w:tc>
          <w:tcPr>
            <w:tcW w:w="1196" w:type="dxa"/>
            <w:shd w:val="clear" w:color="auto" w:fill="auto"/>
          </w:tcPr>
          <w:p w14:paraId="3A8ED4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147F8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7C862F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D5482D"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3EC4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1B9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2B5708" w14:textId="77777777" w:rsidTr="0052490A">
        <w:trPr>
          <w:jc w:val="center"/>
        </w:trPr>
        <w:tc>
          <w:tcPr>
            <w:tcW w:w="1196" w:type="dxa"/>
            <w:tcBorders>
              <w:bottom w:val="nil"/>
            </w:tcBorders>
            <w:shd w:val="clear" w:color="auto" w:fill="auto"/>
          </w:tcPr>
          <w:p w14:paraId="734F1B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3CE97D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647BD5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7DAF9D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552D03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34E19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0386FDB" w14:textId="77777777" w:rsidTr="0052490A">
        <w:trPr>
          <w:jc w:val="center"/>
        </w:trPr>
        <w:tc>
          <w:tcPr>
            <w:tcW w:w="1196" w:type="dxa"/>
            <w:shd w:val="clear" w:color="auto" w:fill="auto"/>
          </w:tcPr>
          <w:p w14:paraId="57B6C3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196D0C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078912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09FB4BF"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DB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4E5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57D15FF" w14:textId="77777777" w:rsidTr="0052490A">
        <w:trPr>
          <w:jc w:val="center"/>
        </w:trPr>
        <w:tc>
          <w:tcPr>
            <w:tcW w:w="1196" w:type="dxa"/>
            <w:shd w:val="clear" w:color="auto" w:fill="auto"/>
          </w:tcPr>
          <w:p w14:paraId="40281B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5DC6E4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324153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E0A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12D7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8071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C3C4DE" w14:textId="77777777" w:rsidTr="0052490A">
        <w:trPr>
          <w:jc w:val="center"/>
        </w:trPr>
        <w:tc>
          <w:tcPr>
            <w:tcW w:w="1196" w:type="dxa"/>
            <w:shd w:val="clear" w:color="auto" w:fill="auto"/>
          </w:tcPr>
          <w:p w14:paraId="3AC1CC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37D01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5414A3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74C81C2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EDFD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4045F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6535A52" w14:textId="77777777" w:rsidTr="0052490A">
        <w:trPr>
          <w:jc w:val="center"/>
        </w:trPr>
        <w:tc>
          <w:tcPr>
            <w:tcW w:w="1196" w:type="dxa"/>
            <w:shd w:val="clear" w:color="auto" w:fill="auto"/>
          </w:tcPr>
          <w:p w14:paraId="2F6467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39D3D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0E6659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795A7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534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FBF7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EA31EB" w14:textId="77777777" w:rsidTr="0052490A">
        <w:trPr>
          <w:jc w:val="center"/>
        </w:trPr>
        <w:tc>
          <w:tcPr>
            <w:tcW w:w="1196" w:type="dxa"/>
            <w:shd w:val="clear" w:color="auto" w:fill="auto"/>
          </w:tcPr>
          <w:p w14:paraId="66BCC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742BA0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48C74C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0DCFA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87C30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F513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91D73E" w14:textId="77777777" w:rsidTr="0052490A">
        <w:trPr>
          <w:jc w:val="center"/>
        </w:trPr>
        <w:tc>
          <w:tcPr>
            <w:tcW w:w="1196" w:type="dxa"/>
            <w:shd w:val="clear" w:color="auto" w:fill="auto"/>
          </w:tcPr>
          <w:p w14:paraId="2B89F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6723A0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CE3F8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0B2EB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F7A0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EC70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256A37" w14:textId="77777777" w:rsidTr="0052490A">
        <w:trPr>
          <w:jc w:val="center"/>
        </w:trPr>
        <w:tc>
          <w:tcPr>
            <w:tcW w:w="1196" w:type="dxa"/>
            <w:shd w:val="clear" w:color="auto" w:fill="auto"/>
          </w:tcPr>
          <w:p w14:paraId="71FB29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4B67CA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7D986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F06242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A54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98E21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B1EB3F4" w14:textId="77777777" w:rsidTr="0052490A">
        <w:trPr>
          <w:jc w:val="center"/>
        </w:trPr>
        <w:tc>
          <w:tcPr>
            <w:tcW w:w="1196" w:type="dxa"/>
            <w:shd w:val="clear" w:color="auto" w:fill="auto"/>
          </w:tcPr>
          <w:p w14:paraId="307DC2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638A9A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575DE2C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7D0C727"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F74F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D1F7D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A76F607" w14:textId="77777777" w:rsidTr="0052490A">
        <w:trPr>
          <w:jc w:val="center"/>
        </w:trPr>
        <w:tc>
          <w:tcPr>
            <w:tcW w:w="1196" w:type="dxa"/>
            <w:shd w:val="clear" w:color="auto" w:fill="auto"/>
          </w:tcPr>
          <w:p w14:paraId="33EA42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D145D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515F2D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5FACE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829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4894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D3FED5F" w14:textId="77777777" w:rsidTr="0052490A">
        <w:trPr>
          <w:jc w:val="center"/>
        </w:trPr>
        <w:tc>
          <w:tcPr>
            <w:tcW w:w="1196" w:type="dxa"/>
            <w:shd w:val="clear" w:color="auto" w:fill="auto"/>
          </w:tcPr>
          <w:p w14:paraId="40C95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06E097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712EC6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A8BF9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F4B1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D0A46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762E374" w14:textId="77777777" w:rsidTr="0052490A">
        <w:trPr>
          <w:jc w:val="center"/>
        </w:trPr>
        <w:tc>
          <w:tcPr>
            <w:tcW w:w="1196" w:type="dxa"/>
            <w:shd w:val="clear" w:color="auto" w:fill="auto"/>
          </w:tcPr>
          <w:p w14:paraId="088219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shd w:val="clear" w:color="auto" w:fill="auto"/>
          </w:tcPr>
          <w:p w14:paraId="022666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63675E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568E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98D1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E522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48DC43E" w14:textId="77777777" w:rsidTr="0052490A">
        <w:trPr>
          <w:jc w:val="center"/>
        </w:trPr>
        <w:tc>
          <w:tcPr>
            <w:tcW w:w="1196" w:type="dxa"/>
            <w:shd w:val="clear" w:color="auto" w:fill="auto"/>
          </w:tcPr>
          <w:p w14:paraId="07BCCB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0D42E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7103B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4BFF4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1A8C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FB1015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4769CC7" w14:textId="77777777" w:rsidTr="0052490A">
        <w:trPr>
          <w:jc w:val="center"/>
        </w:trPr>
        <w:tc>
          <w:tcPr>
            <w:tcW w:w="1196" w:type="dxa"/>
            <w:shd w:val="clear" w:color="auto" w:fill="auto"/>
          </w:tcPr>
          <w:p w14:paraId="7DAE63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2635A5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7329563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D86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6A77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9253BD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3B3E75C" w14:textId="77777777" w:rsidTr="0052490A">
        <w:trPr>
          <w:jc w:val="center"/>
        </w:trPr>
        <w:tc>
          <w:tcPr>
            <w:tcW w:w="1196" w:type="dxa"/>
            <w:shd w:val="clear" w:color="auto" w:fill="auto"/>
          </w:tcPr>
          <w:p w14:paraId="55692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shd w:val="clear" w:color="auto" w:fill="auto"/>
          </w:tcPr>
          <w:p w14:paraId="3EBE4E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5DE90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56BC0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8780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4993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63D9FC" w14:textId="77777777" w:rsidTr="0052490A">
        <w:trPr>
          <w:jc w:val="center"/>
        </w:trPr>
        <w:tc>
          <w:tcPr>
            <w:tcW w:w="1196" w:type="dxa"/>
            <w:shd w:val="clear" w:color="auto" w:fill="auto"/>
          </w:tcPr>
          <w:p w14:paraId="37BF9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4BDB25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31343F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7F0E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166DA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66BC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F8A654" w14:textId="77777777" w:rsidTr="0052490A">
        <w:trPr>
          <w:jc w:val="center"/>
        </w:trPr>
        <w:tc>
          <w:tcPr>
            <w:tcW w:w="1196" w:type="dxa"/>
            <w:shd w:val="clear" w:color="auto" w:fill="auto"/>
          </w:tcPr>
          <w:p w14:paraId="6CAE4F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763CCD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15962E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D7172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323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5214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B403A7" w14:textId="77777777" w:rsidTr="0052490A">
        <w:trPr>
          <w:jc w:val="center"/>
        </w:trPr>
        <w:tc>
          <w:tcPr>
            <w:tcW w:w="1196" w:type="dxa"/>
            <w:shd w:val="clear" w:color="auto" w:fill="auto"/>
          </w:tcPr>
          <w:p w14:paraId="4211B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3CD1E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B5CDC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4800A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218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054C2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36963E9" w14:textId="77777777" w:rsidTr="0052490A">
        <w:trPr>
          <w:jc w:val="center"/>
        </w:trPr>
        <w:tc>
          <w:tcPr>
            <w:tcW w:w="1196" w:type="dxa"/>
            <w:shd w:val="clear" w:color="auto" w:fill="auto"/>
          </w:tcPr>
          <w:p w14:paraId="2AFCE3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42B64A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66483E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CA29B6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0BD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98DD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672F9B6" w14:textId="77777777" w:rsidTr="0052490A">
        <w:trPr>
          <w:jc w:val="center"/>
        </w:trPr>
        <w:tc>
          <w:tcPr>
            <w:tcW w:w="1196" w:type="dxa"/>
            <w:shd w:val="clear" w:color="auto" w:fill="auto"/>
          </w:tcPr>
          <w:p w14:paraId="7D2A9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66233D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1095C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8B3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457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086E0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983AC92" w14:textId="77777777" w:rsidTr="0052490A">
        <w:trPr>
          <w:jc w:val="center"/>
        </w:trPr>
        <w:tc>
          <w:tcPr>
            <w:tcW w:w="1196" w:type="dxa"/>
            <w:shd w:val="clear" w:color="auto" w:fill="auto"/>
          </w:tcPr>
          <w:p w14:paraId="53E280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33740F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06821D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B845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5C2F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C8B2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89E328B" w14:textId="77777777" w:rsidTr="0052490A">
        <w:trPr>
          <w:jc w:val="center"/>
        </w:trPr>
        <w:tc>
          <w:tcPr>
            <w:tcW w:w="1196" w:type="dxa"/>
            <w:shd w:val="clear" w:color="auto" w:fill="auto"/>
          </w:tcPr>
          <w:p w14:paraId="3B802B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3F0E5B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24CD77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96526F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894EB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47694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43683F7" w14:textId="77777777" w:rsidTr="0052490A">
        <w:trPr>
          <w:jc w:val="center"/>
        </w:trPr>
        <w:tc>
          <w:tcPr>
            <w:tcW w:w="1196" w:type="dxa"/>
            <w:shd w:val="clear" w:color="auto" w:fill="auto"/>
          </w:tcPr>
          <w:p w14:paraId="0805B4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DD70B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1DE6496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69BB2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2C80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02706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6487F5" w14:textId="77777777" w:rsidTr="0052490A">
        <w:trPr>
          <w:jc w:val="center"/>
        </w:trPr>
        <w:tc>
          <w:tcPr>
            <w:tcW w:w="1196" w:type="dxa"/>
            <w:shd w:val="clear" w:color="auto" w:fill="auto"/>
          </w:tcPr>
          <w:p w14:paraId="4A7172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7D301B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398CCD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A9EB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C17D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9202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4F2C108" w14:textId="77777777" w:rsidTr="0052490A">
        <w:trPr>
          <w:jc w:val="center"/>
        </w:trPr>
        <w:tc>
          <w:tcPr>
            <w:tcW w:w="1196" w:type="dxa"/>
            <w:shd w:val="clear" w:color="auto" w:fill="auto"/>
          </w:tcPr>
          <w:p w14:paraId="41C08B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12B1FB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108CB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706A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AF34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A4A71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79F96C8" w14:textId="77777777" w:rsidTr="0052490A">
        <w:trPr>
          <w:jc w:val="center"/>
        </w:trPr>
        <w:tc>
          <w:tcPr>
            <w:tcW w:w="1196" w:type="dxa"/>
            <w:shd w:val="clear" w:color="auto" w:fill="auto"/>
          </w:tcPr>
          <w:p w14:paraId="0FE41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3CC991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1BCFE3B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5EC9F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C7668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97FB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9C9A33B" w14:textId="77777777" w:rsidTr="0052490A">
        <w:trPr>
          <w:jc w:val="center"/>
        </w:trPr>
        <w:tc>
          <w:tcPr>
            <w:tcW w:w="1196" w:type="dxa"/>
            <w:shd w:val="clear" w:color="auto" w:fill="auto"/>
          </w:tcPr>
          <w:p w14:paraId="50685C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EB3B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5F331BF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6C576B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6891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2411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18B9E61" w14:textId="77777777" w:rsidTr="0052490A">
        <w:trPr>
          <w:jc w:val="center"/>
        </w:trPr>
        <w:tc>
          <w:tcPr>
            <w:tcW w:w="1196" w:type="dxa"/>
            <w:shd w:val="clear" w:color="auto" w:fill="auto"/>
          </w:tcPr>
          <w:p w14:paraId="1787D5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512656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46DC429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AF4B34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8EFC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FECFBF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A5167BE" w14:textId="77777777" w:rsidTr="0052490A">
        <w:trPr>
          <w:jc w:val="center"/>
        </w:trPr>
        <w:tc>
          <w:tcPr>
            <w:tcW w:w="1196" w:type="dxa"/>
            <w:shd w:val="clear" w:color="auto" w:fill="auto"/>
          </w:tcPr>
          <w:p w14:paraId="7447D3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shd w:val="clear" w:color="auto" w:fill="auto"/>
          </w:tcPr>
          <w:p w14:paraId="027824B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5626351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053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2CE8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0783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shd w:val="clear" w:color="auto" w:fill="auto"/>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CB58E73" w14:textId="77777777" w:rsidTr="0052490A">
        <w:trPr>
          <w:jc w:val="center"/>
        </w:trPr>
        <w:tc>
          <w:tcPr>
            <w:tcW w:w="1196" w:type="dxa"/>
            <w:shd w:val="clear" w:color="auto" w:fill="auto"/>
          </w:tcPr>
          <w:p w14:paraId="1FA7F5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982E6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7DBE83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0C445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9F07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995A3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CCF1C94" w14:textId="77777777" w:rsidTr="0052490A">
        <w:trPr>
          <w:jc w:val="center"/>
        </w:trPr>
        <w:tc>
          <w:tcPr>
            <w:tcW w:w="1196" w:type="dxa"/>
            <w:shd w:val="clear" w:color="auto" w:fill="auto"/>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shd w:val="clear" w:color="auto" w:fill="auto"/>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shd w:val="clear" w:color="auto" w:fill="auto"/>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shd w:val="clear" w:color="auto" w:fill="auto"/>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089D4C4" w14:textId="77777777" w:rsidTr="0052490A">
        <w:trPr>
          <w:jc w:val="center"/>
        </w:trPr>
        <w:tc>
          <w:tcPr>
            <w:tcW w:w="1196" w:type="dxa"/>
            <w:shd w:val="clear" w:color="auto" w:fill="auto"/>
          </w:tcPr>
          <w:p w14:paraId="02DAB6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1B91AD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EBDB4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CE14B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2FE3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79D9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9330C48" w14:textId="77777777" w:rsidTr="0052490A">
        <w:trPr>
          <w:jc w:val="center"/>
        </w:trPr>
        <w:tc>
          <w:tcPr>
            <w:tcW w:w="1196" w:type="dxa"/>
            <w:shd w:val="clear" w:color="auto" w:fill="auto"/>
          </w:tcPr>
          <w:p w14:paraId="22B45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7A8A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2F562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DA6A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26D3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6FEF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65E8CF" w14:textId="77777777" w:rsidTr="0052490A">
        <w:trPr>
          <w:jc w:val="center"/>
        </w:trPr>
        <w:tc>
          <w:tcPr>
            <w:tcW w:w="1196" w:type="dxa"/>
            <w:shd w:val="clear" w:color="auto" w:fill="auto"/>
          </w:tcPr>
          <w:p w14:paraId="166B0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23EB5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0D6F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C8037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E4A6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93B3D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26002A" w14:textId="77777777" w:rsidTr="0052490A">
        <w:trPr>
          <w:jc w:val="center"/>
        </w:trPr>
        <w:tc>
          <w:tcPr>
            <w:tcW w:w="1196" w:type="dxa"/>
            <w:shd w:val="clear" w:color="auto" w:fill="auto"/>
          </w:tcPr>
          <w:p w14:paraId="29A13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294EDA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5128214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92438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4EF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C2825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6DE0CD" w14:textId="77777777" w:rsidTr="0052490A">
        <w:trPr>
          <w:jc w:val="center"/>
        </w:trPr>
        <w:tc>
          <w:tcPr>
            <w:tcW w:w="1196" w:type="dxa"/>
            <w:shd w:val="clear" w:color="auto" w:fill="auto"/>
          </w:tcPr>
          <w:p w14:paraId="0BE131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59362C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E4DCC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A57EB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C4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DE339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9005125" w14:textId="77777777" w:rsidTr="0052490A">
        <w:trPr>
          <w:jc w:val="center"/>
        </w:trPr>
        <w:tc>
          <w:tcPr>
            <w:tcW w:w="1196" w:type="dxa"/>
            <w:shd w:val="clear" w:color="auto" w:fill="auto"/>
          </w:tcPr>
          <w:p w14:paraId="4355F4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5382B5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587ECB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40FC0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118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21133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CB8EF1C" w14:textId="77777777" w:rsidTr="0052490A">
        <w:trPr>
          <w:jc w:val="center"/>
        </w:trPr>
        <w:tc>
          <w:tcPr>
            <w:tcW w:w="1196" w:type="dxa"/>
            <w:shd w:val="clear" w:color="auto" w:fill="auto"/>
          </w:tcPr>
          <w:p w14:paraId="4C35F5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4D237F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65E057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A9813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32E6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269F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3A9CE1" w14:textId="77777777" w:rsidTr="0052490A">
        <w:trPr>
          <w:jc w:val="center"/>
        </w:trPr>
        <w:tc>
          <w:tcPr>
            <w:tcW w:w="1196" w:type="dxa"/>
            <w:shd w:val="clear" w:color="auto" w:fill="auto"/>
          </w:tcPr>
          <w:p w14:paraId="1DB9E5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shd w:val="clear" w:color="auto" w:fill="auto"/>
          </w:tcPr>
          <w:p w14:paraId="7F9BD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197B32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63FEF7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D36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8A786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4A0EC4A" w14:textId="77777777" w:rsidTr="0052490A">
        <w:trPr>
          <w:jc w:val="center"/>
        </w:trPr>
        <w:tc>
          <w:tcPr>
            <w:tcW w:w="1196" w:type="dxa"/>
            <w:shd w:val="clear" w:color="auto" w:fill="auto"/>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shd w:val="clear" w:color="auto" w:fill="auto"/>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1BE37D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C3E61F" w14:textId="77777777" w:rsidTr="0052490A">
        <w:trPr>
          <w:jc w:val="center"/>
        </w:trPr>
        <w:tc>
          <w:tcPr>
            <w:tcW w:w="1196" w:type="dxa"/>
            <w:shd w:val="clear" w:color="auto" w:fill="auto"/>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6529F39" w14:textId="77777777" w:rsidTr="0052490A">
        <w:trPr>
          <w:jc w:val="center"/>
        </w:trPr>
        <w:tc>
          <w:tcPr>
            <w:tcW w:w="1196" w:type="dxa"/>
            <w:shd w:val="clear" w:color="auto" w:fill="auto"/>
          </w:tcPr>
          <w:p w14:paraId="155FF2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CD89E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D4C1FA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C6704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159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E7CA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3FED1A" w14:textId="77777777" w:rsidTr="0052490A">
        <w:trPr>
          <w:jc w:val="center"/>
        </w:trPr>
        <w:tc>
          <w:tcPr>
            <w:tcW w:w="1196" w:type="dxa"/>
            <w:shd w:val="clear" w:color="auto" w:fill="auto"/>
          </w:tcPr>
          <w:p w14:paraId="0AB32E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1703A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2E62FF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3CA9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D8CA3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AEDBB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9DA6396" w14:textId="77777777" w:rsidTr="0052490A">
        <w:trPr>
          <w:jc w:val="center"/>
        </w:trPr>
        <w:tc>
          <w:tcPr>
            <w:tcW w:w="1196" w:type="dxa"/>
            <w:shd w:val="clear" w:color="auto" w:fill="auto"/>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FD55BBB" w14:textId="77777777" w:rsidTr="0052490A">
        <w:trPr>
          <w:jc w:val="center"/>
        </w:trPr>
        <w:tc>
          <w:tcPr>
            <w:tcW w:w="1196" w:type="dxa"/>
            <w:shd w:val="clear" w:color="auto" w:fill="auto"/>
          </w:tcPr>
          <w:p w14:paraId="4A2B5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6.1.5.1</w:t>
            </w:r>
          </w:p>
        </w:tc>
        <w:tc>
          <w:tcPr>
            <w:tcW w:w="3652" w:type="dxa"/>
            <w:tcBorders>
              <w:top w:val="single" w:sz="4" w:space="0" w:color="auto"/>
              <w:bottom w:val="single" w:sz="4" w:space="0" w:color="auto"/>
            </w:tcBorders>
            <w:shd w:val="clear" w:color="auto" w:fill="auto"/>
          </w:tcPr>
          <w:p w14:paraId="7CCFE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FBB63B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2ED19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E0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D9D8A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5FA99A" w14:textId="77777777" w:rsidTr="0052490A">
        <w:trPr>
          <w:jc w:val="center"/>
        </w:trPr>
        <w:tc>
          <w:tcPr>
            <w:tcW w:w="1196" w:type="dxa"/>
            <w:shd w:val="clear" w:color="auto" w:fill="auto"/>
          </w:tcPr>
          <w:p w14:paraId="672CF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3C23D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0DB3C36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45CC88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867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E614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09C461F" w14:textId="77777777" w:rsidTr="0052490A">
        <w:trPr>
          <w:jc w:val="center"/>
        </w:trPr>
        <w:tc>
          <w:tcPr>
            <w:tcW w:w="1196" w:type="dxa"/>
            <w:shd w:val="clear" w:color="auto" w:fill="auto"/>
          </w:tcPr>
          <w:p w14:paraId="0DC9E1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14D9FF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A21D5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F17B35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B48FC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025AE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53754A" w14:textId="77777777" w:rsidTr="0052490A">
        <w:trPr>
          <w:jc w:val="center"/>
        </w:trPr>
        <w:tc>
          <w:tcPr>
            <w:tcW w:w="1196" w:type="dxa"/>
            <w:shd w:val="clear" w:color="auto" w:fill="auto"/>
          </w:tcPr>
          <w:p w14:paraId="563AC2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274BD9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3DCCA2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44DA5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792C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CDC0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D0F2E5" w14:textId="77777777" w:rsidTr="0052490A">
        <w:trPr>
          <w:jc w:val="center"/>
        </w:trPr>
        <w:tc>
          <w:tcPr>
            <w:tcW w:w="1196" w:type="dxa"/>
            <w:shd w:val="clear" w:color="auto" w:fill="auto"/>
          </w:tcPr>
          <w:p w14:paraId="5BC76F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0CFB1C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188288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2AAB4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EB4C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AE110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9AFE61" w14:textId="77777777" w:rsidTr="0052490A">
        <w:trPr>
          <w:jc w:val="center"/>
        </w:trPr>
        <w:tc>
          <w:tcPr>
            <w:tcW w:w="1196" w:type="dxa"/>
            <w:shd w:val="clear" w:color="auto" w:fill="auto"/>
          </w:tcPr>
          <w:p w14:paraId="140306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5322BE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76EF8D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F06BD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AD2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D5654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2942932" w14:textId="77777777" w:rsidTr="0052490A">
        <w:trPr>
          <w:jc w:val="center"/>
        </w:trPr>
        <w:tc>
          <w:tcPr>
            <w:tcW w:w="1196" w:type="dxa"/>
            <w:shd w:val="clear" w:color="auto" w:fill="auto"/>
          </w:tcPr>
          <w:p w14:paraId="4D1DA1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04D56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92FF2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6AC55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20C9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D1BE7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20461C6" w14:textId="77777777" w:rsidTr="0052490A">
        <w:trPr>
          <w:jc w:val="center"/>
        </w:trPr>
        <w:tc>
          <w:tcPr>
            <w:tcW w:w="1196" w:type="dxa"/>
            <w:shd w:val="clear" w:color="auto" w:fill="auto"/>
          </w:tcPr>
          <w:p w14:paraId="68FD50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59057F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42F5BB3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1CA9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93F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795D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E84054" w14:textId="77777777" w:rsidTr="0052490A">
        <w:trPr>
          <w:jc w:val="center"/>
        </w:trPr>
        <w:tc>
          <w:tcPr>
            <w:tcW w:w="1196" w:type="dxa"/>
            <w:shd w:val="clear" w:color="auto" w:fill="auto"/>
          </w:tcPr>
          <w:p w14:paraId="0D27BF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48F7B6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218C8D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DCB98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C6C5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B878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137320B" w14:textId="77777777" w:rsidTr="0052490A">
        <w:trPr>
          <w:jc w:val="center"/>
        </w:trPr>
        <w:tc>
          <w:tcPr>
            <w:tcW w:w="1196" w:type="dxa"/>
            <w:shd w:val="clear" w:color="auto" w:fill="auto"/>
          </w:tcPr>
          <w:p w14:paraId="7EF89D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22BB25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0988D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861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8277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A4F42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CF241A1" w14:textId="77777777" w:rsidTr="0052490A">
        <w:trPr>
          <w:jc w:val="center"/>
        </w:trPr>
        <w:tc>
          <w:tcPr>
            <w:tcW w:w="1196" w:type="dxa"/>
            <w:shd w:val="clear" w:color="auto" w:fill="auto"/>
          </w:tcPr>
          <w:p w14:paraId="7D879A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563E0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240318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5CB631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A503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BFDF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8EE3B4" w14:textId="77777777" w:rsidTr="0052490A">
        <w:trPr>
          <w:jc w:val="center"/>
        </w:trPr>
        <w:tc>
          <w:tcPr>
            <w:tcW w:w="1196" w:type="dxa"/>
            <w:shd w:val="clear" w:color="auto" w:fill="auto"/>
          </w:tcPr>
          <w:p w14:paraId="24CCB5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5C4E4F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4357E2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8CEA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19CB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15C0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37E77D1" w14:textId="77777777" w:rsidTr="0052490A">
        <w:trPr>
          <w:jc w:val="center"/>
        </w:trPr>
        <w:tc>
          <w:tcPr>
            <w:tcW w:w="1196" w:type="dxa"/>
            <w:shd w:val="clear" w:color="auto" w:fill="auto"/>
          </w:tcPr>
          <w:p w14:paraId="23C245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EE5F3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06C5AD8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9EC95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E07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DDC9CF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7B5C878" w14:textId="77777777" w:rsidTr="0052490A">
        <w:trPr>
          <w:jc w:val="center"/>
        </w:trPr>
        <w:tc>
          <w:tcPr>
            <w:tcW w:w="1196" w:type="dxa"/>
            <w:shd w:val="clear" w:color="auto" w:fill="auto"/>
          </w:tcPr>
          <w:p w14:paraId="75C736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2" w:type="dxa"/>
            <w:tcBorders>
              <w:top w:val="single" w:sz="4" w:space="0" w:color="auto"/>
              <w:bottom w:val="single" w:sz="4" w:space="0" w:color="auto"/>
            </w:tcBorders>
            <w:shd w:val="clear" w:color="auto" w:fill="auto"/>
          </w:tcPr>
          <w:p w14:paraId="768312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1D5C8F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2F35AA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E9FA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6F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076559A" w14:textId="77777777" w:rsidTr="0052490A">
        <w:trPr>
          <w:jc w:val="center"/>
        </w:trPr>
        <w:tc>
          <w:tcPr>
            <w:tcW w:w="1196" w:type="dxa"/>
            <w:shd w:val="clear" w:color="auto" w:fill="auto"/>
          </w:tcPr>
          <w:p w14:paraId="63D85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7D1E24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0866A8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55676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1CDB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B511B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A1AAEED" w14:textId="77777777" w:rsidTr="0052490A">
        <w:trPr>
          <w:jc w:val="center"/>
        </w:trPr>
        <w:tc>
          <w:tcPr>
            <w:tcW w:w="1196" w:type="dxa"/>
            <w:shd w:val="clear" w:color="auto" w:fill="auto"/>
          </w:tcPr>
          <w:p w14:paraId="66BE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shd w:val="clear" w:color="auto" w:fill="auto"/>
          </w:tcPr>
          <w:p w14:paraId="4306D0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768B08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4A210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64E13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8756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0AFDA41" w14:textId="77777777" w:rsidTr="0052490A">
        <w:trPr>
          <w:jc w:val="center"/>
        </w:trPr>
        <w:tc>
          <w:tcPr>
            <w:tcW w:w="1196" w:type="dxa"/>
            <w:shd w:val="clear" w:color="auto" w:fill="auto"/>
          </w:tcPr>
          <w:p w14:paraId="5CB57E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39C8D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8906B5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73A5B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AA8B8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4FD33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41AC08" w14:textId="77777777" w:rsidTr="0052490A">
        <w:trPr>
          <w:jc w:val="center"/>
        </w:trPr>
        <w:tc>
          <w:tcPr>
            <w:tcW w:w="1196" w:type="dxa"/>
            <w:shd w:val="clear" w:color="auto" w:fill="auto"/>
          </w:tcPr>
          <w:p w14:paraId="3554B9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0E5454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444049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0701F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864BA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D645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4E915A" w14:textId="77777777" w:rsidTr="0052490A">
        <w:trPr>
          <w:jc w:val="center"/>
        </w:trPr>
        <w:tc>
          <w:tcPr>
            <w:tcW w:w="1196" w:type="dxa"/>
            <w:shd w:val="clear" w:color="auto" w:fill="auto"/>
          </w:tcPr>
          <w:p w14:paraId="3A719C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339A36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3E25C88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A8B15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54CB4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7A7E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314937F" w14:textId="77777777" w:rsidTr="0052490A">
        <w:trPr>
          <w:jc w:val="center"/>
        </w:trPr>
        <w:tc>
          <w:tcPr>
            <w:tcW w:w="1196" w:type="dxa"/>
            <w:shd w:val="clear" w:color="auto" w:fill="auto"/>
          </w:tcPr>
          <w:p w14:paraId="5E2AD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D3FF4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9A63E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9B449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24806E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363B4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120F58F" w14:textId="77777777" w:rsidTr="0052490A">
        <w:trPr>
          <w:jc w:val="center"/>
        </w:trPr>
        <w:tc>
          <w:tcPr>
            <w:tcW w:w="1196" w:type="dxa"/>
            <w:shd w:val="clear" w:color="auto" w:fill="auto"/>
          </w:tcPr>
          <w:p w14:paraId="376B4C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A59EA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56919E5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B74C1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92C7D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FAF8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76E8CD" w14:textId="77777777" w:rsidTr="0052490A">
        <w:trPr>
          <w:jc w:val="center"/>
        </w:trPr>
        <w:tc>
          <w:tcPr>
            <w:tcW w:w="1196" w:type="dxa"/>
            <w:shd w:val="clear" w:color="auto" w:fill="auto"/>
          </w:tcPr>
          <w:p w14:paraId="38792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1A611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AE7E9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DF10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322340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10F71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07B3D0D" w14:textId="77777777" w:rsidTr="0052490A">
        <w:trPr>
          <w:jc w:val="center"/>
        </w:trPr>
        <w:tc>
          <w:tcPr>
            <w:tcW w:w="1196" w:type="dxa"/>
            <w:shd w:val="clear" w:color="auto" w:fill="auto"/>
          </w:tcPr>
          <w:p w14:paraId="34CDE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59EC2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5494114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67FD9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377EB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FF3366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29C7467" w14:textId="77777777" w:rsidTr="0052490A">
        <w:trPr>
          <w:jc w:val="center"/>
        </w:trPr>
        <w:tc>
          <w:tcPr>
            <w:tcW w:w="1196" w:type="dxa"/>
            <w:shd w:val="clear" w:color="auto" w:fill="auto"/>
          </w:tcPr>
          <w:p w14:paraId="32E1EC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203D76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70F8080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659EF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7335C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A7196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40B44623" w14:textId="77777777" w:rsidTr="0052490A">
        <w:trPr>
          <w:jc w:val="center"/>
        </w:trPr>
        <w:tc>
          <w:tcPr>
            <w:tcW w:w="1196" w:type="dxa"/>
            <w:shd w:val="clear" w:color="auto" w:fill="auto"/>
          </w:tcPr>
          <w:p w14:paraId="672A64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6063BD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D6A7E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97AE69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AEC50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AC0C7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5C89068" w14:textId="77777777" w:rsidTr="0052490A">
        <w:trPr>
          <w:jc w:val="center"/>
        </w:trPr>
        <w:tc>
          <w:tcPr>
            <w:tcW w:w="1196" w:type="dxa"/>
            <w:shd w:val="clear" w:color="auto" w:fill="auto"/>
          </w:tcPr>
          <w:p w14:paraId="5EF385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3F4FC9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2EB6A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C52C9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EFAD4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249D6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1AA4BB2" w14:textId="77777777" w:rsidTr="0052490A">
        <w:trPr>
          <w:jc w:val="center"/>
        </w:trPr>
        <w:tc>
          <w:tcPr>
            <w:tcW w:w="1196" w:type="dxa"/>
            <w:shd w:val="clear" w:color="auto" w:fill="auto"/>
          </w:tcPr>
          <w:p w14:paraId="6A58B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shd w:val="clear" w:color="auto" w:fill="auto"/>
          </w:tcPr>
          <w:p w14:paraId="6823D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428DA73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55B4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260A42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D4BD8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F1557B8" w14:textId="77777777" w:rsidTr="0052490A">
        <w:trPr>
          <w:jc w:val="center"/>
        </w:trPr>
        <w:tc>
          <w:tcPr>
            <w:tcW w:w="1196" w:type="dxa"/>
            <w:shd w:val="clear" w:color="auto" w:fill="auto"/>
          </w:tcPr>
          <w:p w14:paraId="6D26C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6.2.26</w:t>
            </w:r>
          </w:p>
        </w:tc>
        <w:tc>
          <w:tcPr>
            <w:tcW w:w="3652" w:type="dxa"/>
            <w:tcBorders>
              <w:top w:val="single" w:sz="4" w:space="0" w:color="auto"/>
              <w:bottom w:val="single" w:sz="4" w:space="0" w:color="auto"/>
            </w:tcBorders>
            <w:shd w:val="clear" w:color="auto" w:fill="auto"/>
          </w:tcPr>
          <w:p w14:paraId="02D5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58341C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622C83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60CAAF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4EC7A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5C583CAC" w14:textId="77777777" w:rsidTr="0052490A">
        <w:trPr>
          <w:jc w:val="center"/>
        </w:trPr>
        <w:tc>
          <w:tcPr>
            <w:tcW w:w="1196" w:type="dxa"/>
            <w:shd w:val="clear" w:color="auto" w:fill="auto"/>
          </w:tcPr>
          <w:p w14:paraId="63542E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2F767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001BF5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159C2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E139B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0964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80CDB03" w14:textId="77777777" w:rsidTr="0052490A">
        <w:trPr>
          <w:jc w:val="center"/>
        </w:trPr>
        <w:tc>
          <w:tcPr>
            <w:tcW w:w="1196" w:type="dxa"/>
            <w:shd w:val="clear" w:color="auto" w:fill="auto"/>
          </w:tcPr>
          <w:p w14:paraId="401C86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16570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4B9710A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6728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56D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6A09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689DF196" w14:textId="77777777" w:rsidTr="0052490A">
        <w:trPr>
          <w:jc w:val="center"/>
        </w:trPr>
        <w:tc>
          <w:tcPr>
            <w:tcW w:w="1196" w:type="dxa"/>
            <w:shd w:val="clear" w:color="auto" w:fill="auto"/>
          </w:tcPr>
          <w:p w14:paraId="2F163E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035544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793FBB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029F0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089C60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DE5C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FAAF00F" w14:textId="77777777" w:rsidTr="0052490A">
        <w:trPr>
          <w:jc w:val="center"/>
        </w:trPr>
        <w:tc>
          <w:tcPr>
            <w:tcW w:w="1196" w:type="dxa"/>
            <w:shd w:val="clear" w:color="auto" w:fill="auto"/>
          </w:tcPr>
          <w:p w14:paraId="0E49F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4780BB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30A8AF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50457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6C8695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5BA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3B57D1CF" w14:textId="77777777" w:rsidTr="0052490A">
        <w:trPr>
          <w:jc w:val="center"/>
        </w:trPr>
        <w:tc>
          <w:tcPr>
            <w:tcW w:w="1196" w:type="dxa"/>
            <w:shd w:val="clear" w:color="auto" w:fill="auto"/>
          </w:tcPr>
          <w:p w14:paraId="3782E0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32E6A0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4A0E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B558E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414C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7ED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7FB4753" w14:textId="77777777" w:rsidTr="0052490A">
        <w:trPr>
          <w:jc w:val="center"/>
        </w:trPr>
        <w:tc>
          <w:tcPr>
            <w:tcW w:w="1196" w:type="dxa"/>
            <w:shd w:val="clear" w:color="auto" w:fill="auto"/>
          </w:tcPr>
          <w:p w14:paraId="3318D8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B46D7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7B547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094EA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FB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AFEB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2D535C" w14:textId="77777777" w:rsidTr="0052490A">
        <w:trPr>
          <w:jc w:val="center"/>
        </w:trPr>
        <w:tc>
          <w:tcPr>
            <w:tcW w:w="1196" w:type="dxa"/>
            <w:shd w:val="clear" w:color="auto" w:fill="auto"/>
          </w:tcPr>
          <w:p w14:paraId="7DEC4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6C461C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8D29E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2323F62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5A7B0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D40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F98B070" w14:textId="77777777" w:rsidTr="0052490A">
        <w:trPr>
          <w:jc w:val="center"/>
        </w:trPr>
        <w:tc>
          <w:tcPr>
            <w:tcW w:w="1196" w:type="dxa"/>
            <w:shd w:val="clear" w:color="auto" w:fill="auto"/>
          </w:tcPr>
          <w:p w14:paraId="61E3C3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79CDA9C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61F72E6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62BD049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86695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0756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shd w:val="clear" w:color="auto" w:fill="auto"/>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shd w:val="clear" w:color="auto" w:fill="auto"/>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shd w:val="clear" w:color="auto" w:fill="auto"/>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 xml:space="preserve">Off-network / Group Call / Leave Group Call when GROUP CALL PROBE sent / Initiate Group </w:t>
            </w:r>
            <w:r w:rsidRPr="002763E9">
              <w:rPr>
                <w:rFonts w:ascii="Arial" w:hAnsi="Arial"/>
                <w:sz w:val="16"/>
              </w:rPr>
              <w:lastRenderedPageBreak/>
              <w:t>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shd w:val="clear" w:color="auto" w:fill="auto"/>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shd w:val="clear" w:color="auto" w:fill="auto"/>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shd w:val="clear" w:color="auto" w:fill="auto"/>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shd w:val="clear" w:color="auto" w:fill="auto"/>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shd w:val="clear" w:color="auto" w:fill="auto"/>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shd w:val="clear" w:color="auto" w:fill="auto"/>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shd w:val="clear" w:color="auto" w:fill="auto"/>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shd w:val="clear" w:color="auto" w:fill="auto"/>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shd w:val="clear" w:color="auto" w:fill="auto"/>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shd w:val="clear" w:color="auto" w:fill="auto"/>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shd w:val="clear" w:color="auto" w:fill="auto"/>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shd w:val="clear" w:color="auto" w:fill="auto"/>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shd w:val="clear" w:color="auto" w:fill="auto"/>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7.2.3</w:t>
            </w:r>
          </w:p>
        </w:tc>
        <w:tc>
          <w:tcPr>
            <w:tcW w:w="3652" w:type="dxa"/>
            <w:tcBorders>
              <w:top w:val="single" w:sz="4" w:space="0" w:color="auto"/>
              <w:bottom w:val="single" w:sz="4" w:space="0" w:color="auto"/>
            </w:tcBorders>
            <w:shd w:val="clear" w:color="auto" w:fill="auto"/>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shd w:val="clear" w:color="auto" w:fill="auto"/>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shd w:val="clear" w:color="auto" w:fill="auto"/>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shd w:val="clear" w:color="auto" w:fill="auto"/>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2763E9" w:rsidRPr="002763E9" w14:paraId="7C97D369" w14:textId="77777777" w:rsidTr="0052490A">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3C5F41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F4D51D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54490E1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11AEDE6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5DAD2886" w14:textId="77777777" w:rsidTr="0052490A">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218B44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07C8028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6C278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8D8C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610B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812FAD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2E7E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AA42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372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1A8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B1733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F15FB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9F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B089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92EE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D2DC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37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288B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89C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A0531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29D81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691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B352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B68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909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F3EA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57B58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C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D1D76C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A159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CE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7FAA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3C48B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281A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D81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7A83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B0F82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3CA5D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66CA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0D236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B4B3D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61434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0311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6F432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3D7A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8E58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E6FD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A05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A234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98A7E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E6316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A63AB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CBC2B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F03C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6072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195C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0743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A82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C3953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16E5F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452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11E41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BB461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B7CBF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C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C82B8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A33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62619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7402F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6C32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5C6E9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AF18E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F6DE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BE5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5021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25E2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F53DF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C45B8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BAD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F1F1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8FDED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4F4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F8A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6933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FBC6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21CEC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C561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E05FA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67872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C6A9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5BB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2DA8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B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810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EC540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76F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420A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A691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2D97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260D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F252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5246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5E90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8BE214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5FA9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CF150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A6E7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0AD52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A170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592A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CC5D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3790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0135B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10F0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AC85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7C8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A71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0F661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D26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C523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F611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033F64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77A4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1E5DA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016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7763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92A45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9D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A6671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CD9E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404F5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47C51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5D9B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2215EE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435C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44FC3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0793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9FE9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CAE6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1B64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D51D8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49F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D719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052F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EDC9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4B82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97A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7DA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4146C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9DD67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D11E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84AA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7B5C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F0C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E5D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BC7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F175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15FC8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7457D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DAB15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D12B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74D9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D8D1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B1A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7701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7F72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5141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6F683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397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ACE7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931E8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ABB43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D149F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2891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628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FB4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2A1A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FFCD3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13F3C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20470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6583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7D85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F6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FB9A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50BE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8B60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E74D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D6FE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9FFA0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B54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C3F7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F8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9138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2BE2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3A50D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38BD7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6DCE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2E967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24D8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91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55F4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94F9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388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698299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83BB0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64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81095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4EF2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BB85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FAC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D4F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B3A3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5D2E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FFC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03583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5B16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815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5AC9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FC6E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384F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4C77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A176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C793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3EB7F"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4E3B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5C11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002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4082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2BB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7EE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CFD4C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3EB9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1876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C42E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359A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868B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B23A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ACD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2072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15557E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42236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928BEB"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0E9D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AAC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0E6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9BCF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6DA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C1D0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4CB04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21B2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B485D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7E64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DC27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D53E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C313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52BA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2782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4EB4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0ADDB2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C2CB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16AF7B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5DC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A57E22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FF73BE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E55ADA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70A4A7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D514E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0D84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4519EC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E8CCB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A621E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1314B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B22FF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B657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347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AF2C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8BEF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0AEA5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B2320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3D9C6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333B79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C0B1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708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A4620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76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BB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77960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4F604A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07F8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D1C95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CA0BA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5D2185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A10DD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4062B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678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469F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576D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93EB9E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35C351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350E7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36EAA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279C1B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AE51A5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2305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DAA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A30AB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35BE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EA36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62FB48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891C0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26D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3548A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266CA5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D4CCF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26C51B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72AFFA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425A9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368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BFB98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424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7E0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8A4974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BA237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4CA6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40AA098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563B93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A69A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08026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F45D5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14F15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7AAF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061761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CFDB47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8EBE4B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BFFF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25CB3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7FA807B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C3C5B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298F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0C331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387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A40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ADC7FA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B2A3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6C48F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478D9A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E6C33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80584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6AF60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83D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2E9A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5CD79F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81A91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7E3E2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32B00D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6FAFC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5B361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DA10B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3FF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315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70D0C2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5D734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CAA25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Group Call / Transmission Control / Upgrade to Emergency Call / Downgrade from </w:t>
            </w:r>
            <w:r w:rsidRPr="002763E9">
              <w:rPr>
                <w:rFonts w:ascii="Arial" w:hAnsi="Arial"/>
                <w:sz w:val="16"/>
                <w:szCs w:val="16"/>
              </w:rPr>
              <w:lastRenderedPageBreak/>
              <w:t>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C9285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CA4AE9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3F3816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070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E550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AF3BF3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E7EA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9F0E99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C287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28BFF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3DAB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6AF3E9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2A4DF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B44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D14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FB888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5232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86BB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9575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B5F26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DE6C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6B93F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8B65FB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157A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750360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DAC3C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AAFFE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293C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30302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781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0FBC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19605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E0CFE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BC436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21F2F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68ECB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DBEF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75123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F628D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C9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A4845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41AAE5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43DB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E0F7B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2FFA3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43BAB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3766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7049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59B153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8324D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20F831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85A3D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2116435" w14:textId="77777777" w:rsidTr="0052490A">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1824AD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w:t>
            </w:r>
            <w:r w:rsidRPr="002763E9">
              <w:rPr>
                <w:rFonts w:ascii="Arial" w:hAnsi="Arial"/>
                <w:sz w:val="18"/>
                <w:lang w:val="en-US"/>
              </w:rPr>
              <w:t xml:space="preserve"> </w:t>
            </w:r>
            <w:r w:rsidRPr="002763E9">
              <w:rPr>
                <w:rFonts w:ascii="Arial" w:hAnsi="Arial"/>
                <w:sz w:val="18"/>
              </w:rPr>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2763E9" w:rsidRPr="002763E9" w14:paraId="2B359F21" w14:textId="77777777" w:rsidTr="0052490A">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421BE28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96B16F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1C5D32D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3E750B0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2697F2BC" w14:textId="77777777" w:rsidTr="0052490A">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0293CB3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62301B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E70F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9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D898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5899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FDB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5D87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1558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E84F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BB9B1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AEE7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EB0F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C01A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BD7E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9A55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D59F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4A0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9D6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2C47C5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3AF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9EA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3C56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D7B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B2A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5AF6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ABFE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5129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D857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E20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782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54BF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3471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FB1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18D1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220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4B6E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F60DD7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9E55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386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CA6E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EC12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530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9A57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05B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8B8B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1A1F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1CDC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22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4E76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2C6A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F8B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95F6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2369E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3E1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A0F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2C14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56B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A89E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D2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66866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3E2A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4F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20A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2BA23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71C1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7B0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1AEC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989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2631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53BE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AFFA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2811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6E70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FB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6CC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790A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8671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BD0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1C91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F53A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D3E7C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9FB15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0CED6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E550E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FCD7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EAA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8C897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26684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F5C9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73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3D4A3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5618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C843B6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45ED3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D4F3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8576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27D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D75B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E8CF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C15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462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85C14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E8C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037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00233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2BA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D75C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B8E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947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3C32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4382F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F9E61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1E26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C4FD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2E464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34AF3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668A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D0C3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F4AA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8248B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A03FD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1AFA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41B12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DAC1A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80D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E745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6813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B65F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D3894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D2D7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565B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D0F9E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B3703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88C12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02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E48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284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E15C55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E4657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A48D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E587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7DC2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58DF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E93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55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249F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B19ADC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43F7A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2535A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B3E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B31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91DD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412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97CA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3C0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9D968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32D7F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7D0B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1EB9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8BAC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0FA71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EB8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08FC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D18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ECD970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A4EA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1B88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E8A9C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6B3A6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FD40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062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574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9E7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CADA2A"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027C2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6C1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6F02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3C4E4F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38FA0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05B7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583B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62F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A1AA9D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720696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1778C3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4A51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31E8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B3BF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B8B8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83FF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E8DA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9A1B5B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F197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5C9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BD366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DBF2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1FA46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9CA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4B66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A68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92D78A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C4D4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3FE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1390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9F66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2533B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3E3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81D6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FF2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343A9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7B4B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17F8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9998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80A1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D16B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201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D120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D909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EE9CA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D1F1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4B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637F5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70C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81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C1A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0363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BFE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FB0F7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CA1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C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97E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17E3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7B70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A47E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9EC6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57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B55C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98C61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7CCA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834E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60DC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EDBC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741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6E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0757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17BE5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712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D9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99A3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0FF35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F772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CEC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C9C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6CF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2F46F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EE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3D6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0AB2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710D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EF4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D916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47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C434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7ADAF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C1FD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1B38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602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8911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BC2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1C3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46C7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6C4A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5CE1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302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E0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07C4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F7E2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C13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9415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0D2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8A22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4369B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2220BAA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3A63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0AC1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B55B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759A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B397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D29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1B03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6497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700EA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A4ED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25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1CBD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8E80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D19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80E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831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4DD5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B8A30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35A8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9044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AE1D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9BD04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9346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134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28DA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419F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21C971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6E00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582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198C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1FE5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C2EA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A2F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99D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F8B3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D12B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DDD4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A1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69E7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EE3C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9987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EA09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69CF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3DC5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4F1E1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8A7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5434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6868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2B67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CE94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DFF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D0BA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19A23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3DC98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412E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17A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D542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67340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42CB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961A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821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08E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C46B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691B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4E1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673C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9481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3FB7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76E6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6B32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844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B5061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5745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179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2DA8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AA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C602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6951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70F3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471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6CE3D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B88A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6CB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9A0A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8410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7F76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F820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0CC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9561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600A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2C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AB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9C4D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537A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15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E5A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3AA3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9411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F426A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80A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1AAE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A9E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1FCA8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8DB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FE99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B0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F9F9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122A04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7B7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6E04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ACD30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281F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433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D6DD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E04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FD79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5F059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6B13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E20F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8D4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36A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316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2441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00A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AB5E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0C7B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5D5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AF4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B406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6E25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99CF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14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8F98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D1B4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AA40B3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9BE431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4E98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2A1B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43F1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A328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4BB4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45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23570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CE34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FFE1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20AF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A92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CFA5D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E2B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0ED6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7A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CA8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65F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4F9B67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CA38E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DA36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60C7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D7988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90229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04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AAF7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DE87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0EED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0659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F591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CA1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09A6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163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83EA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D105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D31C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FF20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6A5C0D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2F2E47FF"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1D8CD63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023AFD52"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8A55D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E3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400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8CDB5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70AA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EF12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C6F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2072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E00E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EE6D1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0CC5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F8B4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340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6F73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AE81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993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A913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51B0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32B69C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C14E6CA"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38E6AF7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1B0F84A6"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721B8A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84FC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E28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2C7C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A96C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B4D5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7FB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292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004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9C9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D60883B"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3B57148E"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6BC4C40"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95BD9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9ADE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4DF5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AD7BEC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BF9218" w14:textId="50C603B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sidR="00942333">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547177" w14:textId="742513B4"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r w:rsidR="004B2A97"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91DE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1BB47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E7C4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CD3FA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B83B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7D9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17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BDB8CA" w14:textId="5789AD31"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sidR="00942333">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67095B" w14:textId="6D43B7D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r w:rsidR="004B2A97"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EB8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4BB7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B9D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60A71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57C61A9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65F74BB4"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5B201659"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161F7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F79B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D2F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E869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2B3B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9BA6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53E3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47A9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EDC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38540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5830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481E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9D147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B99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80A6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28C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94E5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23B0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2D061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FB9B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80E8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6D242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11AE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EFA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8B12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565F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A77B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DBCDD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4ED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02E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092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D3B3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9AFD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05F2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3F0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6D6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10E3C3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DA8F3B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D4169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9BCC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12E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119DD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E08F3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E298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50BF0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2188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71AD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0A32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843F9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882B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FE13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3C44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14C9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77FF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4EA0E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C8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0EED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B797B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C1130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C8B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0C9C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8766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43319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28E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7BD2E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B1CB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E70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7D6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E651B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0312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E7D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AE5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D434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DBE1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57834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80B4F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ABEA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514C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29DBFE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B8B244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D7F1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684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8C59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4EE0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F5EA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722B4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AF4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2B6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F267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6FF093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FC99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21E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ABD4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F2F11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177D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D4422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EBC6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27A2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8E37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6B62AE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D1D91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9894AB" w14:textId="79064BFD"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sidR="002D3C4D">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8C39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9E0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9F58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0094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A4B06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53F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7AEB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A4F1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D7CCD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818770" w14:textId="019E2C30"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sidR="002D3C4D">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35D6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67BF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2FD1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7DE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26026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B4A8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A29B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33B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09138B" w14:textId="77777777" w:rsidTr="0052490A">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2DA62B1"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3D81DF7A" w:rsidR="002763E9" w:rsidRPr="002763E9" w:rsidRDefault="002763E9" w:rsidP="005B18DB">
      <w:pPr>
        <w:pStyle w:val="Heading1"/>
      </w:pPr>
      <w:bookmarkStart w:id="52" w:name="OLE_LINK5"/>
      <w:bookmarkStart w:id="53" w:name="_Toc27405396"/>
      <w:bookmarkStart w:id="54" w:name="_Toc51831945"/>
      <w:bookmarkStart w:id="55" w:name="_Toc68109165"/>
      <w:bookmarkStart w:id="56" w:name="_Toc75458416"/>
      <w:bookmarkStart w:id="57" w:name="_Toc178185439"/>
      <w:bookmarkStart w:id="58" w:name="_Toc180138937"/>
      <w:r w:rsidRPr="002763E9">
        <w:lastRenderedPageBreak/>
        <w:t>Annex A (normative):</w:t>
      </w:r>
      <w:bookmarkEnd w:id="52"/>
      <w:r w:rsidRPr="002763E9">
        <w:t xml:space="preserve"> ICS proforma for </w:t>
      </w:r>
      <w:r w:rsidR="00E36F63">
        <w:t>Mission Critical Services</w:t>
      </w:r>
      <w:r w:rsidRPr="002763E9">
        <w:t xml:space="preserve"> Client/Server</w:t>
      </w:r>
      <w:bookmarkEnd w:id="53"/>
      <w:bookmarkEnd w:id="54"/>
      <w:bookmarkEnd w:id="55"/>
      <w:bookmarkEnd w:id="56"/>
      <w:bookmarkEnd w:id="57"/>
      <w:bookmarkEnd w:id="58"/>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59" w:name="_Toc27405397"/>
      <w:bookmarkStart w:id="60" w:name="_Toc51831946"/>
      <w:bookmarkStart w:id="61" w:name="_Toc68109166"/>
      <w:bookmarkStart w:id="62" w:name="_Toc75458417"/>
      <w:bookmarkStart w:id="63" w:name="_Toc178185440"/>
      <w:bookmarkStart w:id="64" w:name="_Toc180138938"/>
      <w:r w:rsidRPr="002763E9">
        <w:t>A.1</w:t>
      </w:r>
      <w:r w:rsidRPr="002763E9">
        <w:tab/>
        <w:t>Guidance for completing the ICS proforma</w:t>
      </w:r>
      <w:bookmarkEnd w:id="59"/>
      <w:bookmarkEnd w:id="60"/>
      <w:bookmarkEnd w:id="61"/>
      <w:bookmarkEnd w:id="62"/>
      <w:bookmarkEnd w:id="63"/>
      <w:bookmarkEnd w:id="64"/>
    </w:p>
    <w:p w14:paraId="25867C7C" w14:textId="77777777" w:rsidR="002763E9" w:rsidRPr="002763E9" w:rsidRDefault="002763E9" w:rsidP="005B18DB">
      <w:pPr>
        <w:pStyle w:val="Heading3"/>
      </w:pPr>
      <w:bookmarkStart w:id="65" w:name="_Toc27405398"/>
      <w:bookmarkStart w:id="66" w:name="_Toc51831947"/>
      <w:bookmarkStart w:id="67" w:name="_Toc68109167"/>
      <w:bookmarkStart w:id="68" w:name="_Toc75458418"/>
      <w:bookmarkStart w:id="69" w:name="_Toc178185441"/>
      <w:bookmarkStart w:id="70" w:name="_Toc180138939"/>
      <w:r w:rsidRPr="002763E9">
        <w:t>A.1.1</w:t>
      </w:r>
      <w:r w:rsidRPr="002763E9">
        <w:tab/>
        <w:t>Purposes and structure</w:t>
      </w:r>
      <w:bookmarkEnd w:id="65"/>
      <w:bookmarkEnd w:id="66"/>
      <w:bookmarkEnd w:id="67"/>
      <w:bookmarkEnd w:id="68"/>
      <w:bookmarkEnd w:id="69"/>
      <w:bookmarkEnd w:id="70"/>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24C26DB3"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ICS proforma tables (for example: Client implementation, Server implementation, etc).</w:t>
      </w:r>
    </w:p>
    <w:p w14:paraId="51F73D19" w14:textId="77777777" w:rsidR="002763E9" w:rsidRPr="002763E9" w:rsidRDefault="002763E9" w:rsidP="002763E9">
      <w:pPr>
        <w:overflowPunct w:val="0"/>
        <w:autoSpaceDE w:val="0"/>
        <w:autoSpaceDN w:val="0"/>
        <w:adjustRightInd w:val="0"/>
        <w:textAlignment w:val="baseline"/>
      </w:pPr>
      <w:r w:rsidRPr="002763E9">
        <w:t>When completing the proforma the supplier need to indicate if this is for a MCPTT Client or a MCPTT Server.</w:t>
      </w:r>
    </w:p>
    <w:p w14:paraId="14EFD674" w14:textId="77777777" w:rsidR="002763E9" w:rsidRPr="002763E9" w:rsidRDefault="002763E9" w:rsidP="005B18DB">
      <w:pPr>
        <w:pStyle w:val="Heading3"/>
      </w:pPr>
      <w:bookmarkStart w:id="71" w:name="_Toc27405399"/>
      <w:bookmarkStart w:id="72" w:name="_Toc51831948"/>
      <w:bookmarkStart w:id="73" w:name="_Toc68109168"/>
      <w:bookmarkStart w:id="74" w:name="_Toc75458419"/>
      <w:bookmarkStart w:id="75" w:name="_Toc178185442"/>
      <w:bookmarkStart w:id="76" w:name="_Toc180138940"/>
      <w:r w:rsidRPr="002763E9">
        <w:t>A.1.2</w:t>
      </w:r>
      <w:r w:rsidRPr="002763E9">
        <w:tab/>
        <w:t>Abbreviations and conventions</w:t>
      </w:r>
      <w:bookmarkEnd w:id="71"/>
      <w:bookmarkEnd w:id="72"/>
      <w:bookmarkEnd w:id="73"/>
      <w:bookmarkEnd w:id="74"/>
      <w:bookmarkEnd w:id="75"/>
      <w:bookmarkEnd w:id="76"/>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77" w:name="_Toc27405400"/>
      <w:bookmarkStart w:id="78" w:name="_Toc51831949"/>
      <w:bookmarkStart w:id="79" w:name="_Toc68109169"/>
      <w:bookmarkStart w:id="80" w:name="_Toc75458420"/>
      <w:bookmarkStart w:id="81" w:name="_Toc178185443"/>
      <w:bookmarkStart w:id="82" w:name="_Toc180138941"/>
      <w:r w:rsidRPr="00BC568D">
        <w:t>A.1.3</w:t>
      </w:r>
      <w:r w:rsidRPr="00BC568D">
        <w:tab/>
        <w:t>Instructions for completing the ICS proforma</w:t>
      </w:r>
      <w:bookmarkEnd w:id="77"/>
      <w:bookmarkEnd w:id="78"/>
      <w:bookmarkEnd w:id="79"/>
      <w:bookmarkEnd w:id="80"/>
      <w:bookmarkEnd w:id="81"/>
      <w:bookmarkEnd w:id="82"/>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77777777" w:rsidR="002763E9" w:rsidRPr="002763E9" w:rsidRDefault="002763E9" w:rsidP="005B18DB">
      <w:pPr>
        <w:pStyle w:val="Heading2"/>
      </w:pPr>
      <w:bookmarkStart w:id="83" w:name="_Toc27405401"/>
      <w:bookmarkStart w:id="84" w:name="_Toc51831950"/>
      <w:bookmarkStart w:id="85" w:name="_Toc68109170"/>
      <w:bookmarkStart w:id="86" w:name="_Toc75458421"/>
      <w:bookmarkStart w:id="87" w:name="_Toc178185444"/>
      <w:bookmarkStart w:id="88" w:name="_Toc180138942"/>
      <w:r w:rsidRPr="002763E9">
        <w:t>A.2</w:t>
      </w:r>
      <w:r w:rsidRPr="002763E9">
        <w:tab/>
        <w:t>Identification of the MCX Client/Server Equipment</w:t>
      </w:r>
      <w:bookmarkEnd w:id="83"/>
      <w:bookmarkEnd w:id="84"/>
      <w:bookmarkEnd w:id="85"/>
      <w:bookmarkEnd w:id="86"/>
      <w:bookmarkEnd w:id="87"/>
      <w:bookmarkEnd w:id="88"/>
    </w:p>
    <w:p w14:paraId="55BC63FE" w14:textId="77777777" w:rsidR="002763E9" w:rsidRPr="002763E9" w:rsidRDefault="002763E9" w:rsidP="002763E9">
      <w:pPr>
        <w:overflowPunct w:val="0"/>
        <w:autoSpaceDE w:val="0"/>
        <w:autoSpaceDN w:val="0"/>
        <w:adjustRightInd w:val="0"/>
        <w:textAlignment w:val="baseline"/>
      </w:pPr>
      <w:r w:rsidRPr="002763E9">
        <w:t>Identification of the MCX Client/Server should be filled in so as to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89" w:name="_Toc27405402"/>
      <w:bookmarkStart w:id="90" w:name="_Toc51831951"/>
      <w:bookmarkStart w:id="91" w:name="_Toc68109171"/>
      <w:bookmarkStart w:id="92" w:name="_Toc75458422"/>
      <w:bookmarkStart w:id="93" w:name="_Toc178185445"/>
      <w:bookmarkStart w:id="94" w:name="_Toc180138943"/>
      <w:r w:rsidRPr="002763E9">
        <w:t>A.2.1</w:t>
      </w:r>
      <w:r w:rsidRPr="002763E9">
        <w:tab/>
        <w:t>Date of the statement</w:t>
      </w:r>
      <w:bookmarkEnd w:id="89"/>
      <w:bookmarkEnd w:id="90"/>
      <w:bookmarkEnd w:id="91"/>
      <w:bookmarkEnd w:id="92"/>
      <w:bookmarkEnd w:id="93"/>
      <w:bookmarkEnd w:id="94"/>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7777777" w:rsidR="002763E9" w:rsidRPr="002763E9" w:rsidRDefault="002763E9" w:rsidP="00BC568D">
      <w:pPr>
        <w:pStyle w:val="Heading3"/>
      </w:pPr>
      <w:bookmarkStart w:id="95" w:name="_Toc27405403"/>
      <w:bookmarkStart w:id="96" w:name="_Toc51831952"/>
      <w:bookmarkStart w:id="97" w:name="_Toc68109172"/>
      <w:bookmarkStart w:id="98" w:name="_Toc75458423"/>
      <w:bookmarkStart w:id="99" w:name="_Toc178185446"/>
      <w:bookmarkStart w:id="100" w:name="_Toc180138944"/>
      <w:r w:rsidRPr="002763E9">
        <w:t>A.2.2</w:t>
      </w:r>
      <w:r w:rsidRPr="002763E9">
        <w:tab/>
        <w:t>MCX Client/Server under test identification</w:t>
      </w:r>
      <w:bookmarkEnd w:id="95"/>
      <w:bookmarkEnd w:id="96"/>
      <w:bookmarkEnd w:id="97"/>
      <w:bookmarkEnd w:id="98"/>
      <w:bookmarkEnd w:id="99"/>
      <w:bookmarkEnd w:id="100"/>
    </w:p>
    <w:p w14:paraId="3942E284" w14:textId="77777777" w:rsidR="002763E9" w:rsidRPr="002763E9" w:rsidRDefault="002763E9" w:rsidP="002763E9">
      <w:pPr>
        <w:overflowPunct w:val="0"/>
        <w:autoSpaceDE w:val="0"/>
        <w:autoSpaceDN w:val="0"/>
        <w:adjustRightInd w:val="0"/>
        <w:textAlignment w:val="baseline"/>
      </w:pPr>
      <w:r w:rsidRPr="002763E9">
        <w:t>MCX Client/Server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01" w:name="_Toc27405404"/>
      <w:bookmarkStart w:id="102" w:name="_Toc51831953"/>
      <w:bookmarkStart w:id="103" w:name="_Toc68109173"/>
      <w:bookmarkStart w:id="104" w:name="_Toc75458424"/>
      <w:bookmarkStart w:id="105" w:name="_Toc178185447"/>
      <w:bookmarkStart w:id="106" w:name="_Toc180138945"/>
      <w:r w:rsidRPr="002763E9">
        <w:t>A.2.3</w:t>
      </w:r>
      <w:r w:rsidRPr="002763E9">
        <w:tab/>
        <w:t>Product supplier</w:t>
      </w:r>
      <w:bookmarkEnd w:id="101"/>
      <w:bookmarkEnd w:id="102"/>
      <w:bookmarkEnd w:id="103"/>
      <w:bookmarkEnd w:id="104"/>
      <w:bookmarkEnd w:id="105"/>
      <w:bookmarkEnd w:id="106"/>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07" w:name="_Toc27405405"/>
      <w:bookmarkStart w:id="108" w:name="_Toc51831954"/>
      <w:bookmarkStart w:id="109" w:name="_Toc68109174"/>
      <w:bookmarkStart w:id="110" w:name="_Toc75458425"/>
      <w:bookmarkStart w:id="111" w:name="_Toc178185448"/>
      <w:bookmarkStart w:id="112" w:name="_Toc180138946"/>
      <w:r w:rsidRPr="002763E9">
        <w:t>A.2.4</w:t>
      </w:r>
      <w:r w:rsidRPr="002763E9">
        <w:tab/>
        <w:t>The Organisation responsible for the Product testing</w:t>
      </w:r>
      <w:bookmarkEnd w:id="107"/>
      <w:bookmarkEnd w:id="108"/>
      <w:bookmarkEnd w:id="109"/>
      <w:bookmarkEnd w:id="110"/>
      <w:bookmarkEnd w:id="111"/>
      <w:bookmarkEnd w:id="112"/>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13" w:name="_Toc27405406"/>
      <w:bookmarkStart w:id="114" w:name="_Toc51831955"/>
      <w:bookmarkStart w:id="115" w:name="_Toc68109175"/>
      <w:bookmarkStart w:id="116" w:name="_Toc75458426"/>
      <w:bookmarkStart w:id="117" w:name="_Toc178185449"/>
      <w:bookmarkStart w:id="118" w:name="_Toc180138947"/>
      <w:r w:rsidRPr="002763E9">
        <w:t>A.2.5</w:t>
      </w:r>
      <w:r w:rsidRPr="002763E9">
        <w:tab/>
        <w:t>ICS contact person</w:t>
      </w:r>
      <w:bookmarkEnd w:id="113"/>
      <w:bookmarkEnd w:id="114"/>
      <w:bookmarkEnd w:id="115"/>
      <w:bookmarkEnd w:id="116"/>
      <w:bookmarkEnd w:id="117"/>
      <w:bookmarkEnd w:id="118"/>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19" w:name="_Toc27405407"/>
      <w:bookmarkStart w:id="120" w:name="_Toc51831956"/>
      <w:bookmarkStart w:id="121" w:name="_Toc68109176"/>
      <w:bookmarkStart w:id="122" w:name="_Toc75458427"/>
      <w:bookmarkStart w:id="123" w:name="_Toc178185450"/>
      <w:bookmarkStart w:id="124" w:name="_Toc180138948"/>
      <w:r w:rsidRPr="002763E9">
        <w:t>A.3</w:t>
      </w:r>
      <w:r w:rsidRPr="002763E9">
        <w:tab/>
        <w:t>Identification of the protocol</w:t>
      </w:r>
      <w:bookmarkEnd w:id="119"/>
      <w:bookmarkEnd w:id="120"/>
      <w:bookmarkEnd w:id="121"/>
      <w:bookmarkEnd w:id="122"/>
      <w:bookmarkEnd w:id="123"/>
      <w:bookmarkEnd w:id="124"/>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25" w:name="_Toc27405408"/>
      <w:bookmarkStart w:id="126" w:name="_Toc51831957"/>
      <w:bookmarkStart w:id="127" w:name="_Toc68109177"/>
      <w:bookmarkStart w:id="128" w:name="_Toc75458428"/>
      <w:bookmarkStart w:id="129" w:name="_Toc178185451"/>
      <w:bookmarkStart w:id="130" w:name="_Toc180138949"/>
      <w:r w:rsidRPr="002763E9">
        <w:t>A.4</w:t>
      </w:r>
      <w:r w:rsidRPr="002763E9">
        <w:tab/>
        <w:t>ICS proforma tables</w:t>
      </w:r>
      <w:bookmarkEnd w:id="125"/>
      <w:bookmarkEnd w:id="126"/>
      <w:bookmarkEnd w:id="127"/>
      <w:bookmarkEnd w:id="128"/>
      <w:bookmarkEnd w:id="129"/>
      <w:bookmarkEnd w:id="130"/>
    </w:p>
    <w:p w14:paraId="5AE3E950" w14:textId="77777777" w:rsidR="002763E9" w:rsidRPr="002763E9" w:rsidRDefault="002763E9" w:rsidP="00862243">
      <w:pPr>
        <w:pStyle w:val="Heading3"/>
      </w:pPr>
      <w:bookmarkStart w:id="131" w:name="_Toc27405409"/>
      <w:bookmarkStart w:id="132" w:name="_Toc51831958"/>
      <w:bookmarkStart w:id="133" w:name="_Toc68109178"/>
      <w:bookmarkStart w:id="134" w:name="_Toc75458429"/>
      <w:bookmarkStart w:id="135" w:name="_Toc178185452"/>
      <w:bookmarkStart w:id="136" w:name="_Toc180138950"/>
      <w:r w:rsidRPr="002763E9">
        <w:t>A.4.1</w:t>
      </w:r>
      <w:r w:rsidRPr="002763E9">
        <w:tab/>
        <w:t>Implementation Types</w:t>
      </w:r>
      <w:bookmarkEnd w:id="131"/>
      <w:bookmarkEnd w:id="132"/>
      <w:bookmarkEnd w:id="133"/>
      <w:bookmarkEnd w:id="134"/>
      <w:bookmarkEnd w:id="135"/>
      <w:bookmarkEnd w:id="136"/>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pc_MCPTTClient</w:t>
            </w:r>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Server</w:t>
            </w:r>
          </w:p>
        </w:tc>
        <w:tc>
          <w:tcPr>
            <w:tcW w:w="1343" w:type="dxa"/>
            <w:tcBorders>
              <w:top w:val="single" w:sz="4" w:space="0" w:color="auto"/>
              <w:left w:val="single" w:sz="4" w:space="0" w:color="auto"/>
              <w:bottom w:val="single" w:sz="4" w:space="0" w:color="auto"/>
              <w:right w:val="single" w:sz="4" w:space="0" w:color="auto"/>
            </w:tcBorders>
          </w:tcPr>
          <w:p w14:paraId="5DA75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778743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27DF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pc_MCPTTServer</w:t>
            </w: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MCVideo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pc_MCVideoClient</w:t>
            </w:r>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MCVideo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MCData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pc_MCDataClient</w:t>
            </w:r>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MCData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37" w:name="_Toc68109179"/>
      <w:bookmarkStart w:id="138" w:name="_Toc75458430"/>
      <w:bookmarkStart w:id="139" w:name="_Toc178185453"/>
      <w:bookmarkStart w:id="140" w:name="_Toc180138951"/>
      <w:r w:rsidRPr="002763E9">
        <w:lastRenderedPageBreak/>
        <w:t>A.4.2</w:t>
      </w:r>
      <w:r w:rsidRPr="002763E9">
        <w:tab/>
        <w:t>Additional information</w:t>
      </w:r>
      <w:bookmarkEnd w:id="137"/>
      <w:bookmarkEnd w:id="138"/>
      <w:bookmarkEnd w:id="139"/>
      <w:bookmarkEnd w:id="140"/>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&lt;emergency-ind&gt; the UE automatically sets the &lt;alert-ind&gt; in the mcptt-info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41" w:name="_Hlk86316385"/>
            <w:r w:rsidRPr="002763E9">
              <w:rPr>
                <w:rFonts w:ascii="Arial" w:hAnsi="Arial"/>
                <w:sz w:val="18"/>
              </w:rPr>
              <w:t xml:space="preserve">The UE </w:t>
            </w:r>
            <w:bookmarkEnd w:id="141"/>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w:t>
            </w:r>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EA0520" w:rsidRPr="002763E9" w14:paraId="32C175F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rsidP="003976F6">
            <w:pPr>
              <w:pStyle w:val="TAL"/>
              <w:rPr>
                <w:lang w:val="de-DE"/>
              </w:rPr>
            </w:pPr>
            <w:r w:rsidRPr="00E747B6">
              <w:t>18</w:t>
            </w:r>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rsidP="003976F6">
            <w:pPr>
              <w:pStyle w:val="TAC"/>
            </w:pPr>
            <w:r w:rsidRPr="00E747B6">
              <w:t>Support of MCData IP connectivity (IPCONN)</w:t>
            </w:r>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rsidP="003976F6">
            <w:pPr>
              <w:pStyle w:val="TAC"/>
            </w:pPr>
            <w:r w:rsidRPr="00E747B6">
              <w:t>TS 23.282 [14]</w:t>
            </w:r>
          </w:p>
        </w:tc>
        <w:tc>
          <w:tcPr>
            <w:tcW w:w="851" w:type="dxa"/>
            <w:tcBorders>
              <w:top w:val="single" w:sz="4" w:space="0" w:color="auto"/>
              <w:left w:val="single" w:sz="4" w:space="0" w:color="auto"/>
              <w:bottom w:val="single" w:sz="4" w:space="0" w:color="auto"/>
              <w:right w:val="single" w:sz="4" w:space="0" w:color="auto"/>
            </w:tcBorders>
          </w:tcPr>
          <w:p w14:paraId="640B7AD5" w14:textId="29951466" w:rsidR="00EA0520" w:rsidRPr="002763E9" w:rsidRDefault="00EA0520" w:rsidP="003976F6">
            <w:pPr>
              <w:pStyle w:val="TAC"/>
            </w:pPr>
            <w:r w:rsidRPr="00E747B6">
              <w:t>Rel-16</w:t>
            </w:r>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rsidP="003976F6">
            <w:pPr>
              <w:pStyle w:val="TAC"/>
            </w:pPr>
            <w:r w:rsidRPr="00E747B6">
              <w:t>pc_MCData_IPCONN</w:t>
            </w:r>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rsidP="003976F6">
            <w:pPr>
              <w:pStyle w:val="TAC"/>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If the UE behaviour will depend on the availability or not of a pre-established session then both ICS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56058D">
      <w:pPr>
        <w:pStyle w:val="Heading1"/>
      </w:pPr>
      <w:r w:rsidRPr="002763E9">
        <w:br w:type="page"/>
      </w:r>
      <w:bookmarkStart w:id="142" w:name="_Toc27405410"/>
      <w:bookmarkStart w:id="143" w:name="_Toc51831959"/>
      <w:bookmarkStart w:id="144" w:name="_Toc68109180"/>
      <w:bookmarkStart w:id="145" w:name="_Toc75458431"/>
      <w:bookmarkStart w:id="146" w:name="_Toc178185454"/>
      <w:bookmarkStart w:id="147" w:name="_Toc180138952"/>
      <w:r w:rsidRPr="002763E9">
        <w:lastRenderedPageBreak/>
        <w:t>Annex B (informative):</w:t>
      </w:r>
      <w:r w:rsidRPr="002763E9">
        <w:br/>
        <w:t>Change history</w:t>
      </w:r>
      <w:bookmarkEnd w:id="142"/>
      <w:bookmarkEnd w:id="143"/>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TDoc</w:t>
            </w:r>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Clarification on applicability of MCData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992"/>
        <w:gridCol w:w="474"/>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F0152">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992" w:type="dxa"/>
            <w:shd w:val="pct10" w:color="auto" w:fill="FFFFFF"/>
          </w:tcPr>
          <w:p w14:paraId="6AE5BF85" w14:textId="77777777" w:rsidR="008A026A" w:rsidRPr="00874DD1" w:rsidRDefault="008A026A" w:rsidP="0052490A">
            <w:pPr>
              <w:pStyle w:val="TAL"/>
              <w:rPr>
                <w:b/>
                <w:sz w:val="16"/>
              </w:rPr>
            </w:pPr>
            <w:r w:rsidRPr="00874DD1">
              <w:rPr>
                <w:b/>
                <w:sz w:val="16"/>
              </w:rPr>
              <w:t>TDoc</w:t>
            </w:r>
          </w:p>
        </w:tc>
        <w:tc>
          <w:tcPr>
            <w:tcW w:w="474"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F0152">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992"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474"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EF0152" w:rsidRPr="00874DD1" w14:paraId="15077F28" w14:textId="77777777" w:rsidTr="00EF0152">
        <w:tc>
          <w:tcPr>
            <w:tcW w:w="803" w:type="dxa"/>
            <w:shd w:val="solid" w:color="FFFFFF" w:fill="auto"/>
          </w:tcPr>
          <w:p w14:paraId="17308731" w14:textId="3C3632D1" w:rsidR="00EF0152" w:rsidRPr="00874DD1" w:rsidRDefault="00EF0152" w:rsidP="00EF0152">
            <w:pPr>
              <w:pStyle w:val="TAC"/>
              <w:jc w:val="left"/>
              <w:rPr>
                <w:sz w:val="16"/>
                <w:szCs w:val="16"/>
              </w:rPr>
            </w:pPr>
            <w:r>
              <w:rPr>
                <w:sz w:val="16"/>
                <w:szCs w:val="16"/>
              </w:rPr>
              <w:t>2024-11</w:t>
            </w:r>
          </w:p>
        </w:tc>
        <w:tc>
          <w:tcPr>
            <w:tcW w:w="992" w:type="dxa"/>
            <w:shd w:val="solid" w:color="FFFFFF" w:fill="auto"/>
          </w:tcPr>
          <w:p w14:paraId="3BBF1B39" w14:textId="0648400A" w:rsidR="00EF0152" w:rsidRPr="00874DD1" w:rsidRDefault="00EF0152" w:rsidP="00EF0152">
            <w:pPr>
              <w:pStyle w:val="TAL"/>
              <w:rPr>
                <w:sz w:val="16"/>
                <w:szCs w:val="16"/>
              </w:rPr>
            </w:pPr>
            <w:r w:rsidRPr="00930F77">
              <w:rPr>
                <w:sz w:val="16"/>
                <w:szCs w:val="16"/>
              </w:rPr>
              <w:t>RAN5#105</w:t>
            </w:r>
          </w:p>
        </w:tc>
        <w:tc>
          <w:tcPr>
            <w:tcW w:w="992" w:type="dxa"/>
            <w:shd w:val="solid" w:color="FFFFFF" w:fill="auto"/>
          </w:tcPr>
          <w:p w14:paraId="2D842AEE" w14:textId="1FB68B5F" w:rsidR="00EF0152" w:rsidRPr="00874DD1" w:rsidRDefault="00EF0152" w:rsidP="00EF0152">
            <w:pPr>
              <w:pStyle w:val="TAC"/>
              <w:jc w:val="left"/>
              <w:rPr>
                <w:sz w:val="16"/>
                <w:szCs w:val="16"/>
              </w:rPr>
            </w:pPr>
            <w:r w:rsidRPr="00867897">
              <w:rPr>
                <w:sz w:val="16"/>
                <w:szCs w:val="16"/>
              </w:rPr>
              <w:t>R5-24709</w:t>
            </w:r>
            <w:r w:rsidR="001B6E94">
              <w:rPr>
                <w:sz w:val="16"/>
                <w:szCs w:val="16"/>
              </w:rPr>
              <w:t>7</w:t>
            </w:r>
          </w:p>
        </w:tc>
        <w:tc>
          <w:tcPr>
            <w:tcW w:w="474" w:type="dxa"/>
            <w:shd w:val="solid" w:color="FFFFFF" w:fill="auto"/>
          </w:tcPr>
          <w:p w14:paraId="426FC267" w14:textId="1169A37A" w:rsidR="00EF0152" w:rsidRPr="00874DD1" w:rsidRDefault="00EF0152" w:rsidP="00EF0152">
            <w:pPr>
              <w:pStyle w:val="TAL"/>
              <w:rPr>
                <w:sz w:val="16"/>
                <w:szCs w:val="16"/>
              </w:rPr>
            </w:pPr>
            <w:r>
              <w:rPr>
                <w:sz w:val="16"/>
                <w:szCs w:val="16"/>
              </w:rPr>
              <w:t>-</w:t>
            </w:r>
          </w:p>
        </w:tc>
        <w:tc>
          <w:tcPr>
            <w:tcW w:w="283" w:type="dxa"/>
            <w:shd w:val="solid" w:color="FFFFFF" w:fill="auto"/>
          </w:tcPr>
          <w:p w14:paraId="5481D05E" w14:textId="1CB12DA1" w:rsidR="00EF0152" w:rsidRPr="00874DD1" w:rsidRDefault="00EF0152" w:rsidP="00EF0152">
            <w:pPr>
              <w:pStyle w:val="TAR"/>
              <w:jc w:val="left"/>
              <w:rPr>
                <w:sz w:val="16"/>
                <w:szCs w:val="16"/>
              </w:rPr>
            </w:pPr>
            <w:r>
              <w:rPr>
                <w:sz w:val="16"/>
                <w:szCs w:val="16"/>
              </w:rPr>
              <w:t>-</w:t>
            </w:r>
          </w:p>
        </w:tc>
        <w:tc>
          <w:tcPr>
            <w:tcW w:w="425" w:type="dxa"/>
            <w:shd w:val="solid" w:color="FFFFFF" w:fill="auto"/>
          </w:tcPr>
          <w:p w14:paraId="13239605" w14:textId="543036B4" w:rsidR="00EF0152" w:rsidRPr="00874DD1" w:rsidRDefault="00EF0152" w:rsidP="00EF0152">
            <w:pPr>
              <w:pStyle w:val="TAC"/>
              <w:jc w:val="left"/>
              <w:rPr>
                <w:sz w:val="16"/>
                <w:szCs w:val="16"/>
              </w:rPr>
            </w:pPr>
            <w:r>
              <w:rPr>
                <w:sz w:val="16"/>
                <w:szCs w:val="16"/>
              </w:rPr>
              <w:t>-</w:t>
            </w:r>
          </w:p>
        </w:tc>
        <w:tc>
          <w:tcPr>
            <w:tcW w:w="4962" w:type="dxa"/>
            <w:shd w:val="solid" w:color="FFFFFF" w:fill="auto"/>
          </w:tcPr>
          <w:p w14:paraId="58AF8097" w14:textId="77777777" w:rsidR="00EF0152" w:rsidRDefault="00EF0152" w:rsidP="00EF0152">
            <w:pPr>
              <w:pStyle w:val="TAL"/>
              <w:rPr>
                <w:noProof/>
              </w:rPr>
            </w:pPr>
            <w:r>
              <w:rPr>
                <w:noProof/>
              </w:rPr>
              <w:t>RAN5 agreed 0.1.0 version</w:t>
            </w:r>
          </w:p>
          <w:p w14:paraId="573EF88F" w14:textId="6CF44BA1" w:rsidR="00EF0152" w:rsidRPr="00EF0152" w:rsidRDefault="00EF0152" w:rsidP="00EF0152">
            <w:pPr>
              <w:pStyle w:val="TAL"/>
              <w:rPr>
                <w:rFonts w:cs="Arial"/>
                <w:sz w:val="16"/>
                <w:szCs w:val="16"/>
              </w:rPr>
            </w:pPr>
            <w:r w:rsidRPr="00A01840">
              <w:rPr>
                <w:sz w:val="16"/>
                <w:szCs w:val="16"/>
              </w:rPr>
              <w:t>R5-2465</w:t>
            </w:r>
            <w:r>
              <w:rPr>
                <w:sz w:val="16"/>
                <w:szCs w:val="16"/>
              </w:rPr>
              <w:t>18C</w:t>
            </w:r>
            <w:r w:rsidRPr="003976F6">
              <w:rPr>
                <w:rFonts w:cs="Arial"/>
                <w:sz w:val="16"/>
                <w:szCs w:val="16"/>
              </w:rPr>
              <w:t xml:space="preserve"> orrections of test case applicabilities (TS 36.579-4 CR 0040)</w:t>
            </w:r>
          </w:p>
        </w:tc>
        <w:tc>
          <w:tcPr>
            <w:tcW w:w="708" w:type="dxa"/>
            <w:shd w:val="solid" w:color="FFFFFF" w:fill="auto"/>
          </w:tcPr>
          <w:p w14:paraId="25D26F60" w14:textId="0C51A353" w:rsidR="00EF0152" w:rsidRPr="00874DD1" w:rsidRDefault="00EF0152" w:rsidP="00EF0152">
            <w:pPr>
              <w:pStyle w:val="TAC"/>
              <w:jc w:val="left"/>
              <w:rPr>
                <w:sz w:val="16"/>
                <w:szCs w:val="16"/>
              </w:rPr>
            </w:pPr>
            <w:r>
              <w:rPr>
                <w:sz w:val="16"/>
                <w:szCs w:val="16"/>
              </w:rPr>
              <w:t>0.1.0</w:t>
            </w:r>
          </w:p>
        </w:tc>
      </w:tr>
      <w:tr w:rsidR="00457D39" w:rsidRPr="00874DD1" w14:paraId="09DEB284" w14:textId="77777777" w:rsidTr="00EF0152">
        <w:tc>
          <w:tcPr>
            <w:tcW w:w="803" w:type="dxa"/>
            <w:shd w:val="solid" w:color="FFFFFF" w:fill="auto"/>
          </w:tcPr>
          <w:p w14:paraId="5AB18653" w14:textId="25B97046" w:rsidR="00457D39" w:rsidRDefault="00457D39" w:rsidP="00457D39">
            <w:pPr>
              <w:pStyle w:val="TAC"/>
              <w:jc w:val="left"/>
              <w:rPr>
                <w:sz w:val="16"/>
                <w:szCs w:val="16"/>
              </w:rPr>
            </w:pPr>
            <w:r>
              <w:rPr>
                <w:sz w:val="16"/>
                <w:szCs w:val="16"/>
              </w:rPr>
              <w:t>2024-12</w:t>
            </w:r>
          </w:p>
        </w:tc>
        <w:tc>
          <w:tcPr>
            <w:tcW w:w="992" w:type="dxa"/>
            <w:shd w:val="solid" w:color="FFFFFF" w:fill="auto"/>
          </w:tcPr>
          <w:p w14:paraId="677B05ED" w14:textId="5614EFD1" w:rsidR="00457D39" w:rsidRPr="00930F77" w:rsidRDefault="00457D39" w:rsidP="00457D39">
            <w:pPr>
              <w:pStyle w:val="TAL"/>
              <w:rPr>
                <w:sz w:val="16"/>
                <w:szCs w:val="16"/>
              </w:rPr>
            </w:pPr>
            <w:r>
              <w:rPr>
                <w:sz w:val="16"/>
                <w:szCs w:val="16"/>
              </w:rPr>
              <w:t>RAN#106</w:t>
            </w:r>
          </w:p>
        </w:tc>
        <w:tc>
          <w:tcPr>
            <w:tcW w:w="992" w:type="dxa"/>
            <w:shd w:val="solid" w:color="FFFFFF" w:fill="auto"/>
          </w:tcPr>
          <w:p w14:paraId="759F44E3" w14:textId="6676CC86" w:rsidR="00457D39" w:rsidRPr="00867897" w:rsidRDefault="00457D39" w:rsidP="00457D39">
            <w:pPr>
              <w:pStyle w:val="TAC"/>
              <w:jc w:val="left"/>
              <w:rPr>
                <w:sz w:val="16"/>
                <w:szCs w:val="16"/>
              </w:rPr>
            </w:pPr>
            <w:r w:rsidRPr="007119A9">
              <w:rPr>
                <w:sz w:val="16"/>
                <w:szCs w:val="16"/>
              </w:rPr>
              <w:t>RP-24264</w:t>
            </w:r>
            <w:r>
              <w:rPr>
                <w:sz w:val="16"/>
                <w:szCs w:val="16"/>
              </w:rPr>
              <w:t>5</w:t>
            </w:r>
          </w:p>
        </w:tc>
        <w:tc>
          <w:tcPr>
            <w:tcW w:w="474" w:type="dxa"/>
            <w:shd w:val="solid" w:color="FFFFFF" w:fill="auto"/>
          </w:tcPr>
          <w:p w14:paraId="7A22B8F7" w14:textId="6418BB45" w:rsidR="00457D39" w:rsidRDefault="00457D39" w:rsidP="00457D39">
            <w:pPr>
              <w:pStyle w:val="TAL"/>
              <w:rPr>
                <w:sz w:val="16"/>
                <w:szCs w:val="16"/>
              </w:rPr>
            </w:pPr>
            <w:r>
              <w:rPr>
                <w:sz w:val="16"/>
                <w:szCs w:val="16"/>
              </w:rPr>
              <w:t>-</w:t>
            </w:r>
          </w:p>
        </w:tc>
        <w:tc>
          <w:tcPr>
            <w:tcW w:w="283" w:type="dxa"/>
            <w:shd w:val="solid" w:color="FFFFFF" w:fill="auto"/>
          </w:tcPr>
          <w:p w14:paraId="211EC95A" w14:textId="23D5387C" w:rsidR="00457D39" w:rsidRDefault="00457D39" w:rsidP="00457D39">
            <w:pPr>
              <w:pStyle w:val="TAR"/>
              <w:jc w:val="left"/>
              <w:rPr>
                <w:sz w:val="16"/>
                <w:szCs w:val="16"/>
              </w:rPr>
            </w:pPr>
            <w:r>
              <w:rPr>
                <w:sz w:val="16"/>
                <w:szCs w:val="16"/>
              </w:rPr>
              <w:t>-</w:t>
            </w:r>
          </w:p>
        </w:tc>
        <w:tc>
          <w:tcPr>
            <w:tcW w:w="425" w:type="dxa"/>
            <w:shd w:val="solid" w:color="FFFFFF" w:fill="auto"/>
          </w:tcPr>
          <w:p w14:paraId="351F51A5" w14:textId="45E4AE89" w:rsidR="00457D39" w:rsidRDefault="00457D39" w:rsidP="00457D39">
            <w:pPr>
              <w:pStyle w:val="TAC"/>
              <w:jc w:val="left"/>
              <w:rPr>
                <w:sz w:val="16"/>
                <w:szCs w:val="16"/>
              </w:rPr>
            </w:pPr>
            <w:r>
              <w:rPr>
                <w:sz w:val="16"/>
                <w:szCs w:val="16"/>
              </w:rPr>
              <w:t>-</w:t>
            </w:r>
          </w:p>
        </w:tc>
        <w:tc>
          <w:tcPr>
            <w:tcW w:w="4962" w:type="dxa"/>
            <w:shd w:val="solid" w:color="FFFFFF" w:fill="auto"/>
          </w:tcPr>
          <w:p w14:paraId="0D8BF984" w14:textId="71088E2A" w:rsidR="00457D39" w:rsidRDefault="00457D39" w:rsidP="00457D39">
            <w:pPr>
              <w:pStyle w:val="TAL"/>
              <w:rPr>
                <w:noProof/>
              </w:rPr>
            </w:pPr>
            <w:r>
              <w:rPr>
                <w:noProof/>
              </w:rPr>
              <w:t>For one-step approval at RAN#106</w:t>
            </w:r>
          </w:p>
        </w:tc>
        <w:tc>
          <w:tcPr>
            <w:tcW w:w="708" w:type="dxa"/>
            <w:shd w:val="solid" w:color="FFFFFF" w:fill="auto"/>
          </w:tcPr>
          <w:p w14:paraId="4DEFF6DF" w14:textId="7042DDA3" w:rsidR="00457D39" w:rsidRDefault="00457D39" w:rsidP="00457D39">
            <w:pPr>
              <w:pStyle w:val="TAC"/>
              <w:jc w:val="left"/>
              <w:rPr>
                <w:sz w:val="16"/>
                <w:szCs w:val="16"/>
              </w:rPr>
            </w:pPr>
            <w:r>
              <w:rPr>
                <w:sz w:val="16"/>
                <w:szCs w:val="16"/>
              </w:rPr>
              <w:t>1.0.0</w:t>
            </w:r>
          </w:p>
        </w:tc>
      </w:tr>
    </w:tbl>
    <w:p w14:paraId="5BA5EDBB" w14:textId="77777777" w:rsidR="008A026A" w:rsidRDefault="008A026A" w:rsidP="008A026A"/>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F9530" w14:textId="77777777" w:rsidR="00F60A23" w:rsidRDefault="00F60A23">
      <w:r>
        <w:separator/>
      </w:r>
    </w:p>
  </w:endnote>
  <w:endnote w:type="continuationSeparator" w:id="0">
    <w:p w14:paraId="5A77FE72" w14:textId="77777777" w:rsidR="00F60A23" w:rsidRDefault="00F6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5FFD0" w14:textId="77777777" w:rsidR="00F60A23" w:rsidRDefault="00F60A23">
      <w:r>
        <w:separator/>
      </w:r>
    </w:p>
  </w:footnote>
  <w:footnote w:type="continuationSeparator" w:id="0">
    <w:p w14:paraId="00A6FB71" w14:textId="77777777" w:rsidR="00F60A23" w:rsidRDefault="00F60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C426" w14:textId="70707B0D"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457D39">
      <w:rPr>
        <w:noProof/>
      </w:rPr>
      <w:t>3GPP TS 37.579-4 V1.0.0 (2024-12)</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3FCF482B" w:rsidR="002763E9" w:rsidRDefault="00E13420">
    <w:pPr>
      <w:pStyle w:val="Header"/>
      <w:framePr w:wrap="auto" w:vAnchor="text" w:hAnchor="margin" w:y="1"/>
      <w:widowControl/>
    </w:pPr>
    <w:r>
      <w:fldChar w:fldCharType="begin"/>
    </w:r>
    <w:r>
      <w:instrText xml:space="preserve"> STYLEREF ZGSM </w:instrText>
    </w:r>
    <w:r>
      <w:fldChar w:fldCharType="separate"/>
    </w:r>
    <w:r w:rsidR="00457D39">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314A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D39">
      <w:rPr>
        <w:rFonts w:ascii="Arial" w:hAnsi="Arial" w:cs="Arial"/>
        <w:b/>
        <w:noProof/>
        <w:sz w:val="18"/>
        <w:szCs w:val="18"/>
      </w:rPr>
      <w:t>3GPP TS 37.579-4 V1.0.0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0842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D3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51834"/>
    <w:rsid w:val="00054A22"/>
    <w:rsid w:val="00062023"/>
    <w:rsid w:val="000655A6"/>
    <w:rsid w:val="000677C3"/>
    <w:rsid w:val="00073074"/>
    <w:rsid w:val="00080512"/>
    <w:rsid w:val="000915F1"/>
    <w:rsid w:val="00092442"/>
    <w:rsid w:val="00096FDF"/>
    <w:rsid w:val="00097071"/>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B6E94"/>
    <w:rsid w:val="001C008F"/>
    <w:rsid w:val="001C17C0"/>
    <w:rsid w:val="001C21C3"/>
    <w:rsid w:val="001D02C2"/>
    <w:rsid w:val="001F0C1D"/>
    <w:rsid w:val="001F1132"/>
    <w:rsid w:val="001F1181"/>
    <w:rsid w:val="001F168B"/>
    <w:rsid w:val="001F2135"/>
    <w:rsid w:val="00201416"/>
    <w:rsid w:val="00230A67"/>
    <w:rsid w:val="002347A2"/>
    <w:rsid w:val="00234A6F"/>
    <w:rsid w:val="00240C39"/>
    <w:rsid w:val="00241CC8"/>
    <w:rsid w:val="00242333"/>
    <w:rsid w:val="0024596D"/>
    <w:rsid w:val="00250C96"/>
    <w:rsid w:val="00251CA7"/>
    <w:rsid w:val="002524AE"/>
    <w:rsid w:val="00255C5C"/>
    <w:rsid w:val="0026103A"/>
    <w:rsid w:val="0026571E"/>
    <w:rsid w:val="002675F0"/>
    <w:rsid w:val="002760EE"/>
    <w:rsid w:val="002763E9"/>
    <w:rsid w:val="00287271"/>
    <w:rsid w:val="002B4ADF"/>
    <w:rsid w:val="002B4B39"/>
    <w:rsid w:val="002B51D9"/>
    <w:rsid w:val="002B6339"/>
    <w:rsid w:val="002C5A14"/>
    <w:rsid w:val="002D3C4D"/>
    <w:rsid w:val="002E00EE"/>
    <w:rsid w:val="002F7176"/>
    <w:rsid w:val="00306C5F"/>
    <w:rsid w:val="00315B85"/>
    <w:rsid w:val="003172DC"/>
    <w:rsid w:val="00322ABE"/>
    <w:rsid w:val="003422CF"/>
    <w:rsid w:val="00351E6D"/>
    <w:rsid w:val="00352005"/>
    <w:rsid w:val="0035462D"/>
    <w:rsid w:val="0035586E"/>
    <w:rsid w:val="0035607E"/>
    <w:rsid w:val="00356555"/>
    <w:rsid w:val="00366C8C"/>
    <w:rsid w:val="003765B8"/>
    <w:rsid w:val="00396BE1"/>
    <w:rsid w:val="003976F6"/>
    <w:rsid w:val="003A5C35"/>
    <w:rsid w:val="003B2ADE"/>
    <w:rsid w:val="003C3971"/>
    <w:rsid w:val="003C5261"/>
    <w:rsid w:val="003D0721"/>
    <w:rsid w:val="003E01D1"/>
    <w:rsid w:val="003E2169"/>
    <w:rsid w:val="003E551A"/>
    <w:rsid w:val="003F0DDA"/>
    <w:rsid w:val="004040C0"/>
    <w:rsid w:val="004167C5"/>
    <w:rsid w:val="00416C8E"/>
    <w:rsid w:val="004223D9"/>
    <w:rsid w:val="00423334"/>
    <w:rsid w:val="004345EC"/>
    <w:rsid w:val="00453FA4"/>
    <w:rsid w:val="00457D39"/>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30A12"/>
    <w:rsid w:val="0053388B"/>
    <w:rsid w:val="00535773"/>
    <w:rsid w:val="00540EB6"/>
    <w:rsid w:val="00542345"/>
    <w:rsid w:val="00542887"/>
    <w:rsid w:val="00543E6C"/>
    <w:rsid w:val="00552E45"/>
    <w:rsid w:val="005574B3"/>
    <w:rsid w:val="0056058D"/>
    <w:rsid w:val="00565087"/>
    <w:rsid w:val="00573FEE"/>
    <w:rsid w:val="00597B11"/>
    <w:rsid w:val="005B06C9"/>
    <w:rsid w:val="005B18DB"/>
    <w:rsid w:val="005C1A81"/>
    <w:rsid w:val="005C31FB"/>
    <w:rsid w:val="005D2E01"/>
    <w:rsid w:val="005D7526"/>
    <w:rsid w:val="005E4BB2"/>
    <w:rsid w:val="005F788A"/>
    <w:rsid w:val="00602AEA"/>
    <w:rsid w:val="0060498A"/>
    <w:rsid w:val="00606550"/>
    <w:rsid w:val="00611E2B"/>
    <w:rsid w:val="00614FDF"/>
    <w:rsid w:val="0062032C"/>
    <w:rsid w:val="006204FE"/>
    <w:rsid w:val="0063543D"/>
    <w:rsid w:val="0064108C"/>
    <w:rsid w:val="00646B45"/>
    <w:rsid w:val="00647114"/>
    <w:rsid w:val="00665530"/>
    <w:rsid w:val="00670CF4"/>
    <w:rsid w:val="006730BF"/>
    <w:rsid w:val="0068660B"/>
    <w:rsid w:val="006912E9"/>
    <w:rsid w:val="006941C9"/>
    <w:rsid w:val="006A323F"/>
    <w:rsid w:val="006B30D0"/>
    <w:rsid w:val="006C3D95"/>
    <w:rsid w:val="006E461D"/>
    <w:rsid w:val="006E5C86"/>
    <w:rsid w:val="006E770F"/>
    <w:rsid w:val="006F4EDB"/>
    <w:rsid w:val="007000D6"/>
    <w:rsid w:val="00701116"/>
    <w:rsid w:val="0070167A"/>
    <w:rsid w:val="0071174C"/>
    <w:rsid w:val="00713C44"/>
    <w:rsid w:val="00721803"/>
    <w:rsid w:val="00734A5B"/>
    <w:rsid w:val="0074026F"/>
    <w:rsid w:val="007429F6"/>
    <w:rsid w:val="00744E76"/>
    <w:rsid w:val="00765EA3"/>
    <w:rsid w:val="00774DA4"/>
    <w:rsid w:val="00781F0F"/>
    <w:rsid w:val="007946F4"/>
    <w:rsid w:val="007B2DF6"/>
    <w:rsid w:val="007B600E"/>
    <w:rsid w:val="007E68A7"/>
    <w:rsid w:val="007E7AFA"/>
    <w:rsid w:val="007F0F4A"/>
    <w:rsid w:val="008028A4"/>
    <w:rsid w:val="00812524"/>
    <w:rsid w:val="00812F0F"/>
    <w:rsid w:val="008136CF"/>
    <w:rsid w:val="00815762"/>
    <w:rsid w:val="008214DB"/>
    <w:rsid w:val="00830747"/>
    <w:rsid w:val="00830904"/>
    <w:rsid w:val="00836048"/>
    <w:rsid w:val="008535B2"/>
    <w:rsid w:val="00862243"/>
    <w:rsid w:val="00875754"/>
    <w:rsid w:val="008768CA"/>
    <w:rsid w:val="00887616"/>
    <w:rsid w:val="008912AD"/>
    <w:rsid w:val="00894B0B"/>
    <w:rsid w:val="008A026A"/>
    <w:rsid w:val="008A3287"/>
    <w:rsid w:val="008C384C"/>
    <w:rsid w:val="008C4858"/>
    <w:rsid w:val="008C7B64"/>
    <w:rsid w:val="008D3790"/>
    <w:rsid w:val="008E2D68"/>
    <w:rsid w:val="008E6756"/>
    <w:rsid w:val="008F4317"/>
    <w:rsid w:val="008F6AFB"/>
    <w:rsid w:val="008F759F"/>
    <w:rsid w:val="00901AA2"/>
    <w:rsid w:val="0090271F"/>
    <w:rsid w:val="00902E23"/>
    <w:rsid w:val="0090657A"/>
    <w:rsid w:val="009114D7"/>
    <w:rsid w:val="009122D7"/>
    <w:rsid w:val="0091348E"/>
    <w:rsid w:val="00917CCB"/>
    <w:rsid w:val="0092221C"/>
    <w:rsid w:val="00933FB0"/>
    <w:rsid w:val="00935FF4"/>
    <w:rsid w:val="00942333"/>
    <w:rsid w:val="00942EC2"/>
    <w:rsid w:val="00964869"/>
    <w:rsid w:val="00975DAE"/>
    <w:rsid w:val="0099012C"/>
    <w:rsid w:val="0099389E"/>
    <w:rsid w:val="009D2AEB"/>
    <w:rsid w:val="009D7B23"/>
    <w:rsid w:val="009E2532"/>
    <w:rsid w:val="009F37B7"/>
    <w:rsid w:val="00A10F02"/>
    <w:rsid w:val="00A164B4"/>
    <w:rsid w:val="00A176F8"/>
    <w:rsid w:val="00A24C7F"/>
    <w:rsid w:val="00A26956"/>
    <w:rsid w:val="00A27486"/>
    <w:rsid w:val="00A45ED3"/>
    <w:rsid w:val="00A53724"/>
    <w:rsid w:val="00A56066"/>
    <w:rsid w:val="00A73129"/>
    <w:rsid w:val="00A82346"/>
    <w:rsid w:val="00A92BA1"/>
    <w:rsid w:val="00A95A32"/>
    <w:rsid w:val="00AA1BA0"/>
    <w:rsid w:val="00AA2815"/>
    <w:rsid w:val="00AA4419"/>
    <w:rsid w:val="00AB426C"/>
    <w:rsid w:val="00AB4A5D"/>
    <w:rsid w:val="00AC0503"/>
    <w:rsid w:val="00AC6BC6"/>
    <w:rsid w:val="00AD23CE"/>
    <w:rsid w:val="00AD31F8"/>
    <w:rsid w:val="00AD45A1"/>
    <w:rsid w:val="00AD4FED"/>
    <w:rsid w:val="00AE284C"/>
    <w:rsid w:val="00AE3396"/>
    <w:rsid w:val="00AE6164"/>
    <w:rsid w:val="00AE65E2"/>
    <w:rsid w:val="00AF1460"/>
    <w:rsid w:val="00B02E87"/>
    <w:rsid w:val="00B0631D"/>
    <w:rsid w:val="00B11544"/>
    <w:rsid w:val="00B11B91"/>
    <w:rsid w:val="00B15449"/>
    <w:rsid w:val="00B262D9"/>
    <w:rsid w:val="00B75177"/>
    <w:rsid w:val="00B93086"/>
    <w:rsid w:val="00B96AB6"/>
    <w:rsid w:val="00BA1806"/>
    <w:rsid w:val="00BA19ED"/>
    <w:rsid w:val="00BA4B8D"/>
    <w:rsid w:val="00BC0858"/>
    <w:rsid w:val="00BC0F7D"/>
    <w:rsid w:val="00BC1C4B"/>
    <w:rsid w:val="00BC568D"/>
    <w:rsid w:val="00BC7A0C"/>
    <w:rsid w:val="00BD2A1B"/>
    <w:rsid w:val="00BD7D31"/>
    <w:rsid w:val="00BE1F96"/>
    <w:rsid w:val="00BE3255"/>
    <w:rsid w:val="00BF128E"/>
    <w:rsid w:val="00BF1AFB"/>
    <w:rsid w:val="00C02591"/>
    <w:rsid w:val="00C074DD"/>
    <w:rsid w:val="00C10113"/>
    <w:rsid w:val="00C1496A"/>
    <w:rsid w:val="00C33079"/>
    <w:rsid w:val="00C45231"/>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196"/>
    <w:rsid w:val="00D50970"/>
    <w:rsid w:val="00D57972"/>
    <w:rsid w:val="00D61EFB"/>
    <w:rsid w:val="00D62923"/>
    <w:rsid w:val="00D675A9"/>
    <w:rsid w:val="00D738D6"/>
    <w:rsid w:val="00D755EB"/>
    <w:rsid w:val="00D76048"/>
    <w:rsid w:val="00D82E6F"/>
    <w:rsid w:val="00D870DF"/>
    <w:rsid w:val="00D87E00"/>
    <w:rsid w:val="00D9134D"/>
    <w:rsid w:val="00DA085B"/>
    <w:rsid w:val="00DA165D"/>
    <w:rsid w:val="00DA28AB"/>
    <w:rsid w:val="00DA7A03"/>
    <w:rsid w:val="00DB050C"/>
    <w:rsid w:val="00DB1818"/>
    <w:rsid w:val="00DC0097"/>
    <w:rsid w:val="00DC309B"/>
    <w:rsid w:val="00DC4DA2"/>
    <w:rsid w:val="00DC598C"/>
    <w:rsid w:val="00DC6750"/>
    <w:rsid w:val="00DD4C17"/>
    <w:rsid w:val="00DD74A5"/>
    <w:rsid w:val="00DE20DB"/>
    <w:rsid w:val="00DF2B1F"/>
    <w:rsid w:val="00DF62CD"/>
    <w:rsid w:val="00E13420"/>
    <w:rsid w:val="00E16509"/>
    <w:rsid w:val="00E24999"/>
    <w:rsid w:val="00E31385"/>
    <w:rsid w:val="00E36F63"/>
    <w:rsid w:val="00E4346C"/>
    <w:rsid w:val="00E44582"/>
    <w:rsid w:val="00E44FFC"/>
    <w:rsid w:val="00E45B49"/>
    <w:rsid w:val="00E56D63"/>
    <w:rsid w:val="00E77645"/>
    <w:rsid w:val="00E848A3"/>
    <w:rsid w:val="00E97F80"/>
    <w:rsid w:val="00EA0520"/>
    <w:rsid w:val="00EA15B0"/>
    <w:rsid w:val="00EA5EA7"/>
    <w:rsid w:val="00EA66BD"/>
    <w:rsid w:val="00EB3B3F"/>
    <w:rsid w:val="00EC4A25"/>
    <w:rsid w:val="00ED0BE8"/>
    <w:rsid w:val="00EF0152"/>
    <w:rsid w:val="00EF608C"/>
    <w:rsid w:val="00F025A2"/>
    <w:rsid w:val="00F04712"/>
    <w:rsid w:val="00F07B8E"/>
    <w:rsid w:val="00F13360"/>
    <w:rsid w:val="00F15A79"/>
    <w:rsid w:val="00F22EC7"/>
    <w:rsid w:val="00F325C8"/>
    <w:rsid w:val="00F34834"/>
    <w:rsid w:val="00F41D3C"/>
    <w:rsid w:val="00F60A23"/>
    <w:rsid w:val="00F653B8"/>
    <w:rsid w:val="00F66589"/>
    <w:rsid w:val="00F7546A"/>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37</Pages>
  <Words>11562</Words>
  <Characters>65904</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202</cp:revision>
  <cp:lastPrinted>2019-02-25T14:05:00Z</cp:lastPrinted>
  <dcterms:created xsi:type="dcterms:W3CDTF">2022-04-01T11:01:00Z</dcterms:created>
  <dcterms:modified xsi:type="dcterms:W3CDTF">2024-12-03T10:40:00Z</dcterms:modified>
</cp:coreProperties>
</file>