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6A53BC41"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201416" w:rsidRPr="00201416">
              <w:t>0</w:t>
            </w:r>
            <w:r w:rsidRPr="00201416">
              <w:t>.</w:t>
            </w:r>
            <w:r w:rsidR="00C81AC2">
              <w:t>1</w:t>
            </w:r>
            <w:r w:rsidRPr="00201416">
              <w:t>.</w:t>
            </w:r>
            <w:r w:rsidR="00C81AC2">
              <w:t>0</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r w:rsidR="00C81AC2">
              <w:rPr>
                <w:sz w:val="32"/>
              </w:rPr>
              <w:t>2</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55pt" o:ole="">
                  <v:imagedata r:id="rId9" o:title=""/>
                </v:shape>
                <o:OLEObject Type="Embed" ProgID="Word.Picture.8" ShapeID="_x0000_i1025" DrawAspect="Content" ObjectID="_1794684432"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5pt;height:1in" o:ole="">
                  <v:imagedata r:id="rId11" o:title=""/>
                </v:shape>
                <o:OLEObject Type="Embed" ProgID="Word.Picture.8" ShapeID="_x0000_i1026" DrawAspect="Content" ObjectID="_1794684433"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Start w:id="18" w:name="_Toc180138929"/>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180138930"/>
      <w:bookmarkEnd w:id="20"/>
      <w:r w:rsidRPr="004D3578">
        <w:lastRenderedPageBreak/>
        <w:t>1</w:t>
      </w:r>
      <w:r w:rsidRPr="004D3578">
        <w:tab/>
        <w:t>Scope</w:t>
      </w:r>
      <w:bookmarkEnd w:id="21"/>
      <w:bookmarkEnd w:id="22"/>
    </w:p>
    <w:p w14:paraId="2DEEE0F8" w14:textId="774FF5B5" w:rsidR="005C1A81" w:rsidRPr="005C1A81" w:rsidRDefault="005C1A81" w:rsidP="005C1A81">
      <w:bookmarkStart w:id="23" w:name="references"/>
      <w:bookmarkEnd w:id="23"/>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24" w:name="_Toc179993586"/>
      <w:bookmarkStart w:id="25" w:name="_Toc180138931"/>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498230E5" w14:textId="43E5CC79" w:rsidR="008912AD" w:rsidRPr="00874DD1" w:rsidRDefault="000023F1" w:rsidP="008912AD">
      <w:pPr>
        <w:pStyle w:val="EX"/>
      </w:pPr>
      <w:r w:rsidRPr="000023F1">
        <w:t>[19]</w:t>
      </w:r>
      <w:r w:rsidRPr="000023F1">
        <w:tab/>
        <w:t>3GPP TS 24.281: "Mission Critical Video (MCVideo) signalling control; Protocol specification".</w:t>
      </w:r>
    </w:p>
    <w:p w14:paraId="24ACB616" w14:textId="77777777" w:rsidR="00080512" w:rsidRPr="004D3578" w:rsidRDefault="00080512">
      <w:pPr>
        <w:pStyle w:val="Heading1"/>
      </w:pPr>
      <w:bookmarkStart w:id="27" w:name="_Toc179993587"/>
      <w:bookmarkStart w:id="28" w:name="_Toc180138932"/>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180138933"/>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 or, only the MCX Client is considered as the IUT (MCX IPCAN test model). In both 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180138934"/>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180138935"/>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180138936"/>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 To avoid ambiguity for the MCPTT Server testing conditions the notation of CCi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004B2A97"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004B2A97"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52" w:name="OLE_LINK5"/>
      <w:bookmarkStart w:id="53" w:name="_Toc27405396"/>
      <w:bookmarkStart w:id="54" w:name="_Toc51831945"/>
      <w:bookmarkStart w:id="55" w:name="_Toc68109165"/>
      <w:bookmarkStart w:id="56" w:name="_Toc75458416"/>
      <w:bookmarkStart w:id="57" w:name="_Toc178185439"/>
      <w:bookmarkStart w:id="58" w:name="_Toc180138937"/>
      <w:r w:rsidRPr="002763E9">
        <w:lastRenderedPageBreak/>
        <w:t>Annex A (normative):</w:t>
      </w:r>
      <w:bookmarkEnd w:id="52"/>
      <w:r w:rsidRPr="002763E9">
        <w:t xml:space="preserve"> ICS proforma for </w:t>
      </w:r>
      <w:r w:rsidR="00E36F63">
        <w:t>Mission Critical Services</w:t>
      </w:r>
      <w:r w:rsidRPr="002763E9">
        <w:t xml:space="preserve"> Client/Server</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180138938"/>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180138939"/>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180138940"/>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180138941"/>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180138942"/>
      <w:r w:rsidRPr="002763E9">
        <w:t>A.2</w:t>
      </w:r>
      <w:r w:rsidRPr="002763E9">
        <w:tab/>
        <w:t>Identification of the MCX Client/Server Equipment</w:t>
      </w:r>
      <w:bookmarkEnd w:id="83"/>
      <w:bookmarkEnd w:id="84"/>
      <w:bookmarkEnd w:id="85"/>
      <w:bookmarkEnd w:id="86"/>
      <w:bookmarkEnd w:id="87"/>
      <w:bookmarkEnd w:id="88"/>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180138943"/>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180138944"/>
      <w:r w:rsidRPr="002763E9">
        <w:t>A.2.2</w:t>
      </w:r>
      <w:r w:rsidRPr="002763E9">
        <w:tab/>
        <w:t>MCX Client/Server under test identification</w:t>
      </w:r>
      <w:bookmarkEnd w:id="95"/>
      <w:bookmarkEnd w:id="96"/>
      <w:bookmarkEnd w:id="97"/>
      <w:bookmarkEnd w:id="98"/>
      <w:bookmarkEnd w:id="99"/>
      <w:bookmarkEnd w:id="100"/>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180138945"/>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180138946"/>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180138947"/>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180138948"/>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180138949"/>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180138950"/>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pc_MCPTTServer</w:t>
            </w: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180138951"/>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3976F6">
            <w:pPr>
              <w:pStyle w:val="TAC"/>
            </w:pPr>
            <w:r w:rsidRPr="00E747B6">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3976F6">
            <w:pPr>
              <w:pStyle w:val="TAC"/>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rsidP="003976F6">
            <w:pPr>
              <w:pStyle w:val="TAC"/>
            </w:pPr>
            <w:r w:rsidRPr="00E747B6">
              <w:t>Rel-16</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3976F6">
            <w:pPr>
              <w:pStyle w:val="TAC"/>
            </w:pPr>
            <w:r w:rsidRPr="00E747B6">
              <w:t>pc_MCData_IPCONN</w:t>
            </w:r>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42" w:name="_Toc27405410"/>
      <w:bookmarkStart w:id="143" w:name="_Toc51831959"/>
      <w:bookmarkStart w:id="144" w:name="_Toc68109180"/>
      <w:bookmarkStart w:id="145" w:name="_Toc75458431"/>
      <w:bookmarkStart w:id="146" w:name="_Toc178185454"/>
      <w:bookmarkStart w:id="147" w:name="_Toc180138952"/>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567"/>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13420">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899"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567"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13420">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899"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567"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352005" w:rsidRPr="00874DD1" w14:paraId="0D905786" w14:textId="77777777" w:rsidTr="00E13420">
        <w:tc>
          <w:tcPr>
            <w:tcW w:w="803" w:type="dxa"/>
            <w:shd w:val="solid" w:color="FFFFFF" w:fill="auto"/>
          </w:tcPr>
          <w:p w14:paraId="111CD5AF" w14:textId="3CB56F87" w:rsidR="00352005" w:rsidRPr="00874DD1" w:rsidRDefault="00352005" w:rsidP="003976F6">
            <w:pPr>
              <w:pStyle w:val="TAL"/>
              <w:rPr>
                <w:sz w:val="16"/>
                <w:szCs w:val="16"/>
              </w:rPr>
            </w:pPr>
            <w:r w:rsidRPr="003976F6">
              <w:rPr>
                <w:sz w:val="16"/>
                <w:szCs w:val="16"/>
              </w:rPr>
              <w:t>2024-12</w:t>
            </w:r>
          </w:p>
        </w:tc>
        <w:tc>
          <w:tcPr>
            <w:tcW w:w="992" w:type="dxa"/>
            <w:shd w:val="solid" w:color="FFFFFF" w:fill="auto"/>
          </w:tcPr>
          <w:p w14:paraId="1A3E53BF" w14:textId="17845DC5" w:rsidR="00352005" w:rsidRPr="00874DD1" w:rsidRDefault="00352005" w:rsidP="00352005">
            <w:pPr>
              <w:pStyle w:val="TAL"/>
              <w:rPr>
                <w:sz w:val="16"/>
                <w:szCs w:val="16"/>
              </w:rPr>
            </w:pPr>
            <w:r w:rsidRPr="003976F6">
              <w:rPr>
                <w:sz w:val="16"/>
                <w:szCs w:val="16"/>
              </w:rPr>
              <w:t>RAN5#105</w:t>
            </w:r>
          </w:p>
        </w:tc>
        <w:tc>
          <w:tcPr>
            <w:tcW w:w="899" w:type="dxa"/>
            <w:shd w:val="solid" w:color="FFFFFF" w:fill="auto"/>
          </w:tcPr>
          <w:p w14:paraId="641F9090" w14:textId="4C0E0C3B" w:rsidR="00352005" w:rsidRPr="00874DD1" w:rsidRDefault="00352005" w:rsidP="003976F6">
            <w:pPr>
              <w:pStyle w:val="TAL"/>
              <w:rPr>
                <w:sz w:val="16"/>
                <w:szCs w:val="16"/>
              </w:rPr>
            </w:pPr>
            <w:r w:rsidRPr="003976F6">
              <w:rPr>
                <w:sz w:val="16"/>
                <w:szCs w:val="16"/>
              </w:rPr>
              <w:t>-</w:t>
            </w:r>
          </w:p>
        </w:tc>
        <w:tc>
          <w:tcPr>
            <w:tcW w:w="567" w:type="dxa"/>
            <w:shd w:val="solid" w:color="FFFFFF" w:fill="auto"/>
          </w:tcPr>
          <w:p w14:paraId="29F9DDC6" w14:textId="51F82014" w:rsidR="00352005" w:rsidRPr="00874DD1" w:rsidRDefault="00352005" w:rsidP="00352005">
            <w:pPr>
              <w:pStyle w:val="TAL"/>
              <w:rPr>
                <w:sz w:val="16"/>
                <w:szCs w:val="16"/>
              </w:rPr>
            </w:pPr>
            <w:r w:rsidRPr="003976F6">
              <w:rPr>
                <w:sz w:val="16"/>
                <w:szCs w:val="16"/>
              </w:rPr>
              <w:t>-</w:t>
            </w:r>
          </w:p>
        </w:tc>
        <w:tc>
          <w:tcPr>
            <w:tcW w:w="283" w:type="dxa"/>
            <w:shd w:val="solid" w:color="FFFFFF" w:fill="auto"/>
          </w:tcPr>
          <w:p w14:paraId="71BDB943" w14:textId="36F387A4" w:rsidR="00352005" w:rsidRPr="00874DD1" w:rsidRDefault="00352005" w:rsidP="003976F6">
            <w:pPr>
              <w:pStyle w:val="TAL"/>
              <w:rPr>
                <w:sz w:val="16"/>
                <w:szCs w:val="16"/>
              </w:rPr>
            </w:pPr>
            <w:r w:rsidRPr="003976F6">
              <w:rPr>
                <w:sz w:val="16"/>
                <w:szCs w:val="16"/>
              </w:rPr>
              <w:t>-</w:t>
            </w:r>
          </w:p>
        </w:tc>
        <w:tc>
          <w:tcPr>
            <w:tcW w:w="425" w:type="dxa"/>
            <w:shd w:val="solid" w:color="FFFFFF" w:fill="auto"/>
          </w:tcPr>
          <w:p w14:paraId="1679325C" w14:textId="37A77964" w:rsidR="00352005" w:rsidRPr="00874DD1" w:rsidRDefault="00352005" w:rsidP="003976F6">
            <w:pPr>
              <w:pStyle w:val="TAL"/>
              <w:rPr>
                <w:sz w:val="16"/>
                <w:szCs w:val="16"/>
              </w:rPr>
            </w:pPr>
            <w:r w:rsidRPr="003976F6">
              <w:rPr>
                <w:sz w:val="16"/>
                <w:szCs w:val="16"/>
              </w:rPr>
              <w:t>-</w:t>
            </w:r>
          </w:p>
        </w:tc>
        <w:tc>
          <w:tcPr>
            <w:tcW w:w="4962" w:type="dxa"/>
            <w:shd w:val="solid" w:color="FFFFFF" w:fill="auto"/>
          </w:tcPr>
          <w:p w14:paraId="428DA001" w14:textId="2EE8D0DD" w:rsidR="00352005" w:rsidRPr="00874DD1" w:rsidRDefault="00352005" w:rsidP="00352005">
            <w:pPr>
              <w:pStyle w:val="TAL"/>
              <w:rPr>
                <w:sz w:val="16"/>
                <w:szCs w:val="16"/>
              </w:rPr>
            </w:pPr>
            <w:r w:rsidRPr="003976F6">
              <w:rPr>
                <w:sz w:val="16"/>
                <w:szCs w:val="16"/>
              </w:rPr>
              <w:t>0.1.0 Version created</w:t>
            </w:r>
          </w:p>
        </w:tc>
        <w:tc>
          <w:tcPr>
            <w:tcW w:w="708" w:type="dxa"/>
            <w:shd w:val="solid" w:color="FFFFFF" w:fill="auto"/>
          </w:tcPr>
          <w:p w14:paraId="4E402320" w14:textId="34A17877" w:rsidR="00352005" w:rsidRPr="00874DD1" w:rsidRDefault="00352005" w:rsidP="003976F6">
            <w:pPr>
              <w:pStyle w:val="TAL"/>
              <w:rPr>
                <w:sz w:val="16"/>
                <w:szCs w:val="16"/>
              </w:rPr>
            </w:pPr>
            <w:r w:rsidRPr="003976F6">
              <w:rPr>
                <w:sz w:val="16"/>
                <w:szCs w:val="16"/>
              </w:rPr>
              <w:t>0.1.0</w:t>
            </w:r>
          </w:p>
        </w:tc>
      </w:tr>
      <w:tr w:rsidR="00AE3396" w:rsidRPr="00874DD1" w14:paraId="5AAF6E8A" w14:textId="77777777" w:rsidTr="00E13420">
        <w:tc>
          <w:tcPr>
            <w:tcW w:w="803" w:type="dxa"/>
            <w:shd w:val="solid" w:color="FFFFFF" w:fill="auto"/>
          </w:tcPr>
          <w:p w14:paraId="757A5B6F" w14:textId="6F9C3FA0" w:rsidR="00AE3396" w:rsidRPr="00874DD1" w:rsidRDefault="00AE3396" w:rsidP="00AE3396">
            <w:pPr>
              <w:pStyle w:val="TAC"/>
              <w:jc w:val="left"/>
              <w:rPr>
                <w:sz w:val="16"/>
                <w:szCs w:val="16"/>
              </w:rPr>
            </w:pPr>
            <w:r w:rsidRPr="000A33E2">
              <w:rPr>
                <w:sz w:val="16"/>
                <w:szCs w:val="16"/>
              </w:rPr>
              <w:t>2024-12</w:t>
            </w:r>
          </w:p>
        </w:tc>
        <w:tc>
          <w:tcPr>
            <w:tcW w:w="992" w:type="dxa"/>
            <w:shd w:val="solid" w:color="FFFFFF" w:fill="auto"/>
          </w:tcPr>
          <w:p w14:paraId="7212B485" w14:textId="5841C041" w:rsidR="00AE3396" w:rsidRPr="00874DD1" w:rsidRDefault="00AE3396" w:rsidP="00AE3396">
            <w:pPr>
              <w:pStyle w:val="TAL"/>
              <w:rPr>
                <w:sz w:val="16"/>
                <w:szCs w:val="16"/>
              </w:rPr>
            </w:pPr>
            <w:r w:rsidRPr="000A33E2">
              <w:rPr>
                <w:sz w:val="16"/>
                <w:szCs w:val="16"/>
              </w:rPr>
              <w:t>RAN5#105</w:t>
            </w:r>
          </w:p>
        </w:tc>
        <w:tc>
          <w:tcPr>
            <w:tcW w:w="899" w:type="dxa"/>
            <w:shd w:val="solid" w:color="FFFFFF" w:fill="auto"/>
          </w:tcPr>
          <w:p w14:paraId="52A4549E" w14:textId="1B3D1E77" w:rsidR="00AE3396" w:rsidRPr="00874DD1" w:rsidRDefault="00AE3396" w:rsidP="00AE3396">
            <w:pPr>
              <w:pStyle w:val="TAC"/>
              <w:jc w:val="left"/>
              <w:rPr>
                <w:sz w:val="16"/>
                <w:szCs w:val="16"/>
              </w:rPr>
            </w:pPr>
            <w:r w:rsidRPr="00AE3396">
              <w:rPr>
                <w:sz w:val="16"/>
                <w:szCs w:val="16"/>
              </w:rPr>
              <w:t>R5-246418</w:t>
            </w:r>
          </w:p>
        </w:tc>
        <w:tc>
          <w:tcPr>
            <w:tcW w:w="567" w:type="dxa"/>
            <w:shd w:val="solid" w:color="FFFFFF" w:fill="auto"/>
          </w:tcPr>
          <w:p w14:paraId="054F0672" w14:textId="3185509A" w:rsidR="00AE3396" w:rsidRPr="00874DD1" w:rsidRDefault="00FF4EF4" w:rsidP="00AE3396">
            <w:pPr>
              <w:pStyle w:val="TAL"/>
              <w:rPr>
                <w:sz w:val="16"/>
                <w:szCs w:val="16"/>
              </w:rPr>
            </w:pPr>
            <w:r>
              <w:rPr>
                <w:sz w:val="16"/>
                <w:szCs w:val="16"/>
              </w:rPr>
              <w:t>-</w:t>
            </w:r>
          </w:p>
        </w:tc>
        <w:tc>
          <w:tcPr>
            <w:tcW w:w="283" w:type="dxa"/>
            <w:shd w:val="solid" w:color="FFFFFF" w:fill="auto"/>
          </w:tcPr>
          <w:p w14:paraId="43B6FD1C" w14:textId="2355C262" w:rsidR="00AE3396" w:rsidRPr="00874DD1" w:rsidRDefault="00FF4EF4" w:rsidP="00AE3396">
            <w:pPr>
              <w:pStyle w:val="TAR"/>
              <w:jc w:val="left"/>
              <w:rPr>
                <w:sz w:val="16"/>
                <w:szCs w:val="16"/>
              </w:rPr>
            </w:pPr>
            <w:r>
              <w:rPr>
                <w:sz w:val="16"/>
                <w:szCs w:val="16"/>
              </w:rPr>
              <w:t>-</w:t>
            </w:r>
          </w:p>
        </w:tc>
        <w:tc>
          <w:tcPr>
            <w:tcW w:w="425" w:type="dxa"/>
            <w:shd w:val="solid" w:color="FFFFFF" w:fill="auto"/>
          </w:tcPr>
          <w:p w14:paraId="5E18EFC4" w14:textId="2F421A41" w:rsidR="00AE3396" w:rsidRPr="00FF4EF4" w:rsidRDefault="00FF4EF4" w:rsidP="003976F6">
            <w:pPr>
              <w:pStyle w:val="TAL"/>
              <w:rPr>
                <w:rFonts w:cs="Arial"/>
                <w:sz w:val="16"/>
                <w:szCs w:val="16"/>
              </w:rPr>
            </w:pPr>
            <w:r>
              <w:rPr>
                <w:rFonts w:cs="Arial"/>
                <w:sz w:val="16"/>
                <w:szCs w:val="16"/>
              </w:rPr>
              <w:t>F</w:t>
            </w:r>
          </w:p>
        </w:tc>
        <w:tc>
          <w:tcPr>
            <w:tcW w:w="4962" w:type="dxa"/>
            <w:shd w:val="solid" w:color="FFFFFF" w:fill="auto"/>
          </w:tcPr>
          <w:p w14:paraId="7DB30ED0" w14:textId="0ED4B952" w:rsidR="00AE3396" w:rsidRPr="00FF4EF4" w:rsidRDefault="001B4F14" w:rsidP="00FF4EF4">
            <w:pPr>
              <w:pStyle w:val="TAL"/>
              <w:rPr>
                <w:rFonts w:cs="Arial"/>
                <w:sz w:val="16"/>
                <w:szCs w:val="16"/>
              </w:rPr>
            </w:pPr>
            <w:r w:rsidRPr="003976F6">
              <w:rPr>
                <w:rFonts w:cs="Arial"/>
                <w:sz w:val="16"/>
                <w:szCs w:val="16"/>
              </w:rPr>
              <w:t>Corrections of test case applicabilities (TS 36.579-4 CR 0040)</w:t>
            </w:r>
          </w:p>
        </w:tc>
        <w:tc>
          <w:tcPr>
            <w:tcW w:w="708" w:type="dxa"/>
            <w:shd w:val="solid" w:color="FFFFFF" w:fill="auto"/>
          </w:tcPr>
          <w:p w14:paraId="594C2EE2" w14:textId="0E4C6F4B" w:rsidR="00AE3396" w:rsidRPr="00874DD1" w:rsidRDefault="00FF4EF4" w:rsidP="00AE3396">
            <w:pPr>
              <w:pStyle w:val="TAC"/>
              <w:jc w:val="left"/>
              <w:rPr>
                <w:sz w:val="16"/>
                <w:szCs w:val="16"/>
              </w:rPr>
            </w:pPr>
            <w:r>
              <w:rPr>
                <w:sz w:val="16"/>
                <w:szCs w:val="16"/>
              </w:rPr>
              <w:t>0.1.0</w:t>
            </w:r>
          </w:p>
        </w:tc>
      </w:tr>
      <w:tr w:rsidR="00AE3396" w:rsidRPr="00874DD1" w14:paraId="15077F28" w14:textId="77777777" w:rsidTr="00E13420">
        <w:tc>
          <w:tcPr>
            <w:tcW w:w="803" w:type="dxa"/>
            <w:shd w:val="solid" w:color="FFFFFF" w:fill="auto"/>
          </w:tcPr>
          <w:p w14:paraId="17308731" w14:textId="77777777" w:rsidR="00AE3396" w:rsidRPr="00874DD1" w:rsidRDefault="00AE3396" w:rsidP="00AE3396">
            <w:pPr>
              <w:pStyle w:val="TAC"/>
              <w:jc w:val="left"/>
              <w:rPr>
                <w:sz w:val="16"/>
                <w:szCs w:val="16"/>
              </w:rPr>
            </w:pPr>
          </w:p>
        </w:tc>
        <w:tc>
          <w:tcPr>
            <w:tcW w:w="992" w:type="dxa"/>
            <w:shd w:val="solid" w:color="FFFFFF" w:fill="auto"/>
          </w:tcPr>
          <w:p w14:paraId="3BBF1B39" w14:textId="77777777" w:rsidR="00AE3396" w:rsidRPr="00874DD1" w:rsidRDefault="00AE3396" w:rsidP="00AE3396">
            <w:pPr>
              <w:pStyle w:val="TAL"/>
              <w:rPr>
                <w:sz w:val="16"/>
                <w:szCs w:val="16"/>
              </w:rPr>
            </w:pPr>
          </w:p>
        </w:tc>
        <w:tc>
          <w:tcPr>
            <w:tcW w:w="899" w:type="dxa"/>
            <w:shd w:val="solid" w:color="FFFFFF" w:fill="auto"/>
          </w:tcPr>
          <w:p w14:paraId="2D842AEE" w14:textId="77777777" w:rsidR="00AE3396" w:rsidRPr="00874DD1" w:rsidRDefault="00AE3396" w:rsidP="00AE3396">
            <w:pPr>
              <w:pStyle w:val="TAC"/>
              <w:jc w:val="left"/>
              <w:rPr>
                <w:sz w:val="16"/>
                <w:szCs w:val="16"/>
              </w:rPr>
            </w:pPr>
          </w:p>
        </w:tc>
        <w:tc>
          <w:tcPr>
            <w:tcW w:w="567" w:type="dxa"/>
            <w:shd w:val="solid" w:color="FFFFFF" w:fill="auto"/>
          </w:tcPr>
          <w:p w14:paraId="426FC267" w14:textId="77777777" w:rsidR="00AE3396" w:rsidRPr="00874DD1" w:rsidRDefault="00AE3396" w:rsidP="00AE3396">
            <w:pPr>
              <w:pStyle w:val="TAL"/>
              <w:rPr>
                <w:sz w:val="16"/>
                <w:szCs w:val="16"/>
              </w:rPr>
            </w:pPr>
          </w:p>
        </w:tc>
        <w:tc>
          <w:tcPr>
            <w:tcW w:w="283" w:type="dxa"/>
            <w:shd w:val="solid" w:color="FFFFFF" w:fill="auto"/>
          </w:tcPr>
          <w:p w14:paraId="5481D05E" w14:textId="77777777" w:rsidR="00AE3396" w:rsidRPr="00874DD1" w:rsidRDefault="00AE3396" w:rsidP="00AE3396">
            <w:pPr>
              <w:pStyle w:val="TAR"/>
              <w:jc w:val="left"/>
              <w:rPr>
                <w:sz w:val="16"/>
                <w:szCs w:val="16"/>
              </w:rPr>
            </w:pPr>
          </w:p>
        </w:tc>
        <w:tc>
          <w:tcPr>
            <w:tcW w:w="425" w:type="dxa"/>
            <w:shd w:val="solid" w:color="FFFFFF" w:fill="auto"/>
          </w:tcPr>
          <w:p w14:paraId="13239605" w14:textId="77777777" w:rsidR="00AE3396" w:rsidRPr="00874DD1" w:rsidRDefault="00AE3396" w:rsidP="00AE3396">
            <w:pPr>
              <w:pStyle w:val="TAC"/>
              <w:jc w:val="left"/>
              <w:rPr>
                <w:sz w:val="16"/>
                <w:szCs w:val="16"/>
              </w:rPr>
            </w:pPr>
          </w:p>
        </w:tc>
        <w:tc>
          <w:tcPr>
            <w:tcW w:w="4962" w:type="dxa"/>
            <w:shd w:val="solid" w:color="FFFFFF" w:fill="auto"/>
          </w:tcPr>
          <w:p w14:paraId="573EF88F" w14:textId="77777777" w:rsidR="00AE3396" w:rsidRPr="00874DD1" w:rsidRDefault="00AE3396" w:rsidP="00AE3396">
            <w:pPr>
              <w:pStyle w:val="TAL"/>
              <w:rPr>
                <w:sz w:val="16"/>
                <w:szCs w:val="16"/>
              </w:rPr>
            </w:pPr>
          </w:p>
        </w:tc>
        <w:tc>
          <w:tcPr>
            <w:tcW w:w="708" w:type="dxa"/>
            <w:shd w:val="solid" w:color="FFFFFF" w:fill="auto"/>
          </w:tcPr>
          <w:p w14:paraId="25D26F60" w14:textId="77777777" w:rsidR="00AE3396" w:rsidRPr="00874DD1" w:rsidRDefault="00AE3396" w:rsidP="00AE3396">
            <w:pPr>
              <w:pStyle w:val="TAC"/>
              <w:jc w:val="left"/>
              <w:rPr>
                <w:sz w:val="16"/>
                <w:szCs w:val="16"/>
              </w:rPr>
            </w:pPr>
          </w:p>
        </w:tc>
      </w:tr>
    </w:tbl>
    <w:p w14:paraId="5BA5EDBB" w14:textId="77777777" w:rsidR="008A026A" w:rsidRDefault="008A026A" w:rsidP="008A026A"/>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9530" w14:textId="77777777" w:rsidR="00F60A23" w:rsidRDefault="00F60A23">
      <w:r>
        <w:separator/>
      </w:r>
    </w:p>
  </w:endnote>
  <w:endnote w:type="continuationSeparator" w:id="0">
    <w:p w14:paraId="5A77FE72" w14:textId="77777777" w:rsidR="00F60A23" w:rsidRDefault="00F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FFD0" w14:textId="77777777" w:rsidR="00F60A23" w:rsidRDefault="00F60A23">
      <w:r>
        <w:separator/>
      </w:r>
    </w:p>
  </w:footnote>
  <w:footnote w:type="continuationSeparator" w:id="0">
    <w:p w14:paraId="00A6FB71" w14:textId="77777777" w:rsidR="00F60A23" w:rsidRDefault="00F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C426" w14:textId="2077C040"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3976F6">
      <w:rPr>
        <w:noProof/>
      </w:rPr>
      <w:t>3GPP TS 37.579-4 V0.1.0 (2024-12)</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6AC3938E" w:rsidR="002763E9" w:rsidRDefault="00E13420">
    <w:pPr>
      <w:pStyle w:val="Header"/>
      <w:framePr w:wrap="auto" w:vAnchor="text" w:hAnchor="margin" w:y="1"/>
      <w:widowControl/>
    </w:pPr>
    <w:r>
      <w:fldChar w:fldCharType="begin"/>
    </w:r>
    <w:r>
      <w:instrText xml:space="preserve"> STYLEREF ZGSM </w:instrText>
    </w:r>
    <w:r>
      <w:fldChar w:fldCharType="separate"/>
    </w:r>
    <w:r w:rsidR="003976F6">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BDF0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6F6">
      <w:rPr>
        <w:rFonts w:ascii="Arial" w:hAnsi="Arial" w:cs="Arial"/>
        <w:b/>
        <w:noProof/>
        <w:sz w:val="18"/>
        <w:szCs w:val="18"/>
      </w:rPr>
      <w:t>3GPP TS 37.579-4 V0.10.01 (2024-121)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BA66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6F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D3C4D"/>
    <w:rsid w:val="002E00EE"/>
    <w:rsid w:val="002F7176"/>
    <w:rsid w:val="00306C5F"/>
    <w:rsid w:val="00315B85"/>
    <w:rsid w:val="003172DC"/>
    <w:rsid w:val="00322ABE"/>
    <w:rsid w:val="003422CF"/>
    <w:rsid w:val="00351E6D"/>
    <w:rsid w:val="00352005"/>
    <w:rsid w:val="0035462D"/>
    <w:rsid w:val="0035586E"/>
    <w:rsid w:val="0035607E"/>
    <w:rsid w:val="00356555"/>
    <w:rsid w:val="00366C8C"/>
    <w:rsid w:val="003765B8"/>
    <w:rsid w:val="00396BE1"/>
    <w:rsid w:val="003976F6"/>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E68A7"/>
    <w:rsid w:val="007E7AFA"/>
    <w:rsid w:val="007F0F4A"/>
    <w:rsid w:val="008028A4"/>
    <w:rsid w:val="00812524"/>
    <w:rsid w:val="00812F0F"/>
    <w:rsid w:val="008136CF"/>
    <w:rsid w:val="00815762"/>
    <w:rsid w:val="008214DB"/>
    <w:rsid w:val="00830747"/>
    <w:rsid w:val="00830904"/>
    <w:rsid w:val="00836048"/>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D2AEB"/>
    <w:rsid w:val="009D7B23"/>
    <w:rsid w:val="009E2532"/>
    <w:rsid w:val="009F37B7"/>
    <w:rsid w:val="00A10F02"/>
    <w:rsid w:val="00A164B4"/>
    <w:rsid w:val="00A176F8"/>
    <w:rsid w:val="00A26956"/>
    <w:rsid w:val="00A27486"/>
    <w:rsid w:val="00A45ED3"/>
    <w:rsid w:val="00A53724"/>
    <w:rsid w:val="00A56066"/>
    <w:rsid w:val="00A73129"/>
    <w:rsid w:val="00A82346"/>
    <w:rsid w:val="00A92BA1"/>
    <w:rsid w:val="00A95A32"/>
    <w:rsid w:val="00AA1BA0"/>
    <w:rsid w:val="00AA2815"/>
    <w:rsid w:val="00AA4419"/>
    <w:rsid w:val="00AB426C"/>
    <w:rsid w:val="00AB4A5D"/>
    <w:rsid w:val="00AC0503"/>
    <w:rsid w:val="00AC6BC6"/>
    <w:rsid w:val="00AD23CE"/>
    <w:rsid w:val="00AD31F8"/>
    <w:rsid w:val="00AD45A1"/>
    <w:rsid w:val="00AD4FED"/>
    <w:rsid w:val="00AE284C"/>
    <w:rsid w:val="00AE3396"/>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37</Pages>
  <Words>11555</Words>
  <Characters>65866</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197</cp:revision>
  <cp:lastPrinted>2019-02-25T14:05:00Z</cp:lastPrinted>
  <dcterms:created xsi:type="dcterms:W3CDTF">2022-04-01T11:01:00Z</dcterms:created>
  <dcterms:modified xsi:type="dcterms:W3CDTF">2024-12-02T21:41:00Z</dcterms:modified>
</cp:coreProperties>
</file>