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2882" w14:textId="0C4D6DB8"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4818DE">
        <w:rPr>
          <w:noProof w:val="0"/>
        </w:rPr>
        <w:t>19.</w:t>
      </w:r>
      <w:r w:rsidR="00B62EC4">
        <w:rPr>
          <w:rFonts w:hint="eastAsia"/>
          <w:noProof w:val="0"/>
          <w:lang w:eastAsia="ko-KR"/>
        </w:rPr>
        <w:t>3</w:t>
      </w:r>
      <w:r w:rsidR="004818DE">
        <w:rPr>
          <w:noProof w:val="0"/>
        </w:rPr>
        <w:t>.0</w:t>
      </w:r>
      <w:r w:rsidR="00251D91" w:rsidRPr="00501056">
        <w:rPr>
          <w:noProof w:val="0"/>
        </w:rPr>
        <w:t xml:space="preserve"> </w:t>
      </w:r>
      <w:r w:rsidRPr="00501056">
        <w:rPr>
          <w:noProof w:val="0"/>
          <w:sz w:val="32"/>
        </w:rPr>
        <w:t>(</w:t>
      </w:r>
      <w:r w:rsidR="00B62EC4">
        <w:rPr>
          <w:noProof w:val="0"/>
          <w:sz w:val="32"/>
        </w:rPr>
        <w:t>202</w:t>
      </w:r>
      <w:r w:rsidR="00B62EC4">
        <w:rPr>
          <w:rFonts w:hint="eastAsia"/>
          <w:noProof w:val="0"/>
          <w:sz w:val="32"/>
          <w:lang w:eastAsia="ko-KR"/>
        </w:rPr>
        <w:t>5</w:t>
      </w:r>
      <w:r w:rsidR="004818DE">
        <w:rPr>
          <w:noProof w:val="0"/>
          <w:sz w:val="32"/>
        </w:rPr>
        <w:t>-</w:t>
      </w:r>
      <w:r w:rsidR="00B62EC4">
        <w:rPr>
          <w:rFonts w:hint="eastAsia"/>
          <w:noProof w:val="0"/>
          <w:sz w:val="32"/>
          <w:lang w:eastAsia="ko-KR"/>
        </w:rPr>
        <w:t>03</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46694DA1"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00214">
        <w:rPr>
          <w:rStyle w:val="ZGSM"/>
        </w:rPr>
        <w:t>9</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04075615"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5D88DA25"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B62EC4" w:rsidRPr="00501056">
        <w:rPr>
          <w:sz w:val="18"/>
        </w:rPr>
        <w:t>20</w:t>
      </w:r>
      <w:r w:rsidR="00B62EC4">
        <w:rPr>
          <w:sz w:val="18"/>
        </w:rPr>
        <w:t>2</w:t>
      </w:r>
      <w:r w:rsidR="00B62EC4">
        <w:rPr>
          <w:rFonts w:hint="eastAsia"/>
          <w:sz w:val="18"/>
          <w:lang w:eastAsia="ko-KR"/>
        </w:rPr>
        <w:t>5</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40E0F1E3" w14:textId="46C9D573" w:rsidR="00B53056" w:rsidRDefault="00192DD0">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53056">
        <w:rPr>
          <w:noProof/>
        </w:rPr>
        <w:t>Foreword</w:t>
      </w:r>
      <w:r w:rsidR="00B53056">
        <w:rPr>
          <w:noProof/>
        </w:rPr>
        <w:tab/>
      </w:r>
      <w:r w:rsidR="00B53056">
        <w:rPr>
          <w:noProof/>
        </w:rPr>
        <w:fldChar w:fldCharType="begin" w:fldLock="1"/>
      </w:r>
      <w:r w:rsidR="00B53056">
        <w:rPr>
          <w:noProof/>
        </w:rPr>
        <w:instrText xml:space="preserve"> PAGEREF _Toc193462827 \h </w:instrText>
      </w:r>
      <w:r w:rsidR="00B53056">
        <w:rPr>
          <w:noProof/>
        </w:rPr>
      </w:r>
      <w:r w:rsidR="00B53056">
        <w:rPr>
          <w:noProof/>
        </w:rPr>
        <w:fldChar w:fldCharType="separate"/>
      </w:r>
      <w:r w:rsidR="00B53056">
        <w:rPr>
          <w:noProof/>
        </w:rPr>
        <w:t>6</w:t>
      </w:r>
      <w:r w:rsidR="00B53056">
        <w:rPr>
          <w:noProof/>
        </w:rPr>
        <w:fldChar w:fldCharType="end"/>
      </w:r>
    </w:p>
    <w:p w14:paraId="10AC5979" w14:textId="05827DB1" w:rsidR="00B53056" w:rsidRDefault="00B5305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_Toc193462828 \h </w:instrText>
      </w:r>
      <w:r>
        <w:rPr>
          <w:noProof/>
        </w:rPr>
      </w:r>
      <w:r>
        <w:rPr>
          <w:noProof/>
        </w:rPr>
        <w:fldChar w:fldCharType="separate"/>
      </w:r>
      <w:r>
        <w:rPr>
          <w:noProof/>
        </w:rPr>
        <w:t>8</w:t>
      </w:r>
      <w:r>
        <w:rPr>
          <w:noProof/>
        </w:rPr>
        <w:fldChar w:fldCharType="end"/>
      </w:r>
    </w:p>
    <w:p w14:paraId="3EF13FCA" w14:textId="1DDF58D8" w:rsidR="00B53056" w:rsidRDefault="00B5305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_Toc193462829 \h </w:instrText>
      </w:r>
      <w:r>
        <w:rPr>
          <w:noProof/>
        </w:rPr>
      </w:r>
      <w:r>
        <w:rPr>
          <w:noProof/>
        </w:rPr>
        <w:fldChar w:fldCharType="separate"/>
      </w:r>
      <w:r>
        <w:rPr>
          <w:noProof/>
        </w:rPr>
        <w:t>8</w:t>
      </w:r>
      <w:r>
        <w:rPr>
          <w:noProof/>
        </w:rPr>
        <w:fldChar w:fldCharType="end"/>
      </w:r>
    </w:p>
    <w:p w14:paraId="4828F123" w14:textId="108EA54E" w:rsidR="00B53056" w:rsidRDefault="00B5305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_Toc193462830 \h </w:instrText>
      </w:r>
      <w:r>
        <w:rPr>
          <w:noProof/>
        </w:rPr>
      </w:r>
      <w:r>
        <w:rPr>
          <w:noProof/>
        </w:rPr>
        <w:fldChar w:fldCharType="separate"/>
      </w:r>
      <w:r>
        <w:rPr>
          <w:noProof/>
        </w:rPr>
        <w:t>9</w:t>
      </w:r>
      <w:r>
        <w:rPr>
          <w:noProof/>
        </w:rPr>
        <w:fldChar w:fldCharType="end"/>
      </w:r>
    </w:p>
    <w:p w14:paraId="65B7B3DD" w14:textId="30DD7C43" w:rsidR="00B53056" w:rsidRDefault="00B5305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_Toc193462831 \h </w:instrText>
      </w:r>
      <w:r>
        <w:rPr>
          <w:noProof/>
        </w:rPr>
      </w:r>
      <w:r>
        <w:rPr>
          <w:noProof/>
        </w:rPr>
        <w:fldChar w:fldCharType="separate"/>
      </w:r>
      <w:r>
        <w:rPr>
          <w:noProof/>
        </w:rPr>
        <w:t>9</w:t>
      </w:r>
      <w:r>
        <w:rPr>
          <w:noProof/>
        </w:rPr>
        <w:fldChar w:fldCharType="end"/>
      </w:r>
    </w:p>
    <w:p w14:paraId="537C118E" w14:textId="4385F423" w:rsidR="00B53056" w:rsidRDefault="00B5305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_Toc193462832 \h </w:instrText>
      </w:r>
      <w:r>
        <w:rPr>
          <w:noProof/>
        </w:rPr>
      </w:r>
      <w:r>
        <w:rPr>
          <w:noProof/>
        </w:rPr>
        <w:fldChar w:fldCharType="separate"/>
      </w:r>
      <w:r>
        <w:rPr>
          <w:noProof/>
        </w:rPr>
        <w:t>9</w:t>
      </w:r>
      <w:r>
        <w:rPr>
          <w:noProof/>
        </w:rPr>
        <w:fldChar w:fldCharType="end"/>
      </w:r>
    </w:p>
    <w:p w14:paraId="59BA607B" w14:textId="20E3FB1D" w:rsidR="00B53056" w:rsidRDefault="00B53056">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_Toc193462833 \h </w:instrText>
      </w:r>
      <w:r>
        <w:rPr>
          <w:noProof/>
        </w:rPr>
      </w:r>
      <w:r>
        <w:rPr>
          <w:noProof/>
        </w:rPr>
        <w:fldChar w:fldCharType="separate"/>
      </w:r>
      <w:r>
        <w:rPr>
          <w:noProof/>
        </w:rPr>
        <w:t>9</w:t>
      </w:r>
      <w:r>
        <w:rPr>
          <w:noProof/>
        </w:rPr>
        <w:fldChar w:fldCharType="end"/>
      </w:r>
    </w:p>
    <w:p w14:paraId="5E143E1A" w14:textId="7C442BDA" w:rsidR="00B53056" w:rsidRDefault="00B5305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_Toc193462834 \h </w:instrText>
      </w:r>
      <w:r>
        <w:rPr>
          <w:noProof/>
        </w:rPr>
      </w:r>
      <w:r>
        <w:rPr>
          <w:noProof/>
        </w:rPr>
        <w:fldChar w:fldCharType="separate"/>
      </w:r>
      <w:r>
        <w:rPr>
          <w:noProof/>
        </w:rPr>
        <w:t>9</w:t>
      </w:r>
      <w:r>
        <w:rPr>
          <w:noProof/>
        </w:rPr>
        <w:fldChar w:fldCharType="end"/>
      </w:r>
    </w:p>
    <w:p w14:paraId="499F491B" w14:textId="6D9D8506" w:rsidR="00B53056" w:rsidRDefault="00B53056">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_Toc193462835 \h </w:instrText>
      </w:r>
      <w:r>
        <w:rPr>
          <w:noProof/>
        </w:rPr>
      </w:r>
      <w:r>
        <w:rPr>
          <w:noProof/>
        </w:rPr>
        <w:fldChar w:fldCharType="separate"/>
      </w:r>
      <w:r>
        <w:rPr>
          <w:noProof/>
        </w:rPr>
        <w:t>9</w:t>
      </w:r>
      <w:r>
        <w:rPr>
          <w:noProof/>
        </w:rPr>
        <w:fldChar w:fldCharType="end"/>
      </w:r>
    </w:p>
    <w:p w14:paraId="7EC46C98" w14:textId="0C97BE0A" w:rsidR="00B53056" w:rsidRDefault="00B53056">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_Toc193462836 \h </w:instrText>
      </w:r>
      <w:r>
        <w:rPr>
          <w:noProof/>
        </w:rPr>
      </w:r>
      <w:r>
        <w:rPr>
          <w:noProof/>
        </w:rPr>
        <w:fldChar w:fldCharType="separate"/>
      </w:r>
      <w:r>
        <w:rPr>
          <w:noProof/>
        </w:rPr>
        <w:t>10</w:t>
      </w:r>
      <w:r>
        <w:rPr>
          <w:noProof/>
        </w:rPr>
        <w:fldChar w:fldCharType="end"/>
      </w:r>
    </w:p>
    <w:p w14:paraId="5086F09D" w14:textId="197E9B8B" w:rsidR="00B53056" w:rsidRDefault="00B5305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_Toc193462837 \h </w:instrText>
      </w:r>
      <w:r>
        <w:rPr>
          <w:noProof/>
        </w:rPr>
      </w:r>
      <w:r>
        <w:rPr>
          <w:noProof/>
        </w:rPr>
        <w:fldChar w:fldCharType="separate"/>
      </w:r>
      <w:r>
        <w:rPr>
          <w:noProof/>
        </w:rPr>
        <w:t>10</w:t>
      </w:r>
      <w:r>
        <w:rPr>
          <w:noProof/>
        </w:rPr>
        <w:fldChar w:fldCharType="end"/>
      </w:r>
    </w:p>
    <w:p w14:paraId="63C9985D" w14:textId="035C58C5" w:rsidR="00B53056" w:rsidRDefault="00B53056">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_Toc193462838 \h </w:instrText>
      </w:r>
      <w:r>
        <w:rPr>
          <w:noProof/>
        </w:rPr>
      </w:r>
      <w:r>
        <w:rPr>
          <w:noProof/>
        </w:rPr>
        <w:fldChar w:fldCharType="separate"/>
      </w:r>
      <w:r>
        <w:rPr>
          <w:noProof/>
        </w:rPr>
        <w:t>10</w:t>
      </w:r>
      <w:r>
        <w:rPr>
          <w:noProof/>
        </w:rPr>
        <w:fldChar w:fldCharType="end"/>
      </w:r>
    </w:p>
    <w:p w14:paraId="47E7261D" w14:textId="5D6ABB6C" w:rsidR="00B53056" w:rsidRDefault="00B53056">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_Toc193462839 \h </w:instrText>
      </w:r>
      <w:r>
        <w:rPr>
          <w:noProof/>
        </w:rPr>
      </w:r>
      <w:r>
        <w:rPr>
          <w:noProof/>
        </w:rPr>
        <w:fldChar w:fldCharType="separate"/>
      </w:r>
      <w:r>
        <w:rPr>
          <w:noProof/>
        </w:rPr>
        <w:t>10</w:t>
      </w:r>
      <w:r>
        <w:rPr>
          <w:noProof/>
        </w:rPr>
        <w:fldChar w:fldCharType="end"/>
      </w:r>
    </w:p>
    <w:p w14:paraId="09AE09D2" w14:textId="4A063B4A" w:rsidR="00B53056" w:rsidRDefault="00B53056">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_Toc193462840 \h </w:instrText>
      </w:r>
      <w:r>
        <w:rPr>
          <w:noProof/>
        </w:rPr>
      </w:r>
      <w:r>
        <w:rPr>
          <w:noProof/>
        </w:rPr>
        <w:fldChar w:fldCharType="separate"/>
      </w:r>
      <w:r>
        <w:rPr>
          <w:noProof/>
        </w:rPr>
        <w:t>11</w:t>
      </w:r>
      <w:r>
        <w:rPr>
          <w:noProof/>
        </w:rPr>
        <w:fldChar w:fldCharType="end"/>
      </w:r>
    </w:p>
    <w:p w14:paraId="74BB6440" w14:textId="473137A7" w:rsidR="00B53056" w:rsidRDefault="00B53056">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Template for NRM</w:t>
      </w:r>
      <w:r>
        <w:rPr>
          <w:noProof/>
        </w:rPr>
        <w:tab/>
      </w:r>
      <w:r>
        <w:rPr>
          <w:noProof/>
        </w:rPr>
        <w:fldChar w:fldCharType="begin" w:fldLock="1"/>
      </w:r>
      <w:r>
        <w:rPr>
          <w:noProof/>
        </w:rPr>
        <w:instrText xml:space="preserve"> PAGEREF _Toc193462841 \h </w:instrText>
      </w:r>
      <w:r>
        <w:rPr>
          <w:noProof/>
        </w:rPr>
      </w:r>
      <w:r>
        <w:rPr>
          <w:noProof/>
        </w:rPr>
        <w:fldChar w:fldCharType="separate"/>
      </w:r>
      <w:r>
        <w:rPr>
          <w:noProof/>
        </w:rPr>
        <w:t>11</w:t>
      </w:r>
      <w:r>
        <w:rPr>
          <w:noProof/>
        </w:rPr>
        <w:fldChar w:fldCharType="end"/>
      </w:r>
    </w:p>
    <w:p w14:paraId="5401D679" w14:textId="5FC6556F" w:rsidR="00B53056" w:rsidRDefault="00B53056">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_Toc193462842 \h </w:instrText>
      </w:r>
      <w:r>
        <w:rPr>
          <w:noProof/>
        </w:rPr>
      </w:r>
      <w:r>
        <w:rPr>
          <w:noProof/>
        </w:rPr>
        <w:fldChar w:fldCharType="separate"/>
      </w:r>
      <w:r>
        <w:rPr>
          <w:noProof/>
        </w:rPr>
        <w:t>18</w:t>
      </w:r>
      <w:r>
        <w:rPr>
          <w:noProof/>
        </w:rPr>
        <w:fldChar w:fldCharType="end"/>
      </w:r>
    </w:p>
    <w:p w14:paraId="658DB719" w14:textId="22781B3B" w:rsidR="00B53056" w:rsidRDefault="00B5305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_Toc193462843 \h </w:instrText>
      </w:r>
      <w:r>
        <w:rPr>
          <w:noProof/>
        </w:rPr>
      </w:r>
      <w:r>
        <w:rPr>
          <w:noProof/>
        </w:rPr>
        <w:fldChar w:fldCharType="separate"/>
      </w:r>
      <w:r>
        <w:rPr>
          <w:noProof/>
        </w:rPr>
        <w:t>22</w:t>
      </w:r>
      <w:r>
        <w:rPr>
          <w:noProof/>
        </w:rPr>
        <w:fldChar w:fldCharType="end"/>
      </w:r>
    </w:p>
    <w:p w14:paraId="08B61D71" w14:textId="38F80CBB" w:rsidR="00B53056" w:rsidRDefault="00B53056">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_Toc193462844 \h </w:instrText>
      </w:r>
      <w:r>
        <w:rPr>
          <w:noProof/>
        </w:rPr>
      </w:r>
      <w:r>
        <w:rPr>
          <w:noProof/>
        </w:rPr>
        <w:fldChar w:fldCharType="separate"/>
      </w:r>
      <w:r>
        <w:rPr>
          <w:noProof/>
        </w:rPr>
        <w:t>22</w:t>
      </w:r>
      <w:r>
        <w:rPr>
          <w:noProof/>
        </w:rPr>
        <w:fldChar w:fldCharType="end"/>
      </w:r>
    </w:p>
    <w:p w14:paraId="4D9425FB" w14:textId="6D7E1A3F" w:rsidR="00B53056" w:rsidRDefault="00B53056">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Usage of JSON schema</w:t>
      </w:r>
      <w:r>
        <w:rPr>
          <w:noProof/>
        </w:rPr>
        <w:tab/>
      </w:r>
      <w:r>
        <w:rPr>
          <w:noProof/>
        </w:rPr>
        <w:fldChar w:fldCharType="begin" w:fldLock="1"/>
      </w:r>
      <w:r>
        <w:rPr>
          <w:noProof/>
        </w:rPr>
        <w:instrText xml:space="preserve"> PAGEREF _Toc193462845 \h </w:instrText>
      </w:r>
      <w:r>
        <w:rPr>
          <w:noProof/>
        </w:rPr>
      </w:r>
      <w:r>
        <w:rPr>
          <w:noProof/>
        </w:rPr>
        <w:fldChar w:fldCharType="separate"/>
      </w:r>
      <w:r>
        <w:rPr>
          <w:noProof/>
        </w:rPr>
        <w:t>22</w:t>
      </w:r>
      <w:r>
        <w:rPr>
          <w:noProof/>
        </w:rPr>
        <w:fldChar w:fldCharType="end"/>
      </w:r>
    </w:p>
    <w:p w14:paraId="4781F549" w14:textId="4DFD5C5D" w:rsidR="00B53056" w:rsidRDefault="00B53056">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Concrete NRM classes</w:t>
      </w:r>
      <w:r>
        <w:rPr>
          <w:noProof/>
        </w:rPr>
        <w:tab/>
      </w:r>
      <w:r>
        <w:rPr>
          <w:noProof/>
        </w:rPr>
        <w:fldChar w:fldCharType="begin" w:fldLock="1"/>
      </w:r>
      <w:r>
        <w:rPr>
          <w:noProof/>
        </w:rPr>
        <w:instrText xml:space="preserve"> PAGEREF _Toc193462846 \h </w:instrText>
      </w:r>
      <w:r>
        <w:rPr>
          <w:noProof/>
        </w:rPr>
      </w:r>
      <w:r>
        <w:rPr>
          <w:noProof/>
        </w:rPr>
        <w:fldChar w:fldCharType="separate"/>
      </w:r>
      <w:r>
        <w:rPr>
          <w:noProof/>
        </w:rPr>
        <w:t>23</w:t>
      </w:r>
      <w:r>
        <w:rPr>
          <w:noProof/>
        </w:rPr>
        <w:fldChar w:fldCharType="end"/>
      </w:r>
    </w:p>
    <w:p w14:paraId="5FABC8F6" w14:textId="717BF84A" w:rsidR="00B53056" w:rsidRDefault="00B53056">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Abstract classes</w:t>
      </w:r>
      <w:r>
        <w:rPr>
          <w:noProof/>
        </w:rPr>
        <w:tab/>
      </w:r>
      <w:r>
        <w:rPr>
          <w:noProof/>
        </w:rPr>
        <w:fldChar w:fldCharType="begin" w:fldLock="1"/>
      </w:r>
      <w:r>
        <w:rPr>
          <w:noProof/>
        </w:rPr>
        <w:instrText xml:space="preserve"> PAGEREF _Toc193462847 \h </w:instrText>
      </w:r>
      <w:r>
        <w:rPr>
          <w:noProof/>
        </w:rPr>
      </w:r>
      <w:r>
        <w:rPr>
          <w:noProof/>
        </w:rPr>
        <w:fldChar w:fldCharType="separate"/>
      </w:r>
      <w:r>
        <w:rPr>
          <w:noProof/>
        </w:rPr>
        <w:t>23</w:t>
      </w:r>
      <w:r>
        <w:rPr>
          <w:noProof/>
        </w:rPr>
        <w:fldChar w:fldCharType="end"/>
      </w:r>
    </w:p>
    <w:p w14:paraId="5C495E3B" w14:textId="211E01BF" w:rsidR="00B53056" w:rsidRDefault="00B53056">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_Toc193462848 \h </w:instrText>
      </w:r>
      <w:r>
        <w:rPr>
          <w:noProof/>
        </w:rPr>
      </w:r>
      <w:r>
        <w:rPr>
          <w:noProof/>
        </w:rPr>
        <w:fldChar w:fldCharType="separate"/>
      </w:r>
      <w:r>
        <w:rPr>
          <w:noProof/>
        </w:rPr>
        <w:t>24</w:t>
      </w:r>
      <w:r>
        <w:rPr>
          <w:noProof/>
        </w:rPr>
        <w:fldChar w:fldCharType="end"/>
      </w:r>
    </w:p>
    <w:p w14:paraId="05B0E79C" w14:textId="361337B0" w:rsidR="00B53056" w:rsidRDefault="00B53056">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_Toc193462849 \h </w:instrText>
      </w:r>
      <w:r>
        <w:rPr>
          <w:noProof/>
        </w:rPr>
      </w:r>
      <w:r>
        <w:rPr>
          <w:noProof/>
        </w:rPr>
        <w:fldChar w:fldCharType="separate"/>
      </w:r>
      <w:r>
        <w:rPr>
          <w:noProof/>
        </w:rPr>
        <w:t>25</w:t>
      </w:r>
      <w:r>
        <w:rPr>
          <w:noProof/>
        </w:rPr>
        <w:fldChar w:fldCharType="end"/>
      </w:r>
    </w:p>
    <w:p w14:paraId="6EB20DE8" w14:textId="09D4957C" w:rsidR="00B53056" w:rsidRDefault="00B53056">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_Toc193462850 \h </w:instrText>
      </w:r>
      <w:r>
        <w:rPr>
          <w:noProof/>
        </w:rPr>
      </w:r>
      <w:r>
        <w:rPr>
          <w:noProof/>
        </w:rPr>
        <w:fldChar w:fldCharType="separate"/>
      </w:r>
      <w:r>
        <w:rPr>
          <w:noProof/>
        </w:rPr>
        <w:t>26</w:t>
      </w:r>
      <w:r>
        <w:rPr>
          <w:noProof/>
        </w:rPr>
        <w:fldChar w:fldCharType="end"/>
      </w:r>
    </w:p>
    <w:p w14:paraId="3FCC6D00" w14:textId="6A7B9AD7" w:rsidR="00B53056" w:rsidRDefault="00B53056">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_Toc193462851 \h </w:instrText>
      </w:r>
      <w:r>
        <w:rPr>
          <w:noProof/>
        </w:rPr>
      </w:r>
      <w:r>
        <w:rPr>
          <w:noProof/>
        </w:rPr>
        <w:fldChar w:fldCharType="separate"/>
      </w:r>
      <w:r>
        <w:rPr>
          <w:noProof/>
        </w:rPr>
        <w:t>26</w:t>
      </w:r>
      <w:r>
        <w:rPr>
          <w:noProof/>
        </w:rPr>
        <w:fldChar w:fldCharType="end"/>
      </w:r>
    </w:p>
    <w:p w14:paraId="207E6C3F" w14:textId="29A0317F" w:rsidR="00B53056" w:rsidRDefault="00B53056">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rPr>
        <w:t>NRM class attributes</w:t>
      </w:r>
      <w:r>
        <w:rPr>
          <w:noProof/>
        </w:rPr>
        <w:tab/>
      </w:r>
      <w:r>
        <w:rPr>
          <w:noProof/>
        </w:rPr>
        <w:fldChar w:fldCharType="begin" w:fldLock="1"/>
      </w:r>
      <w:r>
        <w:rPr>
          <w:noProof/>
        </w:rPr>
        <w:instrText xml:space="preserve"> PAGEREF _Toc193462852 \h </w:instrText>
      </w:r>
      <w:r>
        <w:rPr>
          <w:noProof/>
        </w:rPr>
      </w:r>
      <w:r>
        <w:rPr>
          <w:noProof/>
        </w:rPr>
        <w:fldChar w:fldCharType="separate"/>
      </w:r>
      <w:r>
        <w:rPr>
          <w:noProof/>
        </w:rPr>
        <w:t>27</w:t>
      </w:r>
      <w:r>
        <w:rPr>
          <w:noProof/>
        </w:rPr>
        <w:fldChar w:fldCharType="end"/>
      </w:r>
    </w:p>
    <w:p w14:paraId="2D0B7F29" w14:textId="0C874DFA" w:rsidR="00B53056" w:rsidRDefault="00B53056">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_Toc193462853 \h </w:instrText>
      </w:r>
      <w:r>
        <w:rPr>
          <w:noProof/>
        </w:rPr>
      </w:r>
      <w:r>
        <w:rPr>
          <w:noProof/>
        </w:rPr>
        <w:fldChar w:fldCharType="separate"/>
      </w:r>
      <w:r>
        <w:rPr>
          <w:noProof/>
        </w:rPr>
        <w:t>27</w:t>
      </w:r>
      <w:r>
        <w:rPr>
          <w:noProof/>
        </w:rPr>
        <w:fldChar w:fldCharType="end"/>
      </w:r>
    </w:p>
    <w:p w14:paraId="2D1A0C4E" w14:textId="50D988D2" w:rsidR="00B53056" w:rsidRDefault="00B53056">
      <w:pPr>
        <w:pStyle w:val="TOC3"/>
        <w:rPr>
          <w:rFonts w:asciiTheme="minorHAnsi" w:hAnsiTheme="minorHAnsi" w:cstheme="minorBidi"/>
          <w:noProof/>
          <w:kern w:val="2"/>
          <w:sz w:val="24"/>
          <w:szCs w:val="24"/>
          <w:lang w:eastAsia="en-GB"/>
          <w14:ligatures w14:val="standardContextual"/>
        </w:rPr>
      </w:pPr>
      <w:r>
        <w:rPr>
          <w:noProof/>
        </w:rPr>
        <w:t>6.1.10</w:t>
      </w:r>
      <w:r>
        <w:rPr>
          <w:rFonts w:asciiTheme="minorHAnsi" w:hAnsiTheme="minorHAnsi" w:cstheme="minorBidi"/>
          <w:noProof/>
          <w:kern w:val="2"/>
          <w:sz w:val="24"/>
          <w:szCs w:val="24"/>
          <w:lang w:eastAsia="en-GB"/>
          <w14:ligatures w14:val="standardContextual"/>
        </w:rPr>
        <w:tab/>
      </w:r>
      <w:r>
        <w:rPr>
          <w:noProof/>
        </w:rPr>
        <w:t>Attribute support qualifier</w:t>
      </w:r>
      <w:r>
        <w:rPr>
          <w:noProof/>
        </w:rPr>
        <w:tab/>
      </w:r>
      <w:r>
        <w:rPr>
          <w:noProof/>
        </w:rPr>
        <w:fldChar w:fldCharType="begin" w:fldLock="1"/>
      </w:r>
      <w:r>
        <w:rPr>
          <w:noProof/>
        </w:rPr>
        <w:instrText xml:space="preserve"> PAGEREF _Toc193462854 \h </w:instrText>
      </w:r>
      <w:r>
        <w:rPr>
          <w:noProof/>
        </w:rPr>
      </w:r>
      <w:r>
        <w:rPr>
          <w:noProof/>
        </w:rPr>
        <w:fldChar w:fldCharType="separate"/>
      </w:r>
      <w:r>
        <w:rPr>
          <w:noProof/>
        </w:rPr>
        <w:t>27</w:t>
      </w:r>
      <w:r>
        <w:rPr>
          <w:noProof/>
        </w:rPr>
        <w:fldChar w:fldCharType="end"/>
      </w:r>
    </w:p>
    <w:p w14:paraId="5B56DFF4" w14:textId="7FFC86C8" w:rsidR="00B53056" w:rsidRDefault="00B53056">
      <w:pPr>
        <w:pStyle w:val="TOC3"/>
        <w:rPr>
          <w:rFonts w:asciiTheme="minorHAnsi" w:hAnsiTheme="minorHAnsi" w:cstheme="minorBidi"/>
          <w:noProof/>
          <w:kern w:val="2"/>
          <w:sz w:val="24"/>
          <w:szCs w:val="24"/>
          <w:lang w:eastAsia="en-GB"/>
          <w14:ligatures w14:val="standardContextual"/>
        </w:rPr>
      </w:pPr>
      <w:r>
        <w:rPr>
          <w:noProof/>
        </w:rPr>
        <w:t>6.1.11</w:t>
      </w:r>
      <w:r>
        <w:rPr>
          <w:rFonts w:asciiTheme="minorHAnsi"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_Toc193462855 \h </w:instrText>
      </w:r>
      <w:r>
        <w:rPr>
          <w:noProof/>
        </w:rPr>
      </w:r>
      <w:r>
        <w:rPr>
          <w:noProof/>
        </w:rPr>
        <w:fldChar w:fldCharType="separate"/>
      </w:r>
      <w:r>
        <w:rPr>
          <w:noProof/>
        </w:rPr>
        <w:t>28</w:t>
      </w:r>
      <w:r>
        <w:rPr>
          <w:noProof/>
        </w:rPr>
        <w:fldChar w:fldCharType="end"/>
      </w:r>
    </w:p>
    <w:p w14:paraId="2EDA88C1" w14:textId="2A713B92" w:rsidR="00B53056" w:rsidRDefault="00B53056">
      <w:pPr>
        <w:pStyle w:val="TOC4"/>
        <w:rPr>
          <w:rFonts w:asciiTheme="minorHAnsi" w:hAnsiTheme="minorHAnsi" w:cstheme="minorBidi"/>
          <w:noProof/>
          <w:kern w:val="2"/>
          <w:sz w:val="24"/>
          <w:szCs w:val="24"/>
          <w:lang w:eastAsia="en-GB"/>
          <w14:ligatures w14:val="standardContextual"/>
        </w:rPr>
      </w:pPr>
      <w:r>
        <w:rPr>
          <w:noProof/>
        </w:rPr>
        <w:t>6.1.11.1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_Toc193462856 \h </w:instrText>
      </w:r>
      <w:r>
        <w:rPr>
          <w:noProof/>
        </w:rPr>
      </w:r>
      <w:r>
        <w:rPr>
          <w:noProof/>
        </w:rPr>
        <w:fldChar w:fldCharType="separate"/>
      </w:r>
      <w:r>
        <w:rPr>
          <w:noProof/>
        </w:rPr>
        <w:t>28</w:t>
      </w:r>
      <w:r>
        <w:rPr>
          <w:noProof/>
        </w:rPr>
        <w:fldChar w:fldCharType="end"/>
      </w:r>
    </w:p>
    <w:p w14:paraId="10BD2A49" w14:textId="08E01E3E" w:rsidR="00B53056" w:rsidRDefault="00B53056">
      <w:pPr>
        <w:pStyle w:val="TOC4"/>
        <w:rPr>
          <w:rFonts w:asciiTheme="minorHAnsi" w:hAnsiTheme="minorHAnsi" w:cstheme="minorBidi"/>
          <w:noProof/>
          <w:kern w:val="2"/>
          <w:sz w:val="24"/>
          <w:szCs w:val="24"/>
          <w:lang w:eastAsia="en-GB"/>
          <w14:ligatures w14:val="standardContextual"/>
        </w:rPr>
      </w:pPr>
      <w:r>
        <w:rPr>
          <w:noProof/>
        </w:rPr>
        <w:t>6.1.11.2</w:t>
      </w:r>
      <w:r>
        <w:rPr>
          <w:rFonts w:asciiTheme="minorHAnsi" w:hAnsiTheme="minorHAnsi" w:cstheme="minorBidi"/>
          <w:noProof/>
          <w:kern w:val="2"/>
          <w:sz w:val="24"/>
          <w:szCs w:val="24"/>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_Toc193462857 \h </w:instrText>
      </w:r>
      <w:r>
        <w:rPr>
          <w:noProof/>
        </w:rPr>
      </w:r>
      <w:r>
        <w:rPr>
          <w:noProof/>
        </w:rPr>
        <w:fldChar w:fldCharType="separate"/>
      </w:r>
      <w:r>
        <w:rPr>
          <w:noProof/>
        </w:rPr>
        <w:t>28</w:t>
      </w:r>
      <w:r>
        <w:rPr>
          <w:noProof/>
        </w:rPr>
        <w:fldChar w:fldCharType="end"/>
      </w:r>
    </w:p>
    <w:p w14:paraId="440BE1A6" w14:textId="5244716D" w:rsidR="00B53056" w:rsidRDefault="00B53056">
      <w:pPr>
        <w:pStyle w:val="TOC4"/>
        <w:rPr>
          <w:rFonts w:asciiTheme="minorHAnsi" w:hAnsiTheme="minorHAnsi" w:cstheme="minorBidi"/>
          <w:noProof/>
          <w:kern w:val="2"/>
          <w:sz w:val="24"/>
          <w:szCs w:val="24"/>
          <w:lang w:eastAsia="en-GB"/>
          <w14:ligatures w14:val="standardContextual"/>
        </w:rPr>
      </w:pPr>
      <w:r>
        <w:rPr>
          <w:noProof/>
        </w:rPr>
        <w:t>6.1.11.3</w:t>
      </w:r>
      <w:r>
        <w:rPr>
          <w:rFonts w:asciiTheme="minorHAnsi" w:hAnsiTheme="minorHAnsi" w:cstheme="minorBidi"/>
          <w:noProof/>
          <w:kern w:val="2"/>
          <w:sz w:val="24"/>
          <w:szCs w:val="24"/>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_Toc193462858 \h </w:instrText>
      </w:r>
      <w:r>
        <w:rPr>
          <w:noProof/>
        </w:rPr>
      </w:r>
      <w:r>
        <w:rPr>
          <w:noProof/>
        </w:rPr>
        <w:fldChar w:fldCharType="separate"/>
      </w:r>
      <w:r>
        <w:rPr>
          <w:noProof/>
        </w:rPr>
        <w:t>28</w:t>
      </w:r>
      <w:r>
        <w:rPr>
          <w:noProof/>
        </w:rPr>
        <w:fldChar w:fldCharType="end"/>
      </w:r>
    </w:p>
    <w:p w14:paraId="16DC80D0" w14:textId="10A52E80" w:rsidR="00B53056" w:rsidRDefault="00B53056">
      <w:pPr>
        <w:pStyle w:val="TOC4"/>
        <w:rPr>
          <w:rFonts w:asciiTheme="minorHAnsi" w:hAnsiTheme="minorHAnsi" w:cstheme="minorBidi"/>
          <w:noProof/>
          <w:kern w:val="2"/>
          <w:sz w:val="24"/>
          <w:szCs w:val="24"/>
          <w:lang w:eastAsia="en-GB"/>
          <w14:ligatures w14:val="standardContextual"/>
        </w:rPr>
      </w:pPr>
      <w:r>
        <w:rPr>
          <w:noProof/>
        </w:rPr>
        <w:t>6.1.11.4</w:t>
      </w:r>
      <w:r>
        <w:rPr>
          <w:rFonts w:asciiTheme="minorHAnsi" w:hAnsiTheme="minorHAnsi" w:cstheme="minorBidi"/>
          <w:noProof/>
          <w:kern w:val="2"/>
          <w:sz w:val="24"/>
          <w:szCs w:val="24"/>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_Toc193462859 \h </w:instrText>
      </w:r>
      <w:r>
        <w:rPr>
          <w:noProof/>
        </w:rPr>
      </w:r>
      <w:r>
        <w:rPr>
          <w:noProof/>
        </w:rPr>
        <w:fldChar w:fldCharType="separate"/>
      </w:r>
      <w:r>
        <w:rPr>
          <w:noProof/>
        </w:rPr>
        <w:t>28</w:t>
      </w:r>
      <w:r>
        <w:rPr>
          <w:noProof/>
        </w:rPr>
        <w:fldChar w:fldCharType="end"/>
      </w:r>
    </w:p>
    <w:p w14:paraId="2446676F" w14:textId="3910918F" w:rsidR="00B53056" w:rsidRDefault="00B53056">
      <w:pPr>
        <w:pStyle w:val="TOC4"/>
        <w:rPr>
          <w:rFonts w:asciiTheme="minorHAnsi" w:hAnsiTheme="minorHAnsi" w:cstheme="minorBidi"/>
          <w:noProof/>
          <w:kern w:val="2"/>
          <w:sz w:val="24"/>
          <w:szCs w:val="24"/>
          <w:lang w:eastAsia="en-GB"/>
          <w14:ligatures w14:val="standardContextual"/>
        </w:rPr>
      </w:pPr>
      <w:r>
        <w:rPr>
          <w:noProof/>
        </w:rPr>
        <w:t>6.1.11.5</w:t>
      </w:r>
      <w:r>
        <w:rPr>
          <w:rFonts w:asciiTheme="minorHAnsi" w:hAnsiTheme="minorHAnsi" w:cstheme="minorBidi"/>
          <w:noProof/>
          <w:kern w:val="2"/>
          <w:sz w:val="24"/>
          <w:szCs w:val="24"/>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_Toc193462860 \h </w:instrText>
      </w:r>
      <w:r>
        <w:rPr>
          <w:noProof/>
        </w:rPr>
      </w:r>
      <w:r>
        <w:rPr>
          <w:noProof/>
        </w:rPr>
        <w:fldChar w:fldCharType="separate"/>
      </w:r>
      <w:r>
        <w:rPr>
          <w:noProof/>
        </w:rPr>
        <w:t>28</w:t>
      </w:r>
      <w:r>
        <w:rPr>
          <w:noProof/>
        </w:rPr>
        <w:fldChar w:fldCharType="end"/>
      </w:r>
    </w:p>
    <w:p w14:paraId="3BFAC5D2" w14:textId="20009961" w:rsidR="00B53056" w:rsidRDefault="00B53056">
      <w:pPr>
        <w:pStyle w:val="TOC4"/>
        <w:rPr>
          <w:rFonts w:asciiTheme="minorHAnsi" w:hAnsiTheme="minorHAnsi" w:cstheme="minorBidi"/>
          <w:noProof/>
          <w:kern w:val="2"/>
          <w:sz w:val="24"/>
          <w:szCs w:val="24"/>
          <w:lang w:eastAsia="en-GB"/>
          <w14:ligatures w14:val="standardContextual"/>
        </w:rPr>
      </w:pPr>
      <w:r>
        <w:rPr>
          <w:noProof/>
        </w:rPr>
        <w:t>6.1.11.6</w:t>
      </w:r>
      <w:r>
        <w:rPr>
          <w:rFonts w:asciiTheme="minorHAnsi" w:hAnsiTheme="minorHAnsi" w:cstheme="minorBidi"/>
          <w:noProof/>
          <w:kern w:val="2"/>
          <w:sz w:val="24"/>
          <w:szCs w:val="24"/>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_Toc193462861 \h </w:instrText>
      </w:r>
      <w:r>
        <w:rPr>
          <w:noProof/>
        </w:rPr>
      </w:r>
      <w:r>
        <w:rPr>
          <w:noProof/>
        </w:rPr>
        <w:fldChar w:fldCharType="separate"/>
      </w:r>
      <w:r>
        <w:rPr>
          <w:noProof/>
        </w:rPr>
        <w:t>28</w:t>
      </w:r>
      <w:r>
        <w:rPr>
          <w:noProof/>
        </w:rPr>
        <w:fldChar w:fldCharType="end"/>
      </w:r>
    </w:p>
    <w:p w14:paraId="1E83E17B" w14:textId="22D75B0B" w:rsidR="00B53056" w:rsidRDefault="00B53056">
      <w:pPr>
        <w:pStyle w:val="TOC4"/>
        <w:rPr>
          <w:rFonts w:asciiTheme="minorHAnsi" w:hAnsiTheme="minorHAnsi" w:cstheme="minorBidi"/>
          <w:noProof/>
          <w:kern w:val="2"/>
          <w:sz w:val="24"/>
          <w:szCs w:val="24"/>
          <w:lang w:eastAsia="en-GB"/>
          <w14:ligatures w14:val="standardContextual"/>
        </w:rPr>
      </w:pPr>
      <w:r>
        <w:rPr>
          <w:noProof/>
        </w:rPr>
        <w:t>6.1.11.7</w:t>
      </w:r>
      <w:r>
        <w:rPr>
          <w:rFonts w:asciiTheme="minorHAnsi" w:hAnsiTheme="minorHAnsi" w:cstheme="minorBidi"/>
          <w:noProof/>
          <w:kern w:val="2"/>
          <w:sz w:val="24"/>
          <w:szCs w:val="24"/>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_Toc193462862 \h </w:instrText>
      </w:r>
      <w:r>
        <w:rPr>
          <w:noProof/>
        </w:rPr>
      </w:r>
      <w:r>
        <w:rPr>
          <w:noProof/>
        </w:rPr>
        <w:fldChar w:fldCharType="separate"/>
      </w:r>
      <w:r>
        <w:rPr>
          <w:noProof/>
        </w:rPr>
        <w:t>29</w:t>
      </w:r>
      <w:r>
        <w:rPr>
          <w:noProof/>
        </w:rPr>
        <w:fldChar w:fldCharType="end"/>
      </w:r>
    </w:p>
    <w:p w14:paraId="446DFD81" w14:textId="3289C842" w:rsidR="00B53056" w:rsidRDefault="00B53056">
      <w:pPr>
        <w:pStyle w:val="TOC4"/>
        <w:rPr>
          <w:rFonts w:asciiTheme="minorHAnsi" w:hAnsiTheme="minorHAnsi" w:cstheme="minorBidi"/>
          <w:noProof/>
          <w:kern w:val="2"/>
          <w:sz w:val="24"/>
          <w:szCs w:val="24"/>
          <w:lang w:eastAsia="en-GB"/>
          <w14:ligatures w14:val="standardContextual"/>
        </w:rPr>
      </w:pPr>
      <w:r>
        <w:rPr>
          <w:noProof/>
        </w:rPr>
        <w:t>6.1.11.8</w:t>
      </w:r>
      <w:r>
        <w:rPr>
          <w:rFonts w:asciiTheme="minorHAnsi" w:hAnsiTheme="minorHAnsi" w:cstheme="minorBidi"/>
          <w:noProof/>
          <w:kern w:val="2"/>
          <w:sz w:val="24"/>
          <w:szCs w:val="24"/>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_Toc193462863 \h </w:instrText>
      </w:r>
      <w:r>
        <w:rPr>
          <w:noProof/>
        </w:rPr>
      </w:r>
      <w:r>
        <w:rPr>
          <w:noProof/>
        </w:rPr>
        <w:fldChar w:fldCharType="separate"/>
      </w:r>
      <w:r>
        <w:rPr>
          <w:noProof/>
        </w:rPr>
        <w:t>29</w:t>
      </w:r>
      <w:r>
        <w:rPr>
          <w:noProof/>
        </w:rPr>
        <w:fldChar w:fldCharType="end"/>
      </w:r>
    </w:p>
    <w:p w14:paraId="4AA32530" w14:textId="214742E1" w:rsidR="00B53056" w:rsidRDefault="00B53056">
      <w:pPr>
        <w:pStyle w:val="TOC4"/>
        <w:rPr>
          <w:rFonts w:asciiTheme="minorHAnsi" w:hAnsiTheme="minorHAnsi" w:cstheme="minorBidi"/>
          <w:noProof/>
          <w:kern w:val="2"/>
          <w:sz w:val="24"/>
          <w:szCs w:val="24"/>
          <w:lang w:eastAsia="en-GB"/>
          <w14:ligatures w14:val="standardContextual"/>
        </w:rPr>
      </w:pPr>
      <w:r>
        <w:rPr>
          <w:noProof/>
        </w:rPr>
        <w:t>6.1.11.9</w:t>
      </w:r>
      <w:r>
        <w:rPr>
          <w:rFonts w:asciiTheme="minorHAnsi" w:hAnsiTheme="minorHAnsi" w:cstheme="minorBidi"/>
          <w:noProof/>
          <w:kern w:val="2"/>
          <w:sz w:val="24"/>
          <w:szCs w:val="24"/>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_Toc193462864 \h </w:instrText>
      </w:r>
      <w:r>
        <w:rPr>
          <w:noProof/>
        </w:rPr>
      </w:r>
      <w:r>
        <w:rPr>
          <w:noProof/>
        </w:rPr>
        <w:fldChar w:fldCharType="separate"/>
      </w:r>
      <w:r>
        <w:rPr>
          <w:noProof/>
        </w:rPr>
        <w:t>29</w:t>
      </w:r>
      <w:r>
        <w:rPr>
          <w:noProof/>
        </w:rPr>
        <w:fldChar w:fldCharType="end"/>
      </w:r>
    </w:p>
    <w:p w14:paraId="6FD68EC8" w14:textId="428ABBE3" w:rsidR="00B53056" w:rsidRDefault="00B53056">
      <w:pPr>
        <w:pStyle w:val="TOC4"/>
        <w:rPr>
          <w:rFonts w:asciiTheme="minorHAnsi" w:hAnsiTheme="minorHAnsi" w:cstheme="minorBidi"/>
          <w:noProof/>
          <w:kern w:val="2"/>
          <w:sz w:val="24"/>
          <w:szCs w:val="24"/>
          <w:lang w:eastAsia="en-GB"/>
          <w14:ligatures w14:val="standardContextual"/>
        </w:rPr>
      </w:pPr>
      <w:r>
        <w:rPr>
          <w:noProof/>
        </w:rPr>
        <w:t>6.1.11.10</w:t>
      </w:r>
      <w:r>
        <w:rPr>
          <w:rFonts w:asciiTheme="minorHAnsi" w:hAnsiTheme="minorHAnsi" w:cstheme="minorBidi"/>
          <w:noProof/>
          <w:kern w:val="2"/>
          <w:sz w:val="24"/>
          <w:szCs w:val="24"/>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_Toc193462865 \h </w:instrText>
      </w:r>
      <w:r>
        <w:rPr>
          <w:noProof/>
        </w:rPr>
      </w:r>
      <w:r>
        <w:rPr>
          <w:noProof/>
        </w:rPr>
        <w:fldChar w:fldCharType="separate"/>
      </w:r>
      <w:r>
        <w:rPr>
          <w:noProof/>
        </w:rPr>
        <w:t>29</w:t>
      </w:r>
      <w:r>
        <w:rPr>
          <w:noProof/>
        </w:rPr>
        <w:fldChar w:fldCharType="end"/>
      </w:r>
    </w:p>
    <w:p w14:paraId="15308186" w14:textId="256AA320" w:rsidR="00B53056" w:rsidRDefault="00B53056">
      <w:pPr>
        <w:pStyle w:val="TOC4"/>
        <w:rPr>
          <w:rFonts w:asciiTheme="minorHAnsi" w:hAnsiTheme="minorHAnsi" w:cstheme="minorBidi"/>
          <w:noProof/>
          <w:kern w:val="2"/>
          <w:sz w:val="24"/>
          <w:szCs w:val="24"/>
          <w:lang w:eastAsia="en-GB"/>
          <w14:ligatures w14:val="standardContextual"/>
        </w:rPr>
      </w:pPr>
      <w:r>
        <w:rPr>
          <w:noProof/>
        </w:rPr>
        <w:t>6.1.11.11</w:t>
      </w:r>
      <w:r>
        <w:rPr>
          <w:rFonts w:asciiTheme="minorHAnsi" w:hAnsiTheme="minorHAnsi" w:cstheme="minorBidi"/>
          <w:noProof/>
          <w:kern w:val="2"/>
          <w:sz w:val="24"/>
          <w:szCs w:val="24"/>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_Toc193462866 \h </w:instrText>
      </w:r>
      <w:r>
        <w:rPr>
          <w:noProof/>
        </w:rPr>
      </w:r>
      <w:r>
        <w:rPr>
          <w:noProof/>
        </w:rPr>
        <w:fldChar w:fldCharType="separate"/>
      </w:r>
      <w:r>
        <w:rPr>
          <w:noProof/>
        </w:rPr>
        <w:t>29</w:t>
      </w:r>
      <w:r>
        <w:rPr>
          <w:noProof/>
        </w:rPr>
        <w:fldChar w:fldCharType="end"/>
      </w:r>
    </w:p>
    <w:p w14:paraId="00E5B6B1" w14:textId="77677A55" w:rsidR="00B53056" w:rsidRDefault="00B53056">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_Toc193462867 \h </w:instrText>
      </w:r>
      <w:r>
        <w:rPr>
          <w:noProof/>
        </w:rPr>
      </w:r>
      <w:r>
        <w:rPr>
          <w:noProof/>
        </w:rPr>
        <w:fldChar w:fldCharType="separate"/>
      </w:r>
      <w:r>
        <w:rPr>
          <w:noProof/>
        </w:rPr>
        <w:t>30</w:t>
      </w:r>
      <w:r>
        <w:rPr>
          <w:noProof/>
        </w:rPr>
        <w:fldChar w:fldCharType="end"/>
      </w:r>
    </w:p>
    <w:p w14:paraId="079E62F2" w14:textId="08972D39" w:rsidR="00B53056" w:rsidRDefault="00B53056">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 Modeling Rules</w:t>
      </w:r>
      <w:r>
        <w:rPr>
          <w:noProof/>
        </w:rPr>
        <w:tab/>
      </w:r>
      <w:r>
        <w:rPr>
          <w:noProof/>
        </w:rPr>
        <w:fldChar w:fldCharType="begin" w:fldLock="1"/>
      </w:r>
      <w:r>
        <w:rPr>
          <w:noProof/>
        </w:rPr>
        <w:instrText xml:space="preserve"> PAGEREF _Toc193462868 \h </w:instrText>
      </w:r>
      <w:r>
        <w:rPr>
          <w:noProof/>
        </w:rPr>
      </w:r>
      <w:r>
        <w:rPr>
          <w:noProof/>
        </w:rPr>
        <w:fldChar w:fldCharType="separate"/>
      </w:r>
      <w:r>
        <w:rPr>
          <w:noProof/>
        </w:rPr>
        <w:t>30</w:t>
      </w:r>
      <w:r>
        <w:rPr>
          <w:noProof/>
        </w:rPr>
        <w:fldChar w:fldCharType="end"/>
      </w:r>
    </w:p>
    <w:p w14:paraId="62468BB2" w14:textId="27160B16" w:rsidR="00B53056" w:rsidRDefault="00B53056">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Modeling Resources</w:t>
      </w:r>
      <w:r>
        <w:rPr>
          <w:noProof/>
        </w:rPr>
        <w:tab/>
      </w:r>
      <w:r>
        <w:rPr>
          <w:noProof/>
        </w:rPr>
        <w:fldChar w:fldCharType="begin" w:fldLock="1"/>
      </w:r>
      <w:r>
        <w:rPr>
          <w:noProof/>
        </w:rPr>
        <w:instrText xml:space="preserve"> PAGEREF _Toc193462869 \h </w:instrText>
      </w:r>
      <w:r>
        <w:rPr>
          <w:noProof/>
        </w:rPr>
      </w:r>
      <w:r>
        <w:rPr>
          <w:noProof/>
        </w:rPr>
        <w:fldChar w:fldCharType="separate"/>
      </w:r>
      <w:r>
        <w:rPr>
          <w:noProof/>
        </w:rPr>
        <w:t>30</w:t>
      </w:r>
      <w:r>
        <w:rPr>
          <w:noProof/>
        </w:rPr>
        <w:fldChar w:fldCharType="end"/>
      </w:r>
    </w:p>
    <w:p w14:paraId="476A1055" w14:textId="3109D89E" w:rsidR="00B53056" w:rsidRDefault="00B53056">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_Toc193462870 \h </w:instrText>
      </w:r>
      <w:r>
        <w:rPr>
          <w:noProof/>
        </w:rPr>
      </w:r>
      <w:r>
        <w:rPr>
          <w:noProof/>
        </w:rPr>
        <w:fldChar w:fldCharType="separate"/>
      </w:r>
      <w:r>
        <w:rPr>
          <w:noProof/>
        </w:rPr>
        <w:t>30</w:t>
      </w:r>
      <w:r>
        <w:rPr>
          <w:noProof/>
        </w:rPr>
        <w:fldChar w:fldCharType="end"/>
      </w:r>
    </w:p>
    <w:p w14:paraId="4B0154CF" w14:textId="5F7DA911" w:rsidR="00B53056" w:rsidRDefault="00B53056">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Unique YANG Namespace</w:t>
      </w:r>
      <w:r>
        <w:rPr>
          <w:noProof/>
        </w:rPr>
        <w:tab/>
      </w:r>
      <w:r>
        <w:rPr>
          <w:noProof/>
        </w:rPr>
        <w:fldChar w:fldCharType="begin" w:fldLock="1"/>
      </w:r>
      <w:r>
        <w:rPr>
          <w:noProof/>
        </w:rPr>
        <w:instrText xml:space="preserve"> PAGEREF _Toc193462871 \h </w:instrText>
      </w:r>
      <w:r>
        <w:rPr>
          <w:noProof/>
        </w:rPr>
      </w:r>
      <w:r>
        <w:rPr>
          <w:noProof/>
        </w:rPr>
        <w:fldChar w:fldCharType="separate"/>
      </w:r>
      <w:r>
        <w:rPr>
          <w:noProof/>
        </w:rPr>
        <w:t>30</w:t>
      </w:r>
      <w:r>
        <w:rPr>
          <w:noProof/>
        </w:rPr>
        <w:fldChar w:fldCharType="end"/>
      </w:r>
    </w:p>
    <w:p w14:paraId="0D1F716E" w14:textId="56CB479D" w:rsidR="00B53056" w:rsidRDefault="00B53056">
      <w:pPr>
        <w:pStyle w:val="TOC4"/>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_Toc193462872 \h </w:instrText>
      </w:r>
      <w:r>
        <w:rPr>
          <w:noProof/>
        </w:rPr>
      </w:r>
      <w:r>
        <w:rPr>
          <w:noProof/>
        </w:rPr>
        <w:fldChar w:fldCharType="separate"/>
      </w:r>
      <w:r>
        <w:rPr>
          <w:noProof/>
        </w:rPr>
        <w:t>30</w:t>
      </w:r>
      <w:r>
        <w:rPr>
          <w:noProof/>
        </w:rPr>
        <w:fldChar w:fldCharType="end"/>
      </w:r>
    </w:p>
    <w:p w14:paraId="0A4F2F7A" w14:textId="36350D1D" w:rsidR="00B53056" w:rsidRDefault="00B53056">
      <w:pPr>
        <w:pStyle w:val="TOC4"/>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Use YANG version 1.1</w:t>
      </w:r>
      <w:r>
        <w:rPr>
          <w:noProof/>
        </w:rPr>
        <w:tab/>
      </w:r>
      <w:r>
        <w:rPr>
          <w:noProof/>
        </w:rPr>
        <w:fldChar w:fldCharType="begin" w:fldLock="1"/>
      </w:r>
      <w:r>
        <w:rPr>
          <w:noProof/>
        </w:rPr>
        <w:instrText xml:space="preserve"> PAGEREF _Toc193462873 \h </w:instrText>
      </w:r>
      <w:r>
        <w:rPr>
          <w:noProof/>
        </w:rPr>
      </w:r>
      <w:r>
        <w:rPr>
          <w:noProof/>
        </w:rPr>
        <w:fldChar w:fldCharType="separate"/>
      </w:r>
      <w:r>
        <w:rPr>
          <w:noProof/>
        </w:rPr>
        <w:t>30</w:t>
      </w:r>
      <w:r>
        <w:rPr>
          <w:noProof/>
        </w:rPr>
        <w:fldChar w:fldCharType="end"/>
      </w:r>
    </w:p>
    <w:p w14:paraId="1ADD1CBC" w14:textId="4B86B8FD" w:rsidR="00B53056" w:rsidRDefault="00B53056">
      <w:pPr>
        <w:pStyle w:val="TOC4"/>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_Toc193462874 \h </w:instrText>
      </w:r>
      <w:r>
        <w:rPr>
          <w:noProof/>
        </w:rPr>
      </w:r>
      <w:r>
        <w:rPr>
          <w:noProof/>
        </w:rPr>
        <w:fldChar w:fldCharType="separate"/>
      </w:r>
      <w:r>
        <w:rPr>
          <w:noProof/>
        </w:rPr>
        <w:t>30</w:t>
      </w:r>
      <w:r>
        <w:rPr>
          <w:noProof/>
        </w:rPr>
        <w:fldChar w:fldCharType="end"/>
      </w:r>
    </w:p>
    <w:p w14:paraId="2FA421BA" w14:textId="649D4653" w:rsidR="00B53056" w:rsidRDefault="00B53056">
      <w:pPr>
        <w:pStyle w:val="TOC4"/>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_Toc193462875 \h </w:instrText>
      </w:r>
      <w:r>
        <w:rPr>
          <w:noProof/>
        </w:rPr>
      </w:r>
      <w:r>
        <w:rPr>
          <w:noProof/>
        </w:rPr>
        <w:fldChar w:fldCharType="separate"/>
      </w:r>
      <w:r>
        <w:rPr>
          <w:noProof/>
        </w:rPr>
        <w:t>31</w:t>
      </w:r>
      <w:r>
        <w:rPr>
          <w:noProof/>
        </w:rPr>
        <w:fldChar w:fldCharType="end"/>
      </w:r>
    </w:p>
    <w:p w14:paraId="46AEB6B5" w14:textId="7DA7A2CA" w:rsidR="00B53056" w:rsidRDefault="00B53056">
      <w:pPr>
        <w:pStyle w:val="TOC4"/>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_Toc193462876 \h </w:instrText>
      </w:r>
      <w:r>
        <w:rPr>
          <w:noProof/>
        </w:rPr>
      </w:r>
      <w:r>
        <w:rPr>
          <w:noProof/>
        </w:rPr>
        <w:fldChar w:fldCharType="separate"/>
      </w:r>
      <w:r>
        <w:rPr>
          <w:noProof/>
        </w:rPr>
        <w:t>31</w:t>
      </w:r>
      <w:r>
        <w:rPr>
          <w:noProof/>
        </w:rPr>
        <w:fldChar w:fldCharType="end"/>
      </w:r>
    </w:p>
    <w:p w14:paraId="37A42B4D" w14:textId="10C28016" w:rsidR="00B53056" w:rsidRDefault="00B53056">
      <w:pPr>
        <w:pStyle w:val="TOC4"/>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_Toc193462877 \h </w:instrText>
      </w:r>
      <w:r>
        <w:rPr>
          <w:noProof/>
        </w:rPr>
      </w:r>
      <w:r>
        <w:rPr>
          <w:noProof/>
        </w:rPr>
        <w:fldChar w:fldCharType="separate"/>
      </w:r>
      <w:r>
        <w:rPr>
          <w:noProof/>
        </w:rPr>
        <w:t>33</w:t>
      </w:r>
      <w:r>
        <w:rPr>
          <w:noProof/>
        </w:rPr>
        <w:fldChar w:fldCharType="end"/>
      </w:r>
    </w:p>
    <w:p w14:paraId="301DF1E1" w14:textId="33520B96" w:rsidR="00B53056" w:rsidRDefault="00B53056">
      <w:pPr>
        <w:pStyle w:val="TOC4"/>
        <w:rPr>
          <w:rFonts w:asciiTheme="minorHAnsi" w:hAnsiTheme="minorHAnsi" w:cstheme="minorBidi"/>
          <w:noProof/>
          <w:kern w:val="2"/>
          <w:sz w:val="24"/>
          <w:szCs w:val="24"/>
          <w:lang w:eastAsia="en-GB"/>
          <w14:ligatures w14:val="standardContextual"/>
        </w:rPr>
      </w:pPr>
      <w:r>
        <w:rPr>
          <w:noProof/>
        </w:rPr>
        <w:t>6.2.1.10</w:t>
      </w:r>
      <w:r>
        <w:rPr>
          <w:rFonts w:asciiTheme="minorHAnsi" w:hAnsiTheme="minorHAnsi" w:cstheme="minorBidi"/>
          <w:noProof/>
          <w:kern w:val="2"/>
          <w:sz w:val="24"/>
          <w:szCs w:val="24"/>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_Toc193462878 \h </w:instrText>
      </w:r>
      <w:r>
        <w:rPr>
          <w:noProof/>
        </w:rPr>
      </w:r>
      <w:r>
        <w:rPr>
          <w:noProof/>
        </w:rPr>
        <w:fldChar w:fldCharType="separate"/>
      </w:r>
      <w:r>
        <w:rPr>
          <w:noProof/>
        </w:rPr>
        <w:t>33</w:t>
      </w:r>
      <w:r>
        <w:rPr>
          <w:noProof/>
        </w:rPr>
        <w:fldChar w:fldCharType="end"/>
      </w:r>
    </w:p>
    <w:p w14:paraId="07D51477" w14:textId="316C4625" w:rsidR="00B53056" w:rsidRDefault="00B53056">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_Toc193462879 \h </w:instrText>
      </w:r>
      <w:r>
        <w:rPr>
          <w:noProof/>
        </w:rPr>
      </w:r>
      <w:r>
        <w:rPr>
          <w:noProof/>
        </w:rPr>
        <w:fldChar w:fldCharType="separate"/>
      </w:r>
      <w:r>
        <w:rPr>
          <w:noProof/>
        </w:rPr>
        <w:t>33</w:t>
      </w:r>
      <w:r>
        <w:rPr>
          <w:noProof/>
        </w:rPr>
        <w:fldChar w:fldCharType="end"/>
      </w:r>
    </w:p>
    <w:p w14:paraId="147ED6E6" w14:textId="3F94DF72" w:rsidR="00B53056" w:rsidRDefault="00B53056">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_Toc193462880 \h </w:instrText>
      </w:r>
      <w:r>
        <w:rPr>
          <w:noProof/>
        </w:rPr>
      </w:r>
      <w:r>
        <w:rPr>
          <w:noProof/>
        </w:rPr>
        <w:fldChar w:fldCharType="separate"/>
      </w:r>
      <w:r>
        <w:rPr>
          <w:noProof/>
        </w:rPr>
        <w:t>34</w:t>
      </w:r>
      <w:r>
        <w:rPr>
          <w:noProof/>
        </w:rPr>
        <w:fldChar w:fldCharType="end"/>
      </w:r>
    </w:p>
    <w:p w14:paraId="6106FBD6" w14:textId="75AD9515" w:rsidR="00B53056" w:rsidRDefault="00B53056">
      <w:pPr>
        <w:pStyle w:val="TOC4"/>
        <w:rPr>
          <w:rFonts w:asciiTheme="minorHAnsi" w:hAnsiTheme="minorHAnsi" w:cstheme="minorBidi"/>
          <w:noProof/>
          <w:kern w:val="2"/>
          <w:sz w:val="24"/>
          <w:szCs w:val="24"/>
          <w:lang w:eastAsia="en-GB"/>
          <w14:ligatures w14:val="standardContextual"/>
        </w:rPr>
      </w:pPr>
      <w:r>
        <w:rPr>
          <w:noProof/>
        </w:rPr>
        <w:lastRenderedPageBreak/>
        <w:t>6.2.1.13</w:t>
      </w:r>
      <w:r>
        <w:rPr>
          <w:rFonts w:asciiTheme="minorHAnsi" w:hAnsiTheme="minorHAnsi" w:cstheme="minorBidi"/>
          <w:noProof/>
          <w:kern w:val="2"/>
          <w:sz w:val="24"/>
          <w:szCs w:val="24"/>
          <w:lang w:eastAsia="en-GB"/>
          <w14:ligatures w14:val="standardContextual"/>
        </w:rPr>
        <w:tab/>
      </w:r>
      <w:r>
        <w:rPr>
          <w:noProof/>
        </w:rPr>
        <w:t>YANG module revisions</w:t>
      </w:r>
      <w:r>
        <w:rPr>
          <w:noProof/>
        </w:rPr>
        <w:tab/>
      </w:r>
      <w:r>
        <w:rPr>
          <w:noProof/>
        </w:rPr>
        <w:fldChar w:fldCharType="begin" w:fldLock="1"/>
      </w:r>
      <w:r>
        <w:rPr>
          <w:noProof/>
        </w:rPr>
        <w:instrText xml:space="preserve"> PAGEREF _Toc193462881 \h </w:instrText>
      </w:r>
      <w:r>
        <w:rPr>
          <w:noProof/>
        </w:rPr>
      </w:r>
      <w:r>
        <w:rPr>
          <w:noProof/>
        </w:rPr>
        <w:fldChar w:fldCharType="separate"/>
      </w:r>
      <w:r>
        <w:rPr>
          <w:noProof/>
        </w:rPr>
        <w:t>34</w:t>
      </w:r>
      <w:r>
        <w:rPr>
          <w:noProof/>
        </w:rPr>
        <w:fldChar w:fldCharType="end"/>
      </w:r>
    </w:p>
    <w:p w14:paraId="63F8291E" w14:textId="0A6DD502" w:rsidR="00B53056" w:rsidRDefault="00B53056">
      <w:pPr>
        <w:pStyle w:val="TOC4"/>
        <w:rPr>
          <w:rFonts w:asciiTheme="minorHAnsi" w:hAnsiTheme="minorHAnsi" w:cstheme="minorBidi"/>
          <w:noProof/>
          <w:kern w:val="2"/>
          <w:sz w:val="24"/>
          <w:szCs w:val="24"/>
          <w:lang w:eastAsia="en-GB"/>
          <w14:ligatures w14:val="standardContextual"/>
        </w:rPr>
      </w:pPr>
      <w:r>
        <w:rPr>
          <w:noProof/>
        </w:rPr>
        <w:t>6.2.1.15</w:t>
      </w:r>
      <w:r>
        <w:rPr>
          <w:rFonts w:asciiTheme="minorHAnsi" w:hAnsiTheme="minorHAnsi" w:cstheme="minorBidi"/>
          <w:noProof/>
          <w:kern w:val="2"/>
          <w:sz w:val="24"/>
          <w:szCs w:val="24"/>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_Toc193462882 \h </w:instrText>
      </w:r>
      <w:r>
        <w:rPr>
          <w:noProof/>
        </w:rPr>
      </w:r>
      <w:r>
        <w:rPr>
          <w:noProof/>
        </w:rPr>
        <w:fldChar w:fldCharType="separate"/>
      </w:r>
      <w:r>
        <w:rPr>
          <w:noProof/>
        </w:rPr>
        <w:t>35</w:t>
      </w:r>
      <w:r>
        <w:rPr>
          <w:noProof/>
        </w:rPr>
        <w:fldChar w:fldCharType="end"/>
      </w:r>
    </w:p>
    <w:p w14:paraId="424E3EB6" w14:textId="4B47371A" w:rsidR="00B53056" w:rsidRDefault="00B53056">
      <w:pPr>
        <w:pStyle w:val="TOC4"/>
        <w:rPr>
          <w:rFonts w:asciiTheme="minorHAnsi" w:hAnsiTheme="minorHAnsi" w:cstheme="minorBidi"/>
          <w:noProof/>
          <w:kern w:val="2"/>
          <w:sz w:val="24"/>
          <w:szCs w:val="24"/>
          <w:lang w:eastAsia="en-GB"/>
          <w14:ligatures w14:val="standardContextual"/>
        </w:rPr>
      </w:pPr>
      <w:r>
        <w:rPr>
          <w:noProof/>
        </w:rPr>
        <w:t>6.2.1.16</w:t>
      </w:r>
      <w:r>
        <w:rPr>
          <w:rFonts w:asciiTheme="minorHAnsi" w:hAnsiTheme="minorHAnsi" w:cstheme="minorBidi"/>
          <w:noProof/>
          <w:kern w:val="2"/>
          <w:sz w:val="24"/>
          <w:szCs w:val="24"/>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_Toc193462883 \h </w:instrText>
      </w:r>
      <w:r>
        <w:rPr>
          <w:noProof/>
        </w:rPr>
      </w:r>
      <w:r>
        <w:rPr>
          <w:noProof/>
        </w:rPr>
        <w:fldChar w:fldCharType="separate"/>
      </w:r>
      <w:r>
        <w:rPr>
          <w:noProof/>
        </w:rPr>
        <w:t>35</w:t>
      </w:r>
      <w:r>
        <w:rPr>
          <w:noProof/>
        </w:rPr>
        <w:fldChar w:fldCharType="end"/>
      </w:r>
    </w:p>
    <w:p w14:paraId="4EC8ABA6" w14:textId="4AC1EE2E" w:rsidR="00B53056" w:rsidRDefault="00B53056">
      <w:pPr>
        <w:pStyle w:val="TOC4"/>
        <w:rPr>
          <w:rFonts w:asciiTheme="minorHAnsi" w:hAnsiTheme="minorHAnsi" w:cstheme="minorBidi"/>
          <w:noProof/>
          <w:kern w:val="2"/>
          <w:sz w:val="24"/>
          <w:szCs w:val="24"/>
          <w:lang w:eastAsia="en-GB"/>
          <w14:ligatures w14:val="standardContextual"/>
        </w:rPr>
      </w:pPr>
      <w:r>
        <w:rPr>
          <w:noProof/>
        </w:rPr>
        <w:t>6.2.1.17</w:t>
      </w:r>
      <w:r>
        <w:rPr>
          <w:rFonts w:asciiTheme="minorHAnsi" w:hAnsiTheme="minorHAnsi" w:cstheme="minorBidi"/>
          <w:noProof/>
          <w:kern w:val="2"/>
          <w:sz w:val="24"/>
          <w:szCs w:val="24"/>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_Toc193462884 \h </w:instrText>
      </w:r>
      <w:r>
        <w:rPr>
          <w:noProof/>
        </w:rPr>
      </w:r>
      <w:r>
        <w:rPr>
          <w:noProof/>
        </w:rPr>
        <w:fldChar w:fldCharType="separate"/>
      </w:r>
      <w:r>
        <w:rPr>
          <w:noProof/>
        </w:rPr>
        <w:t>35</w:t>
      </w:r>
      <w:r>
        <w:rPr>
          <w:noProof/>
        </w:rPr>
        <w:fldChar w:fldCharType="end"/>
      </w:r>
    </w:p>
    <w:p w14:paraId="036DEFDA" w14:textId="36222074" w:rsidR="00B53056" w:rsidRDefault="00B53056">
      <w:pPr>
        <w:pStyle w:val="TOC4"/>
        <w:rPr>
          <w:rFonts w:asciiTheme="minorHAnsi" w:hAnsiTheme="minorHAnsi" w:cstheme="minorBidi"/>
          <w:noProof/>
          <w:kern w:val="2"/>
          <w:sz w:val="24"/>
          <w:szCs w:val="24"/>
          <w:lang w:eastAsia="en-GB"/>
          <w14:ligatures w14:val="standardContextual"/>
        </w:rPr>
      </w:pPr>
      <w:r>
        <w:rPr>
          <w:noProof/>
        </w:rPr>
        <w:t>6.2.1.18</w:t>
      </w:r>
      <w:r>
        <w:rPr>
          <w:rFonts w:asciiTheme="minorHAnsi" w:hAnsiTheme="minorHAnsi" w:cstheme="minorBidi"/>
          <w:noProof/>
          <w:kern w:val="2"/>
          <w:sz w:val="24"/>
          <w:szCs w:val="24"/>
          <w:lang w:eastAsia="en-GB"/>
          <w14:ligatures w14:val="standardContextual"/>
        </w:rPr>
        <w:tab/>
      </w:r>
      <w:r>
        <w:rPr>
          <w:noProof/>
        </w:rPr>
        <w:t>YANG Naming</w:t>
      </w:r>
      <w:r>
        <w:rPr>
          <w:noProof/>
        </w:rPr>
        <w:tab/>
      </w:r>
      <w:r>
        <w:rPr>
          <w:noProof/>
        </w:rPr>
        <w:fldChar w:fldCharType="begin" w:fldLock="1"/>
      </w:r>
      <w:r>
        <w:rPr>
          <w:noProof/>
        </w:rPr>
        <w:instrText xml:space="preserve"> PAGEREF _Toc193462885 \h </w:instrText>
      </w:r>
      <w:r>
        <w:rPr>
          <w:noProof/>
        </w:rPr>
      </w:r>
      <w:r>
        <w:rPr>
          <w:noProof/>
        </w:rPr>
        <w:fldChar w:fldCharType="separate"/>
      </w:r>
      <w:r>
        <w:rPr>
          <w:noProof/>
        </w:rPr>
        <w:t>35</w:t>
      </w:r>
      <w:r>
        <w:rPr>
          <w:noProof/>
        </w:rPr>
        <w:fldChar w:fldCharType="end"/>
      </w:r>
    </w:p>
    <w:p w14:paraId="2B972AEE" w14:textId="66F65646" w:rsidR="00B53056" w:rsidRDefault="00B53056">
      <w:pPr>
        <w:pStyle w:val="TOC4"/>
        <w:rPr>
          <w:rFonts w:asciiTheme="minorHAnsi" w:hAnsiTheme="minorHAnsi" w:cstheme="minorBidi"/>
          <w:noProof/>
          <w:kern w:val="2"/>
          <w:sz w:val="24"/>
          <w:szCs w:val="24"/>
          <w:lang w:eastAsia="en-GB"/>
          <w14:ligatures w14:val="standardContextual"/>
        </w:rPr>
      </w:pPr>
      <w:r>
        <w:rPr>
          <w:noProof/>
        </w:rPr>
        <w:t>6.2.1.19</w:t>
      </w:r>
      <w:r>
        <w:rPr>
          <w:rFonts w:asciiTheme="minorHAnsi" w:hAnsiTheme="minorHAnsi" w:cstheme="minorBidi"/>
          <w:noProof/>
          <w:kern w:val="2"/>
          <w:sz w:val="24"/>
          <w:szCs w:val="24"/>
          <w:lang w:eastAsia="en-GB"/>
          <w14:ligatures w14:val="standardContextual"/>
        </w:rPr>
        <w:tab/>
      </w:r>
      <w:r>
        <w:rPr>
          <w:noProof/>
        </w:rPr>
        <w:t>Copyright</w:t>
      </w:r>
      <w:r>
        <w:rPr>
          <w:noProof/>
        </w:rPr>
        <w:tab/>
      </w:r>
      <w:r>
        <w:rPr>
          <w:noProof/>
        </w:rPr>
        <w:fldChar w:fldCharType="begin" w:fldLock="1"/>
      </w:r>
      <w:r>
        <w:rPr>
          <w:noProof/>
        </w:rPr>
        <w:instrText xml:space="preserve"> PAGEREF _Toc193462886 \h </w:instrText>
      </w:r>
      <w:r>
        <w:rPr>
          <w:noProof/>
        </w:rPr>
      </w:r>
      <w:r>
        <w:rPr>
          <w:noProof/>
        </w:rPr>
        <w:fldChar w:fldCharType="separate"/>
      </w:r>
      <w:r>
        <w:rPr>
          <w:noProof/>
        </w:rPr>
        <w:t>35</w:t>
      </w:r>
      <w:r>
        <w:rPr>
          <w:noProof/>
        </w:rPr>
        <w:fldChar w:fldCharType="end"/>
      </w:r>
    </w:p>
    <w:p w14:paraId="6156B0CB" w14:textId="762227A7" w:rsidR="00B53056" w:rsidRDefault="00B53056">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sidRPr="006F2E5A">
        <w:rPr>
          <w:rFonts w:cs="Arial"/>
          <w:noProof/>
        </w:rPr>
        <w:t>InformationObjectClass – abstract</w:t>
      </w:r>
      <w:r>
        <w:rPr>
          <w:noProof/>
        </w:rPr>
        <w:tab/>
      </w:r>
      <w:r>
        <w:rPr>
          <w:noProof/>
        </w:rPr>
        <w:fldChar w:fldCharType="begin" w:fldLock="1"/>
      </w:r>
      <w:r>
        <w:rPr>
          <w:noProof/>
        </w:rPr>
        <w:instrText xml:space="preserve"> PAGEREF _Toc193462887 \h </w:instrText>
      </w:r>
      <w:r>
        <w:rPr>
          <w:noProof/>
        </w:rPr>
      </w:r>
      <w:r>
        <w:rPr>
          <w:noProof/>
        </w:rPr>
        <w:fldChar w:fldCharType="separate"/>
      </w:r>
      <w:r>
        <w:rPr>
          <w:noProof/>
        </w:rPr>
        <w:t>36</w:t>
      </w:r>
      <w:r>
        <w:rPr>
          <w:noProof/>
        </w:rPr>
        <w:fldChar w:fldCharType="end"/>
      </w:r>
    </w:p>
    <w:p w14:paraId="55C94EC3" w14:textId="0685F3A2" w:rsidR="00B53056" w:rsidRDefault="00B53056">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_Toc193462888 \h </w:instrText>
      </w:r>
      <w:r>
        <w:rPr>
          <w:noProof/>
        </w:rPr>
      </w:r>
      <w:r>
        <w:rPr>
          <w:noProof/>
        </w:rPr>
        <w:fldChar w:fldCharType="separate"/>
      </w:r>
      <w:r>
        <w:rPr>
          <w:noProof/>
        </w:rPr>
        <w:t>36</w:t>
      </w:r>
      <w:r>
        <w:rPr>
          <w:noProof/>
        </w:rPr>
        <w:fldChar w:fldCharType="end"/>
      </w:r>
    </w:p>
    <w:p w14:paraId="26DF61B6" w14:textId="300C8A6A" w:rsidR="00B53056" w:rsidRDefault="00B53056">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_Toc193462889 \h </w:instrText>
      </w:r>
      <w:r>
        <w:rPr>
          <w:noProof/>
        </w:rPr>
      </w:r>
      <w:r>
        <w:rPr>
          <w:noProof/>
        </w:rPr>
        <w:fldChar w:fldCharType="separate"/>
      </w:r>
      <w:r>
        <w:rPr>
          <w:noProof/>
        </w:rPr>
        <w:t>36</w:t>
      </w:r>
      <w:r>
        <w:rPr>
          <w:noProof/>
        </w:rPr>
        <w:fldChar w:fldCharType="end"/>
      </w:r>
    </w:p>
    <w:p w14:paraId="62B458E9" w14:textId="4321B1C0" w:rsidR="00B53056" w:rsidRDefault="00B53056">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Naming attribute</w:t>
      </w:r>
      <w:r>
        <w:rPr>
          <w:noProof/>
        </w:rPr>
        <w:tab/>
      </w:r>
      <w:r>
        <w:rPr>
          <w:noProof/>
        </w:rPr>
        <w:fldChar w:fldCharType="begin" w:fldLock="1"/>
      </w:r>
      <w:r>
        <w:rPr>
          <w:noProof/>
        </w:rPr>
        <w:instrText xml:space="preserve"> PAGEREF _Toc193462890 \h </w:instrText>
      </w:r>
      <w:r>
        <w:rPr>
          <w:noProof/>
        </w:rPr>
      </w:r>
      <w:r>
        <w:rPr>
          <w:noProof/>
        </w:rPr>
        <w:fldChar w:fldCharType="separate"/>
      </w:r>
      <w:r>
        <w:rPr>
          <w:noProof/>
        </w:rPr>
        <w:t>36</w:t>
      </w:r>
      <w:r>
        <w:rPr>
          <w:noProof/>
        </w:rPr>
        <w:fldChar w:fldCharType="end"/>
      </w:r>
    </w:p>
    <w:p w14:paraId="3BC3BBA9" w14:textId="250270E7" w:rsidR="00B53056" w:rsidRDefault="00B53056">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_Toc193462891 \h </w:instrText>
      </w:r>
      <w:r>
        <w:rPr>
          <w:noProof/>
        </w:rPr>
      </w:r>
      <w:r>
        <w:rPr>
          <w:noProof/>
        </w:rPr>
        <w:fldChar w:fldCharType="separate"/>
      </w:r>
      <w:r>
        <w:rPr>
          <w:noProof/>
        </w:rPr>
        <w:t>36</w:t>
      </w:r>
      <w:r>
        <w:rPr>
          <w:noProof/>
        </w:rPr>
        <w:fldChar w:fldCharType="end"/>
      </w:r>
    </w:p>
    <w:p w14:paraId="5F031424" w14:textId="1F4ED0EA" w:rsidR="00B53056" w:rsidRDefault="00B53056">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_Toc193462892 \h </w:instrText>
      </w:r>
      <w:r>
        <w:rPr>
          <w:noProof/>
        </w:rPr>
      </w:r>
      <w:r>
        <w:rPr>
          <w:noProof/>
        </w:rPr>
        <w:fldChar w:fldCharType="separate"/>
      </w:r>
      <w:r>
        <w:rPr>
          <w:noProof/>
        </w:rPr>
        <w:t>36</w:t>
      </w:r>
      <w:r>
        <w:rPr>
          <w:noProof/>
        </w:rPr>
        <w:fldChar w:fldCharType="end"/>
      </w:r>
    </w:p>
    <w:p w14:paraId="14288970" w14:textId="28F856E0" w:rsidR="00B53056" w:rsidRDefault="00B53056">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sidRPr="006F2E5A">
        <w:rPr>
          <w:rFonts w:cs="Arial"/>
          <w:noProof/>
        </w:rPr>
        <w:t>InformationObjectClass – concrete</w:t>
      </w:r>
      <w:r>
        <w:rPr>
          <w:noProof/>
        </w:rPr>
        <w:tab/>
      </w:r>
      <w:r>
        <w:rPr>
          <w:noProof/>
        </w:rPr>
        <w:fldChar w:fldCharType="begin" w:fldLock="1"/>
      </w:r>
      <w:r>
        <w:rPr>
          <w:noProof/>
        </w:rPr>
        <w:instrText xml:space="preserve"> PAGEREF _Toc193462893 \h </w:instrText>
      </w:r>
      <w:r>
        <w:rPr>
          <w:noProof/>
        </w:rPr>
      </w:r>
      <w:r>
        <w:rPr>
          <w:noProof/>
        </w:rPr>
        <w:fldChar w:fldCharType="separate"/>
      </w:r>
      <w:r>
        <w:rPr>
          <w:noProof/>
        </w:rPr>
        <w:t>36</w:t>
      </w:r>
      <w:r>
        <w:rPr>
          <w:noProof/>
        </w:rPr>
        <w:fldChar w:fldCharType="end"/>
      </w:r>
    </w:p>
    <w:p w14:paraId="722D57CA" w14:textId="1CA8521F" w:rsidR="00B53056" w:rsidRDefault="00B53056">
      <w:pPr>
        <w:pStyle w:val="TOC4"/>
        <w:rPr>
          <w:rFonts w:asciiTheme="minorHAnsi" w:hAnsiTheme="minorHAnsi" w:cstheme="minorBidi"/>
          <w:noProof/>
          <w:kern w:val="2"/>
          <w:sz w:val="24"/>
          <w:szCs w:val="24"/>
          <w:lang w:eastAsia="en-GB"/>
          <w14:ligatures w14:val="standardContextual"/>
        </w:rPr>
      </w:pPr>
      <w:r>
        <w:rPr>
          <w:noProof/>
        </w:rPr>
        <w:t>6.2.4.0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_Toc193462894 \h </w:instrText>
      </w:r>
      <w:r>
        <w:rPr>
          <w:noProof/>
        </w:rPr>
      </w:r>
      <w:r>
        <w:rPr>
          <w:noProof/>
        </w:rPr>
        <w:fldChar w:fldCharType="separate"/>
      </w:r>
      <w:r>
        <w:rPr>
          <w:noProof/>
        </w:rPr>
        <w:t>36</w:t>
      </w:r>
      <w:r>
        <w:rPr>
          <w:noProof/>
        </w:rPr>
        <w:fldChar w:fldCharType="end"/>
      </w:r>
    </w:p>
    <w:p w14:paraId="508DD2DF" w14:textId="6F98ADA0" w:rsidR="00B53056" w:rsidRDefault="00B53056">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_Toc193462895 \h </w:instrText>
      </w:r>
      <w:r>
        <w:rPr>
          <w:noProof/>
        </w:rPr>
      </w:r>
      <w:r>
        <w:rPr>
          <w:noProof/>
        </w:rPr>
        <w:fldChar w:fldCharType="separate"/>
      </w:r>
      <w:r>
        <w:rPr>
          <w:noProof/>
        </w:rPr>
        <w:t>36</w:t>
      </w:r>
      <w:r>
        <w:rPr>
          <w:noProof/>
        </w:rPr>
        <w:fldChar w:fldCharType="end"/>
      </w:r>
    </w:p>
    <w:p w14:paraId="6BDFA3D4" w14:textId="0EFE8C43" w:rsidR="00B53056" w:rsidRDefault="00B53056">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_Toc193462896 \h </w:instrText>
      </w:r>
      <w:r>
        <w:rPr>
          <w:noProof/>
        </w:rPr>
      </w:r>
      <w:r>
        <w:rPr>
          <w:noProof/>
        </w:rPr>
        <w:fldChar w:fldCharType="separate"/>
      </w:r>
      <w:r>
        <w:rPr>
          <w:noProof/>
        </w:rPr>
        <w:t>37</w:t>
      </w:r>
      <w:r>
        <w:rPr>
          <w:noProof/>
        </w:rPr>
        <w:fldChar w:fldCharType="end"/>
      </w:r>
    </w:p>
    <w:p w14:paraId="7D9CEEA7" w14:textId="01A772C2" w:rsidR="00B53056" w:rsidRDefault="00B53056">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_Toc193462897 \h </w:instrText>
      </w:r>
      <w:r>
        <w:rPr>
          <w:noProof/>
        </w:rPr>
      </w:r>
      <w:r>
        <w:rPr>
          <w:noProof/>
        </w:rPr>
        <w:fldChar w:fldCharType="separate"/>
      </w:r>
      <w:r>
        <w:rPr>
          <w:noProof/>
        </w:rPr>
        <w:t>37</w:t>
      </w:r>
      <w:r>
        <w:rPr>
          <w:noProof/>
        </w:rPr>
        <w:fldChar w:fldCharType="end"/>
      </w:r>
    </w:p>
    <w:p w14:paraId="087C7994" w14:textId="3D8BD2B3" w:rsidR="00B53056" w:rsidRDefault="00B53056">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_Toc193462898 \h </w:instrText>
      </w:r>
      <w:r>
        <w:rPr>
          <w:noProof/>
        </w:rPr>
      </w:r>
      <w:r>
        <w:rPr>
          <w:noProof/>
        </w:rPr>
        <w:fldChar w:fldCharType="separate"/>
      </w:r>
      <w:r>
        <w:rPr>
          <w:noProof/>
        </w:rPr>
        <w:t>37</w:t>
      </w:r>
      <w:r>
        <w:rPr>
          <w:noProof/>
        </w:rPr>
        <w:fldChar w:fldCharType="end"/>
      </w:r>
    </w:p>
    <w:p w14:paraId="2A50CE73" w14:textId="20F48E8F" w:rsidR="00B53056" w:rsidRDefault="00B53056">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_Toc193462899 \h </w:instrText>
      </w:r>
      <w:r>
        <w:rPr>
          <w:noProof/>
        </w:rPr>
      </w:r>
      <w:r>
        <w:rPr>
          <w:noProof/>
        </w:rPr>
        <w:fldChar w:fldCharType="separate"/>
      </w:r>
      <w:r>
        <w:rPr>
          <w:noProof/>
        </w:rPr>
        <w:t>37</w:t>
      </w:r>
      <w:r>
        <w:rPr>
          <w:noProof/>
        </w:rPr>
        <w:fldChar w:fldCharType="end"/>
      </w:r>
    </w:p>
    <w:p w14:paraId="790CE7A4" w14:textId="55FC5604" w:rsidR="00B53056" w:rsidRDefault="00B53056">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_Toc193462900 \h </w:instrText>
      </w:r>
      <w:r>
        <w:rPr>
          <w:noProof/>
        </w:rPr>
      </w:r>
      <w:r>
        <w:rPr>
          <w:noProof/>
        </w:rPr>
        <w:fldChar w:fldCharType="separate"/>
      </w:r>
      <w:r>
        <w:rPr>
          <w:noProof/>
        </w:rPr>
        <w:t>37</w:t>
      </w:r>
      <w:r>
        <w:rPr>
          <w:noProof/>
        </w:rPr>
        <w:fldChar w:fldCharType="end"/>
      </w:r>
    </w:p>
    <w:p w14:paraId="7F1F84EC" w14:textId="38AD2472" w:rsidR="00B53056" w:rsidRDefault="00B53056">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_Toc193462901 \h </w:instrText>
      </w:r>
      <w:r>
        <w:rPr>
          <w:noProof/>
        </w:rPr>
      </w:r>
      <w:r>
        <w:rPr>
          <w:noProof/>
        </w:rPr>
        <w:fldChar w:fldCharType="separate"/>
      </w:r>
      <w:r>
        <w:rPr>
          <w:noProof/>
        </w:rPr>
        <w:t>38</w:t>
      </w:r>
      <w:r>
        <w:rPr>
          <w:noProof/>
        </w:rPr>
        <w:fldChar w:fldCharType="end"/>
      </w:r>
    </w:p>
    <w:p w14:paraId="773B45CC" w14:textId="7CA2DA4A" w:rsidR="00B53056" w:rsidRDefault="00B53056">
      <w:pPr>
        <w:pStyle w:val="TOC4"/>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_Toc193462902 \h </w:instrText>
      </w:r>
      <w:r>
        <w:rPr>
          <w:noProof/>
        </w:rPr>
      </w:r>
      <w:r>
        <w:rPr>
          <w:noProof/>
        </w:rPr>
        <w:fldChar w:fldCharType="separate"/>
      </w:r>
      <w:r>
        <w:rPr>
          <w:noProof/>
        </w:rPr>
        <w:t>38</w:t>
      </w:r>
      <w:r>
        <w:rPr>
          <w:noProof/>
        </w:rPr>
        <w:fldChar w:fldCharType="end"/>
      </w:r>
    </w:p>
    <w:p w14:paraId="37F18AE3" w14:textId="6C0B4BEA" w:rsidR="00B53056" w:rsidRDefault="00B53056">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Simple augment</w:t>
      </w:r>
      <w:r>
        <w:rPr>
          <w:noProof/>
        </w:rPr>
        <w:tab/>
      </w:r>
      <w:r>
        <w:rPr>
          <w:noProof/>
        </w:rPr>
        <w:fldChar w:fldCharType="begin" w:fldLock="1"/>
      </w:r>
      <w:r>
        <w:rPr>
          <w:noProof/>
        </w:rPr>
        <w:instrText xml:space="preserve"> PAGEREF _Toc193462903 \h </w:instrText>
      </w:r>
      <w:r>
        <w:rPr>
          <w:noProof/>
        </w:rPr>
      </w:r>
      <w:r>
        <w:rPr>
          <w:noProof/>
        </w:rPr>
        <w:fldChar w:fldCharType="separate"/>
      </w:r>
      <w:r>
        <w:rPr>
          <w:noProof/>
        </w:rPr>
        <w:t>38</w:t>
      </w:r>
      <w:r>
        <w:rPr>
          <w:noProof/>
        </w:rPr>
        <w:fldChar w:fldCharType="end"/>
      </w:r>
    </w:p>
    <w:p w14:paraId="4869EFF8" w14:textId="1DF832A1" w:rsidR="00B53056" w:rsidRDefault="00B53056">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Uses + Subtree grouping</w:t>
      </w:r>
      <w:r>
        <w:rPr>
          <w:noProof/>
        </w:rPr>
        <w:tab/>
      </w:r>
      <w:r>
        <w:rPr>
          <w:noProof/>
        </w:rPr>
        <w:fldChar w:fldCharType="begin" w:fldLock="1"/>
      </w:r>
      <w:r>
        <w:rPr>
          <w:noProof/>
        </w:rPr>
        <w:instrText xml:space="preserve"> PAGEREF _Toc193462904 \h </w:instrText>
      </w:r>
      <w:r>
        <w:rPr>
          <w:noProof/>
        </w:rPr>
      </w:r>
      <w:r>
        <w:rPr>
          <w:noProof/>
        </w:rPr>
        <w:fldChar w:fldCharType="separate"/>
      </w:r>
      <w:r>
        <w:rPr>
          <w:noProof/>
        </w:rPr>
        <w:t>39</w:t>
      </w:r>
      <w:r>
        <w:rPr>
          <w:noProof/>
        </w:rPr>
        <w:fldChar w:fldCharType="end"/>
      </w:r>
    </w:p>
    <w:p w14:paraId="2327DE34" w14:textId="4FB1FD49" w:rsidR="00B53056" w:rsidRDefault="00B53056">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_Toc193462905 \h </w:instrText>
      </w:r>
      <w:r>
        <w:rPr>
          <w:noProof/>
        </w:rPr>
      </w:r>
      <w:r>
        <w:rPr>
          <w:noProof/>
        </w:rPr>
        <w:fldChar w:fldCharType="separate"/>
      </w:r>
      <w:r>
        <w:rPr>
          <w:noProof/>
        </w:rPr>
        <w:t>40</w:t>
      </w:r>
      <w:r>
        <w:rPr>
          <w:noProof/>
        </w:rPr>
        <w:fldChar w:fldCharType="end"/>
      </w:r>
    </w:p>
    <w:p w14:paraId="4B8433F3" w14:textId="3EB7077D" w:rsidR="00B53056" w:rsidRDefault="00B53056">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_Toc193462906 \h </w:instrText>
      </w:r>
      <w:r>
        <w:rPr>
          <w:noProof/>
        </w:rPr>
      </w:r>
      <w:r>
        <w:rPr>
          <w:noProof/>
        </w:rPr>
        <w:fldChar w:fldCharType="separate"/>
      </w:r>
      <w:r>
        <w:rPr>
          <w:noProof/>
        </w:rPr>
        <w:t>41</w:t>
      </w:r>
      <w:r>
        <w:rPr>
          <w:noProof/>
        </w:rPr>
        <w:fldChar w:fldCharType="end"/>
      </w:r>
    </w:p>
    <w:p w14:paraId="29C9E0EC" w14:textId="08129262" w:rsidR="00B53056" w:rsidRDefault="00B53056">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_Toc193462907 \h </w:instrText>
      </w:r>
      <w:r>
        <w:rPr>
          <w:noProof/>
        </w:rPr>
      </w:r>
      <w:r>
        <w:rPr>
          <w:noProof/>
        </w:rPr>
        <w:fldChar w:fldCharType="separate"/>
      </w:r>
      <w:r>
        <w:rPr>
          <w:noProof/>
        </w:rPr>
        <w:t>41</w:t>
      </w:r>
      <w:r>
        <w:rPr>
          <w:noProof/>
        </w:rPr>
        <w:fldChar w:fldCharType="end"/>
      </w:r>
    </w:p>
    <w:p w14:paraId="40C689F0" w14:textId="00FD70DF" w:rsidR="00B53056" w:rsidRDefault="00B53056">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_Toc193462908 \h </w:instrText>
      </w:r>
      <w:r>
        <w:rPr>
          <w:noProof/>
        </w:rPr>
      </w:r>
      <w:r>
        <w:rPr>
          <w:noProof/>
        </w:rPr>
        <w:fldChar w:fldCharType="separate"/>
      </w:r>
      <w:r>
        <w:rPr>
          <w:noProof/>
        </w:rPr>
        <w:t>42</w:t>
      </w:r>
      <w:r>
        <w:rPr>
          <w:noProof/>
        </w:rPr>
        <w:fldChar w:fldCharType="end"/>
      </w:r>
    </w:p>
    <w:p w14:paraId="1BA68B9D" w14:textId="2481D686" w:rsidR="00B53056" w:rsidRDefault="00B53056">
      <w:pPr>
        <w:pStyle w:val="TOC4"/>
        <w:rPr>
          <w:rFonts w:asciiTheme="minorHAnsi" w:hAnsiTheme="minorHAnsi" w:cstheme="minorBidi"/>
          <w:noProof/>
          <w:kern w:val="2"/>
          <w:sz w:val="24"/>
          <w:szCs w:val="24"/>
          <w:lang w:eastAsia="en-GB"/>
          <w14:ligatures w14:val="standardContextual"/>
        </w:rPr>
      </w:pPr>
      <w:r>
        <w:rPr>
          <w:noProof/>
        </w:rPr>
        <w:t>6.2.10.1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_Toc193462909 \h </w:instrText>
      </w:r>
      <w:r>
        <w:rPr>
          <w:noProof/>
        </w:rPr>
      </w:r>
      <w:r>
        <w:rPr>
          <w:noProof/>
        </w:rPr>
        <w:fldChar w:fldCharType="separate"/>
      </w:r>
      <w:r>
        <w:rPr>
          <w:noProof/>
        </w:rPr>
        <w:t>42</w:t>
      </w:r>
      <w:r>
        <w:rPr>
          <w:noProof/>
        </w:rPr>
        <w:fldChar w:fldCharType="end"/>
      </w:r>
    </w:p>
    <w:p w14:paraId="5F46CE31" w14:textId="6FA54625" w:rsidR="00B53056" w:rsidRDefault="00B53056">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_Toc193462910 \h </w:instrText>
      </w:r>
      <w:r>
        <w:rPr>
          <w:noProof/>
        </w:rPr>
      </w:r>
      <w:r>
        <w:rPr>
          <w:noProof/>
        </w:rPr>
        <w:fldChar w:fldCharType="separate"/>
      </w:r>
      <w:r>
        <w:rPr>
          <w:noProof/>
        </w:rPr>
        <w:t>42</w:t>
      </w:r>
      <w:r>
        <w:rPr>
          <w:noProof/>
        </w:rPr>
        <w:fldChar w:fldCharType="end"/>
      </w:r>
    </w:p>
    <w:p w14:paraId="3A610492" w14:textId="14EBDE8D" w:rsidR="00B53056" w:rsidRDefault="00B53056">
      <w:pPr>
        <w:pStyle w:val="TOC3"/>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_Toc193462911 \h </w:instrText>
      </w:r>
      <w:r>
        <w:rPr>
          <w:noProof/>
        </w:rPr>
      </w:r>
      <w:r>
        <w:rPr>
          <w:noProof/>
        </w:rPr>
        <w:fldChar w:fldCharType="separate"/>
      </w:r>
      <w:r>
        <w:rPr>
          <w:noProof/>
        </w:rPr>
        <w:t>42</w:t>
      </w:r>
      <w:r>
        <w:rPr>
          <w:noProof/>
        </w:rPr>
        <w:fldChar w:fldCharType="end"/>
      </w:r>
    </w:p>
    <w:p w14:paraId="36F9158E" w14:textId="764344A1" w:rsidR="00B53056" w:rsidRDefault="00B53056">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_Toc193462912 \h </w:instrText>
      </w:r>
      <w:r>
        <w:rPr>
          <w:noProof/>
        </w:rPr>
      </w:r>
      <w:r>
        <w:rPr>
          <w:noProof/>
        </w:rPr>
        <w:fldChar w:fldCharType="separate"/>
      </w:r>
      <w:r>
        <w:rPr>
          <w:noProof/>
        </w:rPr>
        <w:t>42</w:t>
      </w:r>
      <w:r>
        <w:rPr>
          <w:noProof/>
        </w:rPr>
        <w:fldChar w:fldCharType="end"/>
      </w:r>
    </w:p>
    <w:p w14:paraId="0CBCAB20" w14:textId="1A0BC6A0" w:rsidR="00B53056" w:rsidRDefault="00B53056">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_Toc193462913 \h </w:instrText>
      </w:r>
      <w:r>
        <w:rPr>
          <w:noProof/>
        </w:rPr>
      </w:r>
      <w:r>
        <w:rPr>
          <w:noProof/>
        </w:rPr>
        <w:fldChar w:fldCharType="separate"/>
      </w:r>
      <w:r>
        <w:rPr>
          <w:noProof/>
        </w:rPr>
        <w:t>42</w:t>
      </w:r>
      <w:r>
        <w:rPr>
          <w:noProof/>
        </w:rPr>
        <w:fldChar w:fldCharType="end"/>
      </w:r>
    </w:p>
    <w:p w14:paraId="3CFDA97E" w14:textId="2413F405" w:rsidR="00B53056" w:rsidRDefault="00B53056">
      <w:pPr>
        <w:pStyle w:val="TOC3"/>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Attribute, structured</w:t>
      </w:r>
      <w:r>
        <w:rPr>
          <w:noProof/>
        </w:rPr>
        <w:tab/>
      </w:r>
      <w:r>
        <w:rPr>
          <w:noProof/>
        </w:rPr>
        <w:fldChar w:fldCharType="begin" w:fldLock="1"/>
      </w:r>
      <w:r>
        <w:rPr>
          <w:noProof/>
        </w:rPr>
        <w:instrText xml:space="preserve"> PAGEREF _Toc193462914 \h </w:instrText>
      </w:r>
      <w:r>
        <w:rPr>
          <w:noProof/>
        </w:rPr>
      </w:r>
      <w:r>
        <w:rPr>
          <w:noProof/>
        </w:rPr>
        <w:fldChar w:fldCharType="separate"/>
      </w:r>
      <w:r>
        <w:rPr>
          <w:noProof/>
        </w:rPr>
        <w:t>42</w:t>
      </w:r>
      <w:r>
        <w:rPr>
          <w:noProof/>
        </w:rPr>
        <w:fldChar w:fldCharType="end"/>
      </w:r>
    </w:p>
    <w:p w14:paraId="6A5C0975" w14:textId="6F8736D2" w:rsidR="00B53056" w:rsidRDefault="00B53056">
      <w:pPr>
        <w:pStyle w:val="TOC4"/>
        <w:rPr>
          <w:rFonts w:asciiTheme="minorHAnsi" w:hAnsiTheme="minorHAnsi" w:cstheme="minorBidi"/>
          <w:noProof/>
          <w:kern w:val="2"/>
          <w:sz w:val="24"/>
          <w:szCs w:val="24"/>
          <w:lang w:eastAsia="en-GB"/>
          <w14:ligatures w14:val="standardContextual"/>
        </w:rPr>
      </w:pPr>
      <w:r>
        <w:rPr>
          <w:noProof/>
        </w:rPr>
        <w:t>6.2.12.0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_Toc193462915 \h </w:instrText>
      </w:r>
      <w:r>
        <w:rPr>
          <w:noProof/>
        </w:rPr>
      </w:r>
      <w:r>
        <w:rPr>
          <w:noProof/>
        </w:rPr>
        <w:fldChar w:fldCharType="separate"/>
      </w:r>
      <w:r>
        <w:rPr>
          <w:noProof/>
        </w:rPr>
        <w:t>42</w:t>
      </w:r>
      <w:r>
        <w:rPr>
          <w:noProof/>
        </w:rPr>
        <w:fldChar w:fldCharType="end"/>
      </w:r>
    </w:p>
    <w:p w14:paraId="67E3C0AB" w14:textId="6DD7E3DB" w:rsidR="00B53056" w:rsidRDefault="00B53056">
      <w:pPr>
        <w:pStyle w:val="TOC4"/>
        <w:rPr>
          <w:rFonts w:asciiTheme="minorHAnsi" w:hAnsiTheme="minorHAnsi" w:cstheme="minorBidi"/>
          <w:noProof/>
          <w:kern w:val="2"/>
          <w:sz w:val="24"/>
          <w:szCs w:val="24"/>
          <w:lang w:eastAsia="en-GB"/>
          <w14:ligatures w14:val="standardContextual"/>
        </w:rPr>
      </w:pPr>
      <w:r>
        <w:rPr>
          <w:noProof/>
        </w:rPr>
        <w:t>6.2.12.1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_Toc193462916 \h </w:instrText>
      </w:r>
      <w:r>
        <w:rPr>
          <w:noProof/>
        </w:rPr>
      </w:r>
      <w:r>
        <w:rPr>
          <w:noProof/>
        </w:rPr>
        <w:fldChar w:fldCharType="separate"/>
      </w:r>
      <w:r>
        <w:rPr>
          <w:noProof/>
        </w:rPr>
        <w:t>42</w:t>
      </w:r>
      <w:r>
        <w:rPr>
          <w:noProof/>
        </w:rPr>
        <w:fldChar w:fldCharType="end"/>
      </w:r>
    </w:p>
    <w:p w14:paraId="276340EE" w14:textId="0B4158BE" w:rsidR="00B53056" w:rsidRDefault="00B53056">
      <w:pPr>
        <w:pStyle w:val="TOC3"/>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defaultValue</w:t>
      </w:r>
      <w:r>
        <w:rPr>
          <w:noProof/>
        </w:rPr>
        <w:tab/>
      </w:r>
      <w:r>
        <w:rPr>
          <w:noProof/>
        </w:rPr>
        <w:fldChar w:fldCharType="begin" w:fldLock="1"/>
      </w:r>
      <w:r>
        <w:rPr>
          <w:noProof/>
        </w:rPr>
        <w:instrText xml:space="preserve"> PAGEREF _Toc193462917 \h </w:instrText>
      </w:r>
      <w:r>
        <w:rPr>
          <w:noProof/>
        </w:rPr>
      </w:r>
      <w:r>
        <w:rPr>
          <w:noProof/>
        </w:rPr>
        <w:fldChar w:fldCharType="separate"/>
      </w:r>
      <w:r>
        <w:rPr>
          <w:noProof/>
        </w:rPr>
        <w:t>43</w:t>
      </w:r>
      <w:r>
        <w:rPr>
          <w:noProof/>
        </w:rPr>
        <w:fldChar w:fldCharType="end"/>
      </w:r>
    </w:p>
    <w:p w14:paraId="25BEB803" w14:textId="7B8BE3E0" w:rsidR="00B53056" w:rsidRDefault="00B53056">
      <w:pPr>
        <w:pStyle w:val="TOC4"/>
        <w:rPr>
          <w:rFonts w:asciiTheme="minorHAnsi" w:hAnsiTheme="minorHAnsi" w:cstheme="minorBidi"/>
          <w:noProof/>
          <w:kern w:val="2"/>
          <w:sz w:val="24"/>
          <w:szCs w:val="24"/>
          <w:lang w:eastAsia="en-GB"/>
          <w14:ligatures w14:val="standardContextual"/>
        </w:rPr>
      </w:pPr>
      <w:r>
        <w:rPr>
          <w:noProof/>
        </w:rPr>
        <w:t>6.2.13.1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_Toc193462918 \h </w:instrText>
      </w:r>
      <w:r>
        <w:rPr>
          <w:noProof/>
        </w:rPr>
      </w:r>
      <w:r>
        <w:rPr>
          <w:noProof/>
        </w:rPr>
        <w:fldChar w:fldCharType="separate"/>
      </w:r>
      <w:r>
        <w:rPr>
          <w:noProof/>
        </w:rPr>
        <w:t>43</w:t>
      </w:r>
      <w:r>
        <w:rPr>
          <w:noProof/>
        </w:rPr>
        <w:fldChar w:fldCharType="end"/>
      </w:r>
    </w:p>
    <w:p w14:paraId="20A624DB" w14:textId="26F39089" w:rsidR="00B53056" w:rsidRDefault="00B53056">
      <w:pPr>
        <w:pStyle w:val="TOC4"/>
        <w:rPr>
          <w:rFonts w:asciiTheme="minorHAnsi" w:hAnsiTheme="minorHAnsi" w:cstheme="minorBidi"/>
          <w:noProof/>
          <w:kern w:val="2"/>
          <w:sz w:val="24"/>
          <w:szCs w:val="24"/>
          <w:lang w:eastAsia="en-GB"/>
          <w14:ligatures w14:val="standardContextual"/>
        </w:rPr>
      </w:pPr>
      <w:r>
        <w:rPr>
          <w:noProof/>
        </w:rPr>
        <w:t>6.2.13.2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_Toc193462919 \h </w:instrText>
      </w:r>
      <w:r>
        <w:rPr>
          <w:noProof/>
        </w:rPr>
      </w:r>
      <w:r>
        <w:rPr>
          <w:noProof/>
        </w:rPr>
        <w:fldChar w:fldCharType="separate"/>
      </w:r>
      <w:r>
        <w:rPr>
          <w:noProof/>
        </w:rPr>
        <w:t>44</w:t>
      </w:r>
      <w:r>
        <w:rPr>
          <w:noProof/>
        </w:rPr>
        <w:fldChar w:fldCharType="end"/>
      </w:r>
    </w:p>
    <w:p w14:paraId="20E0B044" w14:textId="06335895" w:rsidR="00B53056" w:rsidRDefault="00B53056">
      <w:pPr>
        <w:pStyle w:val="TOC3"/>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_Toc193462920 \h </w:instrText>
      </w:r>
      <w:r>
        <w:rPr>
          <w:noProof/>
        </w:rPr>
      </w:r>
      <w:r>
        <w:rPr>
          <w:noProof/>
        </w:rPr>
        <w:fldChar w:fldCharType="separate"/>
      </w:r>
      <w:r>
        <w:rPr>
          <w:noProof/>
        </w:rPr>
        <w:t>44</w:t>
      </w:r>
      <w:r>
        <w:rPr>
          <w:noProof/>
        </w:rPr>
        <w:fldChar w:fldCharType="end"/>
      </w:r>
    </w:p>
    <w:p w14:paraId="66D6D7D9" w14:textId="64F66CB0" w:rsidR="00B53056" w:rsidRDefault="00B53056">
      <w:pPr>
        <w:pStyle w:val="TOC4"/>
        <w:rPr>
          <w:rFonts w:asciiTheme="minorHAnsi" w:hAnsiTheme="minorHAnsi" w:cstheme="minorBidi"/>
          <w:noProof/>
          <w:kern w:val="2"/>
          <w:sz w:val="24"/>
          <w:szCs w:val="24"/>
          <w:lang w:eastAsia="en-GB"/>
          <w14:ligatures w14:val="standardContextual"/>
        </w:rPr>
      </w:pPr>
      <w:r>
        <w:rPr>
          <w:noProof/>
        </w:rPr>
        <w:t>6.2.14.0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_Toc193462921 \h </w:instrText>
      </w:r>
      <w:r>
        <w:rPr>
          <w:noProof/>
        </w:rPr>
      </w:r>
      <w:r>
        <w:rPr>
          <w:noProof/>
        </w:rPr>
        <w:fldChar w:fldCharType="separate"/>
      </w:r>
      <w:r>
        <w:rPr>
          <w:noProof/>
        </w:rPr>
        <w:t>44</w:t>
      </w:r>
      <w:r>
        <w:rPr>
          <w:noProof/>
        </w:rPr>
        <w:fldChar w:fldCharType="end"/>
      </w:r>
    </w:p>
    <w:p w14:paraId="5B23940B" w14:textId="20A09C25" w:rsidR="00B53056" w:rsidRDefault="00B53056">
      <w:pPr>
        <w:pStyle w:val="TOC4"/>
        <w:rPr>
          <w:rFonts w:asciiTheme="minorHAnsi" w:hAnsiTheme="minorHAnsi" w:cstheme="minorBidi"/>
          <w:noProof/>
          <w:kern w:val="2"/>
          <w:sz w:val="24"/>
          <w:szCs w:val="24"/>
          <w:lang w:eastAsia="en-GB"/>
          <w14:ligatures w14:val="standardContextual"/>
        </w:rPr>
      </w:pPr>
      <w:r>
        <w:rPr>
          <w:noProof/>
        </w:rPr>
        <w:t>6.2.14.1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_Toc193462922 \h </w:instrText>
      </w:r>
      <w:r>
        <w:rPr>
          <w:noProof/>
        </w:rPr>
      </w:r>
      <w:r>
        <w:rPr>
          <w:noProof/>
        </w:rPr>
        <w:fldChar w:fldCharType="separate"/>
      </w:r>
      <w:r>
        <w:rPr>
          <w:noProof/>
        </w:rPr>
        <w:t>44</w:t>
      </w:r>
      <w:r>
        <w:rPr>
          <w:noProof/>
        </w:rPr>
        <w:fldChar w:fldCharType="end"/>
      </w:r>
    </w:p>
    <w:p w14:paraId="7EF35FA1" w14:textId="09E6F06C" w:rsidR="00B53056" w:rsidRDefault="00B53056">
      <w:pPr>
        <w:pStyle w:val="TOC3"/>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isNullable</w:t>
      </w:r>
      <w:r>
        <w:rPr>
          <w:noProof/>
        </w:rPr>
        <w:tab/>
      </w:r>
      <w:r>
        <w:rPr>
          <w:noProof/>
        </w:rPr>
        <w:fldChar w:fldCharType="begin" w:fldLock="1"/>
      </w:r>
      <w:r>
        <w:rPr>
          <w:noProof/>
        </w:rPr>
        <w:instrText xml:space="preserve"> PAGEREF _Toc193462923 \h </w:instrText>
      </w:r>
      <w:r>
        <w:rPr>
          <w:noProof/>
        </w:rPr>
      </w:r>
      <w:r>
        <w:rPr>
          <w:noProof/>
        </w:rPr>
        <w:fldChar w:fldCharType="separate"/>
      </w:r>
      <w:r>
        <w:rPr>
          <w:noProof/>
        </w:rPr>
        <w:t>45</w:t>
      </w:r>
      <w:r>
        <w:rPr>
          <w:noProof/>
        </w:rPr>
        <w:fldChar w:fldCharType="end"/>
      </w:r>
    </w:p>
    <w:p w14:paraId="59A8AA6F" w14:textId="13CEB8F5" w:rsidR="00B53056" w:rsidRDefault="00B53056">
      <w:pPr>
        <w:pStyle w:val="TOC4"/>
        <w:rPr>
          <w:rFonts w:asciiTheme="minorHAnsi" w:hAnsiTheme="minorHAnsi" w:cstheme="minorBidi"/>
          <w:noProof/>
          <w:kern w:val="2"/>
          <w:sz w:val="24"/>
          <w:szCs w:val="24"/>
          <w:lang w:eastAsia="en-GB"/>
          <w14:ligatures w14:val="standardContextual"/>
        </w:rPr>
      </w:pPr>
      <w:r>
        <w:rPr>
          <w:noProof/>
        </w:rPr>
        <w:t>6.2.15.0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_Toc193462924 \h </w:instrText>
      </w:r>
      <w:r>
        <w:rPr>
          <w:noProof/>
        </w:rPr>
      </w:r>
      <w:r>
        <w:rPr>
          <w:noProof/>
        </w:rPr>
        <w:fldChar w:fldCharType="separate"/>
      </w:r>
      <w:r>
        <w:rPr>
          <w:noProof/>
        </w:rPr>
        <w:t>45</w:t>
      </w:r>
      <w:r>
        <w:rPr>
          <w:noProof/>
        </w:rPr>
        <w:fldChar w:fldCharType="end"/>
      </w:r>
    </w:p>
    <w:p w14:paraId="369F4369" w14:textId="672E42DB" w:rsidR="00B53056" w:rsidRDefault="00B53056">
      <w:pPr>
        <w:pStyle w:val="TOC4"/>
        <w:rPr>
          <w:rFonts w:asciiTheme="minorHAnsi" w:hAnsiTheme="minorHAnsi" w:cstheme="minorBidi"/>
          <w:noProof/>
          <w:kern w:val="2"/>
          <w:sz w:val="24"/>
          <w:szCs w:val="24"/>
          <w:lang w:eastAsia="en-GB"/>
          <w14:ligatures w14:val="standardContextual"/>
        </w:rPr>
      </w:pPr>
      <w:r>
        <w:rPr>
          <w:noProof/>
        </w:rPr>
        <w:t>6.2.15.1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_Toc193462925 \h </w:instrText>
      </w:r>
      <w:r>
        <w:rPr>
          <w:noProof/>
        </w:rPr>
      </w:r>
      <w:r>
        <w:rPr>
          <w:noProof/>
        </w:rPr>
        <w:fldChar w:fldCharType="separate"/>
      </w:r>
      <w:r>
        <w:rPr>
          <w:noProof/>
        </w:rPr>
        <w:t>45</w:t>
      </w:r>
      <w:r>
        <w:rPr>
          <w:noProof/>
        </w:rPr>
        <w:fldChar w:fldCharType="end"/>
      </w:r>
    </w:p>
    <w:p w14:paraId="16E9D9E1" w14:textId="48D2D075" w:rsidR="00B53056" w:rsidRDefault="00B53056">
      <w:pPr>
        <w:pStyle w:val="TOC3"/>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dataType</w:t>
      </w:r>
      <w:r>
        <w:rPr>
          <w:noProof/>
        </w:rPr>
        <w:tab/>
      </w:r>
      <w:r>
        <w:rPr>
          <w:noProof/>
        </w:rPr>
        <w:fldChar w:fldCharType="begin" w:fldLock="1"/>
      </w:r>
      <w:r>
        <w:rPr>
          <w:noProof/>
        </w:rPr>
        <w:instrText xml:space="preserve"> PAGEREF _Toc193462926 \h </w:instrText>
      </w:r>
      <w:r>
        <w:rPr>
          <w:noProof/>
        </w:rPr>
      </w:r>
      <w:r>
        <w:rPr>
          <w:noProof/>
        </w:rPr>
        <w:fldChar w:fldCharType="separate"/>
      </w:r>
      <w:r>
        <w:rPr>
          <w:noProof/>
        </w:rPr>
        <w:t>45</w:t>
      </w:r>
      <w:r>
        <w:rPr>
          <w:noProof/>
        </w:rPr>
        <w:fldChar w:fldCharType="end"/>
      </w:r>
    </w:p>
    <w:p w14:paraId="24585233" w14:textId="58A6A0DD" w:rsidR="00B53056" w:rsidRDefault="00B53056">
      <w:pPr>
        <w:pStyle w:val="TOC4"/>
        <w:rPr>
          <w:rFonts w:asciiTheme="minorHAnsi" w:hAnsiTheme="minorHAnsi" w:cstheme="minorBidi"/>
          <w:noProof/>
          <w:kern w:val="2"/>
          <w:sz w:val="24"/>
          <w:szCs w:val="24"/>
          <w:lang w:eastAsia="en-GB"/>
          <w14:ligatures w14:val="standardContextual"/>
        </w:rPr>
      </w:pPr>
      <w:r>
        <w:rPr>
          <w:noProof/>
        </w:rPr>
        <w:t>6.2.16.0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_Toc193462927 \h </w:instrText>
      </w:r>
      <w:r>
        <w:rPr>
          <w:noProof/>
        </w:rPr>
      </w:r>
      <w:r>
        <w:rPr>
          <w:noProof/>
        </w:rPr>
        <w:fldChar w:fldCharType="separate"/>
      </w:r>
      <w:r>
        <w:rPr>
          <w:noProof/>
        </w:rPr>
        <w:t>45</w:t>
      </w:r>
      <w:r>
        <w:rPr>
          <w:noProof/>
        </w:rPr>
        <w:fldChar w:fldCharType="end"/>
      </w:r>
    </w:p>
    <w:p w14:paraId="6B56309D" w14:textId="5FC13532" w:rsidR="00B53056" w:rsidRDefault="00B53056">
      <w:pPr>
        <w:pStyle w:val="TOC4"/>
        <w:rPr>
          <w:rFonts w:asciiTheme="minorHAnsi" w:hAnsiTheme="minorHAnsi" w:cstheme="minorBidi"/>
          <w:noProof/>
          <w:kern w:val="2"/>
          <w:sz w:val="24"/>
          <w:szCs w:val="24"/>
          <w:lang w:eastAsia="en-GB"/>
          <w14:ligatures w14:val="standardContextual"/>
        </w:rPr>
      </w:pPr>
      <w:r>
        <w:rPr>
          <w:noProof/>
        </w:rPr>
        <w:t>6.2.16.1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_Toc193462928 \h </w:instrText>
      </w:r>
      <w:r>
        <w:rPr>
          <w:noProof/>
        </w:rPr>
      </w:r>
      <w:r>
        <w:rPr>
          <w:noProof/>
        </w:rPr>
        <w:fldChar w:fldCharType="separate"/>
      </w:r>
      <w:r>
        <w:rPr>
          <w:noProof/>
        </w:rPr>
        <w:t>45</w:t>
      </w:r>
      <w:r>
        <w:rPr>
          <w:noProof/>
        </w:rPr>
        <w:fldChar w:fldCharType="end"/>
      </w:r>
    </w:p>
    <w:p w14:paraId="6493D8D1" w14:textId="10FE3291" w:rsidR="00B53056" w:rsidRDefault="00B53056">
      <w:pPr>
        <w:pStyle w:val="TOC3"/>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enumeration</w:t>
      </w:r>
      <w:r>
        <w:rPr>
          <w:noProof/>
        </w:rPr>
        <w:tab/>
      </w:r>
      <w:r>
        <w:rPr>
          <w:noProof/>
        </w:rPr>
        <w:fldChar w:fldCharType="begin" w:fldLock="1"/>
      </w:r>
      <w:r>
        <w:rPr>
          <w:noProof/>
        </w:rPr>
        <w:instrText xml:space="preserve"> PAGEREF _Toc193462929 \h </w:instrText>
      </w:r>
      <w:r>
        <w:rPr>
          <w:noProof/>
        </w:rPr>
      </w:r>
      <w:r>
        <w:rPr>
          <w:noProof/>
        </w:rPr>
        <w:fldChar w:fldCharType="separate"/>
      </w:r>
      <w:r>
        <w:rPr>
          <w:noProof/>
        </w:rPr>
        <w:t>45</w:t>
      </w:r>
      <w:r>
        <w:rPr>
          <w:noProof/>
        </w:rPr>
        <w:fldChar w:fldCharType="end"/>
      </w:r>
    </w:p>
    <w:p w14:paraId="16F1A56B" w14:textId="17A83BE7" w:rsidR="00B53056" w:rsidRDefault="00B53056">
      <w:pPr>
        <w:pStyle w:val="TOC4"/>
        <w:rPr>
          <w:rFonts w:asciiTheme="minorHAnsi" w:hAnsiTheme="minorHAnsi" w:cstheme="minorBidi"/>
          <w:noProof/>
          <w:kern w:val="2"/>
          <w:sz w:val="24"/>
          <w:szCs w:val="24"/>
          <w:lang w:eastAsia="en-GB"/>
          <w14:ligatures w14:val="standardContextual"/>
        </w:rPr>
      </w:pPr>
      <w:r>
        <w:rPr>
          <w:noProof/>
        </w:rPr>
        <w:t>6.2.17.0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_Toc193462930 \h </w:instrText>
      </w:r>
      <w:r>
        <w:rPr>
          <w:noProof/>
        </w:rPr>
      </w:r>
      <w:r>
        <w:rPr>
          <w:noProof/>
        </w:rPr>
        <w:fldChar w:fldCharType="separate"/>
      </w:r>
      <w:r>
        <w:rPr>
          <w:noProof/>
        </w:rPr>
        <w:t>45</w:t>
      </w:r>
      <w:r>
        <w:rPr>
          <w:noProof/>
        </w:rPr>
        <w:fldChar w:fldCharType="end"/>
      </w:r>
    </w:p>
    <w:p w14:paraId="4F63A507" w14:textId="222BF798" w:rsidR="00B53056" w:rsidRDefault="00B53056">
      <w:pPr>
        <w:pStyle w:val="TOC4"/>
        <w:rPr>
          <w:rFonts w:asciiTheme="minorHAnsi" w:hAnsiTheme="minorHAnsi" w:cstheme="minorBidi"/>
          <w:noProof/>
          <w:kern w:val="2"/>
          <w:sz w:val="24"/>
          <w:szCs w:val="24"/>
          <w:lang w:eastAsia="en-GB"/>
          <w14:ligatures w14:val="standardContextual"/>
        </w:rPr>
      </w:pPr>
      <w:r>
        <w:rPr>
          <w:noProof/>
        </w:rPr>
        <w:t>6.2.17.1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_Toc193462931 \h </w:instrText>
      </w:r>
      <w:r>
        <w:rPr>
          <w:noProof/>
        </w:rPr>
      </w:r>
      <w:r>
        <w:rPr>
          <w:noProof/>
        </w:rPr>
        <w:fldChar w:fldCharType="separate"/>
      </w:r>
      <w:r>
        <w:rPr>
          <w:noProof/>
        </w:rPr>
        <w:t>45</w:t>
      </w:r>
      <w:r>
        <w:rPr>
          <w:noProof/>
        </w:rPr>
        <w:fldChar w:fldCharType="end"/>
      </w:r>
    </w:p>
    <w:p w14:paraId="3CBEEF5C" w14:textId="136D669E" w:rsidR="00B53056" w:rsidRDefault="00B53056">
      <w:pPr>
        <w:pStyle w:val="TOC3"/>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choice</w:t>
      </w:r>
      <w:r>
        <w:rPr>
          <w:noProof/>
        </w:rPr>
        <w:tab/>
      </w:r>
      <w:r>
        <w:rPr>
          <w:noProof/>
        </w:rPr>
        <w:fldChar w:fldCharType="begin" w:fldLock="1"/>
      </w:r>
      <w:r>
        <w:rPr>
          <w:noProof/>
        </w:rPr>
        <w:instrText xml:space="preserve"> PAGEREF _Toc193462932 \h </w:instrText>
      </w:r>
      <w:r>
        <w:rPr>
          <w:noProof/>
        </w:rPr>
      </w:r>
      <w:r>
        <w:rPr>
          <w:noProof/>
        </w:rPr>
        <w:fldChar w:fldCharType="separate"/>
      </w:r>
      <w:r>
        <w:rPr>
          <w:noProof/>
        </w:rPr>
        <w:t>46</w:t>
      </w:r>
      <w:r>
        <w:rPr>
          <w:noProof/>
        </w:rPr>
        <w:fldChar w:fldCharType="end"/>
      </w:r>
    </w:p>
    <w:p w14:paraId="03F172E5" w14:textId="78AE08A2" w:rsidR="00B53056" w:rsidRDefault="00B53056">
      <w:pPr>
        <w:pStyle w:val="TOC4"/>
        <w:rPr>
          <w:rFonts w:asciiTheme="minorHAnsi" w:hAnsiTheme="minorHAnsi" w:cstheme="minorBidi"/>
          <w:noProof/>
          <w:kern w:val="2"/>
          <w:sz w:val="24"/>
          <w:szCs w:val="24"/>
          <w:lang w:eastAsia="en-GB"/>
          <w14:ligatures w14:val="standardContextual"/>
        </w:rPr>
      </w:pPr>
      <w:r>
        <w:rPr>
          <w:noProof/>
        </w:rPr>
        <w:t>6.2.18.0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_Toc193462933 \h </w:instrText>
      </w:r>
      <w:r>
        <w:rPr>
          <w:noProof/>
        </w:rPr>
      </w:r>
      <w:r>
        <w:rPr>
          <w:noProof/>
        </w:rPr>
        <w:fldChar w:fldCharType="separate"/>
      </w:r>
      <w:r>
        <w:rPr>
          <w:noProof/>
        </w:rPr>
        <w:t>46</w:t>
      </w:r>
      <w:r>
        <w:rPr>
          <w:noProof/>
        </w:rPr>
        <w:fldChar w:fldCharType="end"/>
      </w:r>
    </w:p>
    <w:p w14:paraId="60D15FD4" w14:textId="72C68C5B" w:rsidR="00B53056" w:rsidRDefault="00B53056">
      <w:pPr>
        <w:pStyle w:val="TOC4"/>
        <w:rPr>
          <w:rFonts w:asciiTheme="minorHAnsi" w:hAnsiTheme="minorHAnsi" w:cstheme="minorBidi"/>
          <w:noProof/>
          <w:kern w:val="2"/>
          <w:sz w:val="24"/>
          <w:szCs w:val="24"/>
          <w:lang w:eastAsia="en-GB"/>
          <w14:ligatures w14:val="standardContextual"/>
        </w:rPr>
      </w:pPr>
      <w:r>
        <w:rPr>
          <w:noProof/>
        </w:rPr>
        <w:t>6.2.18.1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_Toc193462934 \h </w:instrText>
      </w:r>
      <w:r>
        <w:rPr>
          <w:noProof/>
        </w:rPr>
      </w:r>
      <w:r>
        <w:rPr>
          <w:noProof/>
        </w:rPr>
        <w:fldChar w:fldCharType="separate"/>
      </w:r>
      <w:r>
        <w:rPr>
          <w:noProof/>
        </w:rPr>
        <w:t>46</w:t>
      </w:r>
      <w:r>
        <w:rPr>
          <w:noProof/>
        </w:rPr>
        <w:fldChar w:fldCharType="end"/>
      </w:r>
    </w:p>
    <w:p w14:paraId="5B564166" w14:textId="7C5FF6F0" w:rsidR="00B53056" w:rsidRDefault="00B53056">
      <w:pPr>
        <w:pStyle w:val="TOC3"/>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_Toc193462935 \h </w:instrText>
      </w:r>
      <w:r>
        <w:rPr>
          <w:noProof/>
        </w:rPr>
      </w:r>
      <w:r>
        <w:rPr>
          <w:noProof/>
        </w:rPr>
        <w:fldChar w:fldCharType="separate"/>
      </w:r>
      <w:r>
        <w:rPr>
          <w:noProof/>
        </w:rPr>
        <w:t>46</w:t>
      </w:r>
      <w:r>
        <w:rPr>
          <w:noProof/>
        </w:rPr>
        <w:fldChar w:fldCharType="end"/>
      </w:r>
    </w:p>
    <w:p w14:paraId="1717C9C9" w14:textId="4EE3FD30" w:rsidR="00B53056" w:rsidRDefault="00B53056">
      <w:pPr>
        <w:pStyle w:val="TOC4"/>
        <w:rPr>
          <w:rFonts w:asciiTheme="minorHAnsi" w:hAnsiTheme="minorHAnsi" w:cstheme="minorBidi"/>
          <w:noProof/>
          <w:kern w:val="2"/>
          <w:sz w:val="24"/>
          <w:szCs w:val="24"/>
          <w:lang w:eastAsia="en-GB"/>
          <w14:ligatures w14:val="standardContextual"/>
        </w:rPr>
      </w:pPr>
      <w:r>
        <w:rPr>
          <w:noProof/>
        </w:rPr>
        <w:t>6.2.19.1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_Toc193462936 \h </w:instrText>
      </w:r>
      <w:r>
        <w:rPr>
          <w:noProof/>
        </w:rPr>
      </w:r>
      <w:r>
        <w:rPr>
          <w:noProof/>
        </w:rPr>
        <w:fldChar w:fldCharType="separate"/>
      </w:r>
      <w:r>
        <w:rPr>
          <w:noProof/>
        </w:rPr>
        <w:t>46</w:t>
      </w:r>
      <w:r>
        <w:rPr>
          <w:noProof/>
        </w:rPr>
        <w:fldChar w:fldCharType="end"/>
      </w:r>
    </w:p>
    <w:p w14:paraId="06A4F4CC" w14:textId="0022B34A" w:rsidR="00B53056" w:rsidRDefault="00B53056">
      <w:pPr>
        <w:pStyle w:val="TOC3"/>
        <w:rPr>
          <w:rFonts w:asciiTheme="minorHAnsi" w:hAnsiTheme="minorHAnsi" w:cstheme="minorBidi"/>
          <w:noProof/>
          <w:kern w:val="2"/>
          <w:sz w:val="24"/>
          <w:szCs w:val="24"/>
          <w:lang w:eastAsia="en-GB"/>
          <w14:ligatures w14:val="standardContextual"/>
        </w:rPr>
      </w:pPr>
      <w:r>
        <w:rPr>
          <w:noProof/>
        </w:rPr>
        <w:t>6.2.20</w:t>
      </w:r>
      <w:r>
        <w:rPr>
          <w:rFonts w:asciiTheme="minorHAnsi" w:hAnsiTheme="minorHAnsi" w:cstheme="minorBidi"/>
          <w:noProof/>
          <w:kern w:val="2"/>
          <w:sz w:val="24"/>
          <w:szCs w:val="24"/>
          <w:lang w:eastAsia="en-GB"/>
          <w14:ligatures w14:val="standardContextual"/>
        </w:rPr>
        <w:tab/>
      </w:r>
      <w:r>
        <w:rPr>
          <w:noProof/>
        </w:rPr>
        <w:t>isReadable/isWritable</w:t>
      </w:r>
      <w:r>
        <w:rPr>
          <w:noProof/>
        </w:rPr>
        <w:tab/>
      </w:r>
      <w:r>
        <w:rPr>
          <w:noProof/>
        </w:rPr>
        <w:fldChar w:fldCharType="begin" w:fldLock="1"/>
      </w:r>
      <w:r>
        <w:rPr>
          <w:noProof/>
        </w:rPr>
        <w:instrText xml:space="preserve"> PAGEREF _Toc193462937 \h </w:instrText>
      </w:r>
      <w:r>
        <w:rPr>
          <w:noProof/>
        </w:rPr>
      </w:r>
      <w:r>
        <w:rPr>
          <w:noProof/>
        </w:rPr>
        <w:fldChar w:fldCharType="separate"/>
      </w:r>
      <w:r>
        <w:rPr>
          <w:noProof/>
        </w:rPr>
        <w:t>46</w:t>
      </w:r>
      <w:r>
        <w:rPr>
          <w:noProof/>
        </w:rPr>
        <w:fldChar w:fldCharType="end"/>
      </w:r>
    </w:p>
    <w:p w14:paraId="014FE23F" w14:textId="43DB539C" w:rsidR="00B53056" w:rsidRDefault="00B53056">
      <w:pPr>
        <w:pStyle w:val="TOC4"/>
        <w:rPr>
          <w:rFonts w:asciiTheme="minorHAnsi" w:hAnsiTheme="minorHAnsi" w:cstheme="minorBidi"/>
          <w:noProof/>
          <w:kern w:val="2"/>
          <w:sz w:val="24"/>
          <w:szCs w:val="24"/>
          <w:lang w:eastAsia="en-GB"/>
          <w14:ligatures w14:val="standardContextual"/>
        </w:rPr>
      </w:pPr>
      <w:r>
        <w:rPr>
          <w:noProof/>
        </w:rPr>
        <w:t>6.2.20.1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_Toc193462938 \h </w:instrText>
      </w:r>
      <w:r>
        <w:rPr>
          <w:noProof/>
        </w:rPr>
      </w:r>
      <w:r>
        <w:rPr>
          <w:noProof/>
        </w:rPr>
        <w:fldChar w:fldCharType="separate"/>
      </w:r>
      <w:r>
        <w:rPr>
          <w:noProof/>
        </w:rPr>
        <w:t>46</w:t>
      </w:r>
      <w:r>
        <w:rPr>
          <w:noProof/>
        </w:rPr>
        <w:fldChar w:fldCharType="end"/>
      </w:r>
    </w:p>
    <w:p w14:paraId="70A73DD6" w14:textId="5B84AD4F" w:rsidR="00B53056" w:rsidRDefault="00B53056">
      <w:pPr>
        <w:pStyle w:val="TOC3"/>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isOrdered</w:t>
      </w:r>
      <w:r>
        <w:rPr>
          <w:noProof/>
        </w:rPr>
        <w:tab/>
      </w:r>
      <w:r>
        <w:rPr>
          <w:noProof/>
        </w:rPr>
        <w:fldChar w:fldCharType="begin" w:fldLock="1"/>
      </w:r>
      <w:r>
        <w:rPr>
          <w:noProof/>
        </w:rPr>
        <w:instrText xml:space="preserve"> PAGEREF _Toc193462939 \h </w:instrText>
      </w:r>
      <w:r>
        <w:rPr>
          <w:noProof/>
        </w:rPr>
      </w:r>
      <w:r>
        <w:rPr>
          <w:noProof/>
        </w:rPr>
        <w:fldChar w:fldCharType="separate"/>
      </w:r>
      <w:r>
        <w:rPr>
          <w:noProof/>
        </w:rPr>
        <w:t>46</w:t>
      </w:r>
      <w:r>
        <w:rPr>
          <w:noProof/>
        </w:rPr>
        <w:fldChar w:fldCharType="end"/>
      </w:r>
    </w:p>
    <w:p w14:paraId="5AFC285D" w14:textId="371262DC" w:rsidR="00B53056" w:rsidRDefault="00B53056">
      <w:pPr>
        <w:pStyle w:val="TOC4"/>
        <w:rPr>
          <w:rFonts w:asciiTheme="minorHAnsi" w:hAnsiTheme="minorHAnsi" w:cstheme="minorBidi"/>
          <w:noProof/>
          <w:kern w:val="2"/>
          <w:sz w:val="24"/>
          <w:szCs w:val="24"/>
          <w:lang w:eastAsia="en-GB"/>
          <w14:ligatures w14:val="standardContextual"/>
        </w:rPr>
      </w:pPr>
      <w:r>
        <w:rPr>
          <w:noProof/>
        </w:rPr>
        <w:t>6.2.21.1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_Toc193462940 \h </w:instrText>
      </w:r>
      <w:r>
        <w:rPr>
          <w:noProof/>
        </w:rPr>
      </w:r>
      <w:r>
        <w:rPr>
          <w:noProof/>
        </w:rPr>
        <w:fldChar w:fldCharType="separate"/>
      </w:r>
      <w:r>
        <w:rPr>
          <w:noProof/>
        </w:rPr>
        <w:t>46</w:t>
      </w:r>
      <w:r>
        <w:rPr>
          <w:noProof/>
        </w:rPr>
        <w:fldChar w:fldCharType="end"/>
      </w:r>
    </w:p>
    <w:p w14:paraId="16A55347" w14:textId="5A4CBC5A" w:rsidR="00B53056" w:rsidRDefault="00B53056">
      <w:pPr>
        <w:pStyle w:val="TOC3"/>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isUnique</w:t>
      </w:r>
      <w:r>
        <w:rPr>
          <w:noProof/>
        </w:rPr>
        <w:tab/>
      </w:r>
      <w:r>
        <w:rPr>
          <w:noProof/>
        </w:rPr>
        <w:fldChar w:fldCharType="begin" w:fldLock="1"/>
      </w:r>
      <w:r>
        <w:rPr>
          <w:noProof/>
        </w:rPr>
        <w:instrText xml:space="preserve"> PAGEREF _Toc193462941 \h </w:instrText>
      </w:r>
      <w:r>
        <w:rPr>
          <w:noProof/>
        </w:rPr>
      </w:r>
      <w:r>
        <w:rPr>
          <w:noProof/>
        </w:rPr>
        <w:fldChar w:fldCharType="separate"/>
      </w:r>
      <w:r>
        <w:rPr>
          <w:noProof/>
        </w:rPr>
        <w:t>46</w:t>
      </w:r>
      <w:r>
        <w:rPr>
          <w:noProof/>
        </w:rPr>
        <w:fldChar w:fldCharType="end"/>
      </w:r>
    </w:p>
    <w:p w14:paraId="5F7875F3" w14:textId="10133B98" w:rsidR="00B53056" w:rsidRDefault="00B53056">
      <w:pPr>
        <w:pStyle w:val="TOC4"/>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_Toc193462942 \h </w:instrText>
      </w:r>
      <w:r>
        <w:rPr>
          <w:noProof/>
        </w:rPr>
      </w:r>
      <w:r>
        <w:rPr>
          <w:noProof/>
        </w:rPr>
        <w:fldChar w:fldCharType="separate"/>
      </w:r>
      <w:r>
        <w:rPr>
          <w:noProof/>
        </w:rPr>
        <w:t>46</w:t>
      </w:r>
      <w:r>
        <w:rPr>
          <w:noProof/>
        </w:rPr>
        <w:fldChar w:fldCharType="end"/>
      </w:r>
    </w:p>
    <w:p w14:paraId="2B51DD18" w14:textId="71B4634B" w:rsidR="00B53056" w:rsidRDefault="00B53056">
      <w:pPr>
        <w:pStyle w:val="TOC3"/>
        <w:rPr>
          <w:rFonts w:asciiTheme="minorHAnsi" w:hAnsiTheme="minorHAnsi" w:cstheme="minorBidi"/>
          <w:noProof/>
          <w:kern w:val="2"/>
          <w:sz w:val="24"/>
          <w:szCs w:val="24"/>
          <w:lang w:eastAsia="en-GB"/>
          <w14:ligatures w14:val="standardContextual"/>
        </w:rPr>
      </w:pPr>
      <w:r>
        <w:rPr>
          <w:noProof/>
        </w:rPr>
        <w:lastRenderedPageBreak/>
        <w:t>6.2.23</w:t>
      </w:r>
      <w:r>
        <w:rPr>
          <w:rFonts w:asciiTheme="minorHAnsi" w:hAnsiTheme="minorHAnsi" w:cstheme="minorBidi"/>
          <w:noProof/>
          <w:kern w:val="2"/>
          <w:sz w:val="24"/>
          <w:szCs w:val="24"/>
          <w:lang w:eastAsia="en-GB"/>
          <w14:ligatures w14:val="standardContextual"/>
        </w:rPr>
        <w:tab/>
      </w:r>
      <w:r>
        <w:rPr>
          <w:noProof/>
        </w:rPr>
        <w:t>allowedValues</w:t>
      </w:r>
      <w:r>
        <w:rPr>
          <w:noProof/>
        </w:rPr>
        <w:tab/>
      </w:r>
      <w:r>
        <w:rPr>
          <w:noProof/>
        </w:rPr>
        <w:fldChar w:fldCharType="begin" w:fldLock="1"/>
      </w:r>
      <w:r>
        <w:rPr>
          <w:noProof/>
        </w:rPr>
        <w:instrText xml:space="preserve"> PAGEREF _Toc193462943 \h </w:instrText>
      </w:r>
      <w:r>
        <w:rPr>
          <w:noProof/>
        </w:rPr>
      </w:r>
      <w:r>
        <w:rPr>
          <w:noProof/>
        </w:rPr>
        <w:fldChar w:fldCharType="separate"/>
      </w:r>
      <w:r>
        <w:rPr>
          <w:noProof/>
        </w:rPr>
        <w:t>47</w:t>
      </w:r>
      <w:r>
        <w:rPr>
          <w:noProof/>
        </w:rPr>
        <w:fldChar w:fldCharType="end"/>
      </w:r>
    </w:p>
    <w:p w14:paraId="7E9BB82F" w14:textId="156E6323" w:rsidR="00B53056" w:rsidRDefault="00B53056">
      <w:pPr>
        <w:pStyle w:val="TOC4"/>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_Toc193462944 \h </w:instrText>
      </w:r>
      <w:r>
        <w:rPr>
          <w:noProof/>
        </w:rPr>
      </w:r>
      <w:r>
        <w:rPr>
          <w:noProof/>
        </w:rPr>
        <w:fldChar w:fldCharType="separate"/>
      </w:r>
      <w:r>
        <w:rPr>
          <w:noProof/>
        </w:rPr>
        <w:t>47</w:t>
      </w:r>
      <w:r>
        <w:rPr>
          <w:noProof/>
        </w:rPr>
        <w:fldChar w:fldCharType="end"/>
      </w:r>
    </w:p>
    <w:p w14:paraId="36F5D471" w14:textId="72EF9280" w:rsidR="00B53056" w:rsidRDefault="00B53056">
      <w:pPr>
        <w:pStyle w:val="TOC3"/>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_Toc193462945 \h </w:instrText>
      </w:r>
      <w:r>
        <w:rPr>
          <w:noProof/>
        </w:rPr>
      </w:r>
      <w:r>
        <w:rPr>
          <w:noProof/>
        </w:rPr>
        <w:fldChar w:fldCharType="separate"/>
      </w:r>
      <w:r>
        <w:rPr>
          <w:noProof/>
        </w:rPr>
        <w:t>47</w:t>
      </w:r>
      <w:r>
        <w:rPr>
          <w:noProof/>
        </w:rPr>
        <w:fldChar w:fldCharType="end"/>
      </w:r>
    </w:p>
    <w:p w14:paraId="0FE3C626" w14:textId="3AC35EC1" w:rsidR="00B53056" w:rsidRDefault="00B53056">
      <w:pPr>
        <w:pStyle w:val="TOC4"/>
        <w:rPr>
          <w:rFonts w:asciiTheme="minorHAnsi" w:hAnsiTheme="minorHAnsi" w:cstheme="minorBidi"/>
          <w:noProof/>
          <w:kern w:val="2"/>
          <w:sz w:val="24"/>
          <w:szCs w:val="24"/>
          <w:lang w:eastAsia="en-GB"/>
          <w14:ligatures w14:val="standardContextual"/>
        </w:rPr>
      </w:pPr>
      <w:r>
        <w:rPr>
          <w:noProof/>
        </w:rPr>
        <w:t>6.2.24.1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_Toc193462946 \h </w:instrText>
      </w:r>
      <w:r>
        <w:rPr>
          <w:noProof/>
        </w:rPr>
      </w:r>
      <w:r>
        <w:rPr>
          <w:noProof/>
        </w:rPr>
        <w:fldChar w:fldCharType="separate"/>
      </w:r>
      <w:r>
        <w:rPr>
          <w:noProof/>
        </w:rPr>
        <w:t>47</w:t>
      </w:r>
      <w:r>
        <w:rPr>
          <w:noProof/>
        </w:rPr>
        <w:fldChar w:fldCharType="end"/>
      </w:r>
    </w:p>
    <w:p w14:paraId="30356424" w14:textId="47621A00" w:rsidR="00B53056" w:rsidRDefault="00B53056">
      <w:pPr>
        <w:pStyle w:val="TOC3"/>
        <w:rPr>
          <w:rFonts w:asciiTheme="minorHAnsi" w:hAnsiTheme="minorHAnsi" w:cstheme="minorBidi"/>
          <w:noProof/>
          <w:kern w:val="2"/>
          <w:sz w:val="24"/>
          <w:szCs w:val="24"/>
          <w:lang w:eastAsia="en-GB"/>
          <w14:ligatures w14:val="standardContextual"/>
        </w:rPr>
      </w:pPr>
      <w:r>
        <w:rPr>
          <w:noProof/>
        </w:rPr>
        <w:t>6.2.25</w:t>
      </w:r>
      <w:r>
        <w:rPr>
          <w:rFonts w:asciiTheme="minorHAnsi" w:hAnsiTheme="minorHAnsi" w:cstheme="minorBidi"/>
          <w:noProof/>
          <w:kern w:val="2"/>
          <w:sz w:val="24"/>
          <w:szCs w:val="24"/>
          <w:lang w:eastAsia="en-GB"/>
          <w14:ligatures w14:val="standardContextual"/>
        </w:rPr>
        <w:tab/>
      </w:r>
      <w:r>
        <w:rPr>
          <w:noProof/>
        </w:rPr>
        <w:t>ProxyClass</w:t>
      </w:r>
      <w:r>
        <w:rPr>
          <w:noProof/>
        </w:rPr>
        <w:tab/>
      </w:r>
      <w:r>
        <w:rPr>
          <w:noProof/>
        </w:rPr>
        <w:fldChar w:fldCharType="begin" w:fldLock="1"/>
      </w:r>
      <w:r>
        <w:rPr>
          <w:noProof/>
        </w:rPr>
        <w:instrText xml:space="preserve"> PAGEREF _Toc193462947 \h </w:instrText>
      </w:r>
      <w:r>
        <w:rPr>
          <w:noProof/>
        </w:rPr>
      </w:r>
      <w:r>
        <w:rPr>
          <w:noProof/>
        </w:rPr>
        <w:fldChar w:fldCharType="separate"/>
      </w:r>
      <w:r>
        <w:rPr>
          <w:noProof/>
        </w:rPr>
        <w:t>47</w:t>
      </w:r>
      <w:r>
        <w:rPr>
          <w:noProof/>
        </w:rPr>
        <w:fldChar w:fldCharType="end"/>
      </w:r>
    </w:p>
    <w:p w14:paraId="0B4F85BC" w14:textId="045C46E4" w:rsidR="00B53056" w:rsidRDefault="00B53056">
      <w:pPr>
        <w:pStyle w:val="TOC4"/>
        <w:rPr>
          <w:rFonts w:asciiTheme="minorHAnsi" w:hAnsiTheme="minorHAnsi" w:cstheme="minorBidi"/>
          <w:noProof/>
          <w:kern w:val="2"/>
          <w:sz w:val="24"/>
          <w:szCs w:val="24"/>
          <w:lang w:eastAsia="en-GB"/>
          <w14:ligatures w14:val="standardContextual"/>
        </w:rPr>
      </w:pPr>
      <w:r>
        <w:rPr>
          <w:noProof/>
        </w:rPr>
        <w:t>6.2.25.1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_Toc193462948 \h </w:instrText>
      </w:r>
      <w:r>
        <w:rPr>
          <w:noProof/>
        </w:rPr>
      </w:r>
      <w:r>
        <w:rPr>
          <w:noProof/>
        </w:rPr>
        <w:fldChar w:fldCharType="separate"/>
      </w:r>
      <w:r>
        <w:rPr>
          <w:noProof/>
        </w:rPr>
        <w:t>47</w:t>
      </w:r>
      <w:r>
        <w:rPr>
          <w:noProof/>
        </w:rPr>
        <w:fldChar w:fldCharType="end"/>
      </w:r>
    </w:p>
    <w:p w14:paraId="04CA29CF" w14:textId="12AD2F14" w:rsidR="00B53056" w:rsidRDefault="00B53056">
      <w:pPr>
        <w:pStyle w:val="TOC3"/>
        <w:rPr>
          <w:rFonts w:asciiTheme="minorHAnsi" w:hAnsiTheme="minorHAnsi" w:cstheme="minorBidi"/>
          <w:noProof/>
          <w:kern w:val="2"/>
          <w:sz w:val="24"/>
          <w:szCs w:val="24"/>
          <w:lang w:eastAsia="en-GB"/>
          <w14:ligatures w14:val="standardContextual"/>
        </w:rPr>
      </w:pPr>
      <w:r>
        <w:rPr>
          <w:noProof/>
        </w:rPr>
        <w:t>6.2.26</w:t>
      </w:r>
      <w:r>
        <w:rPr>
          <w:rFonts w:asciiTheme="minorHAnsi" w:hAnsiTheme="minorHAnsi" w:cstheme="minorBidi"/>
          <w:noProof/>
          <w:kern w:val="2"/>
          <w:sz w:val="24"/>
          <w:szCs w:val="24"/>
          <w:lang w:eastAsia="en-GB"/>
          <w14:ligatures w14:val="standardContextual"/>
        </w:rPr>
        <w:tab/>
      </w:r>
      <w:r>
        <w:rPr>
          <w:noProof/>
        </w:rPr>
        <w:t>SupportQualifier</w:t>
      </w:r>
      <w:r>
        <w:rPr>
          <w:noProof/>
        </w:rPr>
        <w:tab/>
      </w:r>
      <w:r>
        <w:rPr>
          <w:noProof/>
        </w:rPr>
        <w:fldChar w:fldCharType="begin" w:fldLock="1"/>
      </w:r>
      <w:r>
        <w:rPr>
          <w:noProof/>
        </w:rPr>
        <w:instrText xml:space="preserve"> PAGEREF _Toc193462949 \h </w:instrText>
      </w:r>
      <w:r>
        <w:rPr>
          <w:noProof/>
        </w:rPr>
      </w:r>
      <w:r>
        <w:rPr>
          <w:noProof/>
        </w:rPr>
        <w:fldChar w:fldCharType="separate"/>
      </w:r>
      <w:r>
        <w:rPr>
          <w:noProof/>
        </w:rPr>
        <w:t>47</w:t>
      </w:r>
      <w:r>
        <w:rPr>
          <w:noProof/>
        </w:rPr>
        <w:fldChar w:fldCharType="end"/>
      </w:r>
    </w:p>
    <w:p w14:paraId="5AB299A1" w14:textId="3A04FEDD" w:rsidR="00B53056" w:rsidRDefault="00B53056">
      <w:pPr>
        <w:pStyle w:val="TOC4"/>
        <w:rPr>
          <w:rFonts w:asciiTheme="minorHAnsi" w:hAnsiTheme="minorHAnsi" w:cstheme="minorBidi"/>
          <w:noProof/>
          <w:kern w:val="2"/>
          <w:sz w:val="24"/>
          <w:szCs w:val="24"/>
          <w:lang w:eastAsia="en-GB"/>
          <w14:ligatures w14:val="standardContextual"/>
        </w:rPr>
      </w:pPr>
      <w:r>
        <w:rPr>
          <w:noProof/>
        </w:rPr>
        <w:t>6.2.26.1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_Toc193462950 \h </w:instrText>
      </w:r>
      <w:r>
        <w:rPr>
          <w:noProof/>
        </w:rPr>
      </w:r>
      <w:r>
        <w:rPr>
          <w:noProof/>
        </w:rPr>
        <w:fldChar w:fldCharType="separate"/>
      </w:r>
      <w:r>
        <w:rPr>
          <w:noProof/>
        </w:rPr>
        <w:t>47</w:t>
      </w:r>
      <w:r>
        <w:rPr>
          <w:noProof/>
        </w:rPr>
        <w:fldChar w:fldCharType="end"/>
      </w:r>
    </w:p>
    <w:p w14:paraId="10BC8E82" w14:textId="3D9E1016" w:rsidR="00B53056" w:rsidRDefault="00B53056">
      <w:pPr>
        <w:pStyle w:val="TOC4"/>
        <w:rPr>
          <w:rFonts w:asciiTheme="minorHAnsi" w:hAnsiTheme="minorHAnsi" w:cstheme="minorBidi"/>
          <w:noProof/>
          <w:kern w:val="2"/>
          <w:sz w:val="24"/>
          <w:szCs w:val="24"/>
          <w:lang w:eastAsia="en-GB"/>
          <w14:ligatures w14:val="standardContextual"/>
        </w:rPr>
      </w:pPr>
      <w:r>
        <w:rPr>
          <w:noProof/>
        </w:rPr>
        <w:t>6.2.26.2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_Toc193462951 \h </w:instrText>
      </w:r>
      <w:r>
        <w:rPr>
          <w:noProof/>
        </w:rPr>
      </w:r>
      <w:r>
        <w:rPr>
          <w:noProof/>
        </w:rPr>
        <w:fldChar w:fldCharType="separate"/>
      </w:r>
      <w:r>
        <w:rPr>
          <w:noProof/>
        </w:rPr>
        <w:t>47</w:t>
      </w:r>
      <w:r>
        <w:rPr>
          <w:noProof/>
        </w:rPr>
        <w:fldChar w:fldCharType="end"/>
      </w:r>
    </w:p>
    <w:p w14:paraId="2CB3BC9D" w14:textId="15F6307B" w:rsidR="00B53056" w:rsidRDefault="00B53056">
      <w:pPr>
        <w:pStyle w:val="TOC3"/>
        <w:rPr>
          <w:rFonts w:asciiTheme="minorHAnsi" w:hAnsiTheme="minorHAnsi" w:cstheme="minorBidi"/>
          <w:noProof/>
          <w:kern w:val="2"/>
          <w:sz w:val="24"/>
          <w:szCs w:val="24"/>
          <w:lang w:eastAsia="en-GB"/>
          <w14:ligatures w14:val="standardContextual"/>
        </w:rPr>
      </w:pPr>
      <w:r>
        <w:rPr>
          <w:noProof/>
        </w:rPr>
        <w:t>6.2.27</w:t>
      </w:r>
      <w:r>
        <w:rPr>
          <w:rFonts w:asciiTheme="minorHAnsi" w:hAnsiTheme="minorHAnsi" w:cstheme="minorBidi"/>
          <w:noProof/>
          <w:kern w:val="2"/>
          <w:sz w:val="24"/>
          <w:szCs w:val="24"/>
          <w:lang w:eastAsia="en-GB"/>
          <w14:ligatures w14:val="standardContextual"/>
        </w:rPr>
        <w:tab/>
      </w:r>
      <w:r>
        <w:rPr>
          <w:noProof/>
        </w:rPr>
        <w:t>isNotifyable</w:t>
      </w:r>
      <w:r>
        <w:rPr>
          <w:noProof/>
        </w:rPr>
        <w:tab/>
      </w:r>
      <w:r>
        <w:rPr>
          <w:noProof/>
        </w:rPr>
        <w:fldChar w:fldCharType="begin" w:fldLock="1"/>
      </w:r>
      <w:r>
        <w:rPr>
          <w:noProof/>
        </w:rPr>
        <w:instrText xml:space="preserve"> PAGEREF _Toc193462952 \h </w:instrText>
      </w:r>
      <w:r>
        <w:rPr>
          <w:noProof/>
        </w:rPr>
      </w:r>
      <w:r>
        <w:rPr>
          <w:noProof/>
        </w:rPr>
        <w:fldChar w:fldCharType="separate"/>
      </w:r>
      <w:r>
        <w:rPr>
          <w:noProof/>
        </w:rPr>
        <w:t>48</w:t>
      </w:r>
      <w:r>
        <w:rPr>
          <w:noProof/>
        </w:rPr>
        <w:fldChar w:fldCharType="end"/>
      </w:r>
    </w:p>
    <w:p w14:paraId="06578D09" w14:textId="34145657" w:rsidR="00B53056" w:rsidRDefault="00B53056">
      <w:pPr>
        <w:pStyle w:val="TOC4"/>
        <w:rPr>
          <w:rFonts w:asciiTheme="minorHAnsi" w:hAnsiTheme="minorHAnsi" w:cstheme="minorBidi"/>
          <w:noProof/>
          <w:kern w:val="2"/>
          <w:sz w:val="24"/>
          <w:szCs w:val="24"/>
          <w:lang w:eastAsia="en-GB"/>
          <w14:ligatures w14:val="standardContextual"/>
        </w:rPr>
      </w:pPr>
      <w:r>
        <w:rPr>
          <w:noProof/>
        </w:rPr>
        <w:t>6.2.27.1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_Toc193462953 \h </w:instrText>
      </w:r>
      <w:r>
        <w:rPr>
          <w:noProof/>
        </w:rPr>
      </w:r>
      <w:r>
        <w:rPr>
          <w:noProof/>
        </w:rPr>
        <w:fldChar w:fldCharType="separate"/>
      </w:r>
      <w:r>
        <w:rPr>
          <w:noProof/>
        </w:rPr>
        <w:t>48</w:t>
      </w:r>
      <w:r>
        <w:rPr>
          <w:noProof/>
        </w:rPr>
        <w:fldChar w:fldCharType="end"/>
      </w:r>
    </w:p>
    <w:p w14:paraId="67CA3602" w14:textId="71DC17A8" w:rsidR="00B53056" w:rsidRDefault="00B53056">
      <w:pPr>
        <w:pStyle w:val="TOC4"/>
        <w:rPr>
          <w:rFonts w:asciiTheme="minorHAnsi" w:hAnsiTheme="minorHAnsi" w:cstheme="minorBidi"/>
          <w:noProof/>
          <w:kern w:val="2"/>
          <w:sz w:val="24"/>
          <w:szCs w:val="24"/>
          <w:lang w:eastAsia="en-GB"/>
          <w14:ligatures w14:val="standardContextual"/>
        </w:rPr>
      </w:pPr>
      <w:r>
        <w:rPr>
          <w:noProof/>
        </w:rPr>
        <w:t>6.2.27.2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_Toc193462954 \h </w:instrText>
      </w:r>
      <w:r>
        <w:rPr>
          <w:noProof/>
        </w:rPr>
      </w:r>
      <w:r>
        <w:rPr>
          <w:noProof/>
        </w:rPr>
        <w:fldChar w:fldCharType="separate"/>
      </w:r>
      <w:r>
        <w:rPr>
          <w:noProof/>
        </w:rPr>
        <w:t>48</w:t>
      </w:r>
      <w:r>
        <w:rPr>
          <w:noProof/>
        </w:rPr>
        <w:fldChar w:fldCharType="end"/>
      </w:r>
    </w:p>
    <w:p w14:paraId="5386DD37" w14:textId="352CD215" w:rsidR="00B53056" w:rsidRDefault="00B53056">
      <w:pPr>
        <w:pStyle w:val="TOC3"/>
        <w:rPr>
          <w:rFonts w:asciiTheme="minorHAnsi" w:hAnsiTheme="minorHAnsi" w:cstheme="minorBidi"/>
          <w:noProof/>
          <w:kern w:val="2"/>
          <w:sz w:val="24"/>
          <w:szCs w:val="24"/>
          <w:lang w:eastAsia="en-GB"/>
          <w14:ligatures w14:val="standardContextual"/>
        </w:rPr>
      </w:pPr>
      <w:r>
        <w:rPr>
          <w:noProof/>
        </w:rPr>
        <w:t>6.2.29</w:t>
      </w:r>
      <w:r>
        <w:rPr>
          <w:rFonts w:asciiTheme="minorHAnsi" w:hAnsiTheme="minorHAnsi" w:cstheme="minorBidi"/>
          <w:noProof/>
          <w:kern w:val="2"/>
          <w:sz w:val="24"/>
          <w:szCs w:val="24"/>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_Toc193462955 \h </w:instrText>
      </w:r>
      <w:r>
        <w:rPr>
          <w:noProof/>
        </w:rPr>
      </w:r>
      <w:r>
        <w:rPr>
          <w:noProof/>
        </w:rPr>
        <w:fldChar w:fldCharType="separate"/>
      </w:r>
      <w:r>
        <w:rPr>
          <w:noProof/>
        </w:rPr>
        <w:t>48</w:t>
      </w:r>
      <w:r>
        <w:rPr>
          <w:noProof/>
        </w:rPr>
        <w:fldChar w:fldCharType="end"/>
      </w:r>
    </w:p>
    <w:p w14:paraId="77E175CC" w14:textId="00004ADE" w:rsidR="00B53056" w:rsidRDefault="00B53056">
      <w:pPr>
        <w:pStyle w:val="TOC4"/>
        <w:rPr>
          <w:rFonts w:asciiTheme="minorHAnsi" w:hAnsiTheme="minorHAnsi" w:cstheme="minorBidi"/>
          <w:noProof/>
          <w:kern w:val="2"/>
          <w:sz w:val="24"/>
          <w:szCs w:val="24"/>
          <w:lang w:eastAsia="en-GB"/>
          <w14:ligatures w14:val="standardContextual"/>
        </w:rPr>
      </w:pPr>
      <w:r>
        <w:rPr>
          <w:noProof/>
        </w:rPr>
        <w:t>6.2.29.1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_Toc193462956 \h </w:instrText>
      </w:r>
      <w:r>
        <w:rPr>
          <w:noProof/>
        </w:rPr>
      </w:r>
      <w:r>
        <w:rPr>
          <w:noProof/>
        </w:rPr>
        <w:fldChar w:fldCharType="separate"/>
      </w:r>
      <w:r>
        <w:rPr>
          <w:noProof/>
        </w:rPr>
        <w:t>48</w:t>
      </w:r>
      <w:r>
        <w:rPr>
          <w:noProof/>
        </w:rPr>
        <w:fldChar w:fldCharType="end"/>
      </w:r>
    </w:p>
    <w:p w14:paraId="1F7105C1" w14:textId="0D510AA4" w:rsidR="00B53056" w:rsidRDefault="00B53056">
      <w:pPr>
        <w:pStyle w:val="TOC4"/>
        <w:rPr>
          <w:rFonts w:asciiTheme="minorHAnsi" w:hAnsiTheme="minorHAnsi" w:cstheme="minorBidi"/>
          <w:noProof/>
          <w:kern w:val="2"/>
          <w:sz w:val="24"/>
          <w:szCs w:val="24"/>
          <w:lang w:eastAsia="en-GB"/>
          <w14:ligatures w14:val="standardContextual"/>
        </w:rPr>
      </w:pPr>
      <w:r>
        <w:rPr>
          <w:noProof/>
        </w:rPr>
        <w:t>6.2.29.2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_Toc193462957 \h </w:instrText>
      </w:r>
      <w:r>
        <w:rPr>
          <w:noProof/>
        </w:rPr>
      </w:r>
      <w:r>
        <w:rPr>
          <w:noProof/>
        </w:rPr>
        <w:fldChar w:fldCharType="separate"/>
      </w:r>
      <w:r>
        <w:rPr>
          <w:noProof/>
        </w:rPr>
        <w:t>48</w:t>
      </w:r>
      <w:r>
        <w:rPr>
          <w:noProof/>
        </w:rPr>
        <w:fldChar w:fldCharType="end"/>
      </w:r>
    </w:p>
    <w:p w14:paraId="4DF66D4B" w14:textId="0131B31D" w:rsidR="00B53056" w:rsidRDefault="00B53056" w:rsidP="00B53056">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_Toc193462958 \h </w:instrText>
      </w:r>
      <w:r>
        <w:rPr>
          <w:noProof/>
        </w:rPr>
      </w:r>
      <w:r>
        <w:rPr>
          <w:noProof/>
        </w:rPr>
        <w:fldChar w:fldCharType="separate"/>
      </w:r>
      <w:r>
        <w:rPr>
          <w:noProof/>
        </w:rPr>
        <w:t>50</w:t>
      </w:r>
      <w:r>
        <w:rPr>
          <w:noProof/>
        </w:rPr>
        <w:fldChar w:fldCharType="end"/>
      </w:r>
    </w:p>
    <w:p w14:paraId="01CBA839" w14:textId="2547765F" w:rsidR="00B53056" w:rsidRDefault="00B53056" w:rsidP="00B53056">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_Toc193462959 \h </w:instrText>
      </w:r>
      <w:r>
        <w:rPr>
          <w:noProof/>
        </w:rPr>
      </w:r>
      <w:r>
        <w:rPr>
          <w:noProof/>
        </w:rPr>
        <w:fldChar w:fldCharType="separate"/>
      </w:r>
      <w:r>
        <w:rPr>
          <w:noProof/>
        </w:rPr>
        <w:t>51</w:t>
      </w:r>
      <w:r>
        <w:rPr>
          <w:noProof/>
        </w:rPr>
        <w:fldChar w:fldCharType="end"/>
      </w:r>
    </w:p>
    <w:p w14:paraId="08B1DB3A" w14:textId="7D013B3D" w:rsidR="00080512" w:rsidRPr="00501056" w:rsidRDefault="00192DD0">
      <w:r>
        <w:rPr>
          <w:noProof/>
          <w:sz w:val="22"/>
        </w:rPr>
        <w:fldChar w:fldCharType="end"/>
      </w:r>
    </w:p>
    <w:p w14:paraId="2A33F74B" w14:textId="77777777" w:rsidR="00080512" w:rsidRPr="00501056" w:rsidRDefault="00080512">
      <w:pPr>
        <w:pStyle w:val="Heading1"/>
      </w:pPr>
      <w:bookmarkStart w:id="4" w:name="_CRForeword"/>
      <w:bookmarkEnd w:id="4"/>
      <w:r w:rsidRPr="00501056">
        <w:br w:type="page"/>
      </w:r>
      <w:bookmarkStart w:id="5" w:name="_Toc20312224"/>
      <w:bookmarkStart w:id="6" w:name="_Toc27561284"/>
      <w:bookmarkStart w:id="7" w:name="_Toc36041246"/>
      <w:bookmarkStart w:id="8" w:name="_Toc44603359"/>
      <w:bookmarkStart w:id="9" w:name="_Toc193462827"/>
      <w:r w:rsidRPr="00501056">
        <w:lastRenderedPageBreak/>
        <w:t>Foreword</w:t>
      </w:r>
      <w:bookmarkEnd w:id="5"/>
      <w:bookmarkEnd w:id="6"/>
      <w:bookmarkEnd w:id="7"/>
      <w:bookmarkEnd w:id="8"/>
      <w:bookmarkEnd w:id="9"/>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Version x.y.z</w:t>
      </w:r>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"is"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bookmarkStart w:id="10" w:name="_CR1"/>
      <w:bookmarkEnd w:id="10"/>
      <w:r w:rsidRPr="00501056">
        <w:br w:type="page"/>
      </w:r>
      <w:bookmarkStart w:id="11" w:name="_Toc20312225"/>
      <w:bookmarkStart w:id="12" w:name="_Toc27561285"/>
      <w:bookmarkStart w:id="13" w:name="_Toc36041247"/>
      <w:bookmarkStart w:id="14" w:name="_Toc44603360"/>
      <w:bookmarkStart w:id="15" w:name="_Toc193462828"/>
      <w:r w:rsidRPr="00501056">
        <w:lastRenderedPageBreak/>
        <w:t>1</w:t>
      </w:r>
      <w:r w:rsidRPr="00501056">
        <w:tab/>
        <w:t>Scope</w:t>
      </w:r>
      <w:bookmarkEnd w:id="11"/>
      <w:bookmarkEnd w:id="12"/>
      <w:bookmarkEnd w:id="13"/>
      <w:bookmarkEnd w:id="14"/>
      <w:bookmarkEnd w:id="15"/>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16" w:name="_CR2"/>
      <w:bookmarkStart w:id="17" w:name="_Toc20312226"/>
      <w:bookmarkStart w:id="18" w:name="_Toc27561286"/>
      <w:bookmarkStart w:id="19" w:name="_Toc36041248"/>
      <w:bookmarkStart w:id="20" w:name="_Toc44603361"/>
      <w:bookmarkStart w:id="21" w:name="_Toc193462829"/>
      <w:bookmarkEnd w:id="16"/>
      <w:r w:rsidRPr="00501056">
        <w:t>2</w:t>
      </w:r>
      <w:r w:rsidRPr="00501056">
        <w:tab/>
        <w:t>References</w:t>
      </w:r>
      <w:bookmarkEnd w:id="17"/>
      <w:bookmarkEnd w:id="18"/>
      <w:bookmarkEnd w:id="19"/>
      <w:bookmarkEnd w:id="20"/>
      <w:bookmarkEnd w:id="21"/>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22" w:name="OLE_LINK1"/>
      <w:bookmarkStart w:id="23" w:name="OLE_LINK2"/>
      <w:bookmarkStart w:id="24" w:name="OLE_LINK3"/>
      <w:bookmarkStart w:id="25"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22"/>
    <w:bookmarkEnd w:id="23"/>
    <w:bookmarkEnd w:id="24"/>
    <w:bookmarkEnd w:id="25"/>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05098" w:rsidRDefault="00E840F0" w:rsidP="00677863">
      <w:pPr>
        <w:pStyle w:val="EX"/>
      </w:pPr>
      <w:r w:rsidRPr="00F05098">
        <w:t>[</w:t>
      </w:r>
      <w:r w:rsidR="000A49B1" w:rsidRPr="00F05098">
        <w:t>3</w:t>
      </w:r>
      <w:r w:rsidRPr="00F05098">
        <w:t>]</w:t>
      </w:r>
      <w:r w:rsidRPr="00F05098">
        <w:tab/>
        <w:t xml:space="preserve">3GPP TS 32.156: </w:t>
      </w:r>
      <w:r w:rsidR="00AA7CDA" w:rsidRPr="00F05098">
        <w:t>"</w:t>
      </w:r>
      <w:r w:rsidRPr="00F05098">
        <w:t>Telecommunication management; Fixed Mobile Convergence (FMC) Model Repertoire</w:t>
      </w:r>
      <w:r w:rsidR="00AA7CDA" w:rsidRPr="00F05098">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Hyperlink"/>
            <w:color w:val="0000FF"/>
          </w:rPr>
          <w:t>https://github.com/OAI/OpenAPI-Specification/blob/master/versions/3.0.1.md</w:t>
        </w:r>
      </w:hyperlink>
      <w:r w:rsidRPr="00501056">
        <w:t>.</w:t>
      </w:r>
    </w:p>
    <w:p w14:paraId="532CC63A" w14:textId="77777777" w:rsidR="00982FDB" w:rsidRDefault="00982FDB" w:rsidP="00982FDB">
      <w:pPr>
        <w:pStyle w:val="EX"/>
        <w:rPr>
          <w:lang w:eastAsia="fr-FR"/>
        </w:rPr>
      </w:pPr>
      <w:r>
        <w:rPr>
          <w:lang w:eastAsia="fr-FR"/>
        </w:rPr>
        <w:t>[15]</w:t>
      </w:r>
      <w:r>
        <w:rPr>
          <w:lang w:eastAsia="fr-FR"/>
        </w:rPr>
        <w:tab/>
        <w:t>draft-bhutton-json-schema-01 (June 2022): "JSON Schema: A Media Type for Describing JSON Documents".</w:t>
      </w:r>
    </w:p>
    <w:p w14:paraId="77BD8532" w14:textId="4ACCDE10" w:rsidR="00982FDB" w:rsidRDefault="00982FDB" w:rsidP="00982FDB">
      <w:pPr>
        <w:pStyle w:val="EX"/>
        <w:rPr>
          <w:lang w:eastAsia="fr-FR"/>
        </w:rPr>
      </w:pPr>
      <w:r>
        <w:rPr>
          <w:lang w:eastAsia="fr-FR"/>
        </w:rPr>
        <w:tab/>
        <w:t>N</w:t>
      </w:r>
      <w:r w:rsidR="00251700">
        <w:rPr>
          <w:lang w:eastAsia="fr-FR"/>
        </w:rPr>
        <w:t>OTE</w:t>
      </w:r>
      <w:r>
        <w:rPr>
          <w:lang w:eastAsia="fr-FR"/>
        </w:rPr>
        <w:t>:</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6" w:history="1">
        <w:r w:rsidRPr="007274B2">
          <w:rPr>
            <w:rStyle w:val="Hyperlink"/>
            <w:color w:val="0000FF"/>
          </w:rPr>
          <w:t>https://datatracker.ietf.org/doc/html/draft-bhutton-json-schema-01</w:t>
        </w:r>
      </w:hyperlink>
      <w:r>
        <w:rPr>
          <w:lang w:eastAsia="fr-FR"/>
        </w:rPr>
        <w:t>.</w:t>
      </w:r>
    </w:p>
    <w:p w14:paraId="3CABBF1C" w14:textId="6449DBA5" w:rsidR="00982FDB" w:rsidRDefault="00982FDB" w:rsidP="00982FDB">
      <w:pPr>
        <w:pStyle w:val="EX"/>
        <w:rPr>
          <w:lang w:eastAsia="fr-FR"/>
        </w:rPr>
      </w:pPr>
      <w:r>
        <w:rPr>
          <w:lang w:eastAsia="fr-FR"/>
        </w:rPr>
        <w:t>[16]</w:t>
      </w:r>
      <w:r>
        <w:rPr>
          <w:lang w:eastAsia="fr-FR"/>
        </w:rPr>
        <w:tab/>
        <w:t>draft-bhutton-json-schema-validation-01 June 2022: "JSON Schema Validation: A Vocabulary for Structural Validation of JSON".</w:t>
      </w:r>
    </w:p>
    <w:p w14:paraId="23CF5709" w14:textId="04796F8E" w:rsidR="00982FDB" w:rsidRDefault="00982FDB" w:rsidP="00982FDB">
      <w:pPr>
        <w:pStyle w:val="EX"/>
        <w:rPr>
          <w:lang w:eastAsia="fr-FR"/>
        </w:rPr>
      </w:pPr>
      <w:r>
        <w:rPr>
          <w:lang w:eastAsia="fr-FR"/>
        </w:rPr>
        <w:lastRenderedPageBreak/>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7" w:history="1">
        <w:r w:rsidRPr="007274B2">
          <w:rPr>
            <w:rStyle w:val="Hyperlink"/>
            <w:color w:val="0000FF"/>
          </w:rPr>
          <w:t>https://datatracker.ietf.org/doc/html/draft-bhutton-json-schema-validation-01</w:t>
        </w:r>
      </w:hyperlink>
    </w:p>
    <w:p w14:paraId="644AC125" w14:textId="4E42FE5A" w:rsidR="00982FDB" w:rsidRDefault="00982FDB" w:rsidP="00982FDB">
      <w:pPr>
        <w:pStyle w:val="EX"/>
        <w:rPr>
          <w:lang w:eastAsia="fr-FR"/>
        </w:rPr>
      </w:pPr>
      <w:r>
        <w:rPr>
          <w:lang w:eastAsia="fr-FR"/>
        </w:rPr>
        <w:t>[17]</w:t>
      </w:r>
      <w:r>
        <w:rPr>
          <w:lang w:eastAsia="fr-FR"/>
        </w:rPr>
        <w:tab/>
        <w:t>draft-handrews-json-schema-hyperschema-02 (September 2019): "JSON Hyper-Schema: A Vocabulary for Hypermedia Annotation of JSON.</w:t>
      </w:r>
    </w:p>
    <w:p w14:paraId="3452D61A" w14:textId="56927B5F" w:rsidR="007274B2" w:rsidRPr="00501056" w:rsidRDefault="00982FDB" w:rsidP="00982FDB">
      <w:pPr>
        <w:pStyle w:val="EX"/>
        <w:rPr>
          <w:rStyle w:val="Hyperlink"/>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8"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6B3BF0B5" w14:textId="77777777" w:rsidR="00073816" w:rsidRDefault="00073816" w:rsidP="00B45F53">
      <w:pPr>
        <w:pStyle w:val="EX"/>
      </w:pPr>
      <w:r>
        <w:t>[18]</w:t>
      </w:r>
      <w:r>
        <w:tab/>
        <w:t xml:space="preserve">IETF RFC </w:t>
      </w:r>
      <w:r w:rsidR="00FA1ACB">
        <w:t>7950</w:t>
      </w:r>
      <w:r>
        <w:t>: "The YANG 1.1 Data Modeling Language, August 2016".</w:t>
      </w:r>
    </w:p>
    <w:p w14:paraId="758E4DC8" w14:textId="77777777" w:rsidR="00AC79E1" w:rsidRDefault="00AC79E1" w:rsidP="00B45F53">
      <w:pPr>
        <w:pStyle w:val="EX"/>
      </w:pPr>
      <w:r>
        <w:t>[19]</w:t>
      </w:r>
      <w:r>
        <w:tab/>
      </w:r>
      <w:hyperlink r:id="rId19" w:history="1">
        <w:r w:rsidRPr="007274B2">
          <w:rPr>
            <w:rStyle w:val="Hyperlink"/>
            <w:color w:val="0000FF"/>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(NRM)  Integration Reference Point (IRP); Solution Set (SS) definitions”</w:t>
      </w:r>
    </w:p>
    <w:p w14:paraId="266FF63A" w14:textId="16CADCBF" w:rsidR="00083E4F" w:rsidRPr="00501056" w:rsidRDefault="00E9376E" w:rsidP="00E9376E">
      <w:pPr>
        <w:pStyle w:val="EX"/>
      </w:pPr>
      <w:r>
        <w:t>[21]</w:t>
      </w:r>
      <w:r>
        <w:tab/>
      </w:r>
      <w:hyperlink r:id="rId20" w:history="1">
        <w:r w:rsidRPr="007274B2">
          <w:rPr>
            <w:rStyle w:val="Hyperlink"/>
            <w:color w:val="0000FF"/>
          </w:rPr>
          <w:t>PYANG an extensible YANG validator and converter</w:t>
        </w:r>
      </w:hyperlink>
    </w:p>
    <w:p w14:paraId="3045D13C" w14:textId="77777777" w:rsidR="00080512" w:rsidRPr="00501056" w:rsidRDefault="00080512">
      <w:pPr>
        <w:pStyle w:val="Heading1"/>
      </w:pPr>
      <w:bookmarkStart w:id="26" w:name="_CR3"/>
      <w:bookmarkStart w:id="27" w:name="_Toc20312227"/>
      <w:bookmarkStart w:id="28" w:name="_Toc27561287"/>
      <w:bookmarkStart w:id="29" w:name="_Toc36041249"/>
      <w:bookmarkStart w:id="30" w:name="_Toc44603362"/>
      <w:bookmarkStart w:id="31" w:name="_Toc193462830"/>
      <w:bookmarkEnd w:id="26"/>
      <w:r w:rsidRPr="00501056">
        <w:t>3</w:t>
      </w:r>
      <w:r w:rsidRPr="00501056">
        <w:tab/>
        <w:t>Definitions</w:t>
      </w:r>
      <w:r w:rsidR="006536D8" w:rsidRPr="00501056">
        <w:t xml:space="preserve"> of terms, </w:t>
      </w:r>
      <w:r w:rsidR="008028A4" w:rsidRPr="00501056">
        <w:t>symbols and abbreviations</w:t>
      </w:r>
      <w:bookmarkEnd w:id="27"/>
      <w:bookmarkEnd w:id="28"/>
      <w:bookmarkEnd w:id="29"/>
      <w:bookmarkEnd w:id="30"/>
      <w:bookmarkEnd w:id="31"/>
    </w:p>
    <w:p w14:paraId="0178AD30" w14:textId="77777777" w:rsidR="00080512" w:rsidRPr="00501056" w:rsidRDefault="00080512">
      <w:pPr>
        <w:pStyle w:val="Heading2"/>
      </w:pPr>
      <w:bookmarkStart w:id="32" w:name="_CR3_1"/>
      <w:bookmarkStart w:id="33" w:name="_Toc20312228"/>
      <w:bookmarkStart w:id="34" w:name="_Toc27561288"/>
      <w:bookmarkStart w:id="35" w:name="_Toc36041250"/>
      <w:bookmarkStart w:id="36" w:name="_Toc44603363"/>
      <w:bookmarkStart w:id="37" w:name="_Toc193462831"/>
      <w:bookmarkEnd w:id="32"/>
      <w:r w:rsidRPr="00501056">
        <w:t>3.1</w:t>
      </w:r>
      <w:r w:rsidRPr="00501056">
        <w:tab/>
      </w:r>
      <w:r w:rsidR="006536D8" w:rsidRPr="00501056">
        <w:t>Terms</w:t>
      </w:r>
      <w:bookmarkEnd w:id="33"/>
      <w:bookmarkEnd w:id="34"/>
      <w:bookmarkEnd w:id="35"/>
      <w:bookmarkEnd w:id="36"/>
      <w:bookmarkEnd w:id="37"/>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8" w:name="OLE_LINK6"/>
      <w:bookmarkStart w:id="39" w:name="OLE_LINK7"/>
      <w:bookmarkStart w:id="40" w:name="OLE_LINK8"/>
      <w:r w:rsidR="00DF62CD" w:rsidRPr="00501056">
        <w:t xml:space="preserve">3GPP </w:t>
      </w:r>
      <w:bookmarkEnd w:id="38"/>
      <w:bookmarkEnd w:id="39"/>
      <w:bookmarkEnd w:id="40"/>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41" w:name="_CR3_2"/>
      <w:bookmarkStart w:id="42" w:name="_Toc20312229"/>
      <w:bookmarkStart w:id="43" w:name="_Toc27561289"/>
      <w:bookmarkStart w:id="44" w:name="_Toc36041251"/>
      <w:bookmarkStart w:id="45" w:name="_Toc44603364"/>
      <w:bookmarkStart w:id="46" w:name="_Toc193462832"/>
      <w:bookmarkEnd w:id="41"/>
      <w:r w:rsidRPr="00501056">
        <w:t>3.</w:t>
      </w:r>
      <w:r w:rsidR="00607F90" w:rsidRPr="00501056">
        <w:t>2</w:t>
      </w:r>
      <w:r w:rsidR="006536D8" w:rsidRPr="00501056">
        <w:tab/>
        <w:t>Symbols</w:t>
      </w:r>
      <w:bookmarkEnd w:id="42"/>
      <w:bookmarkEnd w:id="43"/>
      <w:bookmarkEnd w:id="44"/>
      <w:bookmarkEnd w:id="45"/>
      <w:bookmarkEnd w:id="46"/>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7" w:name="_CR3_3"/>
      <w:bookmarkStart w:id="48" w:name="_Toc20312230"/>
      <w:bookmarkStart w:id="49" w:name="_Toc27561290"/>
      <w:bookmarkStart w:id="50" w:name="_Toc36041252"/>
      <w:bookmarkStart w:id="51" w:name="_Toc44603365"/>
      <w:bookmarkStart w:id="52" w:name="_Toc193462833"/>
      <w:bookmarkEnd w:id="47"/>
      <w:r w:rsidRPr="00501056">
        <w:t>3.3</w:t>
      </w:r>
      <w:r w:rsidRPr="00501056">
        <w:tab/>
      </w:r>
      <w:r w:rsidR="00080512" w:rsidRPr="00501056">
        <w:t>Abbreviations</w:t>
      </w:r>
      <w:bookmarkEnd w:id="48"/>
      <w:bookmarkEnd w:id="49"/>
      <w:bookmarkEnd w:id="50"/>
      <w:bookmarkEnd w:id="51"/>
      <w:bookmarkEnd w:id="52"/>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r w:rsidRPr="00501056">
        <w:t>MnS</w:t>
      </w:r>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53" w:name="_CR4"/>
      <w:bookmarkStart w:id="54" w:name="_Toc20312231"/>
      <w:bookmarkStart w:id="55" w:name="_Toc27561291"/>
      <w:bookmarkStart w:id="56" w:name="_Toc36041253"/>
      <w:bookmarkStart w:id="57" w:name="_Toc44603366"/>
      <w:bookmarkStart w:id="58" w:name="_Toc193462834"/>
      <w:bookmarkEnd w:id="53"/>
      <w:r w:rsidRPr="00501056">
        <w:t>4</w:t>
      </w:r>
      <w:r w:rsidRPr="00501056">
        <w:tab/>
        <w:t>Management service template (stage 1)</w:t>
      </w:r>
      <w:bookmarkEnd w:id="54"/>
      <w:bookmarkEnd w:id="55"/>
      <w:bookmarkEnd w:id="56"/>
      <w:bookmarkEnd w:id="57"/>
      <w:bookmarkEnd w:id="58"/>
    </w:p>
    <w:p w14:paraId="63F65B0D" w14:textId="77777777" w:rsidR="00AA7CDA" w:rsidRPr="00501056" w:rsidRDefault="00AA7CDA" w:rsidP="00AA7CDA">
      <w:pPr>
        <w:pStyle w:val="Heading2"/>
      </w:pPr>
      <w:bookmarkStart w:id="59" w:name="_CR4_1"/>
      <w:bookmarkStart w:id="60" w:name="_Toc20312232"/>
      <w:bookmarkStart w:id="61" w:name="_Toc27561292"/>
      <w:bookmarkStart w:id="62" w:name="_Toc36041254"/>
      <w:bookmarkStart w:id="63" w:name="_Toc44603367"/>
      <w:bookmarkStart w:id="64" w:name="_Toc193462835"/>
      <w:bookmarkEnd w:id="59"/>
      <w:r w:rsidRPr="00501056">
        <w:t>4.1</w:t>
      </w:r>
      <w:r w:rsidRPr="00501056">
        <w:tab/>
        <w:t>General</w:t>
      </w:r>
      <w:bookmarkEnd w:id="60"/>
      <w:bookmarkEnd w:id="61"/>
      <w:bookmarkEnd w:id="62"/>
      <w:bookmarkEnd w:id="63"/>
      <w:bookmarkEnd w:id="64"/>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65" w:name="_CR4_2"/>
      <w:bookmarkStart w:id="66" w:name="_Toc20312233"/>
      <w:bookmarkStart w:id="67" w:name="_Toc27561293"/>
      <w:bookmarkStart w:id="68" w:name="_Toc36041255"/>
      <w:bookmarkStart w:id="69" w:name="_Toc44603368"/>
      <w:bookmarkStart w:id="70" w:name="_Toc193462836"/>
      <w:bookmarkEnd w:id="65"/>
      <w:r w:rsidRPr="00501056">
        <w:lastRenderedPageBreak/>
        <w:t>4.2</w:t>
      </w:r>
      <w:r w:rsidRPr="00501056">
        <w:tab/>
        <w:t>Template for requirement specifications</w:t>
      </w:r>
      <w:bookmarkEnd w:id="66"/>
      <w:bookmarkEnd w:id="67"/>
      <w:bookmarkEnd w:id="68"/>
      <w:bookmarkEnd w:id="69"/>
      <w:bookmarkEnd w:id="7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502A2184" w14:textId="0803C7DD" w:rsidR="00764646" w:rsidRDefault="00764646" w:rsidP="00764646">
      <w:pPr>
        <w:ind w:left="284"/>
        <w:rPr>
          <w:rFonts w:ascii="Arial" w:hAnsi="Arial"/>
          <w:sz w:val="40"/>
        </w:rPr>
      </w:pPr>
      <w:r>
        <w:rPr>
          <w:rFonts w:ascii="Arial" w:hAnsi="Arial"/>
          <w:sz w:val="40"/>
        </w:rPr>
        <w:t>X.a</w:t>
      </w:r>
      <w:r>
        <w:rPr>
          <w:rFonts w:ascii="Arial" w:hAnsi="Arial"/>
          <w:sz w:val="40"/>
        </w:rPr>
        <w:tab/>
      </w:r>
      <w:r>
        <w:rPr>
          <w:rFonts w:ascii="Arial" w:hAnsi="Arial"/>
          <w:sz w:val="40"/>
        </w:rPr>
        <w:tab/>
        <w:t>&lt;Management capability name&gt;</w:t>
      </w:r>
      <w:r w:rsidR="001A6DC8">
        <w:rPr>
          <w:rFonts w:ascii="Arial" w:hAnsi="Arial"/>
          <w:sz w:val="40"/>
        </w:rPr>
        <w:t xml:space="preserve"> - &lt;xx&gt;</w:t>
      </w:r>
    </w:p>
    <w:p w14:paraId="7B5497AC" w14:textId="52AB10B4" w:rsidR="00764646" w:rsidRDefault="00764646" w:rsidP="00764646">
      <w:pPr>
        <w:ind w:left="284"/>
      </w:pPr>
      <w:r>
        <w:rPr>
          <w:i/>
          <w:iCs/>
        </w:rPr>
        <w:t>The management capability name above shall be replaced with the name of the management capability which is to be specified</w:t>
      </w:r>
      <w:r w:rsidR="001A6DC8">
        <w:rPr>
          <w:i/>
          <w:iCs/>
        </w:rPr>
        <w:t>, where xx represents the abbreviation of the management capability name</w:t>
      </w:r>
      <w:r>
        <w:rPr>
          <w:i/>
          <w:iCs/>
        </w:rPr>
        <w:t>.</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1BC6FD23" w14:textId="6AB1417A" w:rsidR="00764646" w:rsidRDefault="00764646" w:rsidP="00764646">
      <w:pPr>
        <w:ind w:left="284"/>
        <w:rPr>
          <w:rFonts w:ascii="Arial" w:hAnsi="Arial"/>
          <w:sz w:val="36"/>
        </w:rPr>
      </w:pPr>
      <w:r>
        <w:rPr>
          <w:rFonts w:ascii="Arial" w:hAnsi="Arial"/>
          <w:sz w:val="36"/>
        </w:rPr>
        <w:t>X.a.2.b</w:t>
      </w:r>
      <w:r>
        <w:rPr>
          <w:rFonts w:ascii="Arial" w:hAnsi="Arial"/>
          <w:sz w:val="36"/>
        </w:rPr>
        <w:tab/>
        <w:t>&lt; Use case</w:t>
      </w:r>
      <w:r w:rsidR="001A6DC8">
        <w:rPr>
          <w:rFonts w:ascii="Arial" w:hAnsi="Arial"/>
          <w:sz w:val="36"/>
        </w:rPr>
        <w:t xml:space="preserve"> title</w:t>
      </w:r>
      <w:r>
        <w:rPr>
          <w:rFonts w:ascii="Arial" w:hAnsi="Arial"/>
          <w:sz w:val="36"/>
        </w:rPr>
        <w:t xml:space="preserve">&gt; </w:t>
      </w:r>
      <w:r w:rsidR="001A6DC8">
        <w:rPr>
          <w:rFonts w:ascii="Arial" w:hAnsi="Arial"/>
          <w:sz w:val="36"/>
        </w:rPr>
        <w:t xml:space="preserve">- </w:t>
      </w:r>
      <w:r>
        <w:rPr>
          <w:rFonts w:ascii="Arial" w:hAnsi="Arial"/>
          <w:sz w:val="36"/>
        </w:rPr>
        <w:t>&lt;</w:t>
      </w:r>
      <w:r w:rsidR="001A6DC8">
        <w:rPr>
          <w:rFonts w:ascii="Arial" w:hAnsi="Arial"/>
          <w:sz w:val="36"/>
        </w:rPr>
        <w:t>yy</w:t>
      </w:r>
      <w:r>
        <w:rPr>
          <w:rFonts w:ascii="Arial" w:hAnsi="Arial"/>
          <w:sz w:val="36"/>
        </w:rPr>
        <w:t>&gt;</w:t>
      </w:r>
    </w:p>
    <w:p w14:paraId="3BE9F0EC" w14:textId="4C093EA0" w:rsidR="00764646" w:rsidRDefault="00764646" w:rsidP="00764646">
      <w:pPr>
        <w:ind w:left="284"/>
        <w:rPr>
          <w:i/>
          <w:iCs/>
        </w:rPr>
      </w:pPr>
      <w:r>
        <w:rPr>
          <w:i/>
          <w:iCs/>
        </w:rPr>
        <w:t xml:space="preserve">For production of the contents of this clause, describe the </w:t>
      </w:r>
      <w:r w:rsidR="001A6DC8">
        <w:rPr>
          <w:i/>
          <w:iCs/>
        </w:rPr>
        <w:t>use case to motivate</w:t>
      </w:r>
      <w:r>
        <w:rPr>
          <w:i/>
          <w:iCs/>
        </w:rPr>
        <w:t xml:space="preserve"> one or more of the requirements</w:t>
      </w:r>
      <w:r w:rsidR="001A6DC8" w:rsidRPr="001A6DC8">
        <w:rPr>
          <w:i/>
          <w:iCs/>
        </w:rPr>
        <w:t xml:space="preserve"> </w:t>
      </w:r>
      <w:r w:rsidR="001A6DC8">
        <w:rPr>
          <w:i/>
          <w:iCs/>
        </w:rPr>
        <w:t>of the management capability</w:t>
      </w:r>
      <w:r>
        <w:rPr>
          <w:i/>
          <w:iCs/>
        </w:rPr>
        <w:t xml:space="preserve">. The use case should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18CC52F9" w14:textId="77777777" w:rsidR="00764646" w:rsidRDefault="00764646" w:rsidP="00764646">
      <w:pPr>
        <w:ind w:left="284"/>
        <w:rPr>
          <w:i/>
          <w:iCs/>
        </w:rPr>
      </w:pPr>
      <w:r>
        <w:rPr>
          <w:i/>
          <w:iCs/>
        </w:rPr>
        <w:t xml:space="preserve">The format of the use case label is UC-xx-yy, where xx represents the abbreviation of the management capability name, yy is the serial number under the corresponding management capability category. </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 xml:space="preserve">The format of the requirement label is REQ-xx-yy-zz, where xx is a unique abbreviation of the service/function, yy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zz is the serial number under the corresponding management capability category. </w:t>
      </w:r>
    </w:p>
    <w:p w14:paraId="01FF67FB" w14:textId="77777777" w:rsidR="00764646" w:rsidRDefault="000E1328" w:rsidP="000E1328">
      <w:pPr>
        <w:ind w:left="284"/>
        <w:rPr>
          <w:i/>
          <w:iCs/>
        </w:rPr>
      </w:pPr>
      <w:r>
        <w:rPr>
          <w:i/>
          <w:iCs/>
        </w:rPr>
        <w:t>All requirements shall be motivated by either a use case or a textual motivation (also figures are allowed).</w:t>
      </w:r>
    </w:p>
    <w:p w14:paraId="3E44C09B" w14:textId="77777777" w:rsidR="00764646" w:rsidRDefault="00764646" w:rsidP="00764646">
      <w:pPr>
        <w:ind w:left="284"/>
        <w:rPr>
          <w:i/>
          <w:i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3380C533"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E9DCB88" w14:textId="77777777" w:rsidR="00764646" w:rsidRPr="00F31682" w:rsidRDefault="00764646"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6960D5A"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58B13BB"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0DC0C526"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tcPr>
          <w:p w14:paraId="6E1A0E51" w14:textId="77777777" w:rsidR="00764646" w:rsidRPr="00190DDB" w:rsidRDefault="00E640A6" w:rsidP="00E640A6">
            <w:pPr>
              <w:pStyle w:val="TAL"/>
              <w:rPr>
                <w:rFonts w:eastAsia="SimSun"/>
              </w:rPr>
            </w:pPr>
            <w:r w:rsidRPr="00E640A6">
              <w:rPr>
                <w:rFonts w:eastAsia="SimSun"/>
              </w:rPr>
              <w:t>&lt;REQ-xx-yy-zz&gt;</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8A41CA1" w14:textId="77777777" w:rsidR="00E640A6" w:rsidRPr="00E640A6" w:rsidRDefault="00E640A6" w:rsidP="00E640A6">
            <w:pPr>
              <w:pStyle w:val="TAL"/>
              <w:rPr>
                <w:rFonts w:eastAsia="SimSun"/>
              </w:rPr>
            </w:pPr>
            <w:r w:rsidRPr="00E640A6">
              <w:rPr>
                <w:rFonts w:eastAsia="SimSun"/>
              </w:rPr>
              <w:t>&lt;Requirement description&gt;</w:t>
            </w:r>
          </w:p>
          <w:p w14:paraId="4AEB3935" w14:textId="77777777" w:rsidR="00764646" w:rsidRPr="00190DDB" w:rsidRDefault="00764646" w:rsidP="00E640A6">
            <w:pPr>
              <w:pStyle w:val="TAL"/>
              <w:rPr>
                <w:rFonts w:eastAsia="SimSu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CFE95AC" w14:textId="77777777" w:rsidR="00764646" w:rsidRPr="00190DDB" w:rsidRDefault="00E640A6" w:rsidP="00E640A6">
            <w:pPr>
              <w:pStyle w:val="TAL"/>
              <w:rPr>
                <w:rFonts w:eastAsia="SimSun"/>
              </w:rPr>
            </w:pPr>
            <w:r w:rsidRPr="00E640A6">
              <w:rPr>
                <w:rFonts w:eastAsia="SimSun"/>
              </w:rPr>
              <w:t>&lt;UC-xx-yy&gt; / &lt;Motivation text&gt;</w:t>
            </w:r>
          </w:p>
        </w:tc>
      </w:tr>
    </w:tbl>
    <w:p w14:paraId="3757F83B" w14:textId="77777777" w:rsidR="00E840F0" w:rsidRPr="00501056" w:rsidRDefault="00AA7CDA" w:rsidP="00E840F0">
      <w:pPr>
        <w:pStyle w:val="Heading1"/>
      </w:pPr>
      <w:bookmarkStart w:id="71" w:name="_CR5"/>
      <w:bookmarkStart w:id="72" w:name="_Toc20312235"/>
      <w:bookmarkStart w:id="73" w:name="_Toc27561295"/>
      <w:bookmarkStart w:id="74" w:name="_Toc36041257"/>
      <w:bookmarkStart w:id="75" w:name="_Toc44603370"/>
      <w:bookmarkStart w:id="76" w:name="_Toc193462837"/>
      <w:bookmarkEnd w:id="71"/>
      <w:r w:rsidRPr="00501056">
        <w:t>5</w:t>
      </w:r>
      <w:r w:rsidR="00E840F0" w:rsidRPr="00501056">
        <w:tab/>
        <w:t>Management service template (stage 2)</w:t>
      </w:r>
      <w:bookmarkEnd w:id="72"/>
      <w:bookmarkEnd w:id="73"/>
      <w:bookmarkEnd w:id="74"/>
      <w:bookmarkEnd w:id="75"/>
      <w:bookmarkEnd w:id="76"/>
    </w:p>
    <w:p w14:paraId="44DAB677" w14:textId="77777777" w:rsidR="00E840F0" w:rsidRPr="00501056" w:rsidRDefault="00AA7CDA" w:rsidP="00E840F0">
      <w:pPr>
        <w:pStyle w:val="Heading2"/>
      </w:pPr>
      <w:bookmarkStart w:id="77" w:name="_CR5_1"/>
      <w:bookmarkStart w:id="78" w:name="_Toc20312236"/>
      <w:bookmarkStart w:id="79" w:name="_Toc27561296"/>
      <w:bookmarkStart w:id="80" w:name="_Toc36041258"/>
      <w:bookmarkStart w:id="81" w:name="_Toc44603371"/>
      <w:bookmarkStart w:id="82" w:name="_Toc193462838"/>
      <w:bookmarkEnd w:id="77"/>
      <w:r w:rsidRPr="00501056">
        <w:t>5</w:t>
      </w:r>
      <w:r w:rsidR="00E840F0" w:rsidRPr="00501056">
        <w:t>.1</w:t>
      </w:r>
      <w:r w:rsidR="00E840F0" w:rsidRPr="00501056">
        <w:tab/>
        <w:t>General</w:t>
      </w:r>
      <w:bookmarkEnd w:id="78"/>
      <w:bookmarkEnd w:id="79"/>
      <w:bookmarkEnd w:id="80"/>
      <w:bookmarkEnd w:id="81"/>
      <w:bookmarkEnd w:id="82"/>
    </w:p>
    <w:p w14:paraId="1596D491" w14:textId="77777777" w:rsidR="00E840F0" w:rsidRPr="00501056" w:rsidRDefault="00AA7CDA" w:rsidP="00740109">
      <w:pPr>
        <w:pStyle w:val="Heading3"/>
      </w:pPr>
      <w:bookmarkStart w:id="83" w:name="_CR5_1_1"/>
      <w:bookmarkStart w:id="84" w:name="_Toc20312237"/>
      <w:bookmarkStart w:id="85" w:name="_Toc27561297"/>
      <w:bookmarkStart w:id="86" w:name="_Toc36041259"/>
      <w:bookmarkStart w:id="87" w:name="_Toc44603372"/>
      <w:bookmarkStart w:id="88" w:name="_Toc193462839"/>
      <w:bookmarkEnd w:id="83"/>
      <w:r w:rsidRPr="00501056">
        <w:t>5</w:t>
      </w:r>
      <w:r w:rsidR="00E840F0" w:rsidRPr="00501056">
        <w:t>.1.1</w:t>
      </w:r>
      <w:r w:rsidR="00E840F0" w:rsidRPr="00501056">
        <w:tab/>
        <w:t>General</w:t>
      </w:r>
      <w:bookmarkEnd w:id="84"/>
      <w:bookmarkEnd w:id="85"/>
      <w:bookmarkEnd w:id="86"/>
      <w:bookmarkEnd w:id="87"/>
      <w:bookmarkEnd w:id="88"/>
    </w:p>
    <w:p w14:paraId="56657047" w14:textId="77777777" w:rsidR="00E840F0" w:rsidRPr="00501056" w:rsidRDefault="00E840F0" w:rsidP="00E840F0">
      <w:r w:rsidRPr="00501056">
        <w:t>The present document contains the templates to be used, for the production of all Management Service (MnS) specifications.</w:t>
      </w:r>
    </w:p>
    <w:p w14:paraId="0C913714"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9FAA13B" w14:textId="77777777" w:rsidR="00E840F0" w:rsidRPr="00501056" w:rsidRDefault="00E840F0" w:rsidP="00E840F0">
      <w:r w:rsidRPr="00501056">
        <w:lastRenderedPageBreak/>
        <w:t xml:space="preserve">Clause </w:t>
      </w:r>
      <w:r w:rsidR="00AA7CDA" w:rsidRPr="00501056">
        <w:t>5</w:t>
      </w:r>
      <w:r w:rsidRPr="00501056">
        <w:t>.3 is applicable for specification of MnS component type A (operations and notifications) and type C (alarm and performance information).</w:t>
      </w:r>
    </w:p>
    <w:p w14:paraId="5F08194B"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bookmarkStart w:id="89" w:name="_CRTable5_1_11"/>
      <w:r w:rsidRPr="00501056">
        <w:t xml:space="preserve">Table </w:t>
      </w:r>
      <w:bookmarkEnd w:id="89"/>
      <w:r w:rsidRPr="00501056">
        <w:t>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90" w:name="_CR5_1_2"/>
      <w:bookmarkStart w:id="91" w:name="_Toc20312238"/>
      <w:bookmarkStart w:id="92" w:name="_Toc27561298"/>
      <w:bookmarkStart w:id="93" w:name="_Toc36041260"/>
      <w:bookmarkStart w:id="94" w:name="_Toc44603373"/>
      <w:bookmarkStart w:id="95" w:name="_Toc193462840"/>
      <w:bookmarkEnd w:id="90"/>
      <w:r w:rsidRPr="00501056">
        <w:t>5</w:t>
      </w:r>
      <w:r w:rsidR="00E840F0" w:rsidRPr="00501056">
        <w:t>.1.2</w:t>
      </w:r>
      <w:r w:rsidR="00E840F0" w:rsidRPr="00501056">
        <w:tab/>
        <w:t>Management service components</w:t>
      </w:r>
      <w:bookmarkEnd w:id="91"/>
      <w:bookmarkEnd w:id="92"/>
      <w:bookmarkEnd w:id="93"/>
      <w:bookmarkEnd w:id="94"/>
      <w:bookmarkEnd w:id="95"/>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96" w:name="_CR5_2"/>
      <w:bookmarkStart w:id="97" w:name="_Toc20312239"/>
      <w:bookmarkStart w:id="98" w:name="_Toc27561299"/>
      <w:bookmarkStart w:id="99" w:name="_Toc36041261"/>
      <w:bookmarkStart w:id="100" w:name="_Toc44603374"/>
      <w:bookmarkStart w:id="101" w:name="_Toc193462841"/>
      <w:bookmarkEnd w:id="96"/>
      <w:r w:rsidRPr="00501056">
        <w:t>5</w:t>
      </w:r>
      <w:r w:rsidR="00E840F0" w:rsidRPr="00501056">
        <w:t>.2</w:t>
      </w:r>
      <w:r w:rsidR="00E840F0" w:rsidRPr="00501056">
        <w:tab/>
        <w:t>Template for NRM</w:t>
      </w:r>
      <w:bookmarkEnd w:id="97"/>
      <w:bookmarkEnd w:id="98"/>
      <w:bookmarkEnd w:id="99"/>
      <w:bookmarkEnd w:id="100"/>
      <w:bookmarkEnd w:id="101"/>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lastRenderedPageBreak/>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3A5F616" w:rsidR="00BE1383" w:rsidRPr="00501056" w:rsidRDefault="00E53944" w:rsidP="00BE1383">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These diagrams shall contain class cardinalities (for associations as well as containment relationships) and may also contain role names. These shall be UML compliant class diagrams (see also TS 32.156 [3]).</w:t>
      </w:r>
      <w:r w:rsidR="00BE1383" w:rsidRPr="00501056">
        <w:rPr>
          <w:i/>
        </w:rPr>
        <w:t xml:space="preserve">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30F767EF" w14:textId="77777777" w:rsidR="004E712A" w:rsidRPr="00501056" w:rsidRDefault="004E712A" w:rsidP="004E712A">
      <w:pPr>
        <w:tabs>
          <w:tab w:val="right" w:pos="9356"/>
        </w:tabs>
        <w:rPr>
          <w:i/>
        </w:rPr>
      </w:pPr>
      <w:r w:rsidRPr="00501056">
        <w:rPr>
          <w:i/>
        </w:rPr>
        <w:lastRenderedPageBreak/>
        <w:t>StereotypeName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AE433C7"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102" w:name="_Hlk118106902"/>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clause.</w:t>
      </w:r>
      <w:bookmarkEnd w:id="102"/>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r w:rsidRPr="00501056">
              <w:t>isReadable</w:t>
            </w:r>
          </w:p>
        </w:tc>
        <w:tc>
          <w:tcPr>
            <w:tcW w:w="997" w:type="dxa"/>
            <w:shd w:val="clear" w:color="auto" w:fill="CCCCCC"/>
            <w:vAlign w:val="bottom"/>
          </w:tcPr>
          <w:p w14:paraId="5F30F82C" w14:textId="77777777" w:rsidR="00BE1383" w:rsidRPr="00501056" w:rsidRDefault="00BE1383" w:rsidP="00604B38">
            <w:pPr>
              <w:pStyle w:val="TAH"/>
            </w:pPr>
            <w:r w:rsidRPr="00501056">
              <w:t>isWritable</w:t>
            </w:r>
          </w:p>
        </w:tc>
        <w:tc>
          <w:tcPr>
            <w:tcW w:w="1037" w:type="dxa"/>
            <w:shd w:val="clear" w:color="auto" w:fill="CCCCCC"/>
          </w:tcPr>
          <w:p w14:paraId="74ADA432" w14:textId="77777777" w:rsidR="00BE1383" w:rsidRPr="00501056" w:rsidRDefault="00BE1383" w:rsidP="00604B38">
            <w:pPr>
              <w:pStyle w:val="TAH"/>
            </w:pPr>
            <w:r w:rsidRPr="00501056">
              <w:t>isInvariant</w:t>
            </w:r>
          </w:p>
        </w:tc>
        <w:tc>
          <w:tcPr>
            <w:tcW w:w="1157" w:type="dxa"/>
            <w:shd w:val="clear" w:color="auto" w:fill="CCCCCC"/>
          </w:tcPr>
          <w:p w14:paraId="448107CD" w14:textId="77777777" w:rsidR="00BE1383" w:rsidRPr="00501056" w:rsidRDefault="00BE1383" w:rsidP="00604B38">
            <w:pPr>
              <w:pStyle w:val="TAH"/>
            </w:pPr>
            <w:r w:rsidRPr="00501056">
              <w:t>isNotifyable</w:t>
            </w:r>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r w:rsidRPr="00501056">
              <w:t>isWritable</w:t>
            </w:r>
          </w:p>
        </w:tc>
        <w:tc>
          <w:tcPr>
            <w:tcW w:w="722" w:type="pct"/>
            <w:shd w:val="clear" w:color="auto" w:fill="CCCCCC"/>
          </w:tcPr>
          <w:p w14:paraId="71E3F7BD" w14:textId="77777777" w:rsidR="00BE1383" w:rsidRPr="00501056" w:rsidRDefault="00BE1383" w:rsidP="00604B38">
            <w:pPr>
              <w:pStyle w:val="TAH"/>
            </w:pPr>
            <w:r w:rsidRPr="00501056">
              <w:t>isInvariant</w:t>
            </w:r>
          </w:p>
        </w:tc>
        <w:tc>
          <w:tcPr>
            <w:tcW w:w="1040" w:type="pct"/>
            <w:shd w:val="clear" w:color="auto" w:fill="CCCCCC"/>
          </w:tcPr>
          <w:p w14:paraId="51A3F715" w14:textId="77777777" w:rsidR="00BE1383" w:rsidRPr="00501056" w:rsidRDefault="00BE1383" w:rsidP="00604B38">
            <w:pPr>
              <w:pStyle w:val="TAH"/>
            </w:pPr>
            <w:r w:rsidRPr="00501056">
              <w:t>isNotifyable</w:t>
            </w:r>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r w:rsidRPr="00501056">
              <w:t>isWritable</w:t>
            </w:r>
          </w:p>
        </w:tc>
        <w:tc>
          <w:tcPr>
            <w:tcW w:w="722" w:type="pct"/>
            <w:shd w:val="clear" w:color="auto" w:fill="CCCCCC"/>
          </w:tcPr>
          <w:p w14:paraId="66C4E182" w14:textId="77777777" w:rsidR="00BE1383" w:rsidRPr="00501056" w:rsidRDefault="00BE1383" w:rsidP="00604B38">
            <w:pPr>
              <w:pStyle w:val="TAH"/>
            </w:pPr>
            <w:r w:rsidRPr="00501056">
              <w:t>isInvariant</w:t>
            </w:r>
          </w:p>
        </w:tc>
        <w:tc>
          <w:tcPr>
            <w:tcW w:w="1040" w:type="pct"/>
            <w:shd w:val="clear" w:color="auto" w:fill="CCCCCC"/>
          </w:tcPr>
          <w:p w14:paraId="2A0C1EA8" w14:textId="77777777" w:rsidR="00BE1383" w:rsidRPr="00501056" w:rsidRDefault="00BE1383" w:rsidP="00604B38">
            <w:pPr>
              <w:pStyle w:val="TAH"/>
            </w:pPr>
            <w:r w:rsidRPr="00501056">
              <w:t>isNotifyable</w:t>
            </w:r>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r w:rsidRPr="00501056">
              <w:t>isWritable</w:t>
            </w:r>
          </w:p>
        </w:tc>
        <w:tc>
          <w:tcPr>
            <w:tcW w:w="1117" w:type="dxa"/>
            <w:shd w:val="pct10" w:color="auto" w:fill="FFFFFF"/>
          </w:tcPr>
          <w:p w14:paraId="3E77F338" w14:textId="77777777" w:rsidR="00BE1383" w:rsidRPr="00501056" w:rsidRDefault="00BE1383" w:rsidP="00604B38">
            <w:pPr>
              <w:pStyle w:val="TAH"/>
            </w:pPr>
            <w:r w:rsidRPr="00501056">
              <w:t>isInvariant</w:t>
            </w:r>
          </w:p>
        </w:tc>
        <w:tc>
          <w:tcPr>
            <w:tcW w:w="1237" w:type="dxa"/>
            <w:shd w:val="pct10" w:color="auto" w:fill="FFFFFF"/>
          </w:tcPr>
          <w:p w14:paraId="1ABA84E3" w14:textId="77777777" w:rsidR="00BE1383" w:rsidRPr="00501056" w:rsidRDefault="00BE1383" w:rsidP="00604B38">
            <w:pPr>
              <w:pStyle w:val="TAH"/>
            </w:pPr>
            <w:r w:rsidRPr="00501056">
              <w:t>isNotifyable</w:t>
            </w:r>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77777777"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“CHOICE_&lt;X&gt;.&lt;Y&gt;” where &lt;X&gt; is the number of the case selected while &lt;Y&gt; is the number of the attribute field within the sel</w:t>
      </w:r>
      <w:r>
        <w:rPr>
          <w:i/>
        </w:rPr>
        <w:t>e</w:t>
      </w:r>
      <w:r w:rsidRPr="00247916">
        <w:rPr>
          <w:i/>
        </w:rPr>
        <w:t>cted case. E.g. CHOICE_1.1</w:t>
      </w:r>
    </w:p>
    <w:p w14:paraId="3E8EA1FB" w14:textId="77777777" w:rsidR="0044668E" w:rsidRDefault="0044668E" w:rsidP="0044668E">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r w:rsidRPr="00221A3C">
              <w:rPr>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r w:rsidRPr="00221A3C">
              <w:rPr>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r w:rsidRPr="00221A3C">
              <w:rPr>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r w:rsidRPr="00221A3C">
              <w:rPr>
                <w:b/>
                <w:i/>
                <w:iCs/>
                <w:sz w:val="18"/>
              </w:rPr>
              <w:t>isNotifyable</w:t>
            </w:r>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7777777" w:rsidR="0044668E" w:rsidRPr="00221A3C" w:rsidRDefault="0044668E" w:rsidP="004C6B91">
            <w:pPr>
              <w:keepNext/>
              <w:keepLines/>
              <w:spacing w:after="0"/>
              <w:rPr>
                <w:i/>
                <w:iCs/>
                <w:sz w:val="18"/>
              </w:rPr>
            </w:pPr>
            <w:r w:rsidRPr="00221A3C">
              <w:rPr>
                <w:i/>
                <w:iCs/>
                <w:sz w:val="18"/>
              </w:rPr>
              <w:t>CHOICE_1.1 startTime</w:t>
            </w:r>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77777777" w:rsidR="0044668E" w:rsidRPr="00221A3C" w:rsidRDefault="0044668E" w:rsidP="004C6B91">
            <w:pPr>
              <w:keepNext/>
              <w:keepLines/>
              <w:spacing w:after="0"/>
              <w:rPr>
                <w:i/>
                <w:iCs/>
                <w:sz w:val="18"/>
                <w:szCs w:val="18"/>
              </w:rPr>
            </w:pPr>
            <w:r w:rsidRPr="00221A3C">
              <w:rPr>
                <w:i/>
                <w:iCs/>
                <w:sz w:val="18"/>
              </w:rPr>
              <w:t>CHOICE_1.2 endTime</w:t>
            </w:r>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77777777" w:rsidR="0044668E" w:rsidRPr="00221A3C" w:rsidRDefault="0044668E" w:rsidP="004C6B91">
            <w:pPr>
              <w:keepNext/>
              <w:keepLines/>
              <w:spacing w:after="0"/>
              <w:rPr>
                <w:i/>
                <w:iCs/>
                <w:sz w:val="18"/>
              </w:rPr>
            </w:pPr>
            <w:r w:rsidRPr="00221A3C">
              <w:rPr>
                <w:i/>
                <w:iCs/>
                <w:sz w:val="18"/>
              </w:rPr>
              <w:t>CHOICE_2.1 startTime</w:t>
            </w:r>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77777777" w:rsidR="0044668E" w:rsidRPr="00221A3C" w:rsidRDefault="0044668E" w:rsidP="004C6B91">
            <w:pPr>
              <w:keepNext/>
              <w:keepLines/>
              <w:spacing w:after="0"/>
              <w:rPr>
                <w:i/>
                <w:iCs/>
                <w:sz w:val="18"/>
              </w:rPr>
            </w:pPr>
            <w:r w:rsidRPr="00221A3C">
              <w:rPr>
                <w:i/>
                <w:iCs/>
                <w:sz w:val="18"/>
              </w:rPr>
              <w:t>CHOICE_3.1 endTime</w:t>
            </w:r>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TimeWindow  are prefixed with </w:t>
      </w:r>
      <w:r w:rsidRPr="00247916">
        <w:rPr>
          <w:i/>
        </w:rPr>
        <w:t>CHOICE_&lt;X&gt;.&lt;Y&gt;</w:t>
      </w:r>
      <w:r>
        <w:rPr>
          <w:i/>
        </w:rPr>
        <w:t>. If the first case is selected both startTime and endTime are present. If case 2 is selected only startTime is present. If case 3 is selected only endTime  is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r w:rsidRPr="00501056">
              <w:rPr>
                <w:rFonts w:ascii="Courier New" w:hAnsi="Courier New" w:cs="Courier New"/>
                <w:lang w:eastAsia="zh-CN"/>
              </w:rPr>
              <w:t>sNSSAIList</w:t>
            </w:r>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r w:rsidRPr="00E9760A">
              <w:rPr>
                <w:rFonts w:cs="Arial"/>
              </w:rPr>
              <w:t>LifecycleStatus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lastRenderedPageBreak/>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MnS defines the notification-XYZ and </w:t>
      </w:r>
    </w:p>
    <w:p w14:paraId="7DD02ED4" w14:textId="77777777" w:rsidR="00BE1383" w:rsidRPr="00501056" w:rsidRDefault="00BE1383" w:rsidP="00BE1383">
      <w:pPr>
        <w:pStyle w:val="B3"/>
      </w:pPr>
      <w:r w:rsidRPr="00501056">
        <w:t>d)</w:t>
      </w:r>
      <w:r w:rsidRPr="00501056">
        <w:tab/>
        <w:t xml:space="preserve">The MnS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lastRenderedPageBreak/>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lastRenderedPageBreak/>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3FE33906"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0B0F7CD1"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103" w:name="_Toc20312240"/>
      <w:bookmarkStart w:id="104" w:name="_Toc27561300"/>
      <w:bookmarkStart w:id="105" w:name="_Toc36041262"/>
      <w:bookmarkStart w:id="106"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lastRenderedPageBreak/>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107" w:name="_CR5_3"/>
      <w:bookmarkStart w:id="108" w:name="_Toc193462842"/>
      <w:bookmarkEnd w:id="107"/>
      <w:r w:rsidRPr="00501056">
        <w:t>5</w:t>
      </w:r>
      <w:r w:rsidR="00E840F0" w:rsidRPr="00501056">
        <w:t>.3</w:t>
      </w:r>
      <w:r w:rsidR="00E840F0" w:rsidRPr="00501056">
        <w:tab/>
        <w:t>Template for Management service operations and notifications</w:t>
      </w:r>
      <w:bookmarkEnd w:id="103"/>
      <w:bookmarkEnd w:id="104"/>
      <w:bookmarkEnd w:id="105"/>
      <w:bookmarkEnd w:id="106"/>
      <w:bookmarkEnd w:id="108"/>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(MnS).</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35D34C64"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55F29CBE"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lastRenderedPageBreak/>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8567CD9"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0B90F1A1" w14:textId="77777777" w:rsidR="00AB1BBF" w:rsidRPr="00501056" w:rsidRDefault="00AB1BBF" w:rsidP="00AB1BBF">
      <w:pPr>
        <w:keepNext/>
        <w:tabs>
          <w:tab w:val="right" w:pos="9356"/>
        </w:tabs>
        <w:rPr>
          <w:i/>
        </w:rPr>
      </w:pPr>
      <w:r w:rsidRPr="00501056">
        <w:rPr>
          <w:i/>
        </w:rPr>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7A30CC1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00CA0E86"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629BDD41" w14:textId="77777777" w:rsidR="00AB1BBF" w:rsidRPr="00501056" w:rsidRDefault="00AB1BBF" w:rsidP="00AB1BBF">
      <w:pPr>
        <w:tabs>
          <w:tab w:val="right" w:pos="9356"/>
        </w:tabs>
        <w:rPr>
          <w:i/>
        </w:rPr>
      </w:pPr>
      <w:r w:rsidRPr="00501056">
        <w:rPr>
          <w:i/>
        </w:rPr>
        <w:t>ExceptionName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52BC43A" w14:textId="25F7BFB2" w:rsidR="00CC33C4" w:rsidRDefault="00AB1BBF" w:rsidP="00CC33C4">
      <w:pPr>
        <w:rPr>
          <w:i/>
        </w:rPr>
      </w:pPr>
      <w:r w:rsidRPr="00501056">
        <w:rPr>
          <w:i/>
        </w:rPr>
        <w:lastRenderedPageBreak/>
        <w:t xml:space="preserve">List of input parameters of the operation. Each element </w:t>
      </w:r>
      <w:r w:rsidR="00CC33C4">
        <w:rPr>
          <w:i/>
        </w:rPr>
        <w:t>contains the</w:t>
      </w:r>
      <w:r w:rsidRPr="00501056">
        <w:rPr>
          <w:i/>
        </w:rPr>
        <w:t xml:space="preserve">Parameter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109" w:name="_Hlk164251490"/>
            <w:r w:rsidRPr="002B6999">
              <w:t>Documentation and Allowed Values</w:t>
            </w:r>
            <w:bookmarkEnd w:id="109"/>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isOrdered: False</w:t>
            </w:r>
          </w:p>
          <w:p w14:paraId="36BF3C71" w14:textId="58AE8783" w:rsidR="00AB1BBF" w:rsidRPr="00501056" w:rsidRDefault="00CC33C4" w:rsidP="00CC33C4">
            <w:pPr>
              <w:pStyle w:val="TAL"/>
            </w:pPr>
            <w:r w:rsidRPr="00621510">
              <w:rPr>
                <w:rFonts w:cs="Arial"/>
              </w:rPr>
              <w:t>isUnique: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6786028A" w14:textId="45F2B765" w:rsidR="00CC33C4" w:rsidRDefault="00AB1BBF" w:rsidP="00CC33C4">
      <w:pPr>
        <w:rPr>
          <w:i/>
        </w:rPr>
      </w:pPr>
      <w:r w:rsidRPr="00501056">
        <w:rPr>
          <w:i/>
        </w:rPr>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The parameter carries the</w:t>
            </w:r>
          </w:p>
          <w:p w14:paraId="7B0DDC74" w14:textId="77777777" w:rsidR="00CC33C4" w:rsidRPr="00621510" w:rsidRDefault="00CC33C4" w:rsidP="00CC33C4">
            <w:pPr>
              <w:keepNext/>
              <w:keepLines/>
              <w:spacing w:after="0"/>
              <w:rPr>
                <w:rFonts w:ascii="Arial" w:hAnsi="Arial" w:cs="Arial"/>
                <w:sz w:val="18"/>
              </w:rPr>
            </w:pPr>
          </w:p>
          <w:p w14:paraId="5DCF38FD" w14:textId="77777777" w:rsidR="00CC33C4" w:rsidRPr="00621510" w:rsidRDefault="00CC33C4" w:rsidP="00CC33C4">
            <w:pPr>
              <w:keepNext/>
              <w:keepLines/>
              <w:numPr>
                <w:ilvl w:val="0"/>
                <w:numId w:val="11"/>
              </w:numPr>
              <w:spacing w:after="0"/>
              <w:rPr>
                <w:rFonts w:ascii="Arial" w:hAnsi="Arial" w:cs="Arial"/>
                <w:sz w:val="18"/>
              </w:rPr>
            </w:pPr>
            <w:r w:rsidRPr="00621510">
              <w:rPr>
                <w:rFonts w:ascii="Arial" w:hAnsi="Arial" w:cs="Arial"/>
                <w:sz w:val="18"/>
              </w:rPr>
              <w:t>alarmRaisedTime in case notificationType carries notifyNewAlarm,</w:t>
            </w:r>
          </w:p>
          <w:p w14:paraId="71CA1CA5" w14:textId="77777777" w:rsidR="00CC33C4" w:rsidRPr="00621510" w:rsidRDefault="00CC33C4" w:rsidP="00CC33C4">
            <w:pPr>
              <w:keepNext/>
              <w:keepLines/>
              <w:numPr>
                <w:ilvl w:val="0"/>
                <w:numId w:val="11"/>
              </w:numPr>
              <w:spacing w:after="0"/>
              <w:rPr>
                <w:rFonts w:ascii="Arial" w:hAnsi="Arial" w:cs="Arial"/>
                <w:sz w:val="18"/>
              </w:rPr>
            </w:pPr>
            <w:r w:rsidRPr="00621510">
              <w:rPr>
                <w:rFonts w:ascii="Arial" w:hAnsi="Arial" w:cs="Arial"/>
                <w:sz w:val="18"/>
              </w:rPr>
              <w:t>alarmChangedTime in case notificationType carries notifyChangedAlarm,</w:t>
            </w:r>
          </w:p>
          <w:p w14:paraId="71B9E4DE"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alarmClearedTime in case notificationType carries notifyClearedAlarm.</w:t>
            </w:r>
          </w:p>
          <w:p w14:paraId="038E0D77" w14:textId="77777777" w:rsidR="00CC33C4" w:rsidRPr="00621510" w:rsidRDefault="00CC33C4" w:rsidP="00CC33C4">
            <w:pPr>
              <w:keepNext/>
              <w:keepLines/>
              <w:spacing w:after="0"/>
              <w:rPr>
                <w:rFonts w:ascii="Arial" w:hAnsi="Arial" w:cs="Arial"/>
                <w:sz w:val="18"/>
              </w:rPr>
            </w:pPr>
          </w:p>
          <w:p w14:paraId="68228322" w14:textId="0A417F70" w:rsidR="00AB1BBF" w:rsidRPr="00501056" w:rsidRDefault="00CC33C4" w:rsidP="00CC33C4">
            <w:pPr>
              <w:pStyle w:val="TAL"/>
            </w:pPr>
            <w:r w:rsidRPr="00621510">
              <w:rPr>
                <w:rFonts w:cs="Arial"/>
              </w:rPr>
              <w:t>E.g.</w:t>
            </w:r>
            <w:r>
              <w:rPr>
                <w:rFonts w:cs="Arial"/>
              </w:rPr>
              <w:t xml:space="preserve"> </w:t>
            </w:r>
            <w:r w:rsidR="00AB1BBF" w:rsidRPr="00501056">
              <w:rPr>
                <w:rFonts w:ascii="Courier New" w:hAnsi="Courier New" w:cs="Courier New"/>
              </w:rPr>
              <w:t>Alarm</w:t>
            </w:r>
            <w:r w:rsidRPr="00621510">
              <w:rPr>
                <w:rFonts w:cs="Arial"/>
              </w:rPr>
              <w:t>Record</w:t>
            </w:r>
            <w:r w:rsidR="00AB1BBF" w:rsidRPr="00501056">
              <w:rPr>
                <w:rFonts w:ascii="Courier New" w:hAnsi="Courier New" w:cs="Courier New"/>
              </w:rPr>
              <w:t>.alarmRaisedTime</w:t>
            </w:r>
            <w:r w:rsidR="00504360" w:rsidRPr="00501056">
              <w:rPr>
                <w:rFonts w:ascii="Courier New" w:hAnsi="Courier New" w:cs="Courier New"/>
              </w:rPr>
              <w:t xml:space="preserve"> </w:t>
            </w:r>
          </w:p>
        </w:tc>
        <w:tc>
          <w:tcPr>
            <w:tcW w:w="4140" w:type="dxa"/>
          </w:tcPr>
          <w:p w14:paraId="22386504"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DateTime</w:t>
            </w:r>
          </w:p>
          <w:p w14:paraId="688815E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1</w:t>
            </w:r>
          </w:p>
          <w:p w14:paraId="670C5477" w14:textId="2ADC352C" w:rsidR="00AB1BBF" w:rsidRPr="00501056" w:rsidRDefault="00AB1BBF" w:rsidP="00AB1BBF">
            <w:pPr>
              <w:pStyle w:val="TAL"/>
              <w:numPr>
                <w:ilvl w:val="0"/>
                <w:numId w:val="11"/>
              </w:numPr>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lastRenderedPageBreak/>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07D681DC"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Properties shall include type and multiplicity. If multiplicity allows multiple values the properties isOrdered and isUnique shall also be included</w:t>
      </w:r>
      <w:r>
        <w:t>, if multiplicity is not greater than 1 isOrdered and isUnique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r w:rsidRPr="00501056">
              <w:rPr>
                <w:rFonts w:ascii="Courier New" w:hAnsi="Courier New" w:cs="Courier New"/>
              </w:rPr>
              <w:t>managerReference</w:t>
            </w:r>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r w:rsidRPr="00501056">
              <w:rPr>
                <w:rFonts w:ascii="Courier New" w:hAnsi="Courier New" w:cs="Courier New"/>
              </w:rPr>
              <w:t xml:space="preserve">ntfSubscriber.ntfManagerReference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p>
          <w:p w14:paraId="035298C5" w14:textId="77777777" w:rsidR="00431257" w:rsidRPr="00621510" w:rsidRDefault="00431257" w:rsidP="00431257">
            <w:pPr>
              <w:pStyle w:val="TAL"/>
              <w:rPr>
                <w:rFonts w:cs="Arial"/>
              </w:rPr>
            </w:pPr>
            <w:r w:rsidRPr="00621510">
              <w:rPr>
                <w:rFonts w:cs="Arial"/>
              </w:rPr>
              <w:t>isOrdered: False</w:t>
            </w:r>
          </w:p>
          <w:p w14:paraId="12BB607C" w14:textId="77777777" w:rsidR="00431257" w:rsidRPr="00621510" w:rsidRDefault="00431257" w:rsidP="00431257">
            <w:pPr>
              <w:pStyle w:val="TAL"/>
              <w:rPr>
                <w:rFonts w:cs="Arial"/>
              </w:rPr>
            </w:pPr>
            <w:r w:rsidRPr="00621510">
              <w:rPr>
                <w:rFonts w:cs="Arial"/>
              </w:rPr>
              <w:t>isUnique: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r w:rsidRPr="00501056">
              <w:rPr>
                <w:rFonts w:ascii="Courier New" w:hAnsi="Courier New" w:cs="Courier New"/>
              </w:rPr>
              <w:t>alarmType</w:t>
            </w:r>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501056" w:rsidRDefault="00431257" w:rsidP="00431257">
            <w:pPr>
              <w:pStyle w:val="TAL"/>
              <w:rPr>
                <w:rFonts w:ascii="Courier New" w:hAnsi="Courier New" w:cs="Courier New"/>
              </w:rPr>
            </w:pPr>
            <w:r w:rsidRPr="00501056">
              <w:rPr>
                <w:rFonts w:ascii="Courier New" w:hAnsi="Courier New" w:cs="Courier New"/>
              </w:rPr>
              <w:t xml:space="preserve">AlarmInformation.eventType </w:t>
            </w:r>
          </w:p>
          <w:p w14:paraId="3D3C75AD" w14:textId="77777777" w:rsidR="00431257" w:rsidRPr="00501056" w:rsidRDefault="00431257" w:rsidP="00431257">
            <w:pPr>
              <w:pStyle w:val="TAL"/>
              <w:rPr>
                <w:rFonts w:ascii="Courier New" w:hAnsi="Courier New" w:cs="Courier New"/>
              </w:rPr>
            </w:pPr>
            <w:r w:rsidRPr="00501056">
              <w:rPr>
                <w:rFonts w:ascii="Courier New" w:hAnsi="Courier New" w:cs="Courier New"/>
              </w:rPr>
              <w:t>"Communications Alarm": a communication error alarm.</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"Quality Of Service Alarm": a quality of service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ultiplicity: 0..1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lastRenderedPageBreak/>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03B85285"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26708322"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r w:rsidRPr="00501056">
        <w:rPr>
          <w:i/>
        </w:rPr>
        <w:t>resetAcknowledgementInformation AND perceivedSeverityUpdated</w:t>
      </w:r>
    </w:p>
    <w:p w14:paraId="089DA328"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6087DB38"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110" w:name="_CR6"/>
      <w:bookmarkStart w:id="111" w:name="_Toc20312241"/>
      <w:bookmarkStart w:id="112" w:name="_Toc27561301"/>
      <w:bookmarkStart w:id="113" w:name="_Toc36041263"/>
      <w:bookmarkStart w:id="114" w:name="_Toc44603376"/>
      <w:bookmarkStart w:id="115" w:name="_Toc193462843"/>
      <w:bookmarkEnd w:id="110"/>
      <w:r w:rsidRPr="00501056">
        <w:t>6</w:t>
      </w:r>
      <w:r w:rsidRPr="00501056">
        <w:tab/>
        <w:t>NRM Stage 3 definition rules</w:t>
      </w:r>
      <w:bookmarkEnd w:id="111"/>
      <w:bookmarkEnd w:id="112"/>
      <w:bookmarkEnd w:id="113"/>
      <w:bookmarkEnd w:id="114"/>
      <w:bookmarkEnd w:id="115"/>
    </w:p>
    <w:p w14:paraId="44B314CD" w14:textId="77777777" w:rsidR="00B45F53" w:rsidRPr="00501056" w:rsidRDefault="00B45F53" w:rsidP="00B45F53">
      <w:pPr>
        <w:pStyle w:val="Heading2"/>
      </w:pPr>
      <w:bookmarkStart w:id="116" w:name="_CR6_1"/>
      <w:bookmarkStart w:id="117" w:name="_Toc20312242"/>
      <w:bookmarkStart w:id="118" w:name="_Toc27561302"/>
      <w:bookmarkStart w:id="119" w:name="_Toc36041264"/>
      <w:bookmarkStart w:id="120" w:name="_Toc44603377"/>
      <w:bookmarkStart w:id="121" w:name="_Toc193462844"/>
      <w:bookmarkEnd w:id="116"/>
      <w:r w:rsidRPr="00501056">
        <w:t>6.1</w:t>
      </w:r>
      <w:r w:rsidRPr="00501056">
        <w:tab/>
        <w:t>Mappings from stage 2 artefacts to stage 3 JSON schema</w:t>
      </w:r>
      <w:bookmarkEnd w:id="117"/>
      <w:bookmarkEnd w:id="118"/>
      <w:bookmarkEnd w:id="119"/>
      <w:bookmarkEnd w:id="120"/>
      <w:bookmarkEnd w:id="121"/>
    </w:p>
    <w:p w14:paraId="2531E779" w14:textId="77777777" w:rsidR="00B45F53" w:rsidRPr="00501056" w:rsidRDefault="00B45F53" w:rsidP="00B45F53">
      <w:pPr>
        <w:pStyle w:val="Heading3"/>
      </w:pPr>
      <w:bookmarkStart w:id="122" w:name="_CR6_1_1"/>
      <w:bookmarkStart w:id="123" w:name="_Toc20312243"/>
      <w:bookmarkStart w:id="124" w:name="_Toc27561303"/>
      <w:bookmarkStart w:id="125" w:name="_Toc36041265"/>
      <w:bookmarkStart w:id="126" w:name="_Toc44603378"/>
      <w:bookmarkStart w:id="127" w:name="_Toc193462845"/>
      <w:bookmarkEnd w:id="122"/>
      <w:r w:rsidRPr="00501056">
        <w:t>6.1.1</w:t>
      </w:r>
      <w:r w:rsidRPr="00501056">
        <w:tab/>
        <w:t>Usage of JSON schema</w:t>
      </w:r>
      <w:bookmarkEnd w:id="123"/>
      <w:bookmarkEnd w:id="124"/>
      <w:bookmarkEnd w:id="125"/>
      <w:bookmarkEnd w:id="126"/>
      <w:bookmarkEnd w:id="127"/>
    </w:p>
    <w:p w14:paraId="0689CF1F"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28" w:name="_CR6_1_2"/>
      <w:bookmarkStart w:id="129" w:name="_Toc20312244"/>
      <w:bookmarkStart w:id="130" w:name="_Toc27561304"/>
      <w:bookmarkStart w:id="131" w:name="_Toc36041266"/>
      <w:bookmarkStart w:id="132" w:name="_Toc44603379"/>
      <w:bookmarkStart w:id="133" w:name="_Toc193462846"/>
      <w:bookmarkEnd w:id="128"/>
      <w:r w:rsidRPr="00501056">
        <w:lastRenderedPageBreak/>
        <w:t>6.1.2</w:t>
      </w:r>
      <w:r w:rsidRPr="00501056">
        <w:tab/>
        <w:t>Concrete NRM class</w:t>
      </w:r>
      <w:bookmarkEnd w:id="129"/>
      <w:bookmarkEnd w:id="130"/>
      <w:bookmarkEnd w:id="131"/>
      <w:bookmarkEnd w:id="132"/>
      <w:r w:rsidR="00AC2A9A">
        <w:t>es</w:t>
      </w:r>
      <w:bookmarkEnd w:id="133"/>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628D89E7"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classA:</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t>classA: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34" w:name="_CR6_1_3"/>
      <w:bookmarkStart w:id="135" w:name="_Toc20312245"/>
      <w:bookmarkStart w:id="136" w:name="_Toc27561305"/>
      <w:bookmarkStart w:id="137" w:name="_Toc36041267"/>
      <w:bookmarkStart w:id="138" w:name="_Toc44603380"/>
      <w:bookmarkStart w:id="139" w:name="_Toc193462847"/>
      <w:bookmarkEnd w:id="134"/>
      <w:r w:rsidRPr="00501056">
        <w:t>6.1.3</w:t>
      </w:r>
      <w:r w:rsidRPr="00501056">
        <w:tab/>
        <w:t>Abstract class</w:t>
      </w:r>
      <w:bookmarkEnd w:id="135"/>
      <w:bookmarkEnd w:id="136"/>
      <w:bookmarkEnd w:id="137"/>
      <w:bookmarkEnd w:id="138"/>
      <w:r w:rsidR="00AC2A9A">
        <w:t>es</w:t>
      </w:r>
      <w:bookmarkEnd w:id="139"/>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ClassA:</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40" w:name="_CR6_1_4"/>
      <w:bookmarkStart w:id="141" w:name="_Toc20312246"/>
      <w:bookmarkStart w:id="142" w:name="_Toc27561306"/>
      <w:bookmarkStart w:id="143" w:name="_Toc36041268"/>
      <w:bookmarkStart w:id="144" w:name="_Toc44603381"/>
      <w:bookmarkStart w:id="145" w:name="_Toc193462848"/>
      <w:bookmarkEnd w:id="140"/>
      <w:r w:rsidRPr="00501056">
        <w:t>6.1.4</w:t>
      </w:r>
      <w:r w:rsidRPr="00501056">
        <w:tab/>
        <w:t>Name containment</w:t>
      </w:r>
      <w:bookmarkEnd w:id="141"/>
      <w:bookmarkEnd w:id="142"/>
      <w:bookmarkEnd w:id="143"/>
      <w:bookmarkEnd w:id="144"/>
      <w:bookmarkEnd w:id="145"/>
    </w:p>
    <w:p w14:paraId="2BA06BF5"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445A5372" w14:textId="77777777" w:rsidR="00B45F53" w:rsidRPr="00501056" w:rsidRDefault="00B45F53" w:rsidP="00B45F53">
      <w:r w:rsidRPr="00501056">
        <w:t>If the maximum number of items is unbounded, the "maxItems" keyword shall be omitted. If the minimum number of items is 0, the "minItems"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lastRenderedPageBreak/>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lastRenderedPageBreak/>
              <w:t>ClassA:</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lastRenderedPageBreak/>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'#/definitions/ClassB-SingleAbstract'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ClassA:</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46" w:name="_CR6_1_5"/>
      <w:bookmarkStart w:id="147" w:name="_Toc20312247"/>
      <w:bookmarkStart w:id="148" w:name="_Toc27561307"/>
      <w:bookmarkStart w:id="149" w:name="_Toc36041269"/>
      <w:bookmarkStart w:id="150" w:name="_Toc44603382"/>
      <w:bookmarkStart w:id="151" w:name="_Toc193462849"/>
      <w:bookmarkEnd w:id="146"/>
      <w:r w:rsidRPr="00501056">
        <w:t>6.1.5</w:t>
      </w:r>
      <w:r w:rsidRPr="00501056">
        <w:tab/>
        <w:t>Recursive name containment</w:t>
      </w:r>
      <w:bookmarkEnd w:id="147"/>
      <w:bookmarkEnd w:id="148"/>
      <w:bookmarkEnd w:id="149"/>
      <w:bookmarkEnd w:id="150"/>
      <w:bookmarkEnd w:id="151"/>
    </w:p>
    <w:p w14:paraId="1554E146"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lastRenderedPageBreak/>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52" w:name="_CR6_1_6"/>
      <w:bookmarkStart w:id="153" w:name="_Toc20312248"/>
      <w:bookmarkStart w:id="154" w:name="_Toc27561308"/>
      <w:bookmarkStart w:id="155" w:name="_Toc36041270"/>
      <w:bookmarkStart w:id="156" w:name="_Toc44603383"/>
      <w:bookmarkStart w:id="157" w:name="_Toc193462850"/>
      <w:bookmarkEnd w:id="152"/>
      <w:r w:rsidRPr="00501056">
        <w:t>6.1.6</w:t>
      </w:r>
      <w:r w:rsidRPr="00501056">
        <w:tab/>
        <w:t>Inheritance</w:t>
      </w:r>
      <w:bookmarkEnd w:id="153"/>
      <w:bookmarkEnd w:id="154"/>
      <w:bookmarkEnd w:id="155"/>
      <w:bookmarkEnd w:id="156"/>
      <w:bookmarkEnd w:id="157"/>
    </w:p>
    <w:p w14:paraId="53CD3291" w14:textId="77777777" w:rsidR="00B45F53" w:rsidRPr="00501056" w:rsidRDefault="00B45F53" w:rsidP="00B45F53">
      <w:r w:rsidRPr="00501056">
        <w:t>JSON schema does not have the concept of inheritance. Inheritance can be emulated by the composition of schemas with the "allOf" keyword.</w:t>
      </w:r>
    </w:p>
    <w:p w14:paraId="0219BC1F"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ClassB:</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68677C76" w14:textId="77777777" w:rsidR="00B45F53" w:rsidRPr="00501056" w:rsidRDefault="00B45F53" w:rsidP="00B45F53"/>
    <w:p w14:paraId="651EB659"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66465B5B" w14:textId="77777777" w:rsidR="00B45F53" w:rsidRPr="00501056" w:rsidRDefault="00B45F53" w:rsidP="00B45F53">
      <w:pPr>
        <w:pStyle w:val="Heading3"/>
      </w:pPr>
      <w:bookmarkStart w:id="158" w:name="_CR6_1_7"/>
      <w:bookmarkStart w:id="159" w:name="_Toc20312249"/>
      <w:bookmarkStart w:id="160" w:name="_Toc27561309"/>
      <w:bookmarkStart w:id="161" w:name="_Toc36041271"/>
      <w:bookmarkStart w:id="162" w:name="_Toc44603384"/>
      <w:bookmarkStart w:id="163" w:name="_Toc193462851"/>
      <w:bookmarkEnd w:id="158"/>
      <w:r w:rsidRPr="00501056">
        <w:t>6.1.7</w:t>
      </w:r>
      <w:r w:rsidRPr="00501056">
        <w:tab/>
        <w:t>NRM class naming attribute "id"</w:t>
      </w:r>
      <w:bookmarkEnd w:id="159"/>
      <w:bookmarkEnd w:id="160"/>
      <w:bookmarkEnd w:id="161"/>
      <w:bookmarkEnd w:id="162"/>
      <w:bookmarkEnd w:id="163"/>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ClassA:</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64" w:name="_CR6_1_8"/>
      <w:bookmarkStart w:id="165" w:name="_Toc20312250"/>
      <w:bookmarkStart w:id="166" w:name="_Toc27561310"/>
      <w:bookmarkStart w:id="167" w:name="_Toc36041272"/>
      <w:bookmarkStart w:id="168" w:name="_Toc44603385"/>
      <w:bookmarkStart w:id="169" w:name="_Toc193462852"/>
      <w:bookmarkEnd w:id="164"/>
      <w:r w:rsidRPr="00501056">
        <w:t>6.1.8</w:t>
      </w:r>
      <w:r w:rsidRPr="00501056">
        <w:tab/>
        <w:t>NRM class attributes</w:t>
      </w:r>
      <w:bookmarkEnd w:id="165"/>
      <w:bookmarkEnd w:id="166"/>
      <w:bookmarkEnd w:id="167"/>
      <w:bookmarkEnd w:id="168"/>
      <w:bookmarkEnd w:id="169"/>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70" w:name="_CR6_1_9"/>
      <w:bookmarkStart w:id="171" w:name="_Toc20312251"/>
      <w:bookmarkStart w:id="172" w:name="_Toc27561311"/>
      <w:bookmarkStart w:id="173" w:name="_Toc36041273"/>
      <w:bookmarkStart w:id="174" w:name="_Toc44603386"/>
      <w:bookmarkStart w:id="175" w:name="_Toc193462853"/>
      <w:bookmarkEnd w:id="170"/>
      <w:r w:rsidRPr="00501056">
        <w:t>6.1.9</w:t>
      </w:r>
      <w:r w:rsidRPr="00501056">
        <w:tab/>
        <w:t>Vendor specific extensions</w:t>
      </w:r>
      <w:bookmarkEnd w:id="171"/>
      <w:bookmarkEnd w:id="172"/>
      <w:bookmarkEnd w:id="173"/>
      <w:bookmarkEnd w:id="174"/>
      <w:bookmarkEnd w:id="175"/>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76" w:name="_CR6_1_10"/>
      <w:bookmarkStart w:id="177" w:name="_Toc20312252"/>
      <w:bookmarkStart w:id="178" w:name="_Toc27561312"/>
      <w:bookmarkStart w:id="179" w:name="_Toc36041274"/>
      <w:bookmarkStart w:id="180" w:name="_Toc44603387"/>
      <w:bookmarkStart w:id="181" w:name="_Toc193462854"/>
      <w:bookmarkEnd w:id="176"/>
      <w:r w:rsidRPr="00501056">
        <w:t>6.1.10</w:t>
      </w:r>
      <w:r w:rsidRPr="00501056">
        <w:tab/>
        <w:t>Attribute support qualifier</w:t>
      </w:r>
      <w:bookmarkEnd w:id="177"/>
      <w:bookmarkEnd w:id="178"/>
      <w:bookmarkEnd w:id="179"/>
      <w:bookmarkEnd w:id="180"/>
      <w:bookmarkEnd w:id="181"/>
    </w:p>
    <w:p w14:paraId="68B6B99D" w14:textId="77777777" w:rsidR="00B45F53" w:rsidRPr="00501056" w:rsidRDefault="00B45F53" w:rsidP="00B45F53">
      <w:r w:rsidRPr="00501056">
        <w:t>The attribute support qualifier is defined in clause 6 of TS 32.156 [3]. This qualifier specifies a requirement for the MnS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82" w:name="_CR6_1_11"/>
      <w:bookmarkStart w:id="183" w:name="_Toc20312253"/>
      <w:bookmarkStart w:id="184" w:name="_Toc27561313"/>
      <w:bookmarkStart w:id="185" w:name="_Toc36041275"/>
      <w:bookmarkStart w:id="186" w:name="_Toc44603388"/>
      <w:bookmarkStart w:id="187" w:name="_Toc193462855"/>
      <w:bookmarkEnd w:id="182"/>
      <w:r w:rsidRPr="00501056">
        <w:lastRenderedPageBreak/>
        <w:t>6.1.11</w:t>
      </w:r>
      <w:r w:rsidRPr="00501056">
        <w:tab/>
        <w:t>Attribute properties</w:t>
      </w:r>
      <w:bookmarkEnd w:id="183"/>
      <w:bookmarkEnd w:id="184"/>
      <w:bookmarkEnd w:id="185"/>
      <w:bookmarkEnd w:id="186"/>
      <w:bookmarkEnd w:id="187"/>
    </w:p>
    <w:p w14:paraId="148A9237" w14:textId="77777777" w:rsidR="00B45F53" w:rsidRPr="00501056" w:rsidRDefault="00B45F53" w:rsidP="000D45BB">
      <w:pPr>
        <w:pStyle w:val="Heading4"/>
      </w:pPr>
      <w:bookmarkStart w:id="188" w:name="_CR6_1_11_1"/>
      <w:bookmarkStart w:id="189" w:name="_Toc20312254"/>
      <w:bookmarkStart w:id="190" w:name="_Toc27561314"/>
      <w:bookmarkStart w:id="191" w:name="_Toc36041276"/>
      <w:bookmarkStart w:id="192" w:name="_Toc44603389"/>
      <w:bookmarkStart w:id="193" w:name="_Toc193462856"/>
      <w:bookmarkEnd w:id="188"/>
      <w:r w:rsidRPr="00501056">
        <w:t>6.1.11.1</w:t>
      </w:r>
      <w:r w:rsidRPr="00501056">
        <w:tab/>
        <w:t>Introduction</w:t>
      </w:r>
      <w:bookmarkEnd w:id="189"/>
      <w:bookmarkEnd w:id="190"/>
      <w:bookmarkEnd w:id="191"/>
      <w:bookmarkEnd w:id="192"/>
      <w:bookmarkEnd w:id="193"/>
    </w:p>
    <w:p w14:paraId="231808CC"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94" w:name="_CR6_1_11_2"/>
      <w:bookmarkStart w:id="195" w:name="_Toc20312255"/>
      <w:bookmarkStart w:id="196" w:name="_Toc27561315"/>
      <w:bookmarkStart w:id="197" w:name="_Toc36041277"/>
      <w:bookmarkStart w:id="198" w:name="_Toc44603390"/>
      <w:bookmarkStart w:id="199" w:name="_Toc193462857"/>
      <w:bookmarkEnd w:id="194"/>
      <w:r w:rsidRPr="00501056">
        <w:t>6.1.11.2</w:t>
      </w:r>
      <w:r w:rsidRPr="00501056">
        <w:tab/>
        <w:t>Attribute property "multiplicity"</w:t>
      </w:r>
      <w:bookmarkEnd w:id="195"/>
      <w:bookmarkEnd w:id="196"/>
      <w:bookmarkEnd w:id="197"/>
      <w:bookmarkEnd w:id="198"/>
      <w:bookmarkEnd w:id="199"/>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3B6CA5C3" w14:textId="51897BAA" w:rsidR="00B5510E" w:rsidRPr="00501056" w:rsidRDefault="00B5510E" w:rsidP="00B5510E">
      <w:r w:rsidRPr="00501056">
        <w:t xml:space="preserve">Attributes of scalar type with </w:t>
      </w:r>
      <w:r>
        <w:rPr>
          <w:rFonts w:hint="eastAsia"/>
          <w:lang w:eastAsia="zh-CN"/>
        </w:rPr>
        <w:t>m</w:t>
      </w:r>
      <w:r w:rsidRPr="00501056">
        <w:t>ultiplicity bigger than "1" are mapped to a name/value pair whose value is a JSON array, and the array items are either a number, a string or one of the literal names false, null or true.</w:t>
      </w:r>
      <w:r w:rsidRPr="00CD6C6A">
        <w:rPr>
          <w:rFonts w:hint="eastAsia"/>
          <w:lang w:eastAsia="zh-CN"/>
        </w:rPr>
        <w:t xml:space="preserve"> </w:t>
      </w:r>
      <w:r w:rsidRPr="00B933BD">
        <w:rPr>
          <w:lang w:eastAsia="zh-CN"/>
        </w:rPr>
        <w:t xml:space="preserve">The length of the array can be specified using the </w:t>
      </w:r>
      <w:r w:rsidRPr="00501056">
        <w:rPr>
          <w:lang w:eastAsia="zh-CN"/>
        </w:rPr>
        <w:t>"</w:t>
      </w:r>
      <w:r w:rsidRPr="00B933BD">
        <w:rPr>
          <w:lang w:eastAsia="zh-CN"/>
        </w:rPr>
        <w:t>minItems</w:t>
      </w:r>
      <w:r w:rsidRPr="00501056">
        <w:rPr>
          <w:lang w:eastAsia="zh-CN"/>
        </w:rPr>
        <w:t>"</w:t>
      </w:r>
      <w:r w:rsidRPr="00B933BD">
        <w:rPr>
          <w:lang w:eastAsia="zh-CN"/>
        </w:rPr>
        <w:t xml:space="preserve"> and </w:t>
      </w:r>
      <w:r w:rsidRPr="00501056">
        <w:rPr>
          <w:lang w:eastAsia="zh-CN"/>
        </w:rPr>
        <w:t>"</w:t>
      </w:r>
      <w:r w:rsidRPr="00B933BD">
        <w:rPr>
          <w:lang w:eastAsia="zh-CN"/>
        </w:rPr>
        <w:t>maxItems</w:t>
      </w:r>
      <w:r w:rsidRPr="00501056">
        <w:rPr>
          <w:lang w:eastAsia="zh-CN"/>
        </w:rPr>
        <w:t>"</w:t>
      </w:r>
      <w:r w:rsidRPr="00B933BD">
        <w:rPr>
          <w:lang w:eastAsia="zh-CN"/>
        </w:rPr>
        <w:t xml:space="preserve"> keywords</w:t>
      </w:r>
      <w:r w:rsidRPr="00543E97">
        <w:t>, each of which must be a non-negative integer.</w:t>
      </w:r>
      <w:r w:rsidRPr="00B933BD">
        <w:rPr>
          <w:lang w:eastAsia="zh-CN"/>
        </w:rPr>
        <w:t xml:space="preserve"> </w:t>
      </w:r>
      <w:r>
        <w:rPr>
          <w:rFonts w:hint="eastAsia"/>
          <w:lang w:eastAsia="zh-CN"/>
        </w:rPr>
        <w:t xml:space="preserve">If the low bound is 0, the keyword </w:t>
      </w:r>
      <w:r w:rsidRPr="00501056">
        <w:rPr>
          <w:lang w:eastAsia="zh-CN"/>
        </w:rPr>
        <w:t>"</w:t>
      </w:r>
      <w:r w:rsidRPr="004E0EF9">
        <w:rPr>
          <w:lang w:eastAsia="zh-CN"/>
        </w:rPr>
        <w:t>minItems</w:t>
      </w:r>
      <w:r w:rsidRPr="00501056">
        <w:rPr>
          <w:lang w:eastAsia="zh-CN"/>
        </w:rPr>
        <w:t>"</w:t>
      </w:r>
      <w:r>
        <w:rPr>
          <w:rFonts w:hint="eastAsia"/>
          <w:lang w:eastAsia="zh-CN"/>
        </w:rPr>
        <w:t xml:space="preserve"> can be omitted.</w:t>
      </w:r>
      <w:r w:rsidRPr="00057487">
        <w:rPr>
          <w:rFonts w:hint="eastAsia"/>
          <w:lang w:eastAsia="zh-CN"/>
        </w:rPr>
        <w:t xml:space="preserve"> </w:t>
      </w:r>
      <w:r>
        <w:rPr>
          <w:rFonts w:hint="eastAsia"/>
          <w:lang w:eastAsia="zh-CN"/>
        </w:rPr>
        <w:t xml:space="preserve">If there is no upper (e.g, specified as *), the keyword </w:t>
      </w:r>
      <w:r w:rsidRPr="00501056">
        <w:rPr>
          <w:lang w:eastAsia="zh-CN"/>
        </w:rPr>
        <w:t>"</w:t>
      </w:r>
      <w:r w:rsidRPr="004E0EF9">
        <w:rPr>
          <w:lang w:eastAsia="zh-CN"/>
        </w:rPr>
        <w:t>m</w:t>
      </w:r>
      <w:r>
        <w:rPr>
          <w:rFonts w:hint="eastAsia"/>
          <w:lang w:eastAsia="zh-CN"/>
        </w:rPr>
        <w:t>ax</w:t>
      </w:r>
      <w:r w:rsidRPr="004E0EF9">
        <w:rPr>
          <w:lang w:eastAsia="zh-CN"/>
        </w:rPr>
        <w:t>Items</w:t>
      </w:r>
      <w:r w:rsidRPr="00501056">
        <w:rPr>
          <w:lang w:eastAsia="zh-CN"/>
        </w:rPr>
        <w:t>"</w:t>
      </w:r>
      <w:r>
        <w:rPr>
          <w:rFonts w:hint="eastAsia"/>
          <w:lang w:eastAsia="zh-CN"/>
        </w:rPr>
        <w:t xml:space="preserve"> shall not be used.</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21FB5BB7" w14:textId="77777777" w:rsidR="00B5510E" w:rsidRDefault="00B45F53" w:rsidP="00B5510E">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r w:rsidR="00B5510E" w:rsidRPr="00B5510E">
        <w:rPr>
          <w:lang w:eastAsia="zh-CN"/>
        </w:rPr>
        <w:t xml:space="preserve"> </w:t>
      </w:r>
      <w:r w:rsidR="00B5510E" w:rsidRPr="00B933BD">
        <w:rPr>
          <w:lang w:eastAsia="zh-CN"/>
        </w:rPr>
        <w:t xml:space="preserve">The length of the array can be specified using the </w:t>
      </w:r>
      <w:r w:rsidR="00B5510E" w:rsidRPr="00501056">
        <w:rPr>
          <w:lang w:eastAsia="zh-CN"/>
        </w:rPr>
        <w:t>"</w:t>
      </w:r>
      <w:r w:rsidR="00B5510E" w:rsidRPr="00B933BD">
        <w:rPr>
          <w:lang w:eastAsia="zh-CN"/>
        </w:rPr>
        <w:t>minItems</w:t>
      </w:r>
      <w:r w:rsidR="00B5510E" w:rsidRPr="00501056">
        <w:rPr>
          <w:lang w:eastAsia="zh-CN"/>
        </w:rPr>
        <w:t>"</w:t>
      </w:r>
      <w:r w:rsidR="00B5510E" w:rsidRPr="00B933BD">
        <w:rPr>
          <w:lang w:eastAsia="zh-CN"/>
        </w:rPr>
        <w:t xml:space="preserve"> and </w:t>
      </w:r>
      <w:r w:rsidR="00B5510E" w:rsidRPr="00501056">
        <w:rPr>
          <w:lang w:eastAsia="zh-CN"/>
        </w:rPr>
        <w:t>"</w:t>
      </w:r>
      <w:r w:rsidR="00B5510E" w:rsidRPr="00B933BD">
        <w:rPr>
          <w:lang w:eastAsia="zh-CN"/>
        </w:rPr>
        <w:t>maxItems</w:t>
      </w:r>
      <w:r w:rsidR="00B5510E" w:rsidRPr="00501056">
        <w:rPr>
          <w:lang w:eastAsia="zh-CN"/>
        </w:rPr>
        <w:t>"</w:t>
      </w:r>
      <w:r w:rsidR="00B5510E" w:rsidRPr="00B933BD">
        <w:rPr>
          <w:lang w:eastAsia="zh-CN"/>
        </w:rPr>
        <w:t xml:space="preserve"> keywords</w:t>
      </w:r>
      <w:r w:rsidR="00B5510E" w:rsidRPr="00543E97">
        <w:t>, each of which must be a non-negative integer.</w:t>
      </w:r>
      <w:r w:rsidR="00B5510E" w:rsidRPr="00B933BD">
        <w:rPr>
          <w:lang w:eastAsia="zh-CN"/>
        </w:rPr>
        <w:t xml:space="preserve"> </w:t>
      </w:r>
      <w:r w:rsidR="00B5510E">
        <w:rPr>
          <w:rFonts w:hint="eastAsia"/>
          <w:lang w:eastAsia="zh-CN"/>
        </w:rPr>
        <w:t xml:space="preserve">If the low bound is 0, the keyword </w:t>
      </w:r>
      <w:r w:rsidR="00B5510E" w:rsidRPr="00501056">
        <w:rPr>
          <w:lang w:eastAsia="zh-CN"/>
        </w:rPr>
        <w:t>"</w:t>
      </w:r>
      <w:r w:rsidR="00B5510E" w:rsidRPr="004E0EF9">
        <w:rPr>
          <w:lang w:eastAsia="zh-CN"/>
        </w:rPr>
        <w:t>minItems</w:t>
      </w:r>
      <w:r w:rsidR="00B5510E" w:rsidRPr="00501056">
        <w:rPr>
          <w:lang w:eastAsia="zh-CN"/>
        </w:rPr>
        <w:t>"</w:t>
      </w:r>
      <w:r w:rsidR="00B5510E">
        <w:rPr>
          <w:rFonts w:hint="eastAsia"/>
          <w:lang w:eastAsia="zh-CN"/>
        </w:rPr>
        <w:t xml:space="preserve"> can be omitted.</w:t>
      </w:r>
      <w:r w:rsidR="00B5510E" w:rsidRPr="00057487">
        <w:rPr>
          <w:rFonts w:hint="eastAsia"/>
          <w:lang w:eastAsia="zh-CN"/>
        </w:rPr>
        <w:t xml:space="preserve"> </w:t>
      </w:r>
      <w:r w:rsidR="00B5510E">
        <w:rPr>
          <w:rFonts w:hint="eastAsia"/>
          <w:lang w:eastAsia="zh-CN"/>
        </w:rPr>
        <w:t xml:space="preserve">If there is no upper (e.g, specified as *), the keyword </w:t>
      </w:r>
      <w:r w:rsidR="00B5510E" w:rsidRPr="00501056">
        <w:rPr>
          <w:lang w:eastAsia="zh-CN"/>
        </w:rPr>
        <w:t>"</w:t>
      </w:r>
      <w:r w:rsidR="00B5510E" w:rsidRPr="004E0EF9">
        <w:rPr>
          <w:lang w:eastAsia="zh-CN"/>
        </w:rPr>
        <w:t>m</w:t>
      </w:r>
      <w:r w:rsidR="00B5510E">
        <w:rPr>
          <w:rFonts w:hint="eastAsia"/>
          <w:lang w:eastAsia="zh-CN"/>
        </w:rPr>
        <w:t>ax</w:t>
      </w:r>
      <w:r w:rsidR="00B5510E" w:rsidRPr="004E0EF9">
        <w:rPr>
          <w:lang w:eastAsia="zh-CN"/>
        </w:rPr>
        <w:t>Items</w:t>
      </w:r>
      <w:r w:rsidR="00B5510E" w:rsidRPr="00501056">
        <w:rPr>
          <w:lang w:eastAsia="zh-CN"/>
        </w:rPr>
        <w:t>"</w:t>
      </w:r>
      <w:r w:rsidR="00B5510E">
        <w:rPr>
          <w:rFonts w:hint="eastAsia"/>
          <w:lang w:eastAsia="zh-CN"/>
        </w:rPr>
        <w:t xml:space="preserve"> shall not be used.</w:t>
      </w:r>
    </w:p>
    <w:p w14:paraId="42FA3E3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properties:</w:t>
      </w:r>
    </w:p>
    <w:p w14:paraId="1532A44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daysOfWeek:</w:t>
      </w:r>
    </w:p>
    <w:p w14:paraId="52D5ADE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type: array</w:t>
      </w:r>
    </w:p>
    <w:p w14:paraId="6A7E77B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items:</w:t>
      </w:r>
    </w:p>
    <w:p w14:paraId="10C4D6F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$ref: '#/components/schemas/DayOfWeek'</w:t>
      </w:r>
    </w:p>
    <w:p w14:paraId="6A78AAB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minItems: 1</w:t>
      </w:r>
    </w:p>
    <w:p w14:paraId="323ACDAF" w14:textId="77777777" w:rsidR="00B5510E" w:rsidRDefault="00B5510E" w:rsidP="00B5510E">
      <w:pPr>
        <w:shd w:val="clear" w:color="auto" w:fill="F2F2F2"/>
        <w:spacing w:after="0"/>
        <w:ind w:firstLine="384"/>
        <w:rPr>
          <w:rFonts w:ascii="Courier New" w:hAnsi="Courier New" w:cs="Courier New"/>
          <w:sz w:val="16"/>
          <w:szCs w:val="16"/>
        </w:rPr>
      </w:pPr>
      <w:r w:rsidRPr="00543E97">
        <w:rPr>
          <w:rFonts w:ascii="Courier New" w:hAnsi="Courier New" w:cs="Courier New"/>
          <w:sz w:val="16"/>
          <w:szCs w:val="16"/>
        </w:rPr>
        <w:t>maxItems: 6</w:t>
      </w:r>
    </w:p>
    <w:p w14:paraId="14F16ED2" w14:textId="77777777" w:rsidR="00B5510E" w:rsidRDefault="00B5510E" w:rsidP="00B5510E">
      <w:pPr>
        <w:shd w:val="clear" w:color="auto" w:fill="F2F2F2"/>
        <w:spacing w:after="0"/>
        <w:ind w:firstLine="384"/>
        <w:rPr>
          <w:rFonts w:ascii="Courier New" w:hAnsi="Courier New" w:cs="Courier New"/>
          <w:sz w:val="16"/>
          <w:szCs w:val="16"/>
          <w:lang w:eastAsia="zh-CN"/>
        </w:rPr>
      </w:pPr>
    </w:p>
    <w:p w14:paraId="0CFC925F" w14:textId="77777777" w:rsidR="00B45F53" w:rsidRPr="00501056" w:rsidRDefault="00B45F53" w:rsidP="000D45BB">
      <w:pPr>
        <w:pStyle w:val="Heading4"/>
      </w:pPr>
      <w:bookmarkStart w:id="200" w:name="_CR6_1_11_3"/>
      <w:bookmarkStart w:id="201" w:name="_Toc20312256"/>
      <w:bookmarkStart w:id="202" w:name="_Toc27561316"/>
      <w:bookmarkStart w:id="203" w:name="_Toc36041278"/>
      <w:bookmarkStart w:id="204" w:name="_Toc44603391"/>
      <w:bookmarkStart w:id="205" w:name="_Toc193462858"/>
      <w:bookmarkEnd w:id="200"/>
      <w:r w:rsidRPr="00501056">
        <w:t>6.1.11.3</w:t>
      </w:r>
      <w:r w:rsidRPr="00501056">
        <w:tab/>
        <w:t>Attribute property "isUnique"</w:t>
      </w:r>
      <w:bookmarkEnd w:id="201"/>
      <w:bookmarkEnd w:id="202"/>
      <w:bookmarkEnd w:id="203"/>
      <w:bookmarkEnd w:id="204"/>
      <w:bookmarkEnd w:id="205"/>
    </w:p>
    <w:p w14:paraId="5087FCAF" w14:textId="4A6C270F" w:rsidR="00B45F53" w:rsidRPr="00501056" w:rsidRDefault="00B45F53" w:rsidP="00B45F53">
      <w:r w:rsidRPr="00501056">
        <w:t xml:space="preserve">The semantics of </w:t>
      </w:r>
      <w:r w:rsidR="00B5510E">
        <w:rPr>
          <w:rFonts w:hint="eastAsia"/>
          <w:lang w:eastAsia="zh-CN"/>
        </w:rPr>
        <w:t>t</w:t>
      </w:r>
      <w:r w:rsidRPr="00501056">
        <w:t>his attribute property is mapped to the "uniqueItems"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206" w:name="_CR6_1_11_4"/>
      <w:bookmarkStart w:id="207" w:name="_Toc20312257"/>
      <w:bookmarkStart w:id="208" w:name="_Toc27561317"/>
      <w:bookmarkStart w:id="209" w:name="_Toc36041279"/>
      <w:bookmarkStart w:id="210" w:name="_Toc44603392"/>
      <w:bookmarkStart w:id="211" w:name="_Toc193462859"/>
      <w:bookmarkEnd w:id="206"/>
      <w:r w:rsidRPr="00501056">
        <w:t>6.1.11.4</w:t>
      </w:r>
      <w:r w:rsidRPr="00501056">
        <w:tab/>
        <w:t>Attribute property "isOrdered"</w:t>
      </w:r>
      <w:bookmarkEnd w:id="207"/>
      <w:bookmarkEnd w:id="208"/>
      <w:bookmarkEnd w:id="209"/>
      <w:bookmarkEnd w:id="210"/>
      <w:bookmarkEnd w:id="211"/>
    </w:p>
    <w:p w14:paraId="5049DCC7" w14:textId="77777777" w:rsidR="00B45F53" w:rsidRPr="00501056" w:rsidRDefault="00B45F53" w:rsidP="00B45F53">
      <w:r w:rsidRPr="00501056">
        <w:t>This attribute property is a requirement for the MnS producer and not mapped to any JSON schema keyword.</w:t>
      </w:r>
    </w:p>
    <w:p w14:paraId="3CA7AADD" w14:textId="77777777" w:rsidR="00B45F53" w:rsidRPr="00501056" w:rsidRDefault="00B45F53" w:rsidP="000D45BB">
      <w:pPr>
        <w:pStyle w:val="Heading4"/>
      </w:pPr>
      <w:bookmarkStart w:id="212" w:name="_CR6_1_11_5"/>
      <w:bookmarkStart w:id="213" w:name="_Toc20312258"/>
      <w:bookmarkStart w:id="214" w:name="_Toc27561318"/>
      <w:bookmarkStart w:id="215" w:name="_Toc36041280"/>
      <w:bookmarkStart w:id="216" w:name="_Toc44603393"/>
      <w:bookmarkStart w:id="217" w:name="_Toc193462860"/>
      <w:bookmarkEnd w:id="212"/>
      <w:r w:rsidRPr="00501056">
        <w:t>6.1.11.5</w:t>
      </w:r>
      <w:r w:rsidRPr="00501056">
        <w:tab/>
        <w:t>Attribute property "defaultValue"</w:t>
      </w:r>
      <w:bookmarkEnd w:id="213"/>
      <w:bookmarkEnd w:id="214"/>
      <w:bookmarkEnd w:id="215"/>
      <w:bookmarkEnd w:id="216"/>
      <w:bookmarkEnd w:id="217"/>
    </w:p>
    <w:p w14:paraId="0752C1B2" w14:textId="77777777" w:rsidR="00B45F53" w:rsidRPr="00501056" w:rsidRDefault="00B45F53" w:rsidP="00B45F53">
      <w:r w:rsidRPr="00501056">
        <w:t>This attribute property is a requirement for the MnS producer and not mapped to any JSON schema keyword.</w:t>
      </w:r>
    </w:p>
    <w:p w14:paraId="0CDD823D" w14:textId="225A11BC" w:rsidR="00B45F53" w:rsidRPr="00501056" w:rsidRDefault="00B45F53" w:rsidP="00BF2387">
      <w:pPr>
        <w:pStyle w:val="NO"/>
      </w:pPr>
      <w:r w:rsidRPr="00501056">
        <w:rPr>
          <w:caps/>
        </w:rPr>
        <w:t>Note</w:t>
      </w:r>
      <w:r w:rsidRPr="00501056">
        <w:t xml:space="preserve">: </w:t>
      </w:r>
      <w:r w:rsidR="00A8686A" w:rsidRPr="00501056">
        <w:tab/>
      </w:r>
      <w:r w:rsidRPr="00501056">
        <w:t xml:space="preserve">The OpenApi Specification [14] defines the "default" keyword. This default value represents what would be assumed by the consumer of the input as the value of the schema if a value is not provided in the consumed JSON instance document. </w:t>
      </w:r>
      <w:r w:rsidR="00B5510E" w:rsidRPr="00501056">
        <w:t xml:space="preserve">The semantics </w:t>
      </w:r>
      <w:r w:rsidRPr="00501056">
        <w:t>of default in the OpenApi Specification [14] is hence different from the semantics of default in TS 32.156 [3].</w:t>
      </w:r>
    </w:p>
    <w:p w14:paraId="28DA16F5" w14:textId="77777777" w:rsidR="00B45F53" w:rsidRPr="00501056" w:rsidRDefault="00B45F53" w:rsidP="000D45BB">
      <w:pPr>
        <w:pStyle w:val="Heading4"/>
      </w:pPr>
      <w:bookmarkStart w:id="218" w:name="_CR6_1_11_6"/>
      <w:bookmarkStart w:id="219" w:name="_Toc20312259"/>
      <w:bookmarkStart w:id="220" w:name="_Toc27561319"/>
      <w:bookmarkStart w:id="221" w:name="_Toc36041281"/>
      <w:bookmarkStart w:id="222" w:name="_Toc44603394"/>
      <w:bookmarkStart w:id="223" w:name="_Toc193462861"/>
      <w:bookmarkEnd w:id="218"/>
      <w:r w:rsidRPr="00501056">
        <w:t>6.1.11.6</w:t>
      </w:r>
      <w:r w:rsidRPr="00501056">
        <w:tab/>
        <w:t>Attribute property "isNullable"</w:t>
      </w:r>
      <w:bookmarkEnd w:id="219"/>
      <w:bookmarkEnd w:id="220"/>
      <w:bookmarkEnd w:id="221"/>
      <w:bookmarkEnd w:id="222"/>
      <w:bookmarkEnd w:id="223"/>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lastRenderedPageBreak/>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224" w:name="_CR6_1_11_7"/>
      <w:bookmarkStart w:id="225" w:name="_Toc20312260"/>
      <w:bookmarkStart w:id="226" w:name="_Toc27561320"/>
      <w:bookmarkStart w:id="227" w:name="_Toc36041282"/>
      <w:bookmarkStart w:id="228" w:name="_Toc44603395"/>
      <w:bookmarkStart w:id="229" w:name="_Toc193462862"/>
      <w:bookmarkEnd w:id="224"/>
      <w:r w:rsidRPr="00501056">
        <w:t>6.1.11.7</w:t>
      </w:r>
      <w:r w:rsidRPr="00501056">
        <w:tab/>
        <w:t>Attribute property "isInvariant"</w:t>
      </w:r>
      <w:bookmarkEnd w:id="225"/>
      <w:bookmarkEnd w:id="226"/>
      <w:bookmarkEnd w:id="227"/>
      <w:bookmarkEnd w:id="228"/>
      <w:bookmarkEnd w:id="229"/>
    </w:p>
    <w:p w14:paraId="54486F05" w14:textId="77777777" w:rsidR="00B45F53" w:rsidRPr="00501056" w:rsidRDefault="00B45F53" w:rsidP="00B45F53">
      <w:r w:rsidRPr="00501056">
        <w:t>This attribute property is a requirement for the MnS producer and not mapped to any JSON schema keyword.</w:t>
      </w:r>
    </w:p>
    <w:p w14:paraId="79D7EF20" w14:textId="77777777" w:rsidR="00B45F53" w:rsidRPr="00501056" w:rsidRDefault="00B45F53" w:rsidP="000D45BB">
      <w:pPr>
        <w:pStyle w:val="Heading4"/>
      </w:pPr>
      <w:bookmarkStart w:id="230" w:name="_CR6_1_11_8"/>
      <w:bookmarkStart w:id="231" w:name="_Toc20312261"/>
      <w:bookmarkStart w:id="232" w:name="_Toc27561321"/>
      <w:bookmarkStart w:id="233" w:name="_Toc36041283"/>
      <w:bookmarkStart w:id="234" w:name="_Toc44603396"/>
      <w:bookmarkStart w:id="235" w:name="_Toc193462863"/>
      <w:bookmarkEnd w:id="230"/>
      <w:r w:rsidRPr="00501056">
        <w:t>6.1.11.8</w:t>
      </w:r>
      <w:r w:rsidRPr="00501056">
        <w:tab/>
        <w:t>Attribute property "isReadable" and "isWritable"</w:t>
      </w:r>
      <w:bookmarkEnd w:id="231"/>
      <w:bookmarkEnd w:id="232"/>
      <w:bookmarkEnd w:id="233"/>
      <w:bookmarkEnd w:id="234"/>
      <w:bookmarkEnd w:id="235"/>
    </w:p>
    <w:p w14:paraId="6BFD966F"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shd w:val="clear" w:color="auto" w:fill="auto"/>
            <w:vAlign w:val="center"/>
          </w:tcPr>
          <w:p w14:paraId="360CE3D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278EA79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30EAA01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340D3C0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shd w:val="clear" w:color="auto" w:fill="auto"/>
            <w:vAlign w:val="center"/>
          </w:tcPr>
          <w:p w14:paraId="40215AF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3046180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0C13843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02C31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E78D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741A856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2304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29F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6246A9A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63911D26" w14:textId="74671F21" w:rsidR="00B45F53" w:rsidRPr="00501056" w:rsidRDefault="00B45F53" w:rsidP="00B45F53">
      <w:r w:rsidRPr="00501056">
        <w:t>If "readOnly" for an attribute has a value of boolean "true", it indicates that the attribute shall never be present in instance documents sent by the MnS consumer to the MnS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875BD14" w14:textId="77777777" w:rsidR="00B45F53" w:rsidRPr="00501056" w:rsidRDefault="001F058E" w:rsidP="00B45F53">
      <w:r>
        <w:rPr>
          <w:rFonts w:ascii="Courier New" w:hAnsi="Courier New" w:cs="Courier New"/>
          <w:sz w:val="16"/>
          <w:szCs w:val="16"/>
        </w:rPr>
        <w:t xml:space="preserve">    writeOnly: false</w:t>
      </w:r>
    </w:p>
    <w:p w14:paraId="47E36688" w14:textId="77777777" w:rsidR="00B45F53" w:rsidRPr="00501056" w:rsidRDefault="00B45F53" w:rsidP="000D45BB">
      <w:pPr>
        <w:pStyle w:val="Heading4"/>
      </w:pPr>
      <w:bookmarkStart w:id="236" w:name="_CR6_1_11_9"/>
      <w:bookmarkStart w:id="237" w:name="_Toc20312262"/>
      <w:bookmarkStart w:id="238" w:name="_Toc27561322"/>
      <w:bookmarkStart w:id="239" w:name="_Toc36041284"/>
      <w:bookmarkStart w:id="240" w:name="_Toc44603397"/>
      <w:bookmarkStart w:id="241" w:name="_Toc193462864"/>
      <w:bookmarkEnd w:id="236"/>
      <w:r w:rsidRPr="00501056">
        <w:t>6.1.11.</w:t>
      </w:r>
      <w:r w:rsidR="00CB5FDE" w:rsidRPr="00501056">
        <w:t>9</w:t>
      </w:r>
      <w:r w:rsidRPr="00501056">
        <w:tab/>
        <w:t>Attribute property "isNotifyable"</w:t>
      </w:r>
      <w:bookmarkEnd w:id="237"/>
      <w:bookmarkEnd w:id="238"/>
      <w:bookmarkEnd w:id="239"/>
      <w:bookmarkEnd w:id="240"/>
      <w:bookmarkEnd w:id="241"/>
    </w:p>
    <w:p w14:paraId="79E14712" w14:textId="77777777" w:rsidR="00B45F53" w:rsidRPr="00501056" w:rsidRDefault="00B45F53" w:rsidP="00B45F53">
      <w:r w:rsidRPr="00501056">
        <w:t>This attribute property is a requirement for the MnS producer and not mapped to any JSON schema keyword.</w:t>
      </w:r>
    </w:p>
    <w:p w14:paraId="52706B4F" w14:textId="77777777" w:rsidR="00B45F53" w:rsidRPr="00501056" w:rsidRDefault="00B45F53" w:rsidP="000D45BB">
      <w:pPr>
        <w:pStyle w:val="Heading4"/>
      </w:pPr>
      <w:bookmarkStart w:id="242" w:name="_CR6_1_11_10"/>
      <w:bookmarkStart w:id="243" w:name="_Toc20312263"/>
      <w:bookmarkStart w:id="244" w:name="_Toc27561323"/>
      <w:bookmarkStart w:id="245" w:name="_Toc36041285"/>
      <w:bookmarkStart w:id="246" w:name="_Toc44603398"/>
      <w:bookmarkStart w:id="247" w:name="_Toc193462865"/>
      <w:bookmarkEnd w:id="242"/>
      <w:r w:rsidRPr="00501056">
        <w:t>6.1.11.</w:t>
      </w:r>
      <w:r w:rsidR="00CB5FDE" w:rsidRPr="00501056">
        <w:t>10</w:t>
      </w:r>
      <w:r w:rsidRPr="00501056">
        <w:tab/>
        <w:t>Attribute property "allowedValues"</w:t>
      </w:r>
      <w:bookmarkEnd w:id="243"/>
      <w:bookmarkEnd w:id="244"/>
      <w:bookmarkEnd w:id="245"/>
      <w:bookmarkEnd w:id="246"/>
      <w:bookmarkEnd w:id="247"/>
    </w:p>
    <w:p w14:paraId="3DD19396" w14:textId="77777777" w:rsidR="00B45F53" w:rsidRPr="00501056" w:rsidRDefault="00B45F53" w:rsidP="00B45F53">
      <w:r w:rsidRPr="00501056">
        <w:t>Allowed values for "string" are specified using the "minLength", "maxLength" and "pattern" keywords.</w:t>
      </w:r>
    </w:p>
    <w:p w14:paraId="2C17ABD3" w14:textId="77777777" w:rsidR="00B45F53" w:rsidRPr="00501056" w:rsidRDefault="00B45F53" w:rsidP="00B45F53">
      <w:r w:rsidRPr="00501056">
        <w:t>Allowed values for "number" and "integer" are specified using the "multipleOf", "maximum", "exclusiveMaximum", "minimum" and "exclusiveMinimum" keywords.</w:t>
      </w:r>
    </w:p>
    <w:p w14:paraId="23277853" w14:textId="77777777" w:rsidR="00B45F53" w:rsidRDefault="00B45F53" w:rsidP="004D3CF1">
      <w:r w:rsidRPr="00501056">
        <w:t>Allowed values of any type can be restricted by using the "enum" and "const" keywords.</w:t>
      </w:r>
    </w:p>
    <w:p w14:paraId="3C3FC43F" w14:textId="77777777" w:rsidR="007B67FC" w:rsidRPr="00426FEB" w:rsidRDefault="007B67FC" w:rsidP="007B67FC">
      <w:pPr>
        <w:pStyle w:val="Heading4"/>
      </w:pPr>
      <w:bookmarkStart w:id="248" w:name="_CR6_1_11_11"/>
      <w:bookmarkStart w:id="249" w:name="_Toc82784611"/>
      <w:bookmarkStart w:id="250" w:name="_Toc193462866"/>
      <w:bookmarkEnd w:id="248"/>
      <w:r w:rsidRPr="00426FEB">
        <w:t>6.1.11.</w:t>
      </w:r>
      <w:r>
        <w:t>11</w:t>
      </w:r>
      <w:r w:rsidRPr="00426FEB">
        <w:tab/>
        <w:t>Attribute property "</w:t>
      </w:r>
      <w:r>
        <w:rPr>
          <w:sz w:val="28"/>
        </w:rPr>
        <w:t>l</w:t>
      </w:r>
      <w:r w:rsidRPr="00416961">
        <w:rPr>
          <w:sz w:val="28"/>
        </w:rPr>
        <w:t>ifecycleStatus</w:t>
      </w:r>
      <w:r w:rsidRPr="00426FEB">
        <w:t>"</w:t>
      </w:r>
      <w:bookmarkEnd w:id="249"/>
      <w:bookmarkEnd w:id="250"/>
    </w:p>
    <w:p w14:paraId="75587249" w14:textId="77777777" w:rsidR="007B67FC" w:rsidRPr="00416961" w:rsidRDefault="007B67FC" w:rsidP="007B67FC">
      <w:r w:rsidRPr="00416961">
        <w:t>LifecycleStatus=</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r w:rsidRPr="00416961">
        <w:t>LifecycleStatus=</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51" w:name="_CR6_2"/>
      <w:bookmarkStart w:id="252" w:name="_Toc20312264"/>
      <w:bookmarkStart w:id="253" w:name="_Toc27561324"/>
      <w:bookmarkStart w:id="254" w:name="_Toc36041286"/>
      <w:bookmarkStart w:id="255" w:name="_Toc44603399"/>
      <w:bookmarkStart w:id="256" w:name="_Toc193462867"/>
      <w:bookmarkEnd w:id="251"/>
      <w:r w:rsidRPr="00501056">
        <w:lastRenderedPageBreak/>
        <w:t>6.</w:t>
      </w:r>
      <w:r w:rsidR="009C7500" w:rsidRPr="00501056">
        <w:t>2</w:t>
      </w:r>
      <w:r w:rsidRPr="00501056">
        <w:tab/>
        <w:t>Stage 3 YANG style and example</w:t>
      </w:r>
      <w:bookmarkEnd w:id="252"/>
      <w:bookmarkEnd w:id="253"/>
      <w:bookmarkEnd w:id="254"/>
      <w:bookmarkEnd w:id="255"/>
      <w:bookmarkEnd w:id="256"/>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57" w:name="_CR6_2_1"/>
      <w:bookmarkStart w:id="258" w:name="_Toc20312265"/>
      <w:bookmarkStart w:id="259" w:name="_Toc27561325"/>
      <w:bookmarkStart w:id="260" w:name="_Toc36041287"/>
      <w:bookmarkStart w:id="261" w:name="_Toc44603400"/>
      <w:bookmarkStart w:id="262" w:name="_Toc193462868"/>
      <w:bookmarkEnd w:id="257"/>
      <w:r w:rsidRPr="00501056">
        <w:t>6.2.1</w:t>
      </w:r>
      <w:r w:rsidRPr="00501056">
        <w:tab/>
        <w:t>General Modeling Rules</w:t>
      </w:r>
      <w:bookmarkEnd w:id="258"/>
      <w:bookmarkEnd w:id="259"/>
      <w:bookmarkEnd w:id="260"/>
      <w:bookmarkEnd w:id="261"/>
      <w:bookmarkEnd w:id="262"/>
    </w:p>
    <w:p w14:paraId="3D569464" w14:textId="77777777" w:rsidR="009C7500" w:rsidRPr="00501056" w:rsidRDefault="009C7500" w:rsidP="009C7500">
      <w:pPr>
        <w:pStyle w:val="Heading4"/>
      </w:pPr>
      <w:bookmarkStart w:id="263" w:name="_CR6_2_1_1"/>
      <w:bookmarkStart w:id="264" w:name="_Toc20312266"/>
      <w:bookmarkStart w:id="265" w:name="_Toc27561326"/>
      <w:bookmarkStart w:id="266" w:name="_Toc36041288"/>
      <w:bookmarkStart w:id="267" w:name="_Toc44603401"/>
      <w:bookmarkStart w:id="268" w:name="_Toc193462869"/>
      <w:bookmarkEnd w:id="263"/>
      <w:r w:rsidRPr="00501056">
        <w:t>6.2.1.1</w:t>
      </w:r>
      <w:r w:rsidRPr="00501056">
        <w:tab/>
        <w:t>Modeling Resources</w:t>
      </w:r>
      <w:bookmarkEnd w:id="264"/>
      <w:bookmarkEnd w:id="265"/>
      <w:bookmarkEnd w:id="266"/>
      <w:bookmarkEnd w:id="267"/>
      <w:bookmarkEnd w:id="268"/>
    </w:p>
    <w:p w14:paraId="3D879C6A"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69" w:name="_CR6_2_1_2"/>
      <w:bookmarkStart w:id="270" w:name="_Toc20312267"/>
      <w:bookmarkStart w:id="271" w:name="_Toc27561327"/>
      <w:bookmarkStart w:id="272" w:name="_Toc36041289"/>
      <w:bookmarkStart w:id="273" w:name="_Toc44603402"/>
      <w:bookmarkStart w:id="274" w:name="_Toc193462870"/>
      <w:bookmarkEnd w:id="269"/>
      <w:r w:rsidRPr="00501056">
        <w:t>6.2.1.2</w:t>
      </w:r>
      <w:r w:rsidRPr="00501056">
        <w:tab/>
        <w:t>Unique YANG Module names</w:t>
      </w:r>
      <w:bookmarkEnd w:id="270"/>
      <w:bookmarkEnd w:id="271"/>
      <w:bookmarkEnd w:id="272"/>
      <w:bookmarkEnd w:id="273"/>
      <w:bookmarkEnd w:id="274"/>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72A73C85" w14:textId="77777777" w:rsidR="009C7500" w:rsidRPr="00501056" w:rsidRDefault="009C7500" w:rsidP="009C7500">
      <w:pPr>
        <w:pStyle w:val="Heading4"/>
      </w:pPr>
      <w:bookmarkStart w:id="275" w:name="_CR6_2_1_3"/>
      <w:bookmarkStart w:id="276" w:name="_Toc20312268"/>
      <w:bookmarkStart w:id="277" w:name="_Toc27561328"/>
      <w:bookmarkStart w:id="278" w:name="_Toc36041290"/>
      <w:bookmarkStart w:id="279" w:name="_Toc44603403"/>
      <w:bookmarkStart w:id="280" w:name="_Toc193462871"/>
      <w:bookmarkEnd w:id="275"/>
      <w:r w:rsidRPr="00501056">
        <w:t>6.2.1.3</w:t>
      </w:r>
      <w:r w:rsidRPr="00501056">
        <w:tab/>
        <w:t>Unique YANG Namespace</w:t>
      </w:r>
      <w:bookmarkEnd w:id="276"/>
      <w:bookmarkEnd w:id="277"/>
      <w:bookmarkEnd w:id="278"/>
      <w:bookmarkEnd w:id="279"/>
      <w:bookmarkEnd w:id="280"/>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urn:3gpp:saX:&lt;module-name&gt;</w:t>
      </w:r>
    </w:p>
    <w:p w14:paraId="241C6AF4" w14:textId="77777777" w:rsidR="009C7500" w:rsidRPr="00501056" w:rsidRDefault="009C7500" w:rsidP="009C7500">
      <w:pPr>
        <w:pStyle w:val="PL"/>
      </w:pPr>
    </w:p>
    <w:p w14:paraId="713FC584"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81" w:name="_CR6_2_1_4"/>
      <w:bookmarkStart w:id="282" w:name="_Toc20312269"/>
      <w:bookmarkStart w:id="283" w:name="_Toc27561329"/>
      <w:bookmarkStart w:id="284" w:name="_Toc36041291"/>
      <w:bookmarkStart w:id="285" w:name="_Toc44603404"/>
      <w:bookmarkStart w:id="286" w:name="_Toc193462872"/>
      <w:bookmarkEnd w:id="281"/>
      <w:r w:rsidRPr="00501056">
        <w:t>6.2.1.4</w:t>
      </w:r>
      <w:r w:rsidRPr="00501056">
        <w:tab/>
        <w:t>Unique YANG Module Prefixes</w:t>
      </w:r>
      <w:bookmarkEnd w:id="282"/>
      <w:bookmarkEnd w:id="283"/>
      <w:bookmarkEnd w:id="284"/>
      <w:bookmarkEnd w:id="285"/>
      <w:bookmarkEnd w:id="286"/>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e.g. prefix nrmtype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87" w:name="_CR6_2_1_5"/>
      <w:bookmarkStart w:id="288" w:name="_Toc20312270"/>
      <w:bookmarkStart w:id="289" w:name="_Toc27561330"/>
      <w:bookmarkStart w:id="290" w:name="_Toc36041292"/>
      <w:bookmarkStart w:id="291" w:name="_Toc44603405"/>
      <w:bookmarkStart w:id="292" w:name="_Toc193462873"/>
      <w:bookmarkEnd w:id="287"/>
      <w:r w:rsidRPr="00501056">
        <w:t>6.2.1.5</w:t>
      </w:r>
      <w:r w:rsidRPr="00501056">
        <w:tab/>
        <w:t xml:space="preserve">Use YANG </w:t>
      </w:r>
      <w:r w:rsidR="00747E03">
        <w:t>v</w:t>
      </w:r>
      <w:r w:rsidR="00747E03" w:rsidRPr="00501056">
        <w:t xml:space="preserve">ersion </w:t>
      </w:r>
      <w:r w:rsidRPr="00501056">
        <w:t>1.1</w:t>
      </w:r>
      <w:bookmarkEnd w:id="288"/>
      <w:bookmarkEnd w:id="289"/>
      <w:bookmarkEnd w:id="290"/>
      <w:bookmarkEnd w:id="291"/>
      <w:bookmarkEnd w:id="292"/>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93" w:name="_CR6_2_1_6"/>
      <w:bookmarkStart w:id="294" w:name="_Toc20312271"/>
      <w:bookmarkStart w:id="295" w:name="_Toc27561331"/>
      <w:bookmarkStart w:id="296" w:name="_Toc36041293"/>
      <w:bookmarkStart w:id="297" w:name="_Toc44603406"/>
      <w:bookmarkStart w:id="298" w:name="_Toc193462874"/>
      <w:bookmarkEnd w:id="293"/>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94"/>
      <w:bookmarkEnd w:id="295"/>
      <w:bookmarkEnd w:id="296"/>
      <w:bookmarkEnd w:id="297"/>
      <w:r w:rsidR="00747E03">
        <w:t>r</w:t>
      </w:r>
      <w:r w:rsidR="00747E03" w:rsidRPr="00747E03">
        <w:t>ecommended</w:t>
      </w:r>
      <w:bookmarkEnd w:id="298"/>
    </w:p>
    <w:p w14:paraId="1D8FAEBD"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2C2F4D99" w14:textId="77777777" w:rsidR="009C7500" w:rsidRPr="00501056" w:rsidRDefault="00D734EA" w:rsidP="00D734EA">
      <w:pPr>
        <w:pStyle w:val="B1"/>
      </w:pPr>
      <w:r w:rsidRPr="00501056">
        <w:t>-</w:t>
      </w:r>
      <w:r w:rsidRPr="00501056">
        <w:tab/>
      </w:r>
      <w:r w:rsidR="00747E03" w:rsidRPr="00747E03">
        <w:t>a</w:t>
      </w:r>
      <w:r w:rsidR="009C7500" w:rsidRPr="00501056">
        <w:t>ny</w:t>
      </w:r>
      <w:r w:rsidR="00747E03" w:rsidRPr="00747E03">
        <w:t>x</w:t>
      </w:r>
      <w:r w:rsidR="009C7500" w:rsidRPr="00501056">
        <w:t>ml</w:t>
      </w:r>
    </w:p>
    <w:p w14:paraId="2DC09E41" w14:textId="71870B81" w:rsidR="009C7500" w:rsidRPr="00501056" w:rsidRDefault="00D734EA" w:rsidP="00D734EA">
      <w:pPr>
        <w:pStyle w:val="B1"/>
      </w:pPr>
      <w:r w:rsidRPr="00501056">
        <w:t>-</w:t>
      </w:r>
      <w:r w:rsidRPr="00501056">
        <w:tab/>
      </w:r>
      <w:r w:rsidR="00747E03" w:rsidRPr="00747E03">
        <w:t>r</w:t>
      </w:r>
      <w:r w:rsidR="009C7500" w:rsidRPr="00501056">
        <w:t>pc – use actions instead</w:t>
      </w:r>
      <w:r w:rsidR="00E53944" w:rsidRPr="00E53944">
        <w:t xml:space="preserve"> </w:t>
      </w:r>
      <w:r w:rsidR="00E53944">
        <w:t>See clause 6.2.1.8</w:t>
      </w:r>
    </w:p>
    <w:p w14:paraId="37D01A53" w14:textId="77777777" w:rsidR="00947A91" w:rsidRDefault="00D734EA" w:rsidP="00947A91">
      <w:pPr>
        <w:pStyle w:val="B1"/>
        <w:rPr>
          <w:lang w:val="en-US"/>
        </w:rPr>
      </w:pPr>
      <w:r w:rsidRPr="00501056">
        <w:t>-</w:t>
      </w:r>
      <w:r w:rsidRPr="00501056">
        <w:tab/>
      </w:r>
      <w:r w:rsidR="00947A91" w:rsidRPr="0007631D">
        <w:rPr>
          <w:lang w:val="en-US"/>
        </w:rPr>
        <w:t xml:space="preserve">deviation </w:t>
      </w:r>
    </w:p>
    <w:p w14:paraId="458EB792" w14:textId="77777777" w:rsidR="00947A91" w:rsidRPr="0007631D" w:rsidRDefault="00947A91" w:rsidP="00947A91">
      <w:pPr>
        <w:pStyle w:val="B1"/>
        <w:rPr>
          <w:lang w:val="en-US"/>
        </w:rPr>
      </w:pPr>
      <w:r w:rsidRPr="0007631D">
        <w:rPr>
          <w:lang w:val="en-US"/>
        </w:rPr>
        <w:t xml:space="preserve">- </w:t>
      </w:r>
      <w:r>
        <w:rPr>
          <w:lang w:val="en-US"/>
        </w:rPr>
        <w:tab/>
      </w:r>
      <w:r w:rsidRPr="0007631D">
        <w:rPr>
          <w:lang w:val="en-US"/>
        </w:rPr>
        <w:t>keyless list.</w:t>
      </w:r>
      <w:r w:rsidRPr="0007631D">
        <w:rPr>
          <w:lang w:val="en-US"/>
        </w:rPr>
        <w:tab/>
        <w:t>While the YANG language allows read-only list</w:t>
      </w:r>
      <w:r>
        <w:rPr>
          <w:lang w:val="en-US"/>
        </w:rPr>
        <w:t>s</w:t>
      </w:r>
      <w:r w:rsidRPr="0007631D">
        <w:rPr>
          <w:lang w:val="en-US"/>
        </w:rPr>
        <w:t xml:space="preserve"> </w:t>
      </w:r>
      <w:r>
        <w:rPr>
          <w:lang w:val="en-US"/>
        </w:rPr>
        <w:t>without</w:t>
      </w:r>
      <w:r w:rsidRPr="0007631D">
        <w:rPr>
          <w:lang w:val="en-US"/>
        </w:rPr>
        <w:t xml:space="preserve"> a key, this is known to cause implementation difficulties and hamper vendor adaptations of the model.</w:t>
      </w:r>
    </w:p>
    <w:p w14:paraId="0F253894" w14:textId="77777777" w:rsidR="00947A91" w:rsidRPr="0007631D" w:rsidRDefault="00947A91" w:rsidP="00947A91">
      <w:pPr>
        <w:pStyle w:val="B1"/>
        <w:rPr>
          <w:lang w:val="en-US"/>
        </w:rPr>
      </w:pPr>
      <w:r w:rsidRPr="0007631D">
        <w:rPr>
          <w:lang w:val="en-US"/>
        </w:rPr>
        <w:lastRenderedPageBreak/>
        <w:t>The following YANG statements should not be used in 3GPP YANG models:</w:t>
      </w:r>
    </w:p>
    <w:p w14:paraId="1A5A8140" w14:textId="3E49199F" w:rsidR="009C7500" w:rsidRPr="00501056" w:rsidRDefault="00947A91" w:rsidP="00947A91">
      <w:pPr>
        <w:pStyle w:val="B1"/>
      </w:pPr>
      <w:r w:rsidRPr="0007631D">
        <w:rPr>
          <w:lang w:val="en-US"/>
        </w:rPr>
        <w:t>-</w:t>
      </w:r>
      <w:r w:rsidRPr="0007631D">
        <w:rPr>
          <w:lang w:val="en-US"/>
        </w:rPr>
        <w:tab/>
        <w:t xml:space="preserve">anydata. </w:t>
      </w:r>
      <w:r w:rsidRPr="0007631D">
        <w:rPr>
          <w:lang w:val="en-US"/>
        </w:rPr>
        <w:tab/>
        <w:t>Whenever possible data should be modeled with list, leaf-list, leaf data nodes. In the rare case where the type of an attribute is unknown (E.g., an attribute that can be of any attribute type) the YANG “anydata” statement may be used.</w:t>
      </w:r>
    </w:p>
    <w:p w14:paraId="1D1D3A9C" w14:textId="77777777" w:rsidR="009C7500" w:rsidRPr="00501056" w:rsidRDefault="009C7500" w:rsidP="009C7500">
      <w:pPr>
        <w:pStyle w:val="Heading4"/>
      </w:pPr>
      <w:bookmarkStart w:id="299" w:name="_CR6_2_1_7"/>
      <w:bookmarkStart w:id="300" w:name="_Toc20312272"/>
      <w:bookmarkStart w:id="301" w:name="_Toc27561332"/>
      <w:bookmarkStart w:id="302" w:name="_Toc36041294"/>
      <w:bookmarkStart w:id="303" w:name="_Toc44603407"/>
      <w:bookmarkStart w:id="304" w:name="_Toc193462875"/>
      <w:bookmarkEnd w:id="299"/>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300"/>
      <w:bookmarkEnd w:id="301"/>
      <w:bookmarkEnd w:id="302"/>
      <w:bookmarkEnd w:id="303"/>
      <w:r w:rsidR="00747E03">
        <w:t>o</w:t>
      </w:r>
      <w:r w:rsidR="00747E03" w:rsidRPr="00501056">
        <w:t>rganizations</w:t>
      </w:r>
      <w:bookmarkEnd w:id="304"/>
      <w:r w:rsidR="00747E03" w:rsidRPr="00501056">
        <w:t xml:space="preserve"> </w:t>
      </w:r>
    </w:p>
    <w:p w14:paraId="055E3BA8"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305" w:name="_CR6_2_1_8"/>
      <w:bookmarkStart w:id="306" w:name="_Toc20312273"/>
      <w:bookmarkStart w:id="307" w:name="_Toc27561333"/>
      <w:bookmarkStart w:id="308" w:name="_Toc36041295"/>
      <w:bookmarkStart w:id="309" w:name="_Toc44603408"/>
      <w:bookmarkStart w:id="310" w:name="_Toc193462876"/>
      <w:bookmarkEnd w:id="305"/>
      <w:r w:rsidRPr="00501056">
        <w:t>6.2.1.8</w:t>
      </w:r>
      <w:r w:rsidRPr="00501056">
        <w:tab/>
      </w:r>
      <w:r w:rsidR="00AD05EC">
        <w:t xml:space="preserve">Updating the 3GPP YANG </w:t>
      </w:r>
      <w:r w:rsidR="00AD05EC" w:rsidRPr="008B1BA4">
        <w:t>schema tree</w:t>
      </w:r>
      <w:r w:rsidR="00AD05EC">
        <w:t xml:space="preserve"> by external parties</w:t>
      </w:r>
      <w:bookmarkEnd w:id="306"/>
      <w:bookmarkEnd w:id="307"/>
      <w:bookmarkEnd w:id="308"/>
      <w:bookmarkEnd w:id="309"/>
      <w:bookmarkEnd w:id="310"/>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40DE906B" w:rsidR="00AD05EC" w:rsidRDefault="00AD05EC" w:rsidP="00AD05EC">
      <w:r>
        <w:t>3GPP explicitly allows and in some cases (</w:t>
      </w:r>
      <w:r w:rsidR="00E53944">
        <w:t>1 and 6 below</w:t>
      </w:r>
      <w:r>
        <w:t>)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2E6E42B8" w:rsidR="00AD05EC" w:rsidRDefault="00AD05EC" w:rsidP="00AD05EC">
      <w:pPr>
        <w:pStyle w:val="B1"/>
        <w:ind w:left="0" w:firstLine="0"/>
      </w:pPr>
      <w:r>
        <w:t>2) A vendor may extend the schema tree with data nodes (see [</w:t>
      </w:r>
      <w:r w:rsidR="00E53944">
        <w:t>18</w:t>
      </w:r>
      <w:r>
        <w:t>] section 7.17). Adding mandatory model elements is potentially backwards incompatible, so the relevant rules in [</w:t>
      </w:r>
      <w:r w:rsidR="00E53944">
        <w:t>18</w:t>
      </w:r>
      <w:r>
        <w:t>]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/me3gpp:ManagedElement/attributes {</w:t>
      </w:r>
    </w:p>
    <w:p w14:paraId="3E958E66" w14:textId="77777777" w:rsidR="00AD05EC" w:rsidRDefault="00AD05EC" w:rsidP="00AD05EC">
      <w:pPr>
        <w:ind w:left="720"/>
      </w:pPr>
      <w:r>
        <w:t xml:space="preserve">  leaf isCabinetClosed {</w:t>
      </w:r>
    </w:p>
    <w:p w14:paraId="0A84AEB5" w14:textId="77777777" w:rsidR="00AD05EC" w:rsidRDefault="00AD05EC" w:rsidP="00AD05EC">
      <w:pPr>
        <w:ind w:left="720"/>
      </w:pPr>
      <w:r>
        <w:t xml:space="preserve">    type boolean;</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lastRenderedPageBreak/>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grouping VendorClassGrp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exampleAttribute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vendorMarker;</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/me3gpp:ManagedElement {</w:t>
      </w:r>
    </w:p>
    <w:p w14:paraId="69BAE9C1" w14:textId="77777777" w:rsidR="00AD05EC" w:rsidRDefault="00AD05EC" w:rsidP="00AD05EC">
      <w:pPr>
        <w:ind w:left="357"/>
      </w:pPr>
      <w:r>
        <w:t xml:space="preserve">  list VendorClass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top3gpp:Top_Grp;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VendorClassGrp ;</w:t>
      </w:r>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lastRenderedPageBreak/>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695E630" w14:textId="77777777" w:rsidR="00AD05EC" w:rsidRDefault="00AD05EC" w:rsidP="00AD05EC">
      <w:r>
        <w:t>Making non-backward compatible changes (other then what's specified in point 4 ) to the schema tree is strongly discouraged, considered non-conformant and thus has to be specified with deviations.</w:t>
      </w:r>
    </w:p>
    <w:p w14:paraId="0E5CE3DC" w14:textId="77777777" w:rsidR="00E53944" w:rsidRDefault="00AD05EC" w:rsidP="00E53944">
      <w:r w:rsidRPr="00721B77">
        <w:t xml:space="preserve">The </w:t>
      </w:r>
      <w:r>
        <w:t>I</w:t>
      </w:r>
      <w:r w:rsidRPr="00721B77">
        <w:t>OC naming attribute (see clause 6.2.3) shall always be supported by the server implementation and therefore shall never be marked as not supported.</w:t>
      </w:r>
    </w:p>
    <w:p w14:paraId="0FAC80A1" w14:textId="1C9E1C7B" w:rsidR="00AD05EC" w:rsidRDefault="00E53944" w:rsidP="00E53944">
      <w:r>
        <w:t>6) Adding actions: It is allowed to add actions, however they should not be used instead of CRUD operations. Actions shall be added as direct substatements to a list representing an IOC.</w:t>
      </w:r>
    </w:p>
    <w:p w14:paraId="0D64EB0D" w14:textId="77777777" w:rsidR="009C7500" w:rsidRPr="00501056" w:rsidRDefault="009C7500" w:rsidP="009C7500">
      <w:pPr>
        <w:pStyle w:val="Heading4"/>
      </w:pPr>
      <w:bookmarkStart w:id="311" w:name="_CR6_2_1_9"/>
      <w:bookmarkStart w:id="312" w:name="_Toc20312274"/>
      <w:bookmarkStart w:id="313" w:name="_Toc27561334"/>
      <w:bookmarkStart w:id="314" w:name="_Toc36041296"/>
      <w:bookmarkStart w:id="315" w:name="_Toc44603409"/>
      <w:bookmarkStart w:id="316" w:name="_Toc193462877"/>
      <w:bookmarkEnd w:id="311"/>
      <w:r w:rsidRPr="00501056">
        <w:t>6.2.1.9</w:t>
      </w:r>
      <w:r w:rsidRPr="00501056">
        <w:tab/>
        <w:t xml:space="preserve">Model </w:t>
      </w:r>
      <w:r w:rsidR="00096317">
        <w:t>c</w:t>
      </w:r>
      <w:r w:rsidR="00096317" w:rsidRPr="00501056">
        <w:t>orrectness</w:t>
      </w:r>
      <w:r w:rsidRPr="00501056">
        <w:t>, checking</w:t>
      </w:r>
      <w:bookmarkEnd w:id="312"/>
      <w:bookmarkEnd w:id="313"/>
      <w:bookmarkEnd w:id="314"/>
      <w:bookmarkEnd w:id="315"/>
      <w:bookmarkEnd w:id="316"/>
      <w:r w:rsidRPr="00501056">
        <w:t xml:space="preserve"> </w:t>
      </w:r>
    </w:p>
    <w:p w14:paraId="739A105C" w14:textId="1BCFD2FF" w:rsidR="009C7500" w:rsidRPr="00501056" w:rsidRDefault="009C7500" w:rsidP="009C7500">
      <w:r w:rsidRPr="00501056">
        <w:t xml:space="preserve">3GPP YANG modules shall be checked with the pyang tool. See: </w:t>
      </w:r>
      <w:r w:rsidR="00E9376E" w:rsidRPr="0092284B">
        <w:t>pyang [</w:t>
      </w:r>
      <w:r w:rsidR="00E9376E">
        <w:t>21</w:t>
      </w:r>
      <w:r w:rsidR="00E9376E" w:rsidRPr="0092284B">
        <w:t>].</w:t>
      </w:r>
    </w:p>
    <w:p w14:paraId="787293ED" w14:textId="1F048202"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5EA1EAB3" w14:textId="7A59C636" w:rsidR="00245D62" w:rsidRDefault="00245D62" w:rsidP="00245D62">
      <w:r w:rsidRPr="00E24F4C">
        <w:t>"</w:t>
      </w:r>
      <w:r>
        <w:t>p</w:t>
      </w:r>
      <w:r w:rsidRPr="00E24F4C">
        <w:t xml:space="preserve">yang </w:t>
      </w:r>
      <w:r w:rsidR="00E9376E">
        <w:t>--3GPP</w:t>
      </w:r>
      <w:r w:rsidRPr="00E24F4C">
        <w:t xml:space="preserve">" </w:t>
      </w:r>
      <w:r>
        <w:t xml:space="preserve">should also be run against all 3GPP YANG modules. Errors and warning produced by the </w:t>
      </w:r>
      <w:r w:rsidRPr="00E24F4C">
        <w:t>"</w:t>
      </w:r>
      <w:r>
        <w:t xml:space="preserve">pyang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r>
        <w:t xml:space="preserve">pyang </w:t>
      </w:r>
      <w:r w:rsidR="00E9376E">
        <w:t>--3GPP</w:t>
      </w:r>
      <w:r w:rsidRPr="00E24F4C">
        <w:t>"</w:t>
      </w:r>
      <w:r>
        <w:t>.</w:t>
      </w:r>
    </w:p>
    <w:p w14:paraId="04B5BBC2" w14:textId="77777777" w:rsidR="00245D62" w:rsidRDefault="00245D62" w:rsidP="00AA149F">
      <w:pPr>
        <w:pStyle w:val="Heading4"/>
      </w:pPr>
      <w:bookmarkStart w:id="317" w:name="_CR6_2_1_10"/>
      <w:bookmarkStart w:id="318" w:name="_Toc193462878"/>
      <w:bookmarkEnd w:id="317"/>
      <w:r w:rsidRPr="00E24F4C">
        <w:t>6.2.1.</w:t>
      </w:r>
      <w:r w:rsidR="00C26059">
        <w:t>10</w:t>
      </w:r>
      <w:r w:rsidRPr="00E24F4C">
        <w:tab/>
      </w:r>
      <w:r>
        <w:t>YANG modules in technical specifications</w:t>
      </w:r>
      <w:bookmarkEnd w:id="318"/>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319" w:name="_CR6_2_1_11"/>
      <w:bookmarkStart w:id="320" w:name="_Toc7168631"/>
      <w:bookmarkStart w:id="321" w:name="_Toc193462879"/>
      <w:bookmarkEnd w:id="319"/>
      <w:r>
        <w:t>6.2.1.</w:t>
      </w:r>
      <w:r w:rsidR="00C26059">
        <w:t>11</w:t>
      </w:r>
      <w:r w:rsidRPr="00742EDD">
        <w:tab/>
        <w:t xml:space="preserve">Module </w:t>
      </w:r>
      <w:r>
        <w:t>h</w:t>
      </w:r>
      <w:r w:rsidRPr="00742EDD">
        <w:t xml:space="preserve">eader </w:t>
      </w:r>
      <w:r>
        <w:t>s</w:t>
      </w:r>
      <w:r w:rsidRPr="00742EDD">
        <w:t>tatements</w:t>
      </w:r>
      <w:bookmarkEnd w:id="320"/>
      <w:bookmarkEnd w:id="321"/>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lastRenderedPageBreak/>
        <w:t>A module shall contain the following contact statement:</w:t>
      </w:r>
    </w:p>
    <w:p w14:paraId="7E0155E4" w14:textId="77777777" w:rsidR="00245D62" w:rsidRPr="00F05098" w:rsidRDefault="00FF7FB8" w:rsidP="00FF7FB8">
      <w:pPr>
        <w:pStyle w:val="PL"/>
      </w:pPr>
      <w:r w:rsidRPr="00AA149F">
        <w:rPr>
          <w:sz w:val="18"/>
          <w:szCs w:val="18"/>
        </w:rPr>
        <w:t xml:space="preserve">  </w:t>
      </w:r>
      <w:r w:rsidRPr="00F05098">
        <w:rPr>
          <w:sz w:val="18"/>
          <w:szCs w:val="18"/>
        </w:rPr>
        <w:t>contact "</w:t>
      </w:r>
      <w:r w:rsidR="0080429D" w:rsidRPr="00F05098">
        <w:t>https://www.3gpp.org/DynaReport/TSG-WG--S5--officials.htm?Itemid=464</w:t>
      </w:r>
      <w:r w:rsidRPr="00F05098">
        <w:rPr>
          <w:sz w:val="18"/>
          <w:szCs w:val="18"/>
        </w:rPr>
        <w:t>;</w:t>
      </w:r>
      <w:r w:rsidR="003A7EF7" w:rsidRPr="00F05098">
        <w:rPr>
          <w:sz w:val="18"/>
          <w:szCs w:val="18"/>
        </w:rPr>
        <w:t>"</w:t>
      </w:r>
      <w:r w:rsidR="00245D62" w:rsidRPr="00F05098">
        <w:t xml:space="preserve"> </w:t>
      </w:r>
    </w:p>
    <w:p w14:paraId="14490B79" w14:textId="77777777" w:rsidR="00FF7FB8" w:rsidRPr="00F05098" w:rsidRDefault="00FF7FB8" w:rsidP="00FF7FB8"/>
    <w:p w14:paraId="5149D196" w14:textId="77777777" w:rsidR="00245D62" w:rsidRPr="00CA2089" w:rsidRDefault="00245D62" w:rsidP="00AA149F">
      <w:pPr>
        <w:pStyle w:val="Heading4"/>
      </w:pPr>
      <w:bookmarkStart w:id="322" w:name="_CR6_2_1_12"/>
      <w:bookmarkStart w:id="323" w:name="_Toc528657256"/>
      <w:bookmarkStart w:id="324" w:name="_Toc7168632"/>
      <w:bookmarkStart w:id="325" w:name="_Toc193462880"/>
      <w:bookmarkEnd w:id="322"/>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323"/>
      <w:bookmarkEnd w:id="324"/>
      <w:bookmarkEnd w:id="325"/>
      <w:r w:rsidRPr="00CA2089">
        <w:t xml:space="preserve"> </w:t>
      </w:r>
    </w:p>
    <w:p w14:paraId="17FA3CEA" w14:textId="77777777" w:rsidR="00245D62" w:rsidRDefault="00245D62" w:rsidP="00245D62">
      <w:bookmarkStart w:id="326" w:name="_Toc528657257"/>
      <w:r>
        <w:t xml:space="preserve">A "description" statement should be present for each YANG schema node. As an exception: for </w:t>
      </w:r>
      <w:bookmarkStart w:id="327" w:name="_Hlk23852981"/>
      <w:r>
        <w:t>individual leafs, leaf-lists, enums, case statements, typedef statements</w:t>
      </w:r>
      <w:bookmarkEnd w:id="327"/>
      <w:r>
        <w:t xml:space="preserve">, where the schema node’s name describes the node sufficiently, the "description" may be omitted. </w:t>
      </w:r>
    </w:p>
    <w:p w14:paraId="75FF932E"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the string ‘  reference ”3GPP TS ‘</w:t>
      </w:r>
    </w:p>
    <w:p w14:paraId="2A00F511" w14:textId="77777777" w:rsidR="00A95548" w:rsidRDefault="00A95548" w:rsidP="00F40DA8">
      <w:pPr>
        <w:pStyle w:val="B2"/>
      </w:pPr>
      <w:r>
        <w:t xml:space="preserve"> (that is  2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328" w:name="_CR6_2_1_13"/>
      <w:bookmarkStart w:id="329" w:name="_Toc7168633"/>
      <w:bookmarkStart w:id="330" w:name="_Toc193462881"/>
      <w:bookmarkEnd w:id="326"/>
      <w:bookmarkEnd w:id="328"/>
      <w:r>
        <w:t>6.2.1.</w:t>
      </w:r>
      <w:r w:rsidR="00C26059">
        <w:t>13</w:t>
      </w:r>
      <w:r w:rsidRPr="00CA2089">
        <w:tab/>
        <w:t xml:space="preserve">YANG </w:t>
      </w:r>
      <w:r>
        <w:t>m</w:t>
      </w:r>
      <w:r w:rsidRPr="00CA2089">
        <w:t xml:space="preserve">odule </w:t>
      </w:r>
      <w:r>
        <w:t>r</w:t>
      </w:r>
      <w:r w:rsidRPr="00CA2089">
        <w:t>evisions</w:t>
      </w:r>
      <w:bookmarkEnd w:id="329"/>
      <w:bookmarkEnd w:id="330"/>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r w:rsidR="001F5902">
        <w:t>should</w:t>
      </w:r>
      <w:r>
        <w:t>be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When divided by 6, the day in the date should have the same remainder as the release number: (DAY modulo 6 == releaseNumber modulo 6).</w:t>
      </w:r>
    </w:p>
    <w:p w14:paraId="3A72827B" w14:textId="77777777" w:rsidR="007365BF" w:rsidRDefault="007365BF" w:rsidP="007365BF">
      <w:r>
        <w:t xml:space="preserve">Examples: </w:t>
      </w:r>
    </w:p>
    <w:p w14:paraId="56047868" w14:textId="77777777" w:rsidR="007365BF" w:rsidRDefault="007365BF" w:rsidP="007365BF">
      <w:r>
        <w:t>- Release 17 modulo 6 is 5 ; so day numbers 5, 11, 17, 23, 29</w:t>
      </w:r>
      <w:r w:rsidRPr="002B01A9">
        <w:t xml:space="preserve"> </w:t>
      </w:r>
      <w:r>
        <w:t>are acceptable while days e.g., 2 or 7 are not.</w:t>
      </w:r>
    </w:p>
    <w:p w14:paraId="048C11D1" w14:textId="77777777" w:rsidR="007365BF" w:rsidRPr="006166A4" w:rsidRDefault="007365BF" w:rsidP="00533D77">
      <w:r>
        <w:lastRenderedPageBreak/>
        <w:t>- Release 18 modulo 6 is 0 ; so day numbers 6, 12, 18, 24, 30 are acceptable while days e.g., 8 or 31 are not.</w:t>
      </w:r>
    </w:p>
    <w:p w14:paraId="0C941ED9" w14:textId="77777777" w:rsidR="00245D62" w:rsidRPr="00CA2089" w:rsidRDefault="00245D62" w:rsidP="00AA149F">
      <w:pPr>
        <w:pStyle w:val="Heading4"/>
      </w:pPr>
      <w:bookmarkStart w:id="331" w:name="_CR6_2_1_15"/>
      <w:bookmarkStart w:id="332" w:name="_Toc7168654"/>
      <w:bookmarkStart w:id="333" w:name="_Toc193462882"/>
      <w:bookmarkEnd w:id="331"/>
      <w:r>
        <w:t>6.2.</w:t>
      </w:r>
      <w:r w:rsidRPr="00CA2089">
        <w:t>1.</w:t>
      </w:r>
      <w:r w:rsidR="00C26059">
        <w:t>15</w:t>
      </w:r>
      <w:r w:rsidRPr="00CA2089">
        <w:tab/>
        <w:t>Don’t use YANG statements with the</w:t>
      </w:r>
      <w:r>
        <w:t>ir</w:t>
      </w:r>
      <w:r w:rsidRPr="00CA2089">
        <w:t xml:space="preserve"> default meaning</w:t>
      </w:r>
      <w:bookmarkEnd w:id="332"/>
      <w:bookmarkEnd w:id="333"/>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334" w:name="_Toc6931066"/>
      <w:bookmarkStart w:id="335" w:name="_Toc7016808"/>
      <w:bookmarkStart w:id="336" w:name="_Toc7168655"/>
      <w:bookmarkStart w:id="337" w:name="_Toc6931067"/>
      <w:bookmarkStart w:id="338" w:name="_Toc7016809"/>
      <w:bookmarkStart w:id="339" w:name="_Toc7168656"/>
      <w:bookmarkStart w:id="340" w:name="_Toc6931068"/>
      <w:bookmarkStart w:id="341" w:name="_Toc7016810"/>
      <w:bookmarkStart w:id="342" w:name="_Toc7168657"/>
      <w:bookmarkStart w:id="343" w:name="_Toc6931069"/>
      <w:bookmarkStart w:id="344" w:name="_Toc7016811"/>
      <w:bookmarkStart w:id="345" w:name="_Toc7168658"/>
      <w:bookmarkStart w:id="346" w:name="_Toc6931070"/>
      <w:bookmarkStart w:id="347" w:name="_Toc7016812"/>
      <w:bookmarkStart w:id="348" w:name="_Toc7168659"/>
      <w:bookmarkStart w:id="349" w:name="_Toc6931071"/>
      <w:bookmarkStart w:id="350" w:name="_Toc7016813"/>
      <w:bookmarkStart w:id="351" w:name="_Toc7168660"/>
      <w:bookmarkStart w:id="352" w:name="_Toc6931072"/>
      <w:bookmarkStart w:id="353" w:name="_Toc7016814"/>
      <w:bookmarkStart w:id="354" w:name="_Toc716866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E89EAB0" w14:textId="77777777" w:rsidR="003A7EF7" w:rsidRDefault="003A7EF7" w:rsidP="003A7EF7">
      <w:pPr>
        <w:pStyle w:val="Heading4"/>
      </w:pPr>
      <w:bookmarkStart w:id="355" w:name="_CR6_2_1_16"/>
      <w:bookmarkStart w:id="356" w:name="_Toc44603410"/>
      <w:bookmarkStart w:id="357" w:name="_Toc193462883"/>
      <w:bookmarkEnd w:id="355"/>
      <w:r>
        <w:t>6.2.1.</w:t>
      </w:r>
      <w:r w:rsidR="00C26059">
        <w:t>16</w:t>
      </w:r>
      <w:r>
        <w:tab/>
        <w:t>Formatting YANG modules/submodules</w:t>
      </w:r>
      <w:bookmarkEnd w:id="356"/>
      <w:bookmarkEnd w:id="357"/>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358" w:name="_CR6_2_1_17"/>
      <w:bookmarkStart w:id="359" w:name="_Toc193462884"/>
      <w:bookmarkEnd w:id="358"/>
      <w:r>
        <w:t>6.2.1.17</w:t>
      </w:r>
      <w:r>
        <w:tab/>
        <w:t>Use original prefix under import statements</w:t>
      </w:r>
      <w:bookmarkEnd w:id="359"/>
    </w:p>
    <w:p w14:paraId="6BA1AE45" w14:textId="77777777" w:rsidR="00C26059" w:rsidRDefault="00C26059" w:rsidP="00AA149F">
      <w:r>
        <w:t>The prefix substatement under an import statement shall use the same prefix value, that the imported module declared in it’s prefix substatement under it’s module statement.</w:t>
      </w:r>
    </w:p>
    <w:p w14:paraId="34A76E2D" w14:textId="77777777" w:rsidR="00FA1ACB" w:rsidRDefault="00FA1ACB" w:rsidP="00FA1ACB">
      <w:pPr>
        <w:pStyle w:val="Heading4"/>
      </w:pPr>
      <w:bookmarkStart w:id="360" w:name="_CR6_2_1_18"/>
      <w:bookmarkStart w:id="361" w:name="_Toc193462885"/>
      <w:bookmarkEnd w:id="360"/>
      <w:r>
        <w:t>6.2.1.18</w:t>
      </w:r>
      <w:r>
        <w:tab/>
        <w:t>YANG Naming</w:t>
      </w:r>
      <w:bookmarkEnd w:id="361"/>
    </w:p>
    <w:p w14:paraId="163A7769"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62" w:name="_CR6_2_1_19"/>
      <w:bookmarkStart w:id="363" w:name="_Toc130378525"/>
      <w:bookmarkStart w:id="364" w:name="_Toc193462886"/>
      <w:bookmarkEnd w:id="362"/>
      <w:r w:rsidRPr="00742BAA">
        <w:t>6.2.1.</w:t>
      </w:r>
      <w:r>
        <w:t>19</w:t>
      </w:r>
      <w:r w:rsidRPr="00742BAA">
        <w:tab/>
      </w:r>
      <w:bookmarkEnd w:id="363"/>
      <w:r>
        <w:t>Copyright</w:t>
      </w:r>
      <w:bookmarkEnd w:id="364"/>
    </w:p>
    <w:p w14:paraId="5457F3B6" w14:textId="77777777" w:rsidR="0085687E" w:rsidRDefault="0085687E" w:rsidP="0085687E">
      <w:r>
        <w:t>All YANG modules and submodules shall contain a copyright notice at the end of the module’s/submodule’s  description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&lt;Year&gt; SHALL be an interval (e.g. 2012-2017) including the year of the file’s creation and last modification or a single 4 digit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lastRenderedPageBreak/>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65" w:name="_CR6_2_2"/>
      <w:bookmarkStart w:id="366" w:name="_Toc20312275"/>
      <w:bookmarkStart w:id="367" w:name="_Toc27561335"/>
      <w:bookmarkStart w:id="368" w:name="_Toc36041297"/>
      <w:bookmarkStart w:id="369" w:name="_Toc44603411"/>
      <w:bookmarkStart w:id="370" w:name="_Toc193462887"/>
      <w:bookmarkEnd w:id="365"/>
      <w:r w:rsidRPr="00501056">
        <w:t>6.</w:t>
      </w:r>
      <w:r w:rsidR="009C7500" w:rsidRPr="00501056">
        <w:t>2</w:t>
      </w:r>
      <w:r w:rsidRPr="00501056">
        <w:t>.</w:t>
      </w:r>
      <w:r w:rsidR="009C7500" w:rsidRPr="00501056">
        <w:t>2</w:t>
      </w:r>
      <w:r w:rsidRPr="00501056">
        <w:tab/>
      </w:r>
      <w:r w:rsidRPr="00501056">
        <w:rPr>
          <w:rFonts w:cs="Arial"/>
        </w:rPr>
        <w:t>InformationObjectClass – abstract</w:t>
      </w:r>
      <w:bookmarkEnd w:id="366"/>
      <w:bookmarkEnd w:id="367"/>
      <w:bookmarkEnd w:id="368"/>
      <w:bookmarkEnd w:id="369"/>
      <w:bookmarkEnd w:id="370"/>
    </w:p>
    <w:p w14:paraId="1BDF5FD7" w14:textId="77777777" w:rsidR="004B4B86" w:rsidRPr="00501056" w:rsidRDefault="004B4B86" w:rsidP="004B4B86">
      <w:pPr>
        <w:pStyle w:val="Heading4"/>
      </w:pPr>
      <w:bookmarkStart w:id="371" w:name="_CR6_2_2_1"/>
      <w:bookmarkStart w:id="372" w:name="_Toc20312276"/>
      <w:bookmarkStart w:id="373" w:name="_Toc27561336"/>
      <w:bookmarkStart w:id="374" w:name="_Toc36041298"/>
      <w:bookmarkStart w:id="375" w:name="_Toc44603412"/>
      <w:bookmarkStart w:id="376" w:name="_Toc193462888"/>
      <w:bookmarkEnd w:id="371"/>
      <w:r w:rsidRPr="00501056">
        <w:t>6.</w:t>
      </w:r>
      <w:r w:rsidR="009C7500" w:rsidRPr="00501056">
        <w:t>2.2.1</w:t>
      </w:r>
      <w:r w:rsidRPr="00501056">
        <w:tab/>
        <w:t>Introduction</w:t>
      </w:r>
      <w:bookmarkEnd w:id="372"/>
      <w:bookmarkEnd w:id="373"/>
      <w:bookmarkEnd w:id="374"/>
      <w:bookmarkEnd w:id="375"/>
      <w:bookmarkEnd w:id="376"/>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77" w:name="_CR6_2_2_2"/>
      <w:bookmarkStart w:id="378" w:name="_Toc20312277"/>
      <w:bookmarkStart w:id="379" w:name="_Toc27561337"/>
      <w:bookmarkStart w:id="380" w:name="_Toc36041299"/>
      <w:bookmarkStart w:id="381" w:name="_Toc44603413"/>
      <w:bookmarkStart w:id="382" w:name="_Toc193462889"/>
      <w:bookmarkEnd w:id="377"/>
      <w:r w:rsidRPr="00501056">
        <w:t>6.</w:t>
      </w:r>
      <w:r w:rsidR="009C7500" w:rsidRPr="00501056">
        <w:t>2.2.2</w:t>
      </w:r>
      <w:r w:rsidRPr="00501056">
        <w:tab/>
        <w:t>YANG mapping</w:t>
      </w:r>
      <w:bookmarkEnd w:id="378"/>
      <w:bookmarkEnd w:id="379"/>
      <w:bookmarkEnd w:id="380"/>
      <w:bookmarkEnd w:id="381"/>
      <w:bookmarkEnd w:id="382"/>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041D4DC2"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83" w:name="_CR6_2_3"/>
      <w:bookmarkStart w:id="384" w:name="_Toc20312278"/>
      <w:bookmarkStart w:id="385" w:name="_Toc27561338"/>
      <w:bookmarkStart w:id="386" w:name="_Toc36041300"/>
      <w:bookmarkStart w:id="387" w:name="_Toc44603414"/>
      <w:bookmarkStart w:id="388" w:name="_Toc193462890"/>
      <w:bookmarkEnd w:id="383"/>
      <w:r w:rsidRPr="00501056">
        <w:t>6.</w:t>
      </w:r>
      <w:r w:rsidR="009C7500" w:rsidRPr="00501056">
        <w:t>2.3</w:t>
      </w:r>
      <w:r w:rsidRPr="00501056">
        <w:tab/>
        <w:t>Naming attribute</w:t>
      </w:r>
      <w:bookmarkEnd w:id="384"/>
      <w:bookmarkEnd w:id="385"/>
      <w:bookmarkEnd w:id="386"/>
      <w:bookmarkEnd w:id="387"/>
      <w:bookmarkEnd w:id="388"/>
      <w:r w:rsidRPr="00501056">
        <w:t xml:space="preserve"> </w:t>
      </w:r>
    </w:p>
    <w:p w14:paraId="30620A06" w14:textId="77777777" w:rsidR="004B4B86" w:rsidRPr="00501056" w:rsidRDefault="004B4B86" w:rsidP="008D4FDC">
      <w:pPr>
        <w:pStyle w:val="Heading4"/>
      </w:pPr>
      <w:bookmarkStart w:id="389" w:name="_CR6_2_3_1"/>
      <w:bookmarkStart w:id="390" w:name="_Toc20312279"/>
      <w:bookmarkStart w:id="391" w:name="_Toc27561339"/>
      <w:bookmarkStart w:id="392" w:name="_Toc36041301"/>
      <w:bookmarkStart w:id="393" w:name="_Toc44603415"/>
      <w:bookmarkStart w:id="394" w:name="_Toc193462891"/>
      <w:bookmarkEnd w:id="389"/>
      <w:r w:rsidRPr="00501056">
        <w:t>6.</w:t>
      </w:r>
      <w:r w:rsidR="009C7500" w:rsidRPr="00501056">
        <w:t>2.3.1</w:t>
      </w:r>
      <w:r w:rsidRPr="00501056">
        <w:tab/>
        <w:t>Introduction</w:t>
      </w:r>
      <w:bookmarkEnd w:id="390"/>
      <w:bookmarkEnd w:id="391"/>
      <w:bookmarkEnd w:id="392"/>
      <w:bookmarkEnd w:id="393"/>
      <w:bookmarkEnd w:id="394"/>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95" w:name="_CR6_2_3_2"/>
      <w:bookmarkStart w:id="396" w:name="_Toc20312280"/>
      <w:bookmarkStart w:id="397" w:name="_Toc27561340"/>
      <w:bookmarkStart w:id="398" w:name="_Toc36041302"/>
      <w:bookmarkStart w:id="399" w:name="_Toc44603416"/>
      <w:bookmarkStart w:id="400" w:name="_Toc193462892"/>
      <w:bookmarkEnd w:id="395"/>
      <w:r w:rsidRPr="00501056">
        <w:t>6.</w:t>
      </w:r>
      <w:r w:rsidR="009C7500" w:rsidRPr="00501056">
        <w:t>2.3.2</w:t>
      </w:r>
      <w:r w:rsidRPr="00501056">
        <w:tab/>
        <w:t>Yang mapping</w:t>
      </w:r>
      <w:bookmarkEnd w:id="396"/>
      <w:bookmarkEnd w:id="397"/>
      <w:bookmarkEnd w:id="398"/>
      <w:bookmarkEnd w:id="399"/>
      <w:bookmarkEnd w:id="400"/>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401" w:name="_CR6_2_4"/>
      <w:bookmarkStart w:id="402" w:name="_Toc20312281"/>
      <w:bookmarkStart w:id="403" w:name="_Toc27561341"/>
      <w:bookmarkStart w:id="404" w:name="_Toc36041303"/>
      <w:bookmarkStart w:id="405" w:name="_Toc44603417"/>
      <w:bookmarkStart w:id="406" w:name="_Toc193462893"/>
      <w:bookmarkEnd w:id="401"/>
      <w:r w:rsidRPr="00501056">
        <w:t>6.</w:t>
      </w:r>
      <w:r w:rsidR="009C7500" w:rsidRPr="00501056">
        <w:t>2.4</w:t>
      </w:r>
      <w:r w:rsidRPr="00501056">
        <w:tab/>
      </w:r>
      <w:r w:rsidRPr="00501056">
        <w:rPr>
          <w:rFonts w:cs="Arial"/>
        </w:rPr>
        <w:t>InformationObjectClass – concrete</w:t>
      </w:r>
      <w:bookmarkEnd w:id="402"/>
      <w:bookmarkEnd w:id="403"/>
      <w:bookmarkEnd w:id="404"/>
      <w:bookmarkEnd w:id="405"/>
      <w:bookmarkEnd w:id="406"/>
      <w:r w:rsidRPr="00501056">
        <w:rPr>
          <w:rFonts w:cs="Arial"/>
        </w:rPr>
        <w:t xml:space="preserve"> </w:t>
      </w:r>
    </w:p>
    <w:p w14:paraId="5F5D0A81" w14:textId="77777777" w:rsidR="00073816" w:rsidRPr="00073816" w:rsidRDefault="00073816" w:rsidP="002A2AFD">
      <w:pPr>
        <w:pStyle w:val="Heading4"/>
      </w:pPr>
      <w:bookmarkStart w:id="407" w:name="_CR6_2_4_0"/>
      <w:bookmarkStart w:id="408" w:name="_Toc27561342"/>
      <w:bookmarkStart w:id="409" w:name="_Toc36041304"/>
      <w:bookmarkStart w:id="410" w:name="_Toc44603418"/>
      <w:bookmarkStart w:id="411" w:name="_Toc193462894"/>
      <w:bookmarkEnd w:id="407"/>
      <w:r>
        <w:t>6.2.4.0</w:t>
      </w:r>
      <w:r>
        <w:tab/>
        <w:t>Introduction</w:t>
      </w:r>
      <w:bookmarkEnd w:id="408"/>
      <w:bookmarkEnd w:id="409"/>
      <w:bookmarkEnd w:id="410"/>
      <w:bookmarkEnd w:id="41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412" w:name="_CR6_2_4_1"/>
      <w:bookmarkStart w:id="413" w:name="_Toc20312282"/>
      <w:bookmarkStart w:id="414" w:name="_Toc27561343"/>
      <w:bookmarkStart w:id="415" w:name="_Toc36041305"/>
      <w:bookmarkStart w:id="416" w:name="_Toc44603419"/>
      <w:bookmarkStart w:id="417" w:name="_Toc193462895"/>
      <w:bookmarkEnd w:id="412"/>
      <w:r w:rsidRPr="00501056">
        <w:t>6.</w:t>
      </w:r>
      <w:r w:rsidR="009C7500" w:rsidRPr="00501056">
        <w:t>2.4</w:t>
      </w:r>
      <w:r w:rsidRPr="00501056">
        <w:t>.1</w:t>
      </w:r>
      <w:r w:rsidRPr="00501056">
        <w:tab/>
        <w:t>YANG mapping</w:t>
      </w:r>
      <w:bookmarkEnd w:id="413"/>
      <w:bookmarkEnd w:id="414"/>
      <w:bookmarkEnd w:id="415"/>
      <w:bookmarkEnd w:id="416"/>
      <w:bookmarkEnd w:id="417"/>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&lt;IocName&gt;. The NamingAttribute</w:t>
      </w:r>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lastRenderedPageBreak/>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418" w:name="_CR6_2_5"/>
      <w:bookmarkStart w:id="419" w:name="_Toc20312283"/>
      <w:bookmarkStart w:id="420" w:name="_Toc27561344"/>
      <w:bookmarkStart w:id="421" w:name="_Toc36041306"/>
      <w:bookmarkStart w:id="422" w:name="_Toc44603420"/>
      <w:bookmarkStart w:id="423" w:name="_Toc193462896"/>
      <w:bookmarkEnd w:id="418"/>
      <w:r w:rsidRPr="00501056">
        <w:t>6.</w:t>
      </w:r>
      <w:r w:rsidR="009C7500" w:rsidRPr="00501056">
        <w:t>2.5</w:t>
      </w:r>
      <w:r w:rsidRPr="00501056">
        <w:tab/>
        <w:t>Generalization relationship - inheritance from another class</w:t>
      </w:r>
      <w:bookmarkEnd w:id="419"/>
      <w:bookmarkEnd w:id="420"/>
      <w:bookmarkEnd w:id="421"/>
      <w:bookmarkEnd w:id="422"/>
      <w:bookmarkEnd w:id="423"/>
    </w:p>
    <w:p w14:paraId="2DD05167" w14:textId="77777777" w:rsidR="004B4B86" w:rsidRPr="00501056" w:rsidRDefault="004B4B86" w:rsidP="008D4FDC">
      <w:pPr>
        <w:pStyle w:val="Heading4"/>
      </w:pPr>
      <w:bookmarkStart w:id="424" w:name="_CR6_2_5_1"/>
      <w:bookmarkStart w:id="425" w:name="_Toc20312284"/>
      <w:bookmarkStart w:id="426" w:name="_Toc27561345"/>
      <w:bookmarkStart w:id="427" w:name="_Toc36041307"/>
      <w:bookmarkStart w:id="428" w:name="_Toc44603421"/>
      <w:bookmarkStart w:id="429" w:name="_Toc193462897"/>
      <w:bookmarkEnd w:id="424"/>
      <w:r w:rsidRPr="00501056">
        <w:t>6.</w:t>
      </w:r>
      <w:r w:rsidR="009C7500" w:rsidRPr="00501056">
        <w:t>2.5.1</w:t>
      </w:r>
      <w:r w:rsidRPr="00501056">
        <w:tab/>
        <w:t>Introduction</w:t>
      </w:r>
      <w:bookmarkEnd w:id="425"/>
      <w:bookmarkEnd w:id="426"/>
      <w:bookmarkEnd w:id="427"/>
      <w:bookmarkEnd w:id="428"/>
      <w:bookmarkEnd w:id="429"/>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3979E50D" w14:textId="77777777" w:rsidR="004B4B86" w:rsidRPr="00501056" w:rsidRDefault="004B4B86" w:rsidP="004B4B86">
      <w:pPr>
        <w:pStyle w:val="Heading4"/>
      </w:pPr>
      <w:bookmarkStart w:id="430" w:name="_CR6_2_5_2"/>
      <w:bookmarkStart w:id="431" w:name="_Toc20312285"/>
      <w:bookmarkStart w:id="432" w:name="_Toc27561346"/>
      <w:bookmarkStart w:id="433" w:name="_Toc36041308"/>
      <w:bookmarkStart w:id="434" w:name="_Toc44603422"/>
      <w:bookmarkStart w:id="435" w:name="_Toc193462898"/>
      <w:bookmarkEnd w:id="430"/>
      <w:r w:rsidRPr="00501056">
        <w:t>6.</w:t>
      </w:r>
      <w:r w:rsidR="009C7500" w:rsidRPr="00501056">
        <w:t>2.5.2</w:t>
      </w:r>
      <w:r w:rsidRPr="00501056">
        <w:tab/>
        <w:t>YANG mapping</w:t>
      </w:r>
      <w:bookmarkEnd w:id="431"/>
      <w:bookmarkEnd w:id="432"/>
      <w:bookmarkEnd w:id="433"/>
      <w:bookmarkEnd w:id="434"/>
      <w:bookmarkEnd w:id="435"/>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grouping ManagedFunctionGrp {</w:t>
      </w:r>
    </w:p>
    <w:p w14:paraId="68ADDC0D" w14:textId="77777777" w:rsidR="004B4B86" w:rsidRPr="00501056" w:rsidRDefault="004B4B86" w:rsidP="004B4B86">
      <w:pPr>
        <w:pStyle w:val="PL"/>
        <w:rPr>
          <w:rFonts w:eastAsia="Calibri"/>
        </w:rPr>
      </w:pPr>
      <w:r w:rsidRPr="00501056">
        <w:rPr>
          <w:rFonts w:eastAsia="Calibri"/>
        </w:rPr>
        <w:t xml:space="preserve">  // Attributes  of ManagedFunction</w:t>
      </w:r>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grouping MyManagedFunctionGrp {</w:t>
      </w:r>
    </w:p>
    <w:p w14:paraId="3FB88E1E" w14:textId="77777777" w:rsidR="004B4B86" w:rsidRPr="00501056" w:rsidRDefault="004B4B86" w:rsidP="004B4B86">
      <w:pPr>
        <w:pStyle w:val="PL"/>
        <w:rPr>
          <w:rFonts w:eastAsia="Calibri"/>
        </w:rPr>
      </w:pPr>
      <w:r w:rsidRPr="00501056">
        <w:rPr>
          <w:rFonts w:eastAsia="Calibri"/>
        </w:rPr>
        <w:t xml:space="preserve">  uses ManagedFunctionGrp;</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list MyManagedFunction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436" w:name="_CR6_2_6"/>
      <w:bookmarkStart w:id="437" w:name="_Toc20312286"/>
      <w:bookmarkStart w:id="438" w:name="_Toc27561347"/>
      <w:bookmarkStart w:id="439" w:name="_Toc36041309"/>
      <w:bookmarkStart w:id="440" w:name="_Toc44603423"/>
      <w:bookmarkStart w:id="441" w:name="_Toc193462899"/>
      <w:bookmarkEnd w:id="436"/>
      <w:r w:rsidRPr="00501056">
        <w:t>6.</w:t>
      </w:r>
      <w:r w:rsidR="009C7500" w:rsidRPr="00501056">
        <w:t>2.6</w:t>
      </w:r>
      <w:r w:rsidRPr="00501056">
        <w:tab/>
        <w:t>Name containment</w:t>
      </w:r>
      <w:bookmarkEnd w:id="437"/>
      <w:bookmarkEnd w:id="438"/>
      <w:bookmarkEnd w:id="439"/>
      <w:bookmarkEnd w:id="440"/>
      <w:bookmarkEnd w:id="441"/>
    </w:p>
    <w:p w14:paraId="2DB12DA5" w14:textId="77777777" w:rsidR="004B4B86" w:rsidRPr="00501056" w:rsidRDefault="004B4B86" w:rsidP="008D4FDC">
      <w:pPr>
        <w:pStyle w:val="Heading4"/>
      </w:pPr>
      <w:bookmarkStart w:id="442" w:name="_CR6_2_6_1"/>
      <w:bookmarkStart w:id="443" w:name="_Toc20312287"/>
      <w:bookmarkStart w:id="444" w:name="_Toc27561348"/>
      <w:bookmarkStart w:id="445" w:name="_Toc36041310"/>
      <w:bookmarkStart w:id="446" w:name="_Toc44603424"/>
      <w:bookmarkStart w:id="447" w:name="_Toc193462900"/>
      <w:bookmarkEnd w:id="442"/>
      <w:r w:rsidRPr="00501056">
        <w:t>6.</w:t>
      </w:r>
      <w:r w:rsidR="009C7500" w:rsidRPr="00501056">
        <w:t>2.6.1</w:t>
      </w:r>
      <w:r w:rsidRPr="00501056">
        <w:tab/>
        <w:t>Introduction</w:t>
      </w:r>
      <w:bookmarkEnd w:id="443"/>
      <w:bookmarkEnd w:id="444"/>
      <w:bookmarkEnd w:id="445"/>
      <w:bookmarkEnd w:id="446"/>
      <w:bookmarkEnd w:id="447"/>
    </w:p>
    <w:p w14:paraId="0130E18C" w14:textId="77777777" w:rsidR="004B4B86" w:rsidRPr="00501056" w:rsidRDefault="004B4B86" w:rsidP="004B4B86">
      <w:r w:rsidRPr="00501056">
        <w:t xml:space="preserve">Reference [3] clause 5.2.4 - Composite aggregation association relationship     </w:t>
      </w:r>
    </w:p>
    <w:p w14:paraId="4B4959BA" w14:textId="77777777" w:rsidR="00E11E58" w:rsidRDefault="004B4B86" w:rsidP="00E11E58">
      <w:r w:rsidRPr="00501056">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2F3F288F" w14:textId="77777777" w:rsidR="00E11E58" w:rsidRDefault="00E11E58" w:rsidP="00E11E58">
      <w:r>
        <w:lastRenderedPageBreak/>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2503B0D8" w14:textId="77777777" w:rsidR="00E11E58" w:rsidRDefault="00E11E58" w:rsidP="00E11E58">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19A41F78" w14:textId="77777777" w:rsidR="004B4B86" w:rsidRPr="00501056" w:rsidRDefault="004B4B86" w:rsidP="004B4B86"/>
    <w:p w14:paraId="4857FFA2" w14:textId="77777777" w:rsidR="0061135C" w:rsidRDefault="004B4B86" w:rsidP="0061135C">
      <w:pPr>
        <w:pStyle w:val="Heading4"/>
      </w:pPr>
      <w:bookmarkStart w:id="448" w:name="_CR6_2_6_2"/>
      <w:bookmarkStart w:id="449" w:name="_Toc20312288"/>
      <w:bookmarkStart w:id="450" w:name="_Toc27561349"/>
      <w:bookmarkStart w:id="451" w:name="_Toc36041311"/>
      <w:bookmarkStart w:id="452" w:name="_Toc44603425"/>
      <w:bookmarkStart w:id="453" w:name="_Toc193462901"/>
      <w:bookmarkEnd w:id="448"/>
      <w:r w:rsidRPr="00501056">
        <w:t>6.</w:t>
      </w:r>
      <w:r w:rsidR="00B45F53" w:rsidRPr="00501056">
        <w:t>2.6.2</w:t>
      </w:r>
      <w:r w:rsidRPr="00501056">
        <w:tab/>
        <w:t>YANG mapping</w:t>
      </w:r>
      <w:bookmarkEnd w:id="449"/>
      <w:bookmarkEnd w:id="450"/>
      <w:bookmarkEnd w:id="451"/>
      <w:bookmarkEnd w:id="452"/>
      <w:bookmarkEnd w:id="453"/>
    </w:p>
    <w:p w14:paraId="72F6B6CD" w14:textId="77777777" w:rsidR="004B4B86" w:rsidRPr="00501056" w:rsidRDefault="0061135C" w:rsidP="0061135C">
      <w:pPr>
        <w:pStyle w:val="Heading4"/>
      </w:pPr>
      <w:bookmarkStart w:id="454" w:name="_CR6_2_6_2_1"/>
      <w:bookmarkStart w:id="455" w:name="_Toc193462902"/>
      <w:bookmarkEnd w:id="454"/>
      <w:r>
        <w:t>6.2.6.2.1</w:t>
      </w:r>
      <w:r>
        <w:tab/>
        <w:t>General</w:t>
      </w:r>
      <w:bookmarkEnd w:id="455"/>
    </w:p>
    <w:p w14:paraId="7DCFC537"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26CDBACE" w14:textId="77777777" w:rsidR="0061135C" w:rsidRDefault="004B4B86" w:rsidP="0061135C">
      <w:r w:rsidRPr="00501056">
        <w:t xml:space="preserve">Containment of classes defined in different YANG modules </w:t>
      </w:r>
      <w:r w:rsidR="0061135C">
        <w:t>can be mapped in one of two ways.</w:t>
      </w:r>
    </w:p>
    <w:p w14:paraId="3D843300" w14:textId="77777777" w:rsidR="0061135C" w:rsidRDefault="0061135C" w:rsidP="0061135C">
      <w:pPr>
        <w:pStyle w:val="Heading5"/>
      </w:pPr>
      <w:bookmarkStart w:id="456" w:name="_CR6_2_6_2_2"/>
      <w:bookmarkStart w:id="457" w:name="_Toc193462903"/>
      <w:bookmarkEnd w:id="456"/>
      <w:r>
        <w:t>6.2.6.2.2</w:t>
      </w:r>
      <w:r>
        <w:tab/>
        <w:t>Simple augment</w:t>
      </w:r>
      <w:bookmarkEnd w:id="457"/>
    </w:p>
    <w:p w14:paraId="13A54964"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6FD3242" w14:textId="77777777" w:rsidR="0061135C" w:rsidRDefault="0061135C" w:rsidP="005C6485">
      <w:pPr>
        <w:pStyle w:val="PL"/>
        <w:rPr>
          <w:rFonts w:eastAsia="Calibri"/>
        </w:rPr>
      </w:pPr>
      <w:r>
        <w:rPr>
          <w:rFonts w:eastAsia="Calibri"/>
        </w:rPr>
        <w:t xml:space="preserve">// Class containment </w:t>
      </w:r>
    </w:p>
    <w:p w14:paraId="7A7DD8E7" w14:textId="77777777" w:rsidR="0061135C" w:rsidRDefault="0061135C" w:rsidP="005C6485">
      <w:pPr>
        <w:pStyle w:val="PL"/>
        <w:rPr>
          <w:rFonts w:eastAsia="Calibri"/>
        </w:rPr>
      </w:pPr>
      <w:r>
        <w:rPr>
          <w:rFonts w:eastAsia="Calibri"/>
        </w:rPr>
        <w:t>module _3gpp-ParentClass {</w:t>
      </w:r>
    </w:p>
    <w:p w14:paraId="48F70855" w14:textId="77777777" w:rsidR="0061135C" w:rsidRDefault="0061135C" w:rsidP="005C6485">
      <w:pPr>
        <w:pStyle w:val="PL"/>
        <w:rPr>
          <w:rFonts w:eastAsia="Calibri"/>
        </w:rPr>
      </w:pPr>
      <w:bookmarkStart w:id="458" w:name="_Hlk61444754"/>
      <w:bookmarkStart w:id="459" w:name="_Hlk61444712"/>
      <w:r>
        <w:rPr>
          <w:rFonts w:eastAsia="Calibri"/>
        </w:rPr>
        <w:t xml:space="preserve">  feature </w:t>
      </w:r>
      <w:r>
        <w:t>LocalChildClass</w:t>
      </w:r>
      <w:r>
        <w:rPr>
          <w:rFonts w:eastAsia="Calibri"/>
        </w:rPr>
        <w:t>UnderParentClass {</w:t>
      </w:r>
    </w:p>
    <w:p w14:paraId="48078CCE" w14:textId="77777777" w:rsidR="0061135C" w:rsidRDefault="0061135C" w:rsidP="005C6485">
      <w:pPr>
        <w:pStyle w:val="PL"/>
        <w:rPr>
          <w:rFonts w:eastAsia="Calibri"/>
        </w:rPr>
      </w:pPr>
      <w:r>
        <w:rPr>
          <w:rFonts w:eastAsia="Calibri"/>
        </w:rPr>
        <w:t xml:space="preserve">    description “Indicates that LocalChildClass is contained under ParentClass”;</w:t>
      </w:r>
    </w:p>
    <w:p w14:paraId="64B19233" w14:textId="77777777" w:rsidR="0061135C" w:rsidRDefault="0061135C" w:rsidP="005C6485">
      <w:pPr>
        <w:pStyle w:val="PL"/>
        <w:rPr>
          <w:rFonts w:eastAsia="Calibri"/>
        </w:rPr>
      </w:pPr>
      <w:r>
        <w:rPr>
          <w:rFonts w:eastAsia="Calibri"/>
        </w:rPr>
        <w:t xml:space="preserve">  }</w:t>
      </w:r>
    </w:p>
    <w:p w14:paraId="0B42A6CA" w14:textId="77777777" w:rsidR="0061135C" w:rsidRDefault="0061135C" w:rsidP="005C6485">
      <w:pPr>
        <w:pStyle w:val="PL"/>
      </w:pPr>
    </w:p>
    <w:p w14:paraId="17055B51" w14:textId="77777777" w:rsidR="0061135C" w:rsidRDefault="0061135C" w:rsidP="005C6485">
      <w:pPr>
        <w:pStyle w:val="PL"/>
      </w:pPr>
      <w:r>
        <w:t xml:space="preserve">  grouping LocalChildClassGrp { </w:t>
      </w:r>
    </w:p>
    <w:p w14:paraId="438CF44A" w14:textId="77777777" w:rsidR="0061135C" w:rsidRDefault="0061135C" w:rsidP="005C6485">
      <w:pPr>
        <w:pStyle w:val="PL"/>
      </w:pPr>
      <w:r>
        <w:t xml:space="preserve">    // LocalChildClass attributes</w:t>
      </w:r>
    </w:p>
    <w:p w14:paraId="118487C3" w14:textId="77777777" w:rsidR="0061135C" w:rsidRDefault="0061135C" w:rsidP="005C6485">
      <w:pPr>
        <w:pStyle w:val="PL"/>
      </w:pPr>
      <w:r>
        <w:t xml:space="preserve">  }</w:t>
      </w:r>
    </w:p>
    <w:p w14:paraId="24590541" w14:textId="77777777" w:rsidR="0061135C" w:rsidRDefault="0061135C" w:rsidP="005C6485">
      <w:pPr>
        <w:pStyle w:val="PL"/>
      </w:pPr>
      <w:r>
        <w:t xml:space="preserve">  grouping ParentClassGrp {</w:t>
      </w:r>
    </w:p>
    <w:p w14:paraId="062B580C" w14:textId="77777777" w:rsidR="0061135C" w:rsidRDefault="0061135C" w:rsidP="005C6485">
      <w:pPr>
        <w:pStyle w:val="PL"/>
      </w:pPr>
      <w:r>
        <w:t xml:space="preserve">    // ParentClass attributes</w:t>
      </w:r>
    </w:p>
    <w:p w14:paraId="47DD7822" w14:textId="77777777" w:rsidR="0061135C" w:rsidRDefault="0061135C" w:rsidP="005C6485">
      <w:pPr>
        <w:pStyle w:val="PL"/>
      </w:pPr>
      <w:r>
        <w:t xml:space="preserve">  }</w:t>
      </w:r>
    </w:p>
    <w:p w14:paraId="16569DE6" w14:textId="77777777" w:rsidR="0061135C" w:rsidRDefault="0061135C" w:rsidP="005C6485">
      <w:pPr>
        <w:pStyle w:val="PL"/>
      </w:pPr>
    </w:p>
    <w:p w14:paraId="13F44977" w14:textId="77777777" w:rsidR="0061135C" w:rsidRDefault="0061135C" w:rsidP="005C6485">
      <w:pPr>
        <w:pStyle w:val="PL"/>
        <w:rPr>
          <w:rFonts w:eastAsia="Calibri"/>
        </w:rPr>
      </w:pPr>
      <w:r>
        <w:rPr>
          <w:rFonts w:eastAsia="Calibri"/>
        </w:rPr>
        <w:t xml:space="preserve">  list ParentClass {</w:t>
      </w:r>
    </w:p>
    <w:p w14:paraId="1DB30398" w14:textId="77777777" w:rsidR="0061135C" w:rsidRDefault="0061135C" w:rsidP="005C6485">
      <w:pPr>
        <w:pStyle w:val="PL"/>
        <w:rPr>
          <w:rFonts w:eastAsia="Calibri"/>
        </w:rPr>
      </w:pPr>
      <w:r>
        <w:rPr>
          <w:rFonts w:eastAsia="Calibri"/>
        </w:rPr>
        <w:t xml:space="preserve">    key id;</w:t>
      </w:r>
    </w:p>
    <w:p w14:paraId="779D9BE2" w14:textId="77777777" w:rsidR="0061135C" w:rsidRDefault="0061135C" w:rsidP="005C6485">
      <w:pPr>
        <w:pStyle w:val="PL"/>
        <w:rPr>
          <w:rFonts w:eastAsia="Calibri"/>
        </w:rPr>
      </w:pPr>
      <w:r>
        <w:rPr>
          <w:rFonts w:eastAsia="Calibri"/>
        </w:rPr>
        <w:t xml:space="preserve">    leaf id {}</w:t>
      </w:r>
    </w:p>
    <w:p w14:paraId="747219BF" w14:textId="77777777" w:rsidR="0061135C" w:rsidRDefault="0061135C" w:rsidP="005C6485">
      <w:pPr>
        <w:pStyle w:val="PL"/>
        <w:rPr>
          <w:rFonts w:eastAsia="Calibri"/>
        </w:rPr>
      </w:pPr>
      <w:r>
        <w:rPr>
          <w:rFonts w:eastAsia="Calibri"/>
        </w:rPr>
        <w:t xml:space="preserve">    attributes {</w:t>
      </w:r>
    </w:p>
    <w:p w14:paraId="58529CE9"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45A7F77" w14:textId="77777777" w:rsidR="0061135C" w:rsidRDefault="0061135C" w:rsidP="005C6485">
      <w:pPr>
        <w:pStyle w:val="PL"/>
        <w:rPr>
          <w:rFonts w:eastAsia="Calibri"/>
        </w:rPr>
      </w:pPr>
      <w:r>
        <w:rPr>
          <w:rFonts w:eastAsia="Calibri"/>
        </w:rPr>
        <w:t xml:space="preserve">    }</w:t>
      </w:r>
    </w:p>
    <w:p w14:paraId="4ED8FCDA" w14:textId="77777777" w:rsidR="0061135C" w:rsidRDefault="0061135C" w:rsidP="005C6485">
      <w:pPr>
        <w:pStyle w:val="PL"/>
        <w:rPr>
          <w:rFonts w:eastAsia="Calibri"/>
        </w:rPr>
      </w:pPr>
    </w:p>
    <w:p w14:paraId="75692483"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 xml:space="preserve">{ </w:t>
      </w:r>
    </w:p>
    <w:p w14:paraId="5DAAB651"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79211DA9" w14:textId="77777777" w:rsidR="0061135C" w:rsidRDefault="0061135C" w:rsidP="005C6485">
      <w:pPr>
        <w:pStyle w:val="PL"/>
        <w:rPr>
          <w:rFonts w:eastAsia="Calibri"/>
        </w:rPr>
      </w:pPr>
      <w:r>
        <w:rPr>
          <w:rFonts w:eastAsia="Calibri"/>
        </w:rPr>
        <w:t xml:space="preserve">      key id;</w:t>
      </w:r>
    </w:p>
    <w:p w14:paraId="067BCD3E" w14:textId="77777777" w:rsidR="0061135C" w:rsidRDefault="0061135C" w:rsidP="005C6485">
      <w:pPr>
        <w:pStyle w:val="PL"/>
        <w:rPr>
          <w:rFonts w:eastAsia="Calibri"/>
        </w:rPr>
      </w:pPr>
      <w:r>
        <w:rPr>
          <w:rFonts w:eastAsia="Calibri"/>
        </w:rPr>
        <w:t xml:space="preserve">      leaf id {}</w:t>
      </w:r>
    </w:p>
    <w:p w14:paraId="567D65EA" w14:textId="77777777" w:rsidR="0061135C" w:rsidRDefault="0061135C" w:rsidP="005C6485">
      <w:pPr>
        <w:pStyle w:val="PL"/>
        <w:rPr>
          <w:rFonts w:eastAsia="Calibri"/>
        </w:rPr>
      </w:pPr>
      <w:r>
        <w:rPr>
          <w:rFonts w:eastAsia="Calibri"/>
        </w:rPr>
        <w:t xml:space="preserve">      attributes {</w:t>
      </w:r>
    </w:p>
    <w:p w14:paraId="23BBAA29"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717BACCD" w14:textId="77777777" w:rsidR="0061135C" w:rsidRDefault="0061135C" w:rsidP="005C6485">
      <w:pPr>
        <w:pStyle w:val="PL"/>
        <w:rPr>
          <w:rFonts w:eastAsia="Calibri"/>
        </w:rPr>
      </w:pPr>
      <w:r>
        <w:rPr>
          <w:rFonts w:eastAsia="Calibri"/>
        </w:rPr>
        <w:t xml:space="preserve">      }</w:t>
      </w:r>
    </w:p>
    <w:p w14:paraId="30A1205F" w14:textId="77777777" w:rsidR="0061135C" w:rsidRDefault="0061135C" w:rsidP="005C6485">
      <w:pPr>
        <w:pStyle w:val="PL"/>
        <w:rPr>
          <w:rFonts w:eastAsia="Calibri"/>
        </w:rPr>
      </w:pPr>
      <w:r>
        <w:rPr>
          <w:rFonts w:eastAsia="Calibri"/>
        </w:rPr>
        <w:t xml:space="preserve">    }  </w:t>
      </w:r>
    </w:p>
    <w:p w14:paraId="3063A591" w14:textId="77777777" w:rsidR="0061135C" w:rsidRDefault="0061135C" w:rsidP="005C6485">
      <w:pPr>
        <w:pStyle w:val="PL"/>
        <w:rPr>
          <w:rFonts w:eastAsia="Calibri"/>
        </w:rPr>
      </w:pPr>
      <w:r>
        <w:rPr>
          <w:rFonts w:eastAsia="Calibri"/>
        </w:rPr>
        <w:t xml:space="preserve">    // place to insert/augment child classes</w:t>
      </w:r>
    </w:p>
    <w:p w14:paraId="79D38955" w14:textId="77777777" w:rsidR="0061135C" w:rsidRDefault="0061135C" w:rsidP="005C6485">
      <w:pPr>
        <w:pStyle w:val="PL"/>
        <w:rPr>
          <w:rFonts w:eastAsia="Calibri"/>
        </w:rPr>
      </w:pPr>
      <w:r>
        <w:rPr>
          <w:rFonts w:eastAsia="Calibri"/>
        </w:rPr>
        <w:t xml:space="preserve">  }</w:t>
      </w:r>
      <w:bookmarkEnd w:id="458"/>
    </w:p>
    <w:bookmarkEnd w:id="459"/>
    <w:p w14:paraId="43488408" w14:textId="77777777" w:rsidR="0061135C" w:rsidRDefault="0061135C" w:rsidP="005C6485">
      <w:pPr>
        <w:pStyle w:val="PL"/>
      </w:pPr>
      <w:r>
        <w:t>}</w:t>
      </w:r>
    </w:p>
    <w:p w14:paraId="4FFDEE03" w14:textId="77777777" w:rsidR="0061135C" w:rsidRDefault="0061135C" w:rsidP="005C6485">
      <w:pPr>
        <w:pStyle w:val="PL"/>
      </w:pPr>
    </w:p>
    <w:p w14:paraId="5BA0D163" w14:textId="77777777" w:rsidR="0061135C" w:rsidRDefault="0061135C" w:rsidP="005C6485">
      <w:pPr>
        <w:pStyle w:val="PL"/>
      </w:pPr>
      <w:r>
        <w:t>module _3gpp-ChildClass {</w:t>
      </w:r>
    </w:p>
    <w:p w14:paraId="438DBD2C" w14:textId="77777777" w:rsidR="0061135C" w:rsidRDefault="0061135C" w:rsidP="005C6485">
      <w:pPr>
        <w:pStyle w:val="PL"/>
        <w:rPr>
          <w:rFonts w:eastAsia="Calibri"/>
        </w:rPr>
      </w:pPr>
      <w:r>
        <w:rPr>
          <w:rFonts w:eastAsia="Calibri"/>
        </w:rPr>
        <w:t xml:space="preserve">  import _3gpp-ParentClass { prefix xx3gpp;}</w:t>
      </w:r>
    </w:p>
    <w:p w14:paraId="2F9F24A4" w14:textId="77777777" w:rsidR="0061135C" w:rsidRDefault="0061135C" w:rsidP="005C6485">
      <w:pPr>
        <w:pStyle w:val="PL"/>
        <w:rPr>
          <w:rFonts w:eastAsia="Calibri"/>
        </w:rPr>
      </w:pPr>
    </w:p>
    <w:p w14:paraId="074D7163" w14:textId="77777777" w:rsidR="0061135C" w:rsidRDefault="0061135C" w:rsidP="005C6485">
      <w:pPr>
        <w:pStyle w:val="PL"/>
        <w:rPr>
          <w:rFonts w:eastAsia="Calibri"/>
        </w:rPr>
      </w:pPr>
      <w:r>
        <w:rPr>
          <w:rFonts w:eastAsia="Calibri"/>
        </w:rPr>
        <w:t xml:space="preserve">  feature ChildClass1UnderParentClass {</w:t>
      </w:r>
    </w:p>
    <w:p w14:paraId="41039338" w14:textId="77777777" w:rsidR="0061135C" w:rsidRDefault="0061135C" w:rsidP="005C6485">
      <w:pPr>
        <w:pStyle w:val="PL"/>
        <w:rPr>
          <w:rFonts w:eastAsia="Calibri"/>
        </w:rPr>
      </w:pPr>
      <w:r>
        <w:rPr>
          <w:rFonts w:eastAsia="Calibri"/>
        </w:rPr>
        <w:t xml:space="preserve">    description “Indicates that ChildClass1 is contained under </w:t>
      </w:r>
    </w:p>
    <w:p w14:paraId="4133A449" w14:textId="77777777" w:rsidR="0061135C" w:rsidRDefault="0061135C" w:rsidP="005C6485">
      <w:pPr>
        <w:pStyle w:val="PL"/>
        <w:rPr>
          <w:rFonts w:eastAsia="Calibri"/>
        </w:rPr>
      </w:pPr>
      <w:r>
        <w:rPr>
          <w:rFonts w:eastAsia="Calibri"/>
        </w:rPr>
        <w:t xml:space="preserve">      ParentClass”;</w:t>
      </w:r>
    </w:p>
    <w:p w14:paraId="75324F4C" w14:textId="77777777" w:rsidR="0061135C" w:rsidRDefault="0061135C" w:rsidP="005C6485">
      <w:pPr>
        <w:pStyle w:val="PL"/>
        <w:rPr>
          <w:rFonts w:eastAsia="Calibri"/>
        </w:rPr>
      </w:pPr>
      <w:r>
        <w:rPr>
          <w:rFonts w:eastAsia="Calibri"/>
        </w:rPr>
        <w:t xml:space="preserve">  }</w:t>
      </w:r>
    </w:p>
    <w:p w14:paraId="2618FB17" w14:textId="77777777" w:rsidR="0061135C" w:rsidRDefault="0061135C" w:rsidP="005C6485">
      <w:pPr>
        <w:pStyle w:val="PL"/>
        <w:rPr>
          <w:rFonts w:eastAsia="Calibri"/>
        </w:rPr>
      </w:pPr>
      <w:r>
        <w:rPr>
          <w:rFonts w:eastAsia="Calibri"/>
        </w:rPr>
        <w:t xml:space="preserve">  feature ChildClass2UnderParentClass {</w:t>
      </w:r>
    </w:p>
    <w:p w14:paraId="27656B29" w14:textId="77777777" w:rsidR="0061135C" w:rsidRDefault="0061135C" w:rsidP="005C6485">
      <w:pPr>
        <w:pStyle w:val="PL"/>
        <w:rPr>
          <w:rFonts w:eastAsia="Calibri"/>
        </w:rPr>
      </w:pPr>
      <w:r>
        <w:rPr>
          <w:rFonts w:eastAsia="Calibri"/>
        </w:rPr>
        <w:t xml:space="preserve">    description “Indicates that ChildClass2 is contained under </w:t>
      </w:r>
    </w:p>
    <w:p w14:paraId="78CCDA82" w14:textId="77777777" w:rsidR="0061135C" w:rsidRDefault="0061135C" w:rsidP="005C6485">
      <w:pPr>
        <w:pStyle w:val="PL"/>
        <w:rPr>
          <w:rFonts w:eastAsia="Calibri"/>
        </w:rPr>
      </w:pPr>
      <w:r>
        <w:rPr>
          <w:rFonts w:eastAsia="Calibri"/>
        </w:rPr>
        <w:t xml:space="preserve">      ParentClass”;</w:t>
      </w:r>
    </w:p>
    <w:p w14:paraId="65E7AC87" w14:textId="77777777" w:rsidR="0061135C" w:rsidRDefault="0061135C" w:rsidP="005C6485">
      <w:pPr>
        <w:pStyle w:val="PL"/>
        <w:rPr>
          <w:rFonts w:eastAsia="Calibri"/>
        </w:rPr>
      </w:pPr>
      <w:r>
        <w:rPr>
          <w:rFonts w:eastAsia="Calibri"/>
        </w:rPr>
        <w:t xml:space="preserve">  }</w:t>
      </w:r>
    </w:p>
    <w:p w14:paraId="03D2A843" w14:textId="77777777" w:rsidR="0061135C" w:rsidRDefault="0061135C" w:rsidP="005C6485">
      <w:pPr>
        <w:pStyle w:val="PL"/>
        <w:rPr>
          <w:rFonts w:eastAsia="Calibri"/>
        </w:rPr>
      </w:pPr>
    </w:p>
    <w:p w14:paraId="438DD76D" w14:textId="77777777" w:rsidR="0061135C" w:rsidRDefault="0061135C" w:rsidP="005C6485">
      <w:pPr>
        <w:pStyle w:val="PL"/>
        <w:rPr>
          <w:rFonts w:eastAsia="Calibri"/>
        </w:rPr>
      </w:pPr>
      <w:r>
        <w:rPr>
          <w:rFonts w:eastAsia="Calibri"/>
        </w:rPr>
        <w:t xml:space="preserve">  grouping ChildClass1Grp {</w:t>
      </w:r>
    </w:p>
    <w:p w14:paraId="338E3635" w14:textId="77777777" w:rsidR="0061135C" w:rsidRDefault="0061135C" w:rsidP="005C6485">
      <w:pPr>
        <w:pStyle w:val="PL"/>
        <w:rPr>
          <w:rFonts w:eastAsia="Calibri"/>
        </w:rPr>
      </w:pPr>
      <w:r>
        <w:rPr>
          <w:rFonts w:eastAsia="Calibri"/>
        </w:rPr>
        <w:t xml:space="preserve">    // ChildClass1Grp attributes</w:t>
      </w:r>
    </w:p>
    <w:p w14:paraId="71C25F46" w14:textId="77777777" w:rsidR="0061135C" w:rsidRDefault="0061135C" w:rsidP="005C6485">
      <w:pPr>
        <w:pStyle w:val="PL"/>
        <w:rPr>
          <w:rFonts w:eastAsia="Calibri"/>
        </w:rPr>
      </w:pPr>
      <w:r>
        <w:rPr>
          <w:rFonts w:eastAsia="Calibri"/>
        </w:rPr>
        <w:t xml:space="preserve">  }</w:t>
      </w:r>
    </w:p>
    <w:p w14:paraId="48CE0055" w14:textId="77777777" w:rsidR="0061135C" w:rsidRDefault="0061135C" w:rsidP="005C6485">
      <w:pPr>
        <w:pStyle w:val="PL"/>
        <w:rPr>
          <w:rFonts w:eastAsia="Calibri"/>
        </w:rPr>
      </w:pPr>
    </w:p>
    <w:p w14:paraId="21EF991E" w14:textId="77777777" w:rsidR="0061135C" w:rsidRDefault="0061135C" w:rsidP="005C6485">
      <w:pPr>
        <w:pStyle w:val="PL"/>
        <w:rPr>
          <w:rFonts w:eastAsia="Calibri"/>
        </w:rPr>
      </w:pPr>
      <w:r>
        <w:rPr>
          <w:rFonts w:eastAsia="Calibri"/>
        </w:rPr>
        <w:lastRenderedPageBreak/>
        <w:t xml:space="preserve">  grouping ChildClass2Grp {</w:t>
      </w:r>
    </w:p>
    <w:p w14:paraId="7FD1DE60" w14:textId="77777777" w:rsidR="0061135C" w:rsidRDefault="0061135C" w:rsidP="005C6485">
      <w:pPr>
        <w:pStyle w:val="PL"/>
        <w:rPr>
          <w:rFonts w:eastAsia="Calibri"/>
        </w:rPr>
      </w:pPr>
      <w:r>
        <w:rPr>
          <w:rFonts w:eastAsia="Calibri"/>
        </w:rPr>
        <w:t xml:space="preserve">    // ChildClass2Grp attribute</w:t>
      </w:r>
    </w:p>
    <w:p w14:paraId="314CF7D8" w14:textId="77777777" w:rsidR="0061135C" w:rsidRDefault="0061135C" w:rsidP="005C6485">
      <w:pPr>
        <w:pStyle w:val="PL"/>
        <w:rPr>
          <w:rFonts w:eastAsia="Calibri"/>
        </w:rPr>
      </w:pPr>
      <w:r>
        <w:rPr>
          <w:rFonts w:eastAsia="Calibri"/>
        </w:rPr>
        <w:t xml:space="preserve">  }</w:t>
      </w:r>
    </w:p>
    <w:p w14:paraId="70CCF3C1" w14:textId="77777777" w:rsidR="0061135C" w:rsidRDefault="0061135C" w:rsidP="005C6485">
      <w:pPr>
        <w:pStyle w:val="PL"/>
        <w:rPr>
          <w:rFonts w:eastAsia="Calibri"/>
        </w:rPr>
      </w:pPr>
    </w:p>
    <w:p w14:paraId="01B02E99" w14:textId="77777777" w:rsidR="0061135C" w:rsidRDefault="0061135C" w:rsidP="005C6485">
      <w:pPr>
        <w:pStyle w:val="PL"/>
        <w:rPr>
          <w:rFonts w:eastAsia="Calibri"/>
        </w:rPr>
      </w:pPr>
      <w:r>
        <w:rPr>
          <w:rFonts w:eastAsia="Calibri"/>
        </w:rPr>
        <w:t xml:space="preserve">  augment /xx3gpp:ParentClass {</w:t>
      </w:r>
    </w:p>
    <w:p w14:paraId="5EF8643E" w14:textId="77777777" w:rsidR="0061135C" w:rsidRDefault="0061135C" w:rsidP="005C6485">
      <w:pPr>
        <w:pStyle w:val="PL"/>
        <w:rPr>
          <w:rFonts w:eastAsia="Calibri"/>
        </w:rPr>
      </w:pPr>
      <w:r>
        <w:rPr>
          <w:rFonts w:eastAsia="Calibri"/>
        </w:rPr>
        <w:tab/>
        <w:t>if-feature ChildClass1UnderParentClass;</w:t>
      </w:r>
    </w:p>
    <w:p w14:paraId="7A2A955C" w14:textId="77777777" w:rsidR="0061135C" w:rsidRDefault="0061135C" w:rsidP="005C6485">
      <w:pPr>
        <w:pStyle w:val="PL"/>
        <w:rPr>
          <w:rFonts w:eastAsia="Calibri"/>
        </w:rPr>
      </w:pPr>
      <w:r>
        <w:rPr>
          <w:rFonts w:eastAsia="Calibri"/>
        </w:rPr>
        <w:t xml:space="preserve">    list ChildClass1 {</w:t>
      </w:r>
    </w:p>
    <w:p w14:paraId="4EB0DE69" w14:textId="77777777" w:rsidR="0061135C" w:rsidRDefault="0061135C" w:rsidP="005C6485">
      <w:pPr>
        <w:pStyle w:val="PL"/>
        <w:rPr>
          <w:rFonts w:eastAsia="Calibri"/>
        </w:rPr>
      </w:pPr>
      <w:r>
        <w:rPr>
          <w:rFonts w:eastAsia="Calibri"/>
        </w:rPr>
        <w:t xml:space="preserve">      key id;</w:t>
      </w:r>
    </w:p>
    <w:p w14:paraId="725142E0" w14:textId="77777777" w:rsidR="0061135C" w:rsidRDefault="0061135C" w:rsidP="005C6485">
      <w:pPr>
        <w:pStyle w:val="PL"/>
        <w:rPr>
          <w:rFonts w:eastAsia="Calibri"/>
        </w:rPr>
      </w:pPr>
      <w:r>
        <w:rPr>
          <w:rFonts w:eastAsia="Calibri"/>
        </w:rPr>
        <w:t xml:space="preserve">      leaf id {}   </w:t>
      </w:r>
    </w:p>
    <w:p w14:paraId="327F7852" w14:textId="77777777" w:rsidR="0061135C" w:rsidRDefault="0061135C" w:rsidP="005C6485">
      <w:pPr>
        <w:pStyle w:val="PL"/>
        <w:rPr>
          <w:rFonts w:eastAsia="Calibri"/>
        </w:rPr>
      </w:pPr>
      <w:r>
        <w:rPr>
          <w:rFonts w:eastAsia="Calibri"/>
        </w:rPr>
        <w:t xml:space="preserve">      attributes {</w:t>
      </w:r>
    </w:p>
    <w:p w14:paraId="5F37BFD3" w14:textId="77777777" w:rsidR="0061135C" w:rsidRDefault="0061135C" w:rsidP="005C6485">
      <w:pPr>
        <w:pStyle w:val="PL"/>
        <w:rPr>
          <w:rFonts w:eastAsia="Calibri"/>
        </w:rPr>
      </w:pPr>
      <w:r>
        <w:rPr>
          <w:rFonts w:eastAsia="Calibri"/>
        </w:rPr>
        <w:t xml:space="preserve">        uses ChildClass1Grp;</w:t>
      </w:r>
    </w:p>
    <w:p w14:paraId="78C6D9EA" w14:textId="77777777" w:rsidR="0061135C" w:rsidRDefault="0061135C" w:rsidP="005C6485">
      <w:pPr>
        <w:pStyle w:val="PL"/>
        <w:rPr>
          <w:rFonts w:eastAsia="Calibri"/>
        </w:rPr>
      </w:pPr>
      <w:r>
        <w:rPr>
          <w:rFonts w:eastAsia="Calibri"/>
        </w:rPr>
        <w:t xml:space="preserve">      }</w:t>
      </w:r>
    </w:p>
    <w:p w14:paraId="7FA2E528" w14:textId="77777777" w:rsidR="0061135C" w:rsidRDefault="0061135C" w:rsidP="005C6485">
      <w:pPr>
        <w:pStyle w:val="PL"/>
        <w:rPr>
          <w:rFonts w:eastAsia="Calibri"/>
        </w:rPr>
      </w:pPr>
      <w:r>
        <w:rPr>
          <w:rFonts w:eastAsia="Calibri"/>
        </w:rPr>
        <w:t xml:space="preserve">    }</w:t>
      </w:r>
    </w:p>
    <w:p w14:paraId="273E392D" w14:textId="77777777" w:rsidR="0061135C" w:rsidRDefault="0061135C" w:rsidP="005C6485">
      <w:pPr>
        <w:pStyle w:val="PL"/>
        <w:rPr>
          <w:rFonts w:eastAsia="Calibri"/>
        </w:rPr>
      </w:pPr>
      <w:r>
        <w:rPr>
          <w:rFonts w:eastAsia="Calibri"/>
        </w:rPr>
        <w:t xml:space="preserve">  }  </w:t>
      </w:r>
    </w:p>
    <w:p w14:paraId="192440C0" w14:textId="77777777" w:rsidR="0061135C" w:rsidRDefault="0061135C" w:rsidP="005C6485">
      <w:pPr>
        <w:pStyle w:val="PL"/>
        <w:rPr>
          <w:rFonts w:eastAsia="Calibri"/>
        </w:rPr>
      </w:pPr>
      <w:r>
        <w:rPr>
          <w:rFonts w:eastAsia="Calibri"/>
        </w:rPr>
        <w:t xml:space="preserve">  augment /xx3gpp:ParentClass {</w:t>
      </w:r>
    </w:p>
    <w:p w14:paraId="1ED4D194" w14:textId="77777777" w:rsidR="0061135C" w:rsidRDefault="0061135C" w:rsidP="005C6485">
      <w:pPr>
        <w:pStyle w:val="PL"/>
        <w:rPr>
          <w:rFonts w:eastAsia="Calibri"/>
        </w:rPr>
      </w:pPr>
      <w:r>
        <w:rPr>
          <w:rFonts w:eastAsia="Calibri"/>
        </w:rPr>
        <w:tab/>
        <w:t>if-feature ChildClass2UnderParentClass;</w:t>
      </w:r>
    </w:p>
    <w:p w14:paraId="6578EDB6" w14:textId="77777777" w:rsidR="0061135C" w:rsidRDefault="0061135C" w:rsidP="005C6485">
      <w:pPr>
        <w:pStyle w:val="PL"/>
        <w:rPr>
          <w:rFonts w:eastAsia="Calibri"/>
        </w:rPr>
      </w:pPr>
      <w:r>
        <w:rPr>
          <w:rFonts w:eastAsia="Calibri"/>
        </w:rPr>
        <w:t xml:space="preserve">    list ChildClass2 {</w:t>
      </w:r>
    </w:p>
    <w:p w14:paraId="6B443BE0" w14:textId="77777777" w:rsidR="0061135C" w:rsidRDefault="0061135C" w:rsidP="005C6485">
      <w:pPr>
        <w:pStyle w:val="PL"/>
        <w:rPr>
          <w:rFonts w:eastAsia="Calibri"/>
        </w:rPr>
      </w:pPr>
      <w:r>
        <w:rPr>
          <w:rFonts w:eastAsia="Calibri"/>
        </w:rPr>
        <w:t xml:space="preserve">      key id;</w:t>
      </w:r>
    </w:p>
    <w:p w14:paraId="33B9FBA2" w14:textId="77777777" w:rsidR="0061135C" w:rsidRDefault="0061135C" w:rsidP="005C6485">
      <w:pPr>
        <w:pStyle w:val="PL"/>
        <w:rPr>
          <w:rFonts w:eastAsia="Calibri"/>
        </w:rPr>
      </w:pPr>
      <w:r>
        <w:rPr>
          <w:rFonts w:eastAsia="Calibri"/>
        </w:rPr>
        <w:t xml:space="preserve">      leaf id {}   </w:t>
      </w:r>
    </w:p>
    <w:p w14:paraId="00F7480D" w14:textId="77777777" w:rsidR="0061135C" w:rsidRDefault="0061135C" w:rsidP="005C6485">
      <w:pPr>
        <w:pStyle w:val="PL"/>
        <w:rPr>
          <w:rFonts w:eastAsia="Calibri"/>
        </w:rPr>
      </w:pPr>
      <w:r>
        <w:rPr>
          <w:rFonts w:eastAsia="Calibri"/>
        </w:rPr>
        <w:t xml:space="preserve">      attributes {</w:t>
      </w:r>
    </w:p>
    <w:p w14:paraId="2993D82A" w14:textId="77777777" w:rsidR="0061135C" w:rsidRDefault="0061135C" w:rsidP="005C6485">
      <w:pPr>
        <w:pStyle w:val="PL"/>
        <w:rPr>
          <w:rFonts w:eastAsia="Calibri"/>
        </w:rPr>
      </w:pPr>
      <w:r>
        <w:rPr>
          <w:rFonts w:eastAsia="Calibri"/>
        </w:rPr>
        <w:t xml:space="preserve">        uses ChildClass2Grp;</w:t>
      </w:r>
    </w:p>
    <w:p w14:paraId="27D89B00" w14:textId="77777777" w:rsidR="0061135C" w:rsidRDefault="0061135C" w:rsidP="005C6485">
      <w:pPr>
        <w:pStyle w:val="PL"/>
        <w:rPr>
          <w:rFonts w:eastAsia="Calibri"/>
        </w:rPr>
      </w:pPr>
      <w:r>
        <w:rPr>
          <w:rFonts w:eastAsia="Calibri"/>
        </w:rPr>
        <w:t xml:space="preserve">      }</w:t>
      </w:r>
    </w:p>
    <w:p w14:paraId="3BBF28E1" w14:textId="77777777" w:rsidR="0061135C" w:rsidRDefault="0061135C" w:rsidP="005C6485">
      <w:pPr>
        <w:pStyle w:val="PL"/>
        <w:rPr>
          <w:rFonts w:eastAsia="Calibri"/>
        </w:rPr>
      </w:pPr>
      <w:r>
        <w:rPr>
          <w:rFonts w:eastAsia="Calibri"/>
        </w:rPr>
        <w:t xml:space="preserve">    }</w:t>
      </w:r>
    </w:p>
    <w:p w14:paraId="2F9001B7" w14:textId="77777777" w:rsidR="0061135C" w:rsidRDefault="0061135C" w:rsidP="005C6485">
      <w:pPr>
        <w:pStyle w:val="PL"/>
        <w:rPr>
          <w:rFonts w:eastAsia="Calibri"/>
        </w:rPr>
      </w:pPr>
      <w:r>
        <w:rPr>
          <w:rFonts w:eastAsia="Calibri"/>
        </w:rPr>
        <w:t xml:space="preserve">  }</w:t>
      </w:r>
    </w:p>
    <w:p w14:paraId="429E8DAA" w14:textId="77777777" w:rsidR="0061135C" w:rsidRDefault="0061135C" w:rsidP="005C6485">
      <w:pPr>
        <w:pStyle w:val="PL"/>
        <w:rPr>
          <w:rFonts w:eastAsia="Calibri"/>
        </w:rPr>
      </w:pPr>
      <w:r>
        <w:rPr>
          <w:rFonts w:eastAsia="Calibri"/>
        </w:rPr>
        <w:t>}</w:t>
      </w:r>
    </w:p>
    <w:p w14:paraId="57AD97D6" w14:textId="77777777" w:rsidR="0061135C" w:rsidRDefault="0061135C" w:rsidP="0061135C">
      <w:pPr>
        <w:pStyle w:val="Heading5"/>
        <w:rPr>
          <w:noProof/>
        </w:rPr>
      </w:pPr>
      <w:bookmarkStart w:id="460" w:name="_CR6_2_6_2_3"/>
      <w:bookmarkStart w:id="461" w:name="_Toc193462904"/>
      <w:bookmarkEnd w:id="460"/>
      <w:r>
        <w:t>6.2.6.2.3</w:t>
      </w:r>
      <w:r>
        <w:tab/>
      </w:r>
      <w:r>
        <w:rPr>
          <w:noProof/>
        </w:rPr>
        <w:t>Uses + Subtree grouping</w:t>
      </w:r>
      <w:bookmarkEnd w:id="461"/>
    </w:p>
    <w:p w14:paraId="39A6C7DB" w14:textId="77777777" w:rsidR="0061135C" w:rsidRDefault="0061135C" w:rsidP="0061135C">
      <w:r>
        <w:t xml:space="preserve">Containment is mapped using the "uses" statement towards a subtree grouping that contains the lists representing the child IOCs; e.g. ParentClass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4E4DF19A" w14:textId="77777777" w:rsidR="0061135C" w:rsidRDefault="0061135C" w:rsidP="005C6485">
      <w:pPr>
        <w:pStyle w:val="PL"/>
        <w:rPr>
          <w:rFonts w:eastAsia="Calibri"/>
        </w:rPr>
      </w:pPr>
      <w:r>
        <w:rPr>
          <w:rFonts w:eastAsia="Calibri"/>
        </w:rPr>
        <w:t xml:space="preserve">// Class containment </w:t>
      </w:r>
    </w:p>
    <w:p w14:paraId="1F3A8101" w14:textId="77777777" w:rsidR="0061135C" w:rsidRDefault="0061135C" w:rsidP="005C6485">
      <w:pPr>
        <w:pStyle w:val="PL"/>
        <w:rPr>
          <w:rFonts w:eastAsia="Calibri"/>
        </w:rPr>
      </w:pPr>
      <w:r>
        <w:rPr>
          <w:rFonts w:eastAsia="Calibri"/>
        </w:rPr>
        <w:t>module _3gpp-ParentClass {</w:t>
      </w:r>
    </w:p>
    <w:p w14:paraId="2273D7F6" w14:textId="77777777" w:rsidR="0061135C" w:rsidRDefault="0061135C" w:rsidP="005C6485">
      <w:pPr>
        <w:pStyle w:val="PL"/>
        <w:rPr>
          <w:rFonts w:eastAsia="Calibri"/>
        </w:rPr>
      </w:pPr>
      <w:r>
        <w:rPr>
          <w:rFonts w:eastAsia="Calibri"/>
        </w:rPr>
        <w:t xml:space="preserve">  import _3gpp-ChildClass { prefix yyy3gpp; }</w:t>
      </w:r>
    </w:p>
    <w:p w14:paraId="5130AE9D" w14:textId="77777777" w:rsidR="0061135C" w:rsidRDefault="0061135C" w:rsidP="005C6485">
      <w:pPr>
        <w:pStyle w:val="PL"/>
      </w:pPr>
    </w:p>
    <w:p w14:paraId="53A7AA5B" w14:textId="77777777" w:rsidR="0061135C" w:rsidRDefault="0061135C" w:rsidP="005C6485">
      <w:pPr>
        <w:pStyle w:val="PL"/>
      </w:pPr>
      <w:r>
        <w:t xml:space="preserve">  feature CommonUnderParentClass {</w:t>
      </w:r>
    </w:p>
    <w:p w14:paraId="623F3F6C" w14:textId="77777777" w:rsidR="0061135C" w:rsidRDefault="0061135C" w:rsidP="005C6485">
      <w:pPr>
        <w:pStyle w:val="PL"/>
      </w:pPr>
      <w:r>
        <w:t xml:space="preserve">    description "Indicates that the CommonSubtree shall be contained </w:t>
      </w:r>
    </w:p>
    <w:p w14:paraId="2F70EE53" w14:textId="77777777" w:rsidR="0061135C" w:rsidRDefault="0061135C" w:rsidP="005C6485">
      <w:pPr>
        <w:pStyle w:val="PL"/>
      </w:pPr>
      <w:r>
        <w:t xml:space="preserve">      under ParentClass";</w:t>
      </w:r>
    </w:p>
    <w:p w14:paraId="1A73A2B2" w14:textId="77777777" w:rsidR="0061135C" w:rsidRDefault="0061135C" w:rsidP="005C6485">
      <w:pPr>
        <w:pStyle w:val="PL"/>
      </w:pPr>
      <w:r>
        <w:t xml:space="preserve">  }</w:t>
      </w:r>
    </w:p>
    <w:p w14:paraId="61355783" w14:textId="77777777" w:rsidR="0061135C" w:rsidRDefault="0061135C" w:rsidP="005C6485">
      <w:pPr>
        <w:pStyle w:val="PL"/>
      </w:pPr>
    </w:p>
    <w:p w14:paraId="566B160E" w14:textId="77777777" w:rsidR="0061135C" w:rsidRDefault="0061135C" w:rsidP="005C6485">
      <w:pPr>
        <w:pStyle w:val="PL"/>
        <w:rPr>
          <w:rFonts w:eastAsia="Calibri"/>
        </w:rPr>
      </w:pPr>
      <w:r>
        <w:rPr>
          <w:rFonts w:eastAsia="Calibri"/>
        </w:rPr>
        <w:t xml:space="preserve">  feature </w:t>
      </w:r>
      <w:r>
        <w:t>LocalChildClass</w:t>
      </w:r>
      <w:r>
        <w:rPr>
          <w:rFonts w:eastAsia="Calibri"/>
        </w:rPr>
        <w:t>UnderParentClass {</w:t>
      </w:r>
    </w:p>
    <w:p w14:paraId="6539EC47" w14:textId="77777777" w:rsidR="0061135C" w:rsidRDefault="0061135C" w:rsidP="005C6485">
      <w:pPr>
        <w:pStyle w:val="PL"/>
        <w:rPr>
          <w:rFonts w:eastAsia="Calibri"/>
        </w:rPr>
      </w:pPr>
      <w:r>
        <w:rPr>
          <w:rFonts w:eastAsia="Calibri"/>
        </w:rPr>
        <w:t xml:space="preserve">    description “Indicates that LocalChildClass is contained under </w:t>
      </w:r>
    </w:p>
    <w:p w14:paraId="7A2A4DC9" w14:textId="77777777" w:rsidR="0061135C" w:rsidRDefault="0061135C" w:rsidP="005C6485">
      <w:pPr>
        <w:pStyle w:val="PL"/>
        <w:rPr>
          <w:rFonts w:eastAsia="Calibri"/>
        </w:rPr>
      </w:pPr>
      <w:r>
        <w:rPr>
          <w:rFonts w:eastAsia="Calibri"/>
        </w:rPr>
        <w:t xml:space="preserve">      ParentClass”;</w:t>
      </w:r>
    </w:p>
    <w:p w14:paraId="43F70ABC" w14:textId="77777777" w:rsidR="0061135C" w:rsidRDefault="0061135C" w:rsidP="005C6485">
      <w:pPr>
        <w:pStyle w:val="PL"/>
        <w:rPr>
          <w:rFonts w:eastAsia="Calibri"/>
        </w:rPr>
      </w:pPr>
      <w:r>
        <w:rPr>
          <w:rFonts w:eastAsia="Calibri"/>
        </w:rPr>
        <w:t xml:space="preserve">  }</w:t>
      </w:r>
    </w:p>
    <w:p w14:paraId="7763ABBB" w14:textId="77777777" w:rsidR="0061135C" w:rsidRDefault="0061135C" w:rsidP="005C6485">
      <w:pPr>
        <w:pStyle w:val="PL"/>
      </w:pPr>
    </w:p>
    <w:p w14:paraId="45C0122E" w14:textId="77777777" w:rsidR="0061135C" w:rsidRDefault="0061135C" w:rsidP="005C6485">
      <w:pPr>
        <w:pStyle w:val="PL"/>
      </w:pPr>
      <w:r>
        <w:t xml:space="preserve">  grouping LocalChildClassGrp { </w:t>
      </w:r>
    </w:p>
    <w:p w14:paraId="74864241" w14:textId="77777777" w:rsidR="0061135C" w:rsidRDefault="0061135C" w:rsidP="005C6485">
      <w:pPr>
        <w:pStyle w:val="PL"/>
      </w:pPr>
      <w:r>
        <w:t xml:space="preserve">    // LocalChildClass attributes</w:t>
      </w:r>
    </w:p>
    <w:p w14:paraId="5DA8A5C2" w14:textId="77777777" w:rsidR="0061135C" w:rsidRDefault="0061135C" w:rsidP="005C6485">
      <w:pPr>
        <w:pStyle w:val="PL"/>
      </w:pPr>
      <w:r>
        <w:t xml:space="preserve">  }</w:t>
      </w:r>
    </w:p>
    <w:p w14:paraId="29EBDDEB" w14:textId="77777777" w:rsidR="0061135C" w:rsidRDefault="0061135C" w:rsidP="005C6485">
      <w:pPr>
        <w:pStyle w:val="PL"/>
      </w:pPr>
    </w:p>
    <w:p w14:paraId="58AD3D10" w14:textId="77777777" w:rsidR="0061135C" w:rsidRDefault="0061135C" w:rsidP="005C6485">
      <w:pPr>
        <w:pStyle w:val="PL"/>
      </w:pPr>
      <w:r>
        <w:t xml:space="preserve">  grouping ParentClassGrp {</w:t>
      </w:r>
    </w:p>
    <w:p w14:paraId="090C6D9A" w14:textId="77777777" w:rsidR="0061135C" w:rsidRDefault="0061135C" w:rsidP="005C6485">
      <w:pPr>
        <w:pStyle w:val="PL"/>
      </w:pPr>
      <w:r>
        <w:t xml:space="preserve">    // ParentClass attributes</w:t>
      </w:r>
    </w:p>
    <w:p w14:paraId="3CD557CE" w14:textId="77777777" w:rsidR="0061135C" w:rsidRDefault="0061135C" w:rsidP="005C6485">
      <w:pPr>
        <w:pStyle w:val="PL"/>
      </w:pPr>
      <w:r>
        <w:t xml:space="preserve">  }</w:t>
      </w:r>
    </w:p>
    <w:p w14:paraId="5F964FC7" w14:textId="77777777" w:rsidR="0061135C" w:rsidRDefault="0061135C" w:rsidP="005C6485">
      <w:pPr>
        <w:pStyle w:val="PL"/>
      </w:pPr>
    </w:p>
    <w:p w14:paraId="247F6C3F" w14:textId="77777777" w:rsidR="0061135C" w:rsidRDefault="0061135C" w:rsidP="005C6485">
      <w:pPr>
        <w:pStyle w:val="PL"/>
        <w:rPr>
          <w:rFonts w:eastAsia="Calibri"/>
        </w:rPr>
      </w:pPr>
      <w:r>
        <w:rPr>
          <w:rFonts w:eastAsia="Calibri"/>
        </w:rPr>
        <w:t xml:space="preserve">  list ParentClass {</w:t>
      </w:r>
    </w:p>
    <w:p w14:paraId="47687664" w14:textId="77777777" w:rsidR="0061135C" w:rsidRDefault="0061135C" w:rsidP="005C6485">
      <w:pPr>
        <w:pStyle w:val="PL"/>
        <w:rPr>
          <w:rFonts w:eastAsia="Calibri"/>
        </w:rPr>
      </w:pPr>
      <w:r>
        <w:rPr>
          <w:rFonts w:eastAsia="Calibri"/>
        </w:rPr>
        <w:t xml:space="preserve">    key id;</w:t>
      </w:r>
    </w:p>
    <w:p w14:paraId="0D92BB70" w14:textId="77777777" w:rsidR="0061135C" w:rsidRDefault="0061135C" w:rsidP="005C6485">
      <w:pPr>
        <w:pStyle w:val="PL"/>
        <w:rPr>
          <w:rFonts w:eastAsia="Calibri"/>
        </w:rPr>
      </w:pPr>
      <w:r>
        <w:rPr>
          <w:rFonts w:eastAsia="Calibri"/>
        </w:rPr>
        <w:t xml:space="preserve">    leaf id {}</w:t>
      </w:r>
    </w:p>
    <w:p w14:paraId="512D7ABF" w14:textId="77777777" w:rsidR="0061135C" w:rsidRDefault="0061135C" w:rsidP="005C6485">
      <w:pPr>
        <w:pStyle w:val="PL"/>
        <w:rPr>
          <w:rFonts w:eastAsia="Calibri"/>
        </w:rPr>
      </w:pPr>
      <w:r>
        <w:rPr>
          <w:rFonts w:eastAsia="Calibri"/>
        </w:rPr>
        <w:t xml:space="preserve">    attributes {</w:t>
      </w:r>
    </w:p>
    <w:p w14:paraId="58CAE107"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A27BC1B" w14:textId="77777777" w:rsidR="0061135C" w:rsidRDefault="0061135C" w:rsidP="005C6485">
      <w:pPr>
        <w:pStyle w:val="PL"/>
        <w:rPr>
          <w:rFonts w:eastAsia="Calibri"/>
        </w:rPr>
      </w:pPr>
      <w:r>
        <w:rPr>
          <w:rFonts w:eastAsia="Calibri"/>
        </w:rPr>
        <w:t xml:space="preserve">    }</w:t>
      </w:r>
    </w:p>
    <w:p w14:paraId="61684D98"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w:t>
      </w:r>
    </w:p>
    <w:p w14:paraId="7975AEBC"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32BD5F6E" w14:textId="77777777" w:rsidR="0061135C" w:rsidRDefault="0061135C" w:rsidP="005C6485">
      <w:pPr>
        <w:pStyle w:val="PL"/>
        <w:rPr>
          <w:rFonts w:eastAsia="Calibri"/>
        </w:rPr>
      </w:pPr>
      <w:r>
        <w:rPr>
          <w:rFonts w:eastAsia="Calibri"/>
        </w:rPr>
        <w:t xml:space="preserve">      key id;</w:t>
      </w:r>
    </w:p>
    <w:p w14:paraId="2602BFA0" w14:textId="77777777" w:rsidR="0061135C" w:rsidRDefault="0061135C" w:rsidP="005C6485">
      <w:pPr>
        <w:pStyle w:val="PL"/>
        <w:rPr>
          <w:rFonts w:eastAsia="Calibri"/>
        </w:rPr>
      </w:pPr>
      <w:r>
        <w:rPr>
          <w:rFonts w:eastAsia="Calibri"/>
        </w:rPr>
        <w:t xml:space="preserve">      leaf id {}</w:t>
      </w:r>
    </w:p>
    <w:p w14:paraId="527E2D99" w14:textId="77777777" w:rsidR="0061135C" w:rsidRDefault="0061135C" w:rsidP="005C6485">
      <w:pPr>
        <w:pStyle w:val="PL"/>
        <w:rPr>
          <w:rFonts w:eastAsia="Calibri"/>
        </w:rPr>
      </w:pPr>
      <w:r>
        <w:rPr>
          <w:rFonts w:eastAsia="Calibri"/>
        </w:rPr>
        <w:t xml:space="preserve">      attributes {</w:t>
      </w:r>
    </w:p>
    <w:p w14:paraId="4DA82391"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46695B79" w14:textId="77777777" w:rsidR="0061135C" w:rsidRDefault="0061135C" w:rsidP="005C6485">
      <w:pPr>
        <w:pStyle w:val="PL"/>
        <w:rPr>
          <w:rFonts w:eastAsia="Calibri"/>
        </w:rPr>
      </w:pPr>
      <w:r>
        <w:rPr>
          <w:rFonts w:eastAsia="Calibri"/>
        </w:rPr>
        <w:t xml:space="preserve">      }</w:t>
      </w:r>
    </w:p>
    <w:p w14:paraId="52E71D14" w14:textId="77777777" w:rsidR="0061135C" w:rsidRDefault="0061135C" w:rsidP="005C6485">
      <w:pPr>
        <w:pStyle w:val="PL"/>
        <w:rPr>
          <w:rFonts w:eastAsia="Calibri"/>
        </w:rPr>
      </w:pPr>
      <w:r>
        <w:rPr>
          <w:rFonts w:eastAsia="Calibri"/>
        </w:rPr>
        <w:t xml:space="preserve">    }  </w:t>
      </w:r>
    </w:p>
    <w:p w14:paraId="0753663B" w14:textId="77777777" w:rsidR="0061135C" w:rsidRDefault="0061135C" w:rsidP="005C6485">
      <w:pPr>
        <w:pStyle w:val="PL"/>
        <w:rPr>
          <w:rFonts w:eastAsia="Calibri"/>
        </w:rPr>
      </w:pPr>
      <w:r>
        <w:rPr>
          <w:rFonts w:eastAsia="Calibri"/>
        </w:rPr>
        <w:t xml:space="preserve">    uses yyy3gpp:CommonSubtree {</w:t>
      </w:r>
    </w:p>
    <w:p w14:paraId="2585905F" w14:textId="77777777" w:rsidR="0061135C" w:rsidRDefault="0061135C" w:rsidP="005C6485">
      <w:pPr>
        <w:pStyle w:val="PL"/>
        <w:rPr>
          <w:rFonts w:eastAsia="Calibri"/>
        </w:rPr>
      </w:pPr>
      <w:r>
        <w:rPr>
          <w:rFonts w:eastAsia="Calibri"/>
        </w:rPr>
        <w:t xml:space="preserve">      if-feature </w:t>
      </w:r>
      <w:r>
        <w:t xml:space="preserve">CommonUnderParentClass </w:t>
      </w:r>
      <w:r>
        <w:rPr>
          <w:rFonts w:eastAsia="Calibri"/>
        </w:rPr>
        <w:t>;</w:t>
      </w:r>
    </w:p>
    <w:p w14:paraId="10004310" w14:textId="77777777" w:rsidR="0061135C" w:rsidRDefault="0061135C" w:rsidP="005C6485">
      <w:pPr>
        <w:pStyle w:val="PL"/>
        <w:rPr>
          <w:rFonts w:eastAsia="Calibri"/>
        </w:rPr>
      </w:pPr>
      <w:r>
        <w:rPr>
          <w:rFonts w:eastAsia="Calibri"/>
        </w:rPr>
        <w:t xml:space="preserve">    }  </w:t>
      </w:r>
    </w:p>
    <w:p w14:paraId="75197947" w14:textId="77777777" w:rsidR="0061135C" w:rsidRDefault="0061135C" w:rsidP="005C6485">
      <w:pPr>
        <w:pStyle w:val="PL"/>
        <w:rPr>
          <w:rFonts w:eastAsia="Calibri"/>
        </w:rPr>
      </w:pPr>
      <w:r>
        <w:rPr>
          <w:rFonts w:eastAsia="Calibri"/>
        </w:rPr>
        <w:t xml:space="preserve">  }</w:t>
      </w:r>
    </w:p>
    <w:p w14:paraId="6D4E8908" w14:textId="77777777" w:rsidR="0061135C" w:rsidRDefault="0061135C" w:rsidP="005C6485">
      <w:pPr>
        <w:pStyle w:val="PL"/>
        <w:rPr>
          <w:rFonts w:eastAsia="Calibri"/>
        </w:rPr>
      </w:pPr>
      <w:r>
        <w:rPr>
          <w:rFonts w:eastAsia="Calibri"/>
        </w:rPr>
        <w:t>}</w:t>
      </w:r>
    </w:p>
    <w:p w14:paraId="78EBFC00" w14:textId="77777777" w:rsidR="0061135C" w:rsidRDefault="0061135C" w:rsidP="005C6485">
      <w:pPr>
        <w:pStyle w:val="PL"/>
      </w:pPr>
    </w:p>
    <w:p w14:paraId="102F9532" w14:textId="77777777" w:rsidR="0061135C" w:rsidRDefault="0061135C" w:rsidP="005C6485">
      <w:pPr>
        <w:pStyle w:val="PL"/>
      </w:pPr>
      <w:r>
        <w:t>module _3gpp-ChildClass {</w:t>
      </w:r>
    </w:p>
    <w:p w14:paraId="0C7B691F" w14:textId="77777777" w:rsidR="0061135C" w:rsidRDefault="0061135C" w:rsidP="005C6485">
      <w:pPr>
        <w:pStyle w:val="PL"/>
        <w:rPr>
          <w:rFonts w:eastAsia="Calibri"/>
        </w:rPr>
      </w:pPr>
      <w:r>
        <w:rPr>
          <w:rFonts w:eastAsia="Calibri"/>
        </w:rPr>
        <w:t xml:space="preserve">  grouping ChildClass1Grp {</w:t>
      </w:r>
    </w:p>
    <w:p w14:paraId="757C8873" w14:textId="77777777" w:rsidR="0061135C" w:rsidRDefault="0061135C" w:rsidP="005C6485">
      <w:pPr>
        <w:pStyle w:val="PL"/>
        <w:rPr>
          <w:rFonts w:eastAsia="Calibri"/>
        </w:rPr>
      </w:pPr>
      <w:r>
        <w:rPr>
          <w:rFonts w:eastAsia="Calibri"/>
        </w:rPr>
        <w:lastRenderedPageBreak/>
        <w:t xml:space="preserve">    // ChildClass1Grp attributes</w:t>
      </w:r>
    </w:p>
    <w:p w14:paraId="458B9AD7" w14:textId="77777777" w:rsidR="0061135C" w:rsidRDefault="0061135C" w:rsidP="005C6485">
      <w:pPr>
        <w:pStyle w:val="PL"/>
        <w:rPr>
          <w:rFonts w:eastAsia="Calibri"/>
        </w:rPr>
      </w:pPr>
      <w:r>
        <w:rPr>
          <w:rFonts w:eastAsia="Calibri"/>
        </w:rPr>
        <w:t xml:space="preserve">  }</w:t>
      </w:r>
    </w:p>
    <w:p w14:paraId="17BFF5B6" w14:textId="77777777" w:rsidR="0061135C" w:rsidRDefault="0061135C" w:rsidP="005C6485">
      <w:pPr>
        <w:pStyle w:val="PL"/>
        <w:rPr>
          <w:rFonts w:eastAsia="Calibri"/>
        </w:rPr>
      </w:pPr>
    </w:p>
    <w:p w14:paraId="3A420529" w14:textId="77777777" w:rsidR="0061135C" w:rsidRDefault="0061135C" w:rsidP="005C6485">
      <w:pPr>
        <w:pStyle w:val="PL"/>
        <w:rPr>
          <w:rFonts w:eastAsia="Calibri"/>
        </w:rPr>
      </w:pPr>
      <w:r>
        <w:rPr>
          <w:rFonts w:eastAsia="Calibri"/>
        </w:rPr>
        <w:t xml:space="preserve">  grouping ChildClass2Grp {</w:t>
      </w:r>
    </w:p>
    <w:p w14:paraId="11CCB8A9" w14:textId="77777777" w:rsidR="0061135C" w:rsidRDefault="0061135C" w:rsidP="005C6485">
      <w:pPr>
        <w:pStyle w:val="PL"/>
        <w:rPr>
          <w:rFonts w:eastAsia="Calibri"/>
        </w:rPr>
      </w:pPr>
      <w:r>
        <w:rPr>
          <w:rFonts w:eastAsia="Calibri"/>
        </w:rPr>
        <w:t xml:space="preserve">    // ChildClass2Grp attributes</w:t>
      </w:r>
    </w:p>
    <w:p w14:paraId="75D4D8CC" w14:textId="77777777" w:rsidR="0061135C" w:rsidRDefault="0061135C" w:rsidP="005C6485">
      <w:pPr>
        <w:pStyle w:val="PL"/>
        <w:rPr>
          <w:rFonts w:eastAsia="Calibri"/>
        </w:rPr>
      </w:pPr>
      <w:r>
        <w:rPr>
          <w:rFonts w:eastAsia="Calibri"/>
        </w:rPr>
        <w:t xml:space="preserve">  }</w:t>
      </w:r>
    </w:p>
    <w:p w14:paraId="018E0D2A" w14:textId="77777777" w:rsidR="0061135C" w:rsidRDefault="0061135C" w:rsidP="005C6485">
      <w:pPr>
        <w:pStyle w:val="PL"/>
        <w:rPr>
          <w:rFonts w:eastAsia="Calibri"/>
        </w:rPr>
      </w:pPr>
    </w:p>
    <w:p w14:paraId="419BABE5" w14:textId="77777777" w:rsidR="0061135C" w:rsidRDefault="0061135C" w:rsidP="005C6485">
      <w:pPr>
        <w:pStyle w:val="PL"/>
        <w:rPr>
          <w:rFonts w:eastAsia="Calibri"/>
        </w:rPr>
      </w:pPr>
      <w:r>
        <w:rPr>
          <w:rFonts w:eastAsia="Calibri"/>
        </w:rPr>
        <w:t xml:space="preserve">  grouping CommonSubtree {</w:t>
      </w:r>
    </w:p>
    <w:p w14:paraId="0C1E4D68" w14:textId="77777777" w:rsidR="0061135C" w:rsidRDefault="0061135C" w:rsidP="005C6485">
      <w:pPr>
        <w:pStyle w:val="PL"/>
        <w:rPr>
          <w:rFonts w:eastAsia="Calibri"/>
        </w:rPr>
      </w:pPr>
      <w:r>
        <w:rPr>
          <w:rFonts w:eastAsia="Calibri"/>
        </w:rPr>
        <w:t xml:space="preserve">    list </w:t>
      </w:r>
      <w:bookmarkStart w:id="462" w:name="_Hlk60906458"/>
      <w:r>
        <w:rPr>
          <w:rFonts w:eastAsia="Calibri"/>
        </w:rPr>
        <w:t xml:space="preserve">ChildClass1 </w:t>
      </w:r>
      <w:bookmarkEnd w:id="462"/>
      <w:r>
        <w:rPr>
          <w:rFonts w:eastAsia="Calibri"/>
        </w:rPr>
        <w:t>{</w:t>
      </w:r>
    </w:p>
    <w:p w14:paraId="018C4C3A" w14:textId="77777777" w:rsidR="0061135C" w:rsidRDefault="0061135C" w:rsidP="005C6485">
      <w:pPr>
        <w:pStyle w:val="PL"/>
        <w:rPr>
          <w:rFonts w:eastAsia="Calibri"/>
        </w:rPr>
      </w:pPr>
      <w:r>
        <w:rPr>
          <w:rFonts w:eastAsia="Calibri"/>
        </w:rPr>
        <w:t xml:space="preserve">      key id;</w:t>
      </w:r>
    </w:p>
    <w:p w14:paraId="7E54FE72" w14:textId="77777777" w:rsidR="0061135C" w:rsidRDefault="0061135C" w:rsidP="005C6485">
      <w:pPr>
        <w:pStyle w:val="PL"/>
        <w:rPr>
          <w:rFonts w:eastAsia="Calibri"/>
        </w:rPr>
      </w:pPr>
      <w:r>
        <w:rPr>
          <w:rFonts w:eastAsia="Calibri"/>
        </w:rPr>
        <w:t xml:space="preserve">      leaf id {}   </w:t>
      </w:r>
    </w:p>
    <w:p w14:paraId="1DB25028" w14:textId="77777777" w:rsidR="0061135C" w:rsidRDefault="0061135C" w:rsidP="005C6485">
      <w:pPr>
        <w:pStyle w:val="PL"/>
        <w:rPr>
          <w:rFonts w:eastAsia="Calibri"/>
        </w:rPr>
      </w:pPr>
      <w:r>
        <w:rPr>
          <w:rFonts w:eastAsia="Calibri"/>
        </w:rPr>
        <w:t xml:space="preserve">      attributes {</w:t>
      </w:r>
    </w:p>
    <w:p w14:paraId="5CB9CD65" w14:textId="77777777" w:rsidR="0061135C" w:rsidRDefault="0061135C" w:rsidP="005C6485">
      <w:pPr>
        <w:pStyle w:val="PL"/>
        <w:rPr>
          <w:rFonts w:eastAsia="Calibri"/>
        </w:rPr>
      </w:pPr>
      <w:r>
        <w:rPr>
          <w:rFonts w:eastAsia="Calibri"/>
        </w:rPr>
        <w:t xml:space="preserve">        uses ChildClass1Grp;</w:t>
      </w:r>
    </w:p>
    <w:p w14:paraId="5F0984BD" w14:textId="77777777" w:rsidR="0061135C" w:rsidRDefault="0061135C" w:rsidP="005C6485">
      <w:pPr>
        <w:pStyle w:val="PL"/>
        <w:rPr>
          <w:rFonts w:eastAsia="Calibri"/>
        </w:rPr>
      </w:pPr>
      <w:r>
        <w:rPr>
          <w:rFonts w:eastAsia="Calibri"/>
        </w:rPr>
        <w:t xml:space="preserve">      }</w:t>
      </w:r>
    </w:p>
    <w:p w14:paraId="0B3639D4" w14:textId="77777777" w:rsidR="0061135C" w:rsidRDefault="0061135C" w:rsidP="005C6485">
      <w:pPr>
        <w:pStyle w:val="PL"/>
        <w:rPr>
          <w:rFonts w:eastAsia="Calibri"/>
        </w:rPr>
      </w:pPr>
      <w:r>
        <w:rPr>
          <w:rFonts w:eastAsia="Calibri"/>
        </w:rPr>
        <w:t xml:space="preserve">    }</w:t>
      </w:r>
    </w:p>
    <w:p w14:paraId="3A553476" w14:textId="77777777" w:rsidR="0061135C" w:rsidRDefault="0061135C" w:rsidP="005C6485">
      <w:pPr>
        <w:pStyle w:val="PL"/>
        <w:rPr>
          <w:rFonts w:eastAsia="Calibri"/>
        </w:rPr>
      </w:pPr>
      <w:r>
        <w:rPr>
          <w:rFonts w:eastAsia="Calibri"/>
        </w:rPr>
        <w:t xml:space="preserve">    list ChildClass2 {</w:t>
      </w:r>
    </w:p>
    <w:p w14:paraId="71CA606A" w14:textId="77777777" w:rsidR="0061135C" w:rsidRDefault="0061135C" w:rsidP="005C6485">
      <w:pPr>
        <w:pStyle w:val="PL"/>
        <w:rPr>
          <w:rFonts w:eastAsia="Calibri"/>
        </w:rPr>
      </w:pPr>
      <w:r>
        <w:rPr>
          <w:rFonts w:eastAsia="Calibri"/>
        </w:rPr>
        <w:t xml:space="preserve">      key id;</w:t>
      </w:r>
    </w:p>
    <w:p w14:paraId="7BE1C2A2" w14:textId="77777777" w:rsidR="0061135C" w:rsidRDefault="0061135C" w:rsidP="005C6485">
      <w:pPr>
        <w:pStyle w:val="PL"/>
        <w:rPr>
          <w:rFonts w:eastAsia="Calibri"/>
        </w:rPr>
      </w:pPr>
      <w:r>
        <w:rPr>
          <w:rFonts w:eastAsia="Calibri"/>
        </w:rPr>
        <w:t xml:space="preserve">      leaf id {}   </w:t>
      </w:r>
    </w:p>
    <w:p w14:paraId="1EF4B212" w14:textId="77777777" w:rsidR="0061135C" w:rsidRDefault="0061135C" w:rsidP="005C6485">
      <w:pPr>
        <w:pStyle w:val="PL"/>
        <w:rPr>
          <w:rFonts w:eastAsia="Calibri"/>
        </w:rPr>
      </w:pPr>
      <w:r>
        <w:rPr>
          <w:rFonts w:eastAsia="Calibri"/>
        </w:rPr>
        <w:t xml:space="preserve">      attributes {</w:t>
      </w:r>
    </w:p>
    <w:p w14:paraId="2C6021B3" w14:textId="77777777" w:rsidR="0061135C" w:rsidRDefault="0061135C" w:rsidP="005C6485">
      <w:pPr>
        <w:pStyle w:val="PL"/>
        <w:rPr>
          <w:rFonts w:eastAsia="Calibri"/>
        </w:rPr>
      </w:pPr>
      <w:r>
        <w:rPr>
          <w:rFonts w:eastAsia="Calibri"/>
        </w:rPr>
        <w:t xml:space="preserve">        uses ChildClass2Grp;</w:t>
      </w:r>
    </w:p>
    <w:p w14:paraId="7EF99C9A" w14:textId="77777777" w:rsidR="0061135C" w:rsidRDefault="0061135C" w:rsidP="005C6485">
      <w:pPr>
        <w:pStyle w:val="PL"/>
        <w:rPr>
          <w:rFonts w:eastAsia="Calibri"/>
        </w:rPr>
      </w:pPr>
      <w:r>
        <w:rPr>
          <w:rFonts w:eastAsia="Calibri"/>
        </w:rPr>
        <w:t xml:space="preserve">      }</w:t>
      </w:r>
    </w:p>
    <w:p w14:paraId="48F9B236" w14:textId="77777777" w:rsidR="0061135C" w:rsidRDefault="0061135C" w:rsidP="005C6485">
      <w:pPr>
        <w:pStyle w:val="PL"/>
        <w:rPr>
          <w:rFonts w:eastAsia="Calibri"/>
        </w:rPr>
      </w:pPr>
      <w:r>
        <w:rPr>
          <w:rFonts w:eastAsia="Calibri"/>
        </w:rPr>
        <w:t xml:space="preserve">    }</w:t>
      </w:r>
    </w:p>
    <w:p w14:paraId="2E369B9C" w14:textId="77777777" w:rsidR="0061135C" w:rsidRDefault="0061135C" w:rsidP="005C6485">
      <w:pPr>
        <w:pStyle w:val="PL"/>
        <w:rPr>
          <w:rFonts w:eastAsia="Calibri"/>
        </w:rPr>
      </w:pPr>
      <w:r>
        <w:rPr>
          <w:rFonts w:eastAsia="Calibri"/>
        </w:rPr>
        <w:t xml:space="preserve">  }</w:t>
      </w:r>
    </w:p>
    <w:p w14:paraId="7FFC68EA" w14:textId="77777777" w:rsidR="004B4B86" w:rsidRPr="00501056" w:rsidRDefault="0061135C" w:rsidP="005C6485">
      <w:pPr>
        <w:pStyle w:val="PL"/>
      </w:pPr>
      <w:r>
        <w:rPr>
          <w:rFonts w:eastAsia="Calibri"/>
        </w:rPr>
        <w:t>}</w:t>
      </w:r>
    </w:p>
    <w:p w14:paraId="1151D086" w14:textId="77777777" w:rsidR="004B4B86" w:rsidRPr="00501056" w:rsidRDefault="004B4B86" w:rsidP="004B4B86">
      <w:pPr>
        <w:pStyle w:val="Heading3"/>
        <w:ind w:left="0" w:firstLine="0"/>
      </w:pPr>
      <w:bookmarkStart w:id="463" w:name="_CR6_2_7"/>
      <w:bookmarkStart w:id="464" w:name="_Toc20312289"/>
      <w:bookmarkStart w:id="465" w:name="_Toc27561350"/>
      <w:bookmarkStart w:id="466" w:name="_Toc36041312"/>
      <w:bookmarkStart w:id="467" w:name="_Toc44603426"/>
      <w:bookmarkStart w:id="468" w:name="_Toc193462905"/>
      <w:bookmarkEnd w:id="463"/>
      <w:r w:rsidRPr="00501056">
        <w:t>6.</w:t>
      </w:r>
      <w:r w:rsidR="00B45F53" w:rsidRPr="00501056">
        <w:t>2.7</w:t>
      </w:r>
      <w:r w:rsidRPr="00501056">
        <w:tab/>
        <w:t>Recursive containment - reference based solution</w:t>
      </w:r>
      <w:bookmarkEnd w:id="464"/>
      <w:bookmarkEnd w:id="465"/>
      <w:bookmarkEnd w:id="466"/>
      <w:bookmarkEnd w:id="467"/>
      <w:bookmarkEnd w:id="468"/>
    </w:p>
    <w:p w14:paraId="0AB94D5F"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r w:rsidRPr="00501056">
        <w:rPr>
          <w:rFonts w:ascii="Courier New" w:hAnsi="Courier New" w:cs="Courier New"/>
        </w:rPr>
        <w:t>SubNetwork</w:t>
      </w:r>
      <w:r w:rsidRPr="00501056">
        <w:t xml:space="preserve"> class.</w:t>
      </w:r>
    </w:p>
    <w:p w14:paraId="01D9DAD5" w14:textId="77777777" w:rsidR="004B4B86" w:rsidRPr="00501056" w:rsidRDefault="004B4B86" w:rsidP="004B4B86">
      <w:r w:rsidRPr="00501056">
        <w:t xml:space="preserve">The name containment that a class has with itself in the stage 2 definition shall be modeled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leaf-list containedChildren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1DACBC07" w14:textId="77777777" w:rsidR="004B4B86" w:rsidRPr="00501056" w:rsidRDefault="004B4B86" w:rsidP="004B4B86">
      <w:pPr>
        <w:pStyle w:val="PL"/>
        <w:keepNext/>
        <w:ind w:left="284"/>
      </w:pPr>
      <w:r w:rsidRPr="00501056">
        <w:t xml:space="preserve">  list SubNetwork {</w:t>
      </w:r>
    </w:p>
    <w:p w14:paraId="06B61730" w14:textId="77777777" w:rsidR="004B4B86" w:rsidRPr="00501056" w:rsidRDefault="004B4B86" w:rsidP="004B4B86">
      <w:pPr>
        <w:pStyle w:val="PL"/>
        <w:keepNext/>
        <w:ind w:left="284"/>
      </w:pPr>
      <w:r w:rsidRPr="00501056">
        <w:t xml:space="preserve">    key id;</w:t>
      </w:r>
    </w:p>
    <w:p w14:paraId="12A4513A" w14:textId="77777777" w:rsidR="004B4B86" w:rsidRPr="00501056" w:rsidRDefault="004B4B86" w:rsidP="004B4B86">
      <w:pPr>
        <w:pStyle w:val="PL"/>
        <w:keepNext/>
        <w:ind w:left="284"/>
      </w:pPr>
      <w:r w:rsidRPr="00501056">
        <w:t xml:space="preserve">    leaf id {..}</w:t>
      </w:r>
    </w:p>
    <w:p w14:paraId="44CCC7CE" w14:textId="77777777" w:rsidR="004B4B86" w:rsidRPr="00501056" w:rsidRDefault="004B4B86" w:rsidP="004B4B86">
      <w:pPr>
        <w:pStyle w:val="PL"/>
        <w:keepNext/>
        <w:ind w:left="284"/>
      </w:pPr>
    </w:p>
    <w:p w14:paraId="7F1A0A57" w14:textId="77777777" w:rsidR="004B4B86" w:rsidRPr="00501056" w:rsidRDefault="004B4B86" w:rsidP="004B4B86">
      <w:pPr>
        <w:pStyle w:val="PL"/>
        <w:keepNext/>
        <w:ind w:left="284"/>
      </w:pPr>
      <w:r w:rsidRPr="00501056">
        <w:t xml:space="preserve">    container attributes {    </w:t>
      </w:r>
    </w:p>
    <w:p w14:paraId="250BAA03" w14:textId="77777777" w:rsidR="004B4B86" w:rsidRPr="00501056" w:rsidRDefault="004B4B86" w:rsidP="004B4B86">
      <w:pPr>
        <w:pStyle w:val="PL"/>
        <w:keepNext/>
        <w:ind w:left="284"/>
      </w:pPr>
      <w:r w:rsidRPr="00501056">
        <w:t xml:space="preserve">      uses SubNetworkGrp;</w:t>
      </w:r>
    </w:p>
    <w:p w14:paraId="4B85F90D" w14:textId="77777777" w:rsidR="004B4B86" w:rsidRPr="00501056" w:rsidRDefault="004B4B86" w:rsidP="004B4B86">
      <w:pPr>
        <w:pStyle w:val="PL"/>
        <w:keepNext/>
        <w:ind w:left="284"/>
      </w:pPr>
      <w:r w:rsidRPr="00501056">
        <w:t xml:space="preserve">      leaf-list parents {</w:t>
      </w:r>
    </w:p>
    <w:p w14:paraId="6DB037E5" w14:textId="77777777" w:rsidR="004B4B86" w:rsidRPr="00501056" w:rsidRDefault="004B4B86" w:rsidP="004B4B86">
      <w:pPr>
        <w:pStyle w:val="PL"/>
        <w:keepNext/>
        <w:ind w:left="284"/>
      </w:pPr>
      <w:r w:rsidRPr="00501056">
        <w:t xml:space="preserve">        description "Reference to all containg SubNetwork instances </w:t>
      </w:r>
    </w:p>
    <w:p w14:paraId="1C5D33AB" w14:textId="77777777" w:rsidR="004B4B86" w:rsidRPr="00501056" w:rsidRDefault="004B4B86" w:rsidP="004B4B86">
      <w:pPr>
        <w:pStyle w:val="PL"/>
        <w:keepNext/>
        <w:ind w:left="284"/>
      </w:pPr>
      <w:r w:rsidRPr="00501056">
        <w:t xml:space="preserve">          in strict order from the root subnetwork down to the immediate </w:t>
      </w:r>
    </w:p>
    <w:p w14:paraId="3E93FB1E" w14:textId="77777777" w:rsidR="004B4B86" w:rsidRPr="00501056" w:rsidRDefault="004B4B86" w:rsidP="004B4B86">
      <w:pPr>
        <w:pStyle w:val="PL"/>
        <w:keepNext/>
        <w:ind w:left="284"/>
      </w:pPr>
      <w:r w:rsidRPr="00501056">
        <w:t xml:space="preserve">          parent subnetwork.</w:t>
      </w:r>
    </w:p>
    <w:p w14:paraId="4E157920" w14:textId="77777777" w:rsidR="004B4B86" w:rsidRPr="00501056" w:rsidRDefault="004B4B86" w:rsidP="004B4B86">
      <w:pPr>
        <w:pStyle w:val="PL"/>
        <w:keepNext/>
        <w:ind w:left="284"/>
      </w:pPr>
      <w:r w:rsidRPr="00501056">
        <w:t xml:space="preserve">          If subnetworks form a containment hierarchy this is </w:t>
      </w:r>
    </w:p>
    <w:p w14:paraId="28D4A88D" w14:textId="77777777" w:rsidR="004B4B86" w:rsidRPr="00501056" w:rsidRDefault="004B4B86" w:rsidP="004B4B86">
      <w:pPr>
        <w:pStyle w:val="PL"/>
        <w:keepNext/>
        <w:ind w:left="284"/>
      </w:pPr>
      <w:r w:rsidRPr="00501056">
        <w:t xml:space="preserve">          modeled using references between the child SubNetwork and the parent </w:t>
      </w:r>
    </w:p>
    <w:p w14:paraId="01530098" w14:textId="77777777" w:rsidR="004B4B86" w:rsidRPr="00501056" w:rsidRDefault="004B4B86" w:rsidP="004B4B86">
      <w:pPr>
        <w:pStyle w:val="PL"/>
        <w:keepNext/>
        <w:ind w:left="284"/>
      </w:pPr>
      <w:r w:rsidRPr="00501056">
        <w:t xml:space="preserve">          SubNetworks. </w:t>
      </w:r>
    </w:p>
    <w:p w14:paraId="684A72C0" w14:textId="77777777" w:rsidR="004B4B86" w:rsidRPr="00501056" w:rsidRDefault="004B4B86" w:rsidP="004B4B86">
      <w:pPr>
        <w:pStyle w:val="PL"/>
        <w:keepNext/>
        <w:ind w:left="284"/>
      </w:pPr>
      <w:r w:rsidRPr="00501056">
        <w:t xml:space="preserve">          This reference MUST NOT be present for the top level SubNetwork and </w:t>
      </w:r>
    </w:p>
    <w:p w14:paraId="0B211E0D" w14:textId="77777777" w:rsidR="004B4B86" w:rsidRPr="00501056" w:rsidRDefault="004B4B86" w:rsidP="004B4B86">
      <w:pPr>
        <w:pStyle w:val="PL"/>
        <w:keepNext/>
        <w:ind w:left="284"/>
      </w:pPr>
      <w:r w:rsidRPr="00501056">
        <w:t xml:space="preserve">          MUST be present for other SubNetworks.";</w:t>
      </w:r>
    </w:p>
    <w:p w14:paraId="108A7FB0" w14:textId="77777777" w:rsidR="004B4B86" w:rsidRPr="00501056" w:rsidRDefault="004B4B86" w:rsidP="004B4B86">
      <w:pPr>
        <w:pStyle w:val="PL"/>
        <w:keepNext/>
        <w:ind w:left="284"/>
      </w:pPr>
      <w:r w:rsidRPr="00501056">
        <w:t xml:space="preserve">        type leafref {</w:t>
      </w:r>
    </w:p>
    <w:p w14:paraId="2C5147CC" w14:textId="77777777" w:rsidR="004B4B86" w:rsidRPr="00501056" w:rsidRDefault="004B4B86" w:rsidP="004B4B86">
      <w:pPr>
        <w:pStyle w:val="PL"/>
        <w:keepNext/>
        <w:ind w:left="284"/>
      </w:pPr>
      <w:r w:rsidRPr="00501056">
        <w:t xml:space="preserve">          path "../../../SubNetwork/id";  </w:t>
      </w:r>
    </w:p>
    <w:p w14:paraId="453C342D" w14:textId="77777777" w:rsidR="004B4B86" w:rsidRPr="00501056" w:rsidRDefault="004B4B86" w:rsidP="004B4B86">
      <w:pPr>
        <w:pStyle w:val="PL"/>
        <w:keepNext/>
        <w:ind w:left="284"/>
      </w:pPr>
      <w:r w:rsidRPr="00501056">
        <w:t xml:space="preserve">        } </w:t>
      </w:r>
    </w:p>
    <w:p w14:paraId="31AA7EBC" w14:textId="77777777" w:rsidR="004B4B86" w:rsidRPr="00501056" w:rsidRDefault="004B4B86" w:rsidP="004B4B86">
      <w:pPr>
        <w:pStyle w:val="PL"/>
        <w:keepNext/>
        <w:ind w:left="284"/>
      </w:pPr>
      <w:r w:rsidRPr="00501056">
        <w:t xml:space="preserve">      }</w:t>
      </w:r>
    </w:p>
    <w:p w14:paraId="74CCCAB6" w14:textId="77777777" w:rsidR="004B4B86" w:rsidRPr="00501056" w:rsidRDefault="004B4B86" w:rsidP="004B4B86">
      <w:pPr>
        <w:pStyle w:val="PL"/>
        <w:keepNext/>
        <w:ind w:left="284"/>
      </w:pPr>
      <w:r w:rsidRPr="00501056">
        <w:t xml:space="preserve">      </w:t>
      </w:r>
    </w:p>
    <w:p w14:paraId="6F898ED7" w14:textId="77777777" w:rsidR="004B4B86" w:rsidRPr="00501056" w:rsidRDefault="004B4B86" w:rsidP="004B4B86">
      <w:pPr>
        <w:pStyle w:val="PL"/>
        <w:keepNext/>
        <w:ind w:left="284"/>
      </w:pPr>
      <w:r w:rsidRPr="00501056">
        <w:t xml:space="preserve">      leaf-list containedChildren{</w:t>
      </w:r>
    </w:p>
    <w:p w14:paraId="0B39CF83" w14:textId="77777777" w:rsidR="004B4B86" w:rsidRPr="00501056" w:rsidRDefault="004B4B86" w:rsidP="004B4B86">
      <w:pPr>
        <w:pStyle w:val="PL"/>
        <w:keepNext/>
        <w:ind w:left="284"/>
      </w:pPr>
      <w:r w:rsidRPr="00501056">
        <w:t xml:space="preserve">        description "Reference to all directly contained SubNetwork instances.</w:t>
      </w:r>
    </w:p>
    <w:p w14:paraId="43DA7C60" w14:textId="77777777" w:rsidR="004B4B86" w:rsidRPr="00501056" w:rsidRDefault="004B4B86" w:rsidP="004B4B86">
      <w:pPr>
        <w:pStyle w:val="PL"/>
        <w:keepNext/>
        <w:ind w:left="284"/>
      </w:pPr>
      <w:r w:rsidRPr="00501056">
        <w:t xml:space="preserve">          If subnetworks form a containment hierarchy this is </w:t>
      </w:r>
    </w:p>
    <w:p w14:paraId="2FE25A06" w14:textId="77777777" w:rsidR="004B4B86" w:rsidRPr="00501056" w:rsidRDefault="004B4B86" w:rsidP="004B4B86">
      <w:pPr>
        <w:pStyle w:val="PL"/>
        <w:keepNext/>
        <w:ind w:left="284"/>
      </w:pPr>
      <w:r w:rsidRPr="00501056">
        <w:t xml:space="preserve">          modeled using references between the child SubNetwork and the parent </w:t>
      </w:r>
    </w:p>
    <w:p w14:paraId="19A46848" w14:textId="77777777" w:rsidR="004B4B86" w:rsidRPr="00501056" w:rsidRDefault="004B4B86" w:rsidP="004B4B86">
      <w:pPr>
        <w:pStyle w:val="PL"/>
        <w:keepNext/>
        <w:ind w:left="284"/>
      </w:pPr>
      <w:r w:rsidRPr="00501056">
        <w:t xml:space="preserve">          SubNetwork.";</w:t>
      </w:r>
    </w:p>
    <w:p w14:paraId="53414C4D" w14:textId="77777777" w:rsidR="004B4B86" w:rsidRPr="00501056" w:rsidRDefault="004B4B86" w:rsidP="004B4B86">
      <w:pPr>
        <w:pStyle w:val="PL"/>
        <w:keepNext/>
        <w:ind w:left="284"/>
      </w:pPr>
      <w:r w:rsidRPr="00501056">
        <w:t xml:space="preserve">        type leafref {</w:t>
      </w:r>
    </w:p>
    <w:p w14:paraId="0B18FE04" w14:textId="77777777" w:rsidR="004B4B86" w:rsidRPr="00501056" w:rsidRDefault="004B4B86" w:rsidP="004B4B86">
      <w:pPr>
        <w:pStyle w:val="PL"/>
        <w:keepNext/>
        <w:ind w:left="284"/>
      </w:pPr>
      <w:r w:rsidRPr="00501056">
        <w:t xml:space="preserve">          path "../../../SubNetwork/id";  </w:t>
      </w:r>
    </w:p>
    <w:p w14:paraId="58D5A356" w14:textId="77777777" w:rsidR="004B4B86" w:rsidRPr="00501056" w:rsidRDefault="004B4B86" w:rsidP="004B4B86">
      <w:pPr>
        <w:pStyle w:val="PL"/>
        <w:keepNext/>
        <w:ind w:left="284"/>
      </w:pPr>
      <w:r w:rsidRPr="00501056">
        <w:t xml:space="preserve">        } </w:t>
      </w:r>
    </w:p>
    <w:p w14:paraId="16E809D0" w14:textId="77777777" w:rsidR="004B4B86" w:rsidRPr="00501056" w:rsidRDefault="004B4B86" w:rsidP="004B4B86">
      <w:pPr>
        <w:pStyle w:val="PL"/>
        <w:keepNext/>
        <w:ind w:left="284"/>
      </w:pPr>
      <w:r w:rsidRPr="00501056">
        <w:t xml:space="preserve">      }</w:t>
      </w:r>
    </w:p>
    <w:p w14:paraId="5ECD35CB" w14:textId="77777777" w:rsidR="004B4B86" w:rsidRPr="00501056" w:rsidRDefault="004B4B86" w:rsidP="004B4B86">
      <w:pPr>
        <w:pStyle w:val="PL"/>
        <w:keepNext/>
        <w:ind w:left="284"/>
      </w:pPr>
      <w:r w:rsidRPr="00501056">
        <w:t xml:space="preserve">    }</w:t>
      </w:r>
    </w:p>
    <w:p w14:paraId="0195A6A9" w14:textId="77777777" w:rsidR="004B4B86" w:rsidRPr="00501056" w:rsidRDefault="004B4B86" w:rsidP="004B4B86">
      <w:pPr>
        <w:pStyle w:val="PL"/>
        <w:keepNext/>
        <w:ind w:left="284"/>
      </w:pPr>
    </w:p>
    <w:p w14:paraId="652742D0" w14:textId="77777777" w:rsidR="004B4B86" w:rsidRPr="00501056" w:rsidRDefault="004B4B86" w:rsidP="008D4FDC">
      <w:pPr>
        <w:pStyle w:val="TAC"/>
        <w:ind w:left="284"/>
      </w:pPr>
    </w:p>
    <w:p w14:paraId="2E3AFFDB" w14:textId="77777777" w:rsidR="004B4B86" w:rsidRPr="00501056" w:rsidRDefault="004B4B86" w:rsidP="004B4B86">
      <w:r w:rsidRPr="00501056">
        <w:t>The following instance data example shows how the reference values specify the SubNetwork hierarchy:</w:t>
      </w:r>
    </w:p>
    <w:p w14:paraId="28762EC8" w14:textId="77777777" w:rsidR="004B4B86" w:rsidRPr="00501056" w:rsidRDefault="004B4B86" w:rsidP="004B4B86">
      <w:pPr>
        <w:pStyle w:val="PL"/>
        <w:ind w:left="284"/>
      </w:pPr>
      <w:r w:rsidRPr="00501056">
        <w:t xml:space="preserve">Top level:  subnet=root </w:t>
      </w:r>
    </w:p>
    <w:p w14:paraId="58ED674D" w14:textId="77777777" w:rsidR="004B4B86" w:rsidRPr="00501056" w:rsidRDefault="004B4B86" w:rsidP="004B4B86">
      <w:pPr>
        <w:pStyle w:val="PL"/>
        <w:ind w:left="284"/>
      </w:pPr>
      <w:r w:rsidRPr="00501056">
        <w:t xml:space="preserve">             | \   +----------------+</w:t>
      </w:r>
    </w:p>
    <w:p w14:paraId="26A0DB1A" w14:textId="77777777" w:rsidR="004B4B86" w:rsidRPr="00501056" w:rsidRDefault="004B4B86" w:rsidP="004B4B86">
      <w:pPr>
        <w:pStyle w:val="PL"/>
        <w:ind w:left="284"/>
      </w:pPr>
      <w:r w:rsidRPr="00501056">
        <w:t xml:space="preserve">             |  +--------+          |</w:t>
      </w:r>
    </w:p>
    <w:p w14:paraId="04023E07" w14:textId="77777777" w:rsidR="004B4B86" w:rsidRPr="00501056" w:rsidRDefault="004B4B86" w:rsidP="004B4B86">
      <w:pPr>
        <w:pStyle w:val="PL"/>
        <w:ind w:left="284"/>
      </w:pPr>
      <w:r w:rsidRPr="00501056">
        <w:t xml:space="preserve">             |           |          |</w:t>
      </w:r>
    </w:p>
    <w:p w14:paraId="65125441" w14:textId="77777777" w:rsidR="004B4B86" w:rsidRPr="00501056" w:rsidRDefault="004B4B86" w:rsidP="004B4B86">
      <w:pPr>
        <w:pStyle w:val="PL"/>
        <w:ind w:left="284"/>
      </w:pPr>
      <w:r w:rsidRPr="00501056">
        <w:t>Level 1:    subnet=A1    subnet=B1   subnet=C1</w:t>
      </w:r>
    </w:p>
    <w:p w14:paraId="0B3726EB" w14:textId="77777777" w:rsidR="004B4B86" w:rsidRPr="00501056" w:rsidRDefault="004B4B86" w:rsidP="004B4B86">
      <w:pPr>
        <w:pStyle w:val="PL"/>
        <w:ind w:left="284"/>
      </w:pPr>
      <w:r w:rsidRPr="00501056">
        <w:t xml:space="preserve">             | \   +----------------+</w:t>
      </w:r>
    </w:p>
    <w:p w14:paraId="5DDCCF06" w14:textId="77777777" w:rsidR="004B4B86" w:rsidRPr="00501056" w:rsidRDefault="004B4B86" w:rsidP="004B4B86">
      <w:pPr>
        <w:pStyle w:val="PL"/>
        <w:ind w:left="284"/>
      </w:pPr>
      <w:r w:rsidRPr="00501056">
        <w:t xml:space="preserve">             |  +--------+          |</w:t>
      </w:r>
    </w:p>
    <w:p w14:paraId="7AFF0838" w14:textId="77777777" w:rsidR="004B4B86" w:rsidRPr="00501056" w:rsidRDefault="004B4B86" w:rsidP="004B4B86">
      <w:pPr>
        <w:pStyle w:val="PL"/>
        <w:ind w:left="284"/>
      </w:pPr>
      <w:r w:rsidRPr="00501056">
        <w:lastRenderedPageBreak/>
        <w:t xml:space="preserve">             |           |          |</w:t>
      </w:r>
    </w:p>
    <w:p w14:paraId="24EB53E4" w14:textId="77777777" w:rsidR="004B4B86" w:rsidRPr="00501056" w:rsidRDefault="004B4B86" w:rsidP="004B4B86">
      <w:pPr>
        <w:pStyle w:val="PL"/>
        <w:ind w:left="284"/>
      </w:pPr>
      <w:r w:rsidRPr="00501056">
        <w:t>Level 2:    subnet=A2    subnet=B2   subnet=C2</w:t>
      </w:r>
    </w:p>
    <w:p w14:paraId="72FE1BEE" w14:textId="77777777" w:rsidR="004B4B86" w:rsidRPr="00501056" w:rsidRDefault="004B4B86" w:rsidP="004B4B86">
      <w:pPr>
        <w:pStyle w:val="PL"/>
        <w:ind w:left="284"/>
      </w:pPr>
      <w:r w:rsidRPr="00501056">
        <w:t xml:space="preserve">             | \   +----------------+</w:t>
      </w:r>
    </w:p>
    <w:p w14:paraId="19826BF4" w14:textId="77777777" w:rsidR="004B4B86" w:rsidRPr="00501056" w:rsidRDefault="004B4B86" w:rsidP="004B4B86">
      <w:pPr>
        <w:pStyle w:val="PL"/>
        <w:ind w:left="284"/>
      </w:pPr>
      <w:r w:rsidRPr="00501056">
        <w:t xml:space="preserve">             |  +--------+          |</w:t>
      </w:r>
    </w:p>
    <w:p w14:paraId="3B743819" w14:textId="77777777" w:rsidR="004B4B86" w:rsidRPr="00501056" w:rsidRDefault="004B4B86" w:rsidP="004B4B86">
      <w:pPr>
        <w:pStyle w:val="PL"/>
        <w:ind w:left="284"/>
      </w:pPr>
      <w:r w:rsidRPr="00501056">
        <w:t xml:space="preserve">             |           |          |</w:t>
      </w:r>
    </w:p>
    <w:p w14:paraId="7498E35B" w14:textId="77777777" w:rsidR="004B4B86" w:rsidRPr="00501056" w:rsidRDefault="004B4B86" w:rsidP="004B4B86">
      <w:pPr>
        <w:pStyle w:val="PL"/>
        <w:ind w:left="284"/>
      </w:pPr>
      <w:r w:rsidRPr="00501056">
        <w:t>Level 3:    subnet=A3    subnet=B3   subnet=C3</w:t>
      </w:r>
    </w:p>
    <w:p w14:paraId="285716D1" w14:textId="77777777" w:rsidR="004B4B86" w:rsidRPr="00501056" w:rsidRDefault="004B4B86" w:rsidP="004B4B86">
      <w:pPr>
        <w:pStyle w:val="PL"/>
        <w:ind w:left="284"/>
      </w:pPr>
      <w:r w:rsidRPr="00501056">
        <w:t xml:space="preserve">             </w:t>
      </w:r>
    </w:p>
    <w:p w14:paraId="30131409" w14:textId="77777777" w:rsidR="004B4B86" w:rsidRPr="00501056" w:rsidRDefault="004B4B86" w:rsidP="004B4B86">
      <w:pPr>
        <w:pStyle w:val="PL"/>
        <w:ind w:left="284"/>
      </w:pPr>
      <w:r w:rsidRPr="00501056">
        <w:t>Top level: id=root        parents=null         containedChildren= A1,B1,C1</w:t>
      </w:r>
    </w:p>
    <w:p w14:paraId="66F47B61" w14:textId="77777777" w:rsidR="004B4B86" w:rsidRPr="00501056" w:rsidRDefault="004B4B86" w:rsidP="004B4B86">
      <w:pPr>
        <w:pStyle w:val="PL"/>
        <w:ind w:left="284"/>
      </w:pPr>
      <w:r w:rsidRPr="00501056">
        <w:t>Level 1:   id=A1,(B1,C1)  parents=root         containedChildren = A2,B2,C2</w:t>
      </w:r>
    </w:p>
    <w:p w14:paraId="4C2E1779" w14:textId="77777777" w:rsidR="004B4B86" w:rsidRPr="00501056" w:rsidRDefault="004B4B86" w:rsidP="004B4B86">
      <w:pPr>
        <w:pStyle w:val="PL"/>
        <w:ind w:left="284"/>
      </w:pPr>
      <w:r w:rsidRPr="00501056">
        <w:t>Level 2:   id=A2,(B2,C2)  parents=root,A1      containedChildren = A3,B3,C3</w:t>
      </w:r>
    </w:p>
    <w:p w14:paraId="1F4751A1" w14:textId="77777777" w:rsidR="004B4B86" w:rsidRPr="00501056" w:rsidRDefault="004B4B86" w:rsidP="004B4B86">
      <w:pPr>
        <w:pStyle w:val="PL"/>
        <w:ind w:left="284"/>
      </w:pPr>
      <w:r w:rsidRPr="00501056">
        <w:t>Level 3:   id=A3,(B3,C3)  parents=root,A1,A2   containedChildren = A4,B4</w:t>
      </w:r>
    </w:p>
    <w:p w14:paraId="0E134AB5" w14:textId="77777777" w:rsidR="004B4B86" w:rsidRPr="00501056" w:rsidRDefault="004B4B86" w:rsidP="004B4B86"/>
    <w:p w14:paraId="1525C498"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w:t>
      </w:r>
      <w:r w:rsidRPr="00501056">
        <w:rPr>
          <w:rFonts w:ascii="Courier New" w:hAnsi="Courier New" w:cs="Courier New"/>
        </w:rPr>
        <w:t>SubNetwork</w:t>
      </w:r>
      <w:r w:rsidRPr="00501056">
        <w:t xml:space="preserve">=B2, </w:t>
      </w:r>
      <w:r w:rsidRPr="00501056">
        <w:rPr>
          <w:rFonts w:ascii="Courier New" w:hAnsi="Courier New" w:cs="Courier New"/>
        </w:rPr>
        <w:t>NRFrequency</w:t>
      </w:r>
      <w:r w:rsidRPr="00501056">
        <w:t>=22</w:t>
      </w:r>
    </w:p>
    <w:p w14:paraId="64F3AF97" w14:textId="77777777" w:rsidR="004B4B86" w:rsidRPr="00501056" w:rsidRDefault="004B4B86" w:rsidP="004B4B86">
      <w:pPr>
        <w:pStyle w:val="PL"/>
      </w:pPr>
      <w:r w:rsidRPr="00501056">
        <w:t xml:space="preserve">     &lt;rpc message-id="101" xmlns="urn:ietf:params:xml:ns:netconf:base:1.0"&gt;</w:t>
      </w:r>
    </w:p>
    <w:p w14:paraId="73A432C8" w14:textId="77777777" w:rsidR="004B4B86" w:rsidRPr="00501056" w:rsidRDefault="004B4B86" w:rsidP="004B4B86">
      <w:pPr>
        <w:pStyle w:val="PL"/>
      </w:pPr>
      <w:r w:rsidRPr="00501056">
        <w:t xml:space="preserve">       &lt;get-config&gt;</w:t>
      </w:r>
    </w:p>
    <w:p w14:paraId="7D3D1751" w14:textId="77777777" w:rsidR="004B4B86" w:rsidRPr="00501056" w:rsidRDefault="004B4B86" w:rsidP="004B4B86">
      <w:pPr>
        <w:pStyle w:val="PL"/>
      </w:pPr>
      <w:r w:rsidRPr="00501056">
        <w:t xml:space="preserve">         &lt;source&gt;</w:t>
      </w:r>
    </w:p>
    <w:p w14:paraId="2BB47796" w14:textId="77777777" w:rsidR="004B4B86" w:rsidRPr="00501056" w:rsidRDefault="004B4B86" w:rsidP="004B4B86">
      <w:pPr>
        <w:pStyle w:val="PL"/>
      </w:pPr>
      <w:r w:rsidRPr="00501056">
        <w:t xml:space="preserve">           &lt;running/&gt;</w:t>
      </w:r>
    </w:p>
    <w:p w14:paraId="455C8464" w14:textId="77777777" w:rsidR="004B4B86" w:rsidRPr="00501056" w:rsidRDefault="004B4B86" w:rsidP="004B4B86">
      <w:pPr>
        <w:pStyle w:val="PL"/>
      </w:pPr>
      <w:r w:rsidRPr="00501056">
        <w:t xml:space="preserve">         &lt;/source&gt;</w:t>
      </w:r>
    </w:p>
    <w:p w14:paraId="094FD470" w14:textId="77777777" w:rsidR="004B4B86" w:rsidRPr="00501056" w:rsidRDefault="004B4B86" w:rsidP="004B4B86">
      <w:pPr>
        <w:pStyle w:val="PL"/>
      </w:pPr>
      <w:r w:rsidRPr="00501056">
        <w:t xml:space="preserve">         &lt;!-- SubNetwork=root, SubNetwork=A1, SubNetwork=B2, NRFrequency=22 --&gt;</w:t>
      </w:r>
    </w:p>
    <w:p w14:paraId="56957393" w14:textId="77777777" w:rsidR="004B4B86" w:rsidRPr="00501056" w:rsidRDefault="004B4B86" w:rsidP="004B4B86">
      <w:pPr>
        <w:pStyle w:val="PL"/>
      </w:pPr>
      <w:r w:rsidRPr="00501056">
        <w:t xml:space="preserve">         &lt;filter type="subtree"/&gt;</w:t>
      </w:r>
    </w:p>
    <w:p w14:paraId="3E7FB2A8" w14:textId="77777777" w:rsidR="004B4B86" w:rsidRPr="00501056" w:rsidRDefault="004B4B86" w:rsidP="004B4B86">
      <w:pPr>
        <w:pStyle w:val="PL"/>
      </w:pPr>
      <w:r w:rsidRPr="00501056">
        <w:t xml:space="preserve">          &lt;SubNetwork&gt;</w:t>
      </w:r>
    </w:p>
    <w:p w14:paraId="43F5B238" w14:textId="77777777" w:rsidR="004B4B86" w:rsidRPr="00501056" w:rsidRDefault="004B4B86" w:rsidP="004B4B86">
      <w:pPr>
        <w:pStyle w:val="PL"/>
      </w:pPr>
      <w:r w:rsidRPr="00501056">
        <w:t xml:space="preserve">            &lt;id&gt;B2&lt;/id&gt;</w:t>
      </w:r>
    </w:p>
    <w:p w14:paraId="43C2EA5B" w14:textId="77777777" w:rsidR="004B4B86" w:rsidRPr="00501056" w:rsidRDefault="004B4B86" w:rsidP="004B4B86">
      <w:pPr>
        <w:pStyle w:val="PL"/>
      </w:pPr>
      <w:r w:rsidRPr="00501056">
        <w:t xml:space="preserve">            &lt;NRFrequency&gt;</w:t>
      </w:r>
    </w:p>
    <w:p w14:paraId="27A580FF" w14:textId="77777777" w:rsidR="004B4B86" w:rsidRPr="00501056" w:rsidRDefault="004B4B86" w:rsidP="004B4B86">
      <w:pPr>
        <w:pStyle w:val="PL"/>
      </w:pPr>
      <w:r w:rsidRPr="00501056">
        <w:t xml:space="preserve">              &lt;id&gt;22&lt;/&gt;</w:t>
      </w:r>
    </w:p>
    <w:p w14:paraId="13528B9C" w14:textId="77777777" w:rsidR="004B4B86" w:rsidRPr="00501056" w:rsidRDefault="004B4B86" w:rsidP="004B4B86">
      <w:pPr>
        <w:pStyle w:val="PL"/>
      </w:pPr>
      <w:r w:rsidRPr="00501056">
        <w:t xml:space="preserve">              &lt;attributes/&gt;</w:t>
      </w:r>
    </w:p>
    <w:p w14:paraId="60C29266" w14:textId="77777777" w:rsidR="004B4B86" w:rsidRPr="00501056" w:rsidRDefault="004B4B86" w:rsidP="004B4B86">
      <w:pPr>
        <w:pStyle w:val="PL"/>
      </w:pPr>
      <w:r w:rsidRPr="00501056">
        <w:t xml:space="preserve">            &lt;/NRFrequency&gt;</w:t>
      </w:r>
    </w:p>
    <w:p w14:paraId="23772BC6" w14:textId="77777777" w:rsidR="004B4B86" w:rsidRPr="00501056" w:rsidRDefault="004B4B86" w:rsidP="004B4B86">
      <w:pPr>
        <w:pStyle w:val="PL"/>
      </w:pPr>
      <w:r w:rsidRPr="00501056">
        <w:t xml:space="preserve">          &lt;/SubNetwork&gt;</w:t>
      </w:r>
    </w:p>
    <w:p w14:paraId="2DD700CE" w14:textId="77777777" w:rsidR="004B4B86" w:rsidRPr="00501056" w:rsidRDefault="004B4B86" w:rsidP="004B4B86">
      <w:pPr>
        <w:pStyle w:val="PL"/>
      </w:pPr>
      <w:r w:rsidRPr="00501056">
        <w:t xml:space="preserve">        &lt;/get-config&gt;</w:t>
      </w:r>
    </w:p>
    <w:p w14:paraId="2C46A951" w14:textId="77777777" w:rsidR="004B4B86" w:rsidRPr="00501056" w:rsidRDefault="004B4B86" w:rsidP="004B4B86">
      <w:pPr>
        <w:pStyle w:val="PL"/>
      </w:pPr>
      <w:r w:rsidRPr="00501056">
        <w:t xml:space="preserve">     &lt;/rpc&gt;</w:t>
      </w:r>
    </w:p>
    <w:p w14:paraId="2DDA5108" w14:textId="77777777" w:rsidR="004B4B86" w:rsidRPr="00501056" w:rsidRDefault="004B4B86" w:rsidP="004B4B86">
      <w:r w:rsidRPr="00501056">
        <w:t xml:space="preserve">     </w:t>
      </w:r>
    </w:p>
    <w:p w14:paraId="2B637A1F" w14:textId="77777777" w:rsidR="004B4B86" w:rsidRPr="00501056" w:rsidRDefault="004B4B86" w:rsidP="004B4B86">
      <w:r w:rsidRPr="00501056">
        <w:t xml:space="preserve">There is no need to specify the ancestors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as any </w:t>
      </w:r>
      <w:r w:rsidRPr="00501056">
        <w:rPr>
          <w:rFonts w:ascii="Courier New" w:hAnsi="Courier New" w:cs="Courier New"/>
        </w:rPr>
        <w:t>subNetwork</w:t>
      </w:r>
      <w:r w:rsidRPr="00501056">
        <w:t xml:space="preserve"> can be addressed directly.      </w:t>
      </w:r>
    </w:p>
    <w:p w14:paraId="2250C56A" w14:textId="77777777" w:rsidR="004B4B86" w:rsidRPr="00501056" w:rsidRDefault="004B4B86" w:rsidP="004B4B86">
      <w:pPr>
        <w:pStyle w:val="Heading3"/>
      </w:pPr>
      <w:bookmarkStart w:id="469" w:name="_CR6_2_8"/>
      <w:bookmarkStart w:id="470" w:name="_Toc20312290"/>
      <w:bookmarkStart w:id="471" w:name="_Toc27561351"/>
      <w:bookmarkStart w:id="472" w:name="_Toc36041313"/>
      <w:bookmarkStart w:id="473" w:name="_Toc44603427"/>
      <w:bookmarkStart w:id="474" w:name="_Toc193462906"/>
      <w:bookmarkEnd w:id="469"/>
      <w:r w:rsidRPr="00501056">
        <w:t>6.</w:t>
      </w:r>
      <w:r w:rsidR="00B45F53" w:rsidRPr="00501056">
        <w:t>2.8</w:t>
      </w:r>
      <w:r w:rsidRPr="00501056">
        <w:tab/>
        <w:t>Multi-root management tree</w:t>
      </w:r>
      <w:bookmarkEnd w:id="470"/>
      <w:bookmarkEnd w:id="471"/>
      <w:bookmarkEnd w:id="472"/>
      <w:bookmarkEnd w:id="473"/>
      <w:bookmarkEnd w:id="474"/>
    </w:p>
    <w:p w14:paraId="0FB2384C"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475" w:name="_CR6_2_9"/>
      <w:bookmarkStart w:id="476" w:name="_Toc20312291"/>
      <w:bookmarkStart w:id="477" w:name="_Toc27561352"/>
      <w:bookmarkStart w:id="478" w:name="_Toc36041314"/>
      <w:bookmarkStart w:id="479" w:name="_Toc44603428"/>
      <w:bookmarkStart w:id="480" w:name="_Toc193462907"/>
      <w:bookmarkEnd w:id="475"/>
      <w:r w:rsidRPr="00501056">
        <w:t>6.</w:t>
      </w:r>
      <w:r w:rsidR="00B45F53" w:rsidRPr="00501056">
        <w:t>2.9</w:t>
      </w:r>
      <w:r w:rsidRPr="00501056">
        <w:tab/>
        <w:t>Alternative containment</w:t>
      </w:r>
      <w:bookmarkEnd w:id="476"/>
      <w:bookmarkEnd w:id="477"/>
      <w:bookmarkEnd w:id="478"/>
      <w:bookmarkEnd w:id="479"/>
      <w:bookmarkEnd w:id="480"/>
    </w:p>
    <w:p w14:paraId="330AC17A" w14:textId="77777777" w:rsidR="004B4B86" w:rsidRPr="00501056" w:rsidRDefault="004B4B86" w:rsidP="004B4B86">
      <w:r w:rsidRPr="00501056">
        <w:t>Stage 2 models allows multiple different name-containment hierarchies. A particular name-containment hierarchy implemented by a specific vendor/product can be discovered in run-time, by reading the content of the ietf-yang-library and the ietf-yang-schema</w:t>
      </w:r>
      <w:r w:rsidR="00791C45" w:rsidRPr="00501056">
        <w:t xml:space="preserve"> </w:t>
      </w:r>
      <w:r w:rsidRPr="00501056">
        <w:t>mount modules.</w:t>
      </w:r>
    </w:p>
    <w:p w14:paraId="3EAD3D5D" w14:textId="77777777" w:rsidR="004B4B86" w:rsidRPr="00501056" w:rsidRDefault="004B4B86" w:rsidP="004B4B86">
      <w:r w:rsidRPr="00501056">
        <w:t>YANG provides multiple possible methods to model alternative containment hierarchies.</w:t>
      </w:r>
    </w:p>
    <w:p w14:paraId="1717DCAC"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9797BB1" w14:textId="77777777" w:rsidR="004B4B86" w:rsidRPr="00501056" w:rsidRDefault="004B4B86" w:rsidP="004B4B86">
      <w:pPr>
        <w:pStyle w:val="PL"/>
        <w:keepNext/>
      </w:pPr>
      <w:r w:rsidRPr="00501056">
        <w:t xml:space="preserve">  augment "/SubNetwork" {</w:t>
      </w:r>
    </w:p>
    <w:p w14:paraId="148AFA8A" w14:textId="77777777" w:rsidR="004B4B86" w:rsidRPr="00501056" w:rsidRDefault="004B4B86" w:rsidP="004B4B86">
      <w:pPr>
        <w:pStyle w:val="PL"/>
        <w:keepNext/>
      </w:pPr>
      <w:r w:rsidRPr="00501056">
        <w:t xml:space="preserve">    if-feature ExternalsUnderSubNetwork ;</w:t>
      </w:r>
    </w:p>
    <w:p w14:paraId="32BA2D51" w14:textId="77777777" w:rsidR="004B4B86" w:rsidRPr="00501056" w:rsidRDefault="004B4B86" w:rsidP="004B4B86">
      <w:pPr>
        <w:pStyle w:val="PL"/>
        <w:keepNext/>
      </w:pPr>
      <w:r w:rsidRPr="00501056">
        <w:t xml:space="preserve">    uses ExternalNRCellCUWrapper;</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lastRenderedPageBreak/>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481" w:name="_CR6_2_10"/>
      <w:bookmarkStart w:id="482" w:name="_Toc20312292"/>
      <w:bookmarkStart w:id="483" w:name="_Toc27561353"/>
      <w:bookmarkStart w:id="484" w:name="_Toc36041315"/>
      <w:bookmarkStart w:id="485" w:name="_Toc44603429"/>
      <w:bookmarkStart w:id="486" w:name="_Toc193462908"/>
      <w:bookmarkEnd w:id="481"/>
      <w:r w:rsidRPr="00501056">
        <w:t>6.2.10</w:t>
      </w:r>
      <w:r w:rsidRPr="00501056">
        <w:tab/>
        <w:t>Attribute – simple, single value</w:t>
      </w:r>
      <w:bookmarkEnd w:id="482"/>
      <w:bookmarkEnd w:id="483"/>
      <w:bookmarkEnd w:id="484"/>
      <w:bookmarkEnd w:id="485"/>
      <w:bookmarkEnd w:id="486"/>
    </w:p>
    <w:p w14:paraId="01B39808" w14:textId="77777777" w:rsidR="00B45F53" w:rsidRPr="00501056" w:rsidRDefault="00B45F53" w:rsidP="00B45F53">
      <w:pPr>
        <w:pStyle w:val="Heading4"/>
      </w:pPr>
      <w:bookmarkStart w:id="487" w:name="_CR6_2_10_1"/>
      <w:bookmarkStart w:id="488" w:name="_Toc20312293"/>
      <w:bookmarkStart w:id="489" w:name="_Toc27561354"/>
      <w:bookmarkStart w:id="490" w:name="_Toc36041316"/>
      <w:bookmarkStart w:id="491" w:name="_Toc44603430"/>
      <w:bookmarkStart w:id="492" w:name="_Toc193462909"/>
      <w:bookmarkEnd w:id="487"/>
      <w:r w:rsidRPr="00501056">
        <w:t>6.2.10.1</w:t>
      </w:r>
      <w:r w:rsidRPr="00501056">
        <w:tab/>
        <w:t>Introduction</w:t>
      </w:r>
      <w:bookmarkEnd w:id="488"/>
      <w:bookmarkEnd w:id="489"/>
      <w:bookmarkEnd w:id="490"/>
      <w:bookmarkEnd w:id="491"/>
      <w:bookmarkEnd w:id="492"/>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0..1 or 1..1. </w:t>
      </w:r>
    </w:p>
    <w:p w14:paraId="121418D7" w14:textId="77777777" w:rsidR="00B45F53" w:rsidRPr="00501056" w:rsidRDefault="00B45F53" w:rsidP="00B45F53">
      <w:pPr>
        <w:pStyle w:val="Heading4"/>
      </w:pPr>
      <w:bookmarkStart w:id="493" w:name="_CR6_2_10_2"/>
      <w:bookmarkStart w:id="494" w:name="_Toc20312294"/>
      <w:bookmarkStart w:id="495" w:name="_Toc27561355"/>
      <w:bookmarkStart w:id="496" w:name="_Toc36041317"/>
      <w:bookmarkStart w:id="497" w:name="_Toc44603431"/>
      <w:bookmarkStart w:id="498" w:name="_Toc193462910"/>
      <w:bookmarkEnd w:id="493"/>
      <w:r w:rsidRPr="00501056">
        <w:t>6.2.10.2</w:t>
      </w:r>
      <w:r w:rsidRPr="00501056">
        <w:tab/>
        <w:t>YANG Mapping</w:t>
      </w:r>
      <w:bookmarkEnd w:id="494"/>
      <w:bookmarkEnd w:id="495"/>
      <w:bookmarkEnd w:id="496"/>
      <w:bookmarkEnd w:id="497"/>
      <w:bookmarkEnd w:id="498"/>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myAttribute { type xxx; }  </w:t>
      </w:r>
    </w:p>
    <w:p w14:paraId="75589D99" w14:textId="77777777" w:rsidR="00B45F53" w:rsidRPr="00501056" w:rsidRDefault="00B45F53" w:rsidP="00B45F53">
      <w:pPr>
        <w:pStyle w:val="Heading3"/>
      </w:pPr>
      <w:bookmarkStart w:id="499" w:name="_CR6_2_11"/>
      <w:bookmarkStart w:id="500" w:name="_Toc20312295"/>
      <w:bookmarkStart w:id="501" w:name="_Toc27561356"/>
      <w:bookmarkStart w:id="502" w:name="_Toc36041318"/>
      <w:bookmarkStart w:id="503" w:name="_Toc44603432"/>
      <w:bookmarkStart w:id="504" w:name="_Toc193462911"/>
      <w:bookmarkEnd w:id="499"/>
      <w:r w:rsidRPr="00501056">
        <w:t>6.2.11</w:t>
      </w:r>
      <w:r w:rsidRPr="00501056">
        <w:tab/>
        <w:t>Attribute – simple, multivalue</w:t>
      </w:r>
      <w:bookmarkEnd w:id="500"/>
      <w:bookmarkEnd w:id="501"/>
      <w:bookmarkEnd w:id="502"/>
      <w:bookmarkEnd w:id="503"/>
      <w:bookmarkEnd w:id="504"/>
    </w:p>
    <w:p w14:paraId="63A2FEF3" w14:textId="77777777" w:rsidR="00B45F53" w:rsidRPr="00501056" w:rsidRDefault="00B45F53" w:rsidP="00B45F53">
      <w:pPr>
        <w:pStyle w:val="Heading4"/>
      </w:pPr>
      <w:bookmarkStart w:id="505" w:name="_CR6_2_11_1"/>
      <w:bookmarkStart w:id="506" w:name="_Toc20312296"/>
      <w:bookmarkStart w:id="507" w:name="_Toc27561357"/>
      <w:bookmarkStart w:id="508" w:name="_Toc36041319"/>
      <w:bookmarkStart w:id="509" w:name="_Toc44603433"/>
      <w:bookmarkStart w:id="510" w:name="_Toc193462912"/>
      <w:bookmarkEnd w:id="505"/>
      <w:r w:rsidRPr="00501056">
        <w:t>6.2.11.1</w:t>
      </w:r>
      <w:r w:rsidRPr="00501056">
        <w:tab/>
        <w:t>Introduction</w:t>
      </w:r>
      <w:bookmarkEnd w:id="506"/>
      <w:bookmarkEnd w:id="507"/>
      <w:bookmarkEnd w:id="508"/>
      <w:bookmarkEnd w:id="509"/>
      <w:bookmarkEnd w:id="510"/>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511" w:name="_CR6_2_11_2"/>
      <w:bookmarkStart w:id="512" w:name="_Toc20312297"/>
      <w:bookmarkStart w:id="513" w:name="_Toc27561358"/>
      <w:bookmarkStart w:id="514" w:name="_Toc36041320"/>
      <w:bookmarkStart w:id="515" w:name="_Toc44603434"/>
      <w:bookmarkStart w:id="516" w:name="_Toc193462913"/>
      <w:bookmarkEnd w:id="511"/>
      <w:r w:rsidRPr="00501056">
        <w:t>6.2.11.2</w:t>
      </w:r>
      <w:r w:rsidRPr="00501056">
        <w:tab/>
        <w:t>YANG mapping</w:t>
      </w:r>
      <w:bookmarkEnd w:id="512"/>
      <w:bookmarkEnd w:id="513"/>
      <w:bookmarkEnd w:id="514"/>
      <w:bookmarkEnd w:id="515"/>
      <w:bookmarkEnd w:id="516"/>
    </w:p>
    <w:p w14:paraId="71CC1AC1" w14:textId="77777777" w:rsidR="00B45F53" w:rsidRPr="00501056" w:rsidRDefault="00B45F53" w:rsidP="00B45F53">
      <w:r w:rsidRPr="00501056">
        <w:t xml:space="preserve">If the attribute is isUnique=true </w:t>
      </w:r>
      <w:r w:rsidR="00D743CA" w:rsidRPr="00D743CA">
        <w:t>it shall be mapped</w:t>
      </w:r>
      <w:r w:rsidRPr="00501056">
        <w:t xml:space="preserve"> mapped to a leaf-list.</w:t>
      </w:r>
    </w:p>
    <w:p w14:paraId="3E2B59AC"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517" w:name="_CR6_2_12"/>
      <w:bookmarkStart w:id="518" w:name="_Toc20312298"/>
      <w:bookmarkStart w:id="519" w:name="_Toc27561359"/>
      <w:bookmarkStart w:id="520" w:name="_Toc36041321"/>
      <w:bookmarkStart w:id="521" w:name="_Toc44603435"/>
      <w:bookmarkStart w:id="522" w:name="_Toc193462914"/>
      <w:bookmarkEnd w:id="517"/>
      <w:r w:rsidRPr="00501056">
        <w:t>6.2.12</w:t>
      </w:r>
      <w:r w:rsidRPr="00501056">
        <w:tab/>
        <w:t>Attribute, structured</w:t>
      </w:r>
      <w:bookmarkEnd w:id="518"/>
      <w:bookmarkEnd w:id="519"/>
      <w:bookmarkEnd w:id="520"/>
      <w:bookmarkEnd w:id="521"/>
      <w:bookmarkEnd w:id="522"/>
    </w:p>
    <w:p w14:paraId="634D434C" w14:textId="77777777" w:rsidR="00073816" w:rsidRPr="00073816" w:rsidRDefault="00073816" w:rsidP="002A2AFD">
      <w:pPr>
        <w:pStyle w:val="Heading4"/>
      </w:pPr>
      <w:bookmarkStart w:id="523" w:name="_CR6_2_12_0"/>
      <w:bookmarkStart w:id="524" w:name="_Toc27561360"/>
      <w:bookmarkStart w:id="525" w:name="_Toc36041322"/>
      <w:bookmarkStart w:id="526" w:name="_Toc44603436"/>
      <w:bookmarkStart w:id="527" w:name="_Toc193462915"/>
      <w:bookmarkEnd w:id="523"/>
      <w:r>
        <w:t>6.2.12.0</w:t>
      </w:r>
      <w:r>
        <w:tab/>
        <w:t>Introduction</w:t>
      </w:r>
      <w:bookmarkEnd w:id="524"/>
      <w:bookmarkEnd w:id="525"/>
      <w:bookmarkEnd w:id="526"/>
      <w:bookmarkEnd w:id="527"/>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528" w:name="_CR6_2_12_1"/>
      <w:bookmarkStart w:id="529" w:name="_Toc20312299"/>
      <w:bookmarkStart w:id="530" w:name="_Toc27561361"/>
      <w:bookmarkStart w:id="531" w:name="_Toc36041323"/>
      <w:bookmarkStart w:id="532" w:name="_Toc44603437"/>
      <w:bookmarkStart w:id="533" w:name="_Toc193462916"/>
      <w:bookmarkEnd w:id="528"/>
      <w:r w:rsidRPr="00501056">
        <w:t>6.2.12.1</w:t>
      </w:r>
      <w:r w:rsidRPr="00501056">
        <w:tab/>
        <w:t>YANG Mapping</w:t>
      </w:r>
      <w:bookmarkEnd w:id="529"/>
      <w:bookmarkEnd w:id="530"/>
      <w:bookmarkEnd w:id="531"/>
      <w:bookmarkEnd w:id="532"/>
      <w:bookmarkEnd w:id="533"/>
    </w:p>
    <w:p w14:paraId="220AA001" w14:textId="0FE28898" w:rsidR="00947A91" w:rsidRPr="0007631D" w:rsidRDefault="00947A91" w:rsidP="00947A91">
      <w:pPr>
        <w:rPr>
          <w:lang w:val="en-US"/>
        </w:rPr>
      </w:pPr>
      <w:r w:rsidRPr="0007631D">
        <w:rPr>
          <w:lang w:val="en-US"/>
        </w:rPr>
        <w:t xml:space="preserve">Structured attributes shall be mapped to a grouping containing the attribute fields; and a list using the grouping. </w:t>
      </w:r>
    </w:p>
    <w:p w14:paraId="53536D15"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428CB10B" w14:textId="77777777" w:rsidR="00B45F53" w:rsidRPr="00610DFD" w:rsidRDefault="00B45F53" w:rsidP="00B45F53">
      <w:pPr>
        <w:pStyle w:val="PL"/>
        <w:rPr>
          <w:rStyle w:val="HTMLCode"/>
          <w:rFonts w:eastAsia="Calibri"/>
        </w:rPr>
      </w:pPr>
      <w:r w:rsidRPr="00501056">
        <w:rPr>
          <w:rStyle w:val="HTMLCode"/>
          <w:rFonts w:eastAsia="Calibri"/>
        </w:rPr>
        <w:t xml:space="preserve">  </w:t>
      </w:r>
      <w:r w:rsidRPr="00610DFD">
        <w:rPr>
          <w:rStyle w:val="HTMLCode"/>
          <w:rFonts w:eastAsia="Calibri"/>
        </w:rPr>
        <w:t xml:space="preserve">description </w:t>
      </w:r>
      <w:r w:rsidR="00FB236D" w:rsidRPr="00610DFD">
        <w:rPr>
          <w:rStyle w:val="HTMLCode"/>
          <w:rFonts w:eastAsia="Calibri"/>
        </w:rPr>
        <w:t>"</w:t>
      </w:r>
      <w:r w:rsidRPr="00610DFD">
        <w:rPr>
          <w:rStyle w:val="HTMLCode"/>
          <w:rFonts w:eastAsia="Calibri"/>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610DFD">
        <w:rPr>
          <w:rStyle w:val="HTMLCode"/>
          <w:rFonts w:eastAsia="Calibri"/>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lastRenderedPageBreak/>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MNC {</w:t>
      </w:r>
    </w:p>
    <w:p w14:paraId="70607E7F" w14:textId="77777777" w:rsidR="00B45F53" w:rsidRPr="00610DFD" w:rsidRDefault="00B45F53" w:rsidP="00B45F53">
      <w:pPr>
        <w:pStyle w:val="PL"/>
        <w:rPr>
          <w:rStyle w:val="HTMLCode"/>
          <w:rFonts w:eastAsia="Calibri"/>
        </w:rPr>
      </w:pPr>
      <w:r w:rsidRPr="00F40DA8">
        <w:rPr>
          <w:rStyle w:val="HTMLCode"/>
          <w:rFonts w:eastAsia="Calibri"/>
          <w:lang w:val="fr-FR"/>
        </w:rPr>
        <w:tab/>
        <w:t xml:space="preserve">  </w:t>
      </w:r>
      <w:r w:rsidRPr="00610DFD">
        <w:rPr>
          <w:rStyle w:val="HTMLCode"/>
          <w:rFonts w:eastAsia="Calibri"/>
        </w:rPr>
        <w:t>type t_mnc;</w:t>
      </w:r>
    </w:p>
    <w:p w14:paraId="40E1AFEB" w14:textId="77777777" w:rsidR="00B45F53" w:rsidRPr="007B67FC" w:rsidRDefault="00B45F53" w:rsidP="00B45F53">
      <w:pPr>
        <w:pStyle w:val="PL"/>
        <w:rPr>
          <w:rStyle w:val="HTMLCode"/>
          <w:rFonts w:eastAsia="Calibri"/>
        </w:rPr>
      </w:pPr>
      <w:r w:rsidRPr="00610DFD">
        <w:rPr>
          <w:rStyle w:val="HTMLCode"/>
          <w:rFonts w:eastAsia="Calibri"/>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4667AEC9" w14:textId="77777777" w:rsidR="00947A91" w:rsidRPr="0007631D" w:rsidRDefault="00947A91" w:rsidP="00947A91">
      <w:pPr>
        <w:pStyle w:val="PL"/>
        <w:rPr>
          <w:rStyle w:val="HTMLCode"/>
          <w:rFonts w:eastAsia="Calibri"/>
          <w:lang w:val="en-US"/>
        </w:rPr>
      </w:pPr>
    </w:p>
    <w:p w14:paraId="12A92A97" w14:textId="77777777"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natural keys</w:t>
      </w:r>
    </w:p>
    <w:p w14:paraId="7ED3A6F6" w14:textId="77777777" w:rsidR="00947A91" w:rsidRPr="0007631D" w:rsidRDefault="00947A91" w:rsidP="00947A91">
      <w:pPr>
        <w:pStyle w:val="PL"/>
        <w:rPr>
          <w:rStyle w:val="HTMLCode"/>
          <w:rFonts w:eastAsia="Calibri"/>
          <w:lang w:val="en-US"/>
        </w:rPr>
      </w:pPr>
      <w:r w:rsidRPr="0007631D">
        <w:rPr>
          <w:rStyle w:val="HTMLCode"/>
          <w:rFonts w:eastAsia="Calibri"/>
          <w:lang w:val="en-US"/>
        </w:rPr>
        <w:t>list pLMNIdList {</w:t>
      </w:r>
    </w:p>
    <w:p w14:paraId="18B92F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"MCC MNC";</w:t>
      </w:r>
    </w:p>
    <w:p w14:paraId="136D2A5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config true;</w:t>
      </w:r>
    </w:p>
    <w:p w14:paraId="79290102"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ordered-by user;</w:t>
      </w:r>
    </w:p>
    <w:p w14:paraId="351892ED"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min-elements 1;</w:t>
      </w:r>
    </w:p>
    <w:p w14:paraId="0AC968D7"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max-elements 5;</w:t>
      </w:r>
    </w:p>
    <w:p w14:paraId="6BC7B24E" w14:textId="29D05A91" w:rsidR="00947A91" w:rsidRPr="0007631D" w:rsidRDefault="00947A91" w:rsidP="00947A91">
      <w:pPr>
        <w:pStyle w:val="PL"/>
        <w:rPr>
          <w:rStyle w:val="HTMLCode"/>
          <w:rFonts w:eastAsia="Calibri"/>
          <w:lang w:val="en-US"/>
        </w:rPr>
      </w:pPr>
      <w:r w:rsidRPr="0007631D">
        <w:rPr>
          <w:rStyle w:val="HTMLCode"/>
          <w:rFonts w:eastAsia="Calibri"/>
          <w:lang w:val="en-US"/>
        </w:rPr>
        <w:t xml:space="preserve">  description "A list of PLMN-Ids";</w:t>
      </w:r>
    </w:p>
    <w:p w14:paraId="67104EFF"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pLMNIdGrp;</w:t>
      </w:r>
    </w:p>
    <w:p w14:paraId="77B385CB"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3D20B1EF" w14:textId="77777777" w:rsidR="00947A91" w:rsidRPr="0007631D" w:rsidRDefault="00947A91" w:rsidP="00947A91">
      <w:pPr>
        <w:pStyle w:val="PL"/>
        <w:rPr>
          <w:rStyle w:val="HTMLCode"/>
          <w:rFonts w:eastAsia="Calibri"/>
          <w:lang w:val="en-US"/>
        </w:rPr>
      </w:pPr>
    </w:p>
    <w:p w14:paraId="2A56FAF6" w14:textId="77777777" w:rsidR="00947A91" w:rsidRPr="0007631D" w:rsidRDefault="00947A91" w:rsidP="00947A91">
      <w:pPr>
        <w:pStyle w:val="PL"/>
        <w:rPr>
          <w:rFonts w:ascii="Times New Roman" w:hAnsi="Times New Roman"/>
          <w:sz w:val="20"/>
          <w:szCs w:val="24"/>
          <w:lang w:val="en-US"/>
        </w:rPr>
      </w:pPr>
      <w:r w:rsidRPr="0007631D">
        <w:rPr>
          <w:rFonts w:ascii="Times New Roman" w:hAnsi="Times New Roman"/>
          <w:sz w:val="20"/>
          <w:szCs w:val="24"/>
          <w:lang w:val="en-US"/>
        </w:rPr>
        <w:t>The usage of the config, ordered-by, min-elements, max-elements statements is dependent on the attribute’s properties and is described in other subclauses in clause 6.2.</w:t>
      </w:r>
      <w:r>
        <w:rPr>
          <w:rFonts w:ascii="Times New Roman" w:hAnsi="Times New Roman"/>
          <w:sz w:val="20"/>
          <w:szCs w:val="24"/>
          <w:lang w:val="en-US"/>
        </w:rPr>
        <w:t xml:space="preserve"> Here they are included just as examples.</w:t>
      </w:r>
    </w:p>
    <w:p w14:paraId="65E680BD" w14:textId="77777777" w:rsidR="00947A91" w:rsidRPr="0007631D" w:rsidRDefault="00947A91" w:rsidP="00947A91">
      <w:pPr>
        <w:pStyle w:val="PL"/>
        <w:rPr>
          <w:rStyle w:val="HTMLCode"/>
          <w:rFonts w:eastAsia="Calibri"/>
          <w:lang w:val="en-US"/>
        </w:rPr>
      </w:pPr>
    </w:p>
    <w:p w14:paraId="56E5B68A" w14:textId="2E66A565"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dummy key idx</w:t>
      </w:r>
    </w:p>
    <w:p w14:paraId="4598AAD8" w14:textId="77777777" w:rsidR="00947A91" w:rsidRPr="0007631D" w:rsidRDefault="00947A91" w:rsidP="00947A91">
      <w:pPr>
        <w:pStyle w:val="PL"/>
        <w:rPr>
          <w:rStyle w:val="HTMLCode"/>
          <w:rFonts w:eastAsia="Calibri"/>
          <w:lang w:val="en-US"/>
        </w:rPr>
      </w:pPr>
      <w:r w:rsidRPr="0007631D">
        <w:rPr>
          <w:rStyle w:val="HTMLCode"/>
          <w:rFonts w:eastAsia="Calibri"/>
          <w:lang w:val="en-US"/>
        </w:rPr>
        <w:t>list pLMNIdList {</w:t>
      </w:r>
    </w:p>
    <w:p w14:paraId="0CDEEABA"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"idx";</w:t>
      </w:r>
    </w:p>
    <w:p w14:paraId="5EDF9545" w14:textId="32E3EA89" w:rsidR="00947A91" w:rsidRPr="0007631D" w:rsidRDefault="00947A91" w:rsidP="00947A91">
      <w:pPr>
        <w:pStyle w:val="PL"/>
        <w:rPr>
          <w:rStyle w:val="HTMLCode"/>
          <w:rFonts w:eastAsia="Calibri"/>
          <w:lang w:val="en-US"/>
        </w:rPr>
      </w:pPr>
      <w:r w:rsidRPr="0007631D">
        <w:rPr>
          <w:rStyle w:val="HTMLCode"/>
          <w:rFonts w:eastAsia="Calibri"/>
          <w:lang w:val="en-US"/>
        </w:rPr>
        <w:t xml:space="preserve">  leaf idx { type uint32 ; }</w:t>
      </w:r>
    </w:p>
    <w:p w14:paraId="426E5EA5"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pLMNIdGrp;</w:t>
      </w:r>
    </w:p>
    <w:p w14:paraId="6537579A"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172889D6" w14:textId="77777777" w:rsidR="00947A91" w:rsidRPr="0007631D" w:rsidRDefault="00947A91" w:rsidP="00947A91">
      <w:pPr>
        <w:rPr>
          <w:lang w:val="en-US"/>
        </w:rPr>
      </w:pPr>
    </w:p>
    <w:p w14:paraId="093C96E2" w14:textId="77777777" w:rsidR="00947A91" w:rsidRPr="0007631D" w:rsidRDefault="00947A91" w:rsidP="00947A91">
      <w:pPr>
        <w:rPr>
          <w:lang w:val="en-US"/>
        </w:rPr>
      </w:pPr>
      <w:r w:rsidRPr="0007631D">
        <w:rPr>
          <w:lang w:val="en-US"/>
        </w:rPr>
        <w:t>YANG keys for the list shall be selected according to the following steps:</w:t>
      </w:r>
    </w:p>
    <w:p w14:paraId="74752228" w14:textId="01C49FDB" w:rsidR="00947A91" w:rsidRPr="0007631D" w:rsidRDefault="00947A91" w:rsidP="00947A91">
      <w:pPr>
        <w:pStyle w:val="B1"/>
        <w:rPr>
          <w:lang w:val="en-US"/>
        </w:rPr>
      </w:pPr>
      <w:r w:rsidRPr="0007631D">
        <w:rPr>
          <w:lang w:val="en-US"/>
        </w:rPr>
        <w:t>1)</w:t>
      </w:r>
      <w:r w:rsidRPr="0007631D">
        <w:rPr>
          <w:lang w:val="en-US"/>
        </w:rPr>
        <w:tab/>
        <w:t>If the attribute is isUnique=true and according to the descriptions of the attributes-fields, one or a combination of some attribute-fields are unique, and all these attribute-fields are mandatory, this attribute-field(s) should be used as key(s) in YANG. (Note only mandatory attribute-fields should be considered as keys as declaring an attribute-field a key, makes it mandatory in YANG.)</w:t>
      </w:r>
    </w:p>
    <w:p w14:paraId="193CE6F8" w14:textId="6F354C74" w:rsidR="00FA1ACB" w:rsidRDefault="00947A91" w:rsidP="00947A91">
      <w:pPr>
        <w:pStyle w:val="B1"/>
      </w:pPr>
      <w:r w:rsidRPr="0007631D">
        <w:rPr>
          <w:lang w:val="en-US"/>
        </w:rPr>
        <w:t>2)</w:t>
      </w:r>
      <w:r w:rsidRPr="0007631D">
        <w:rPr>
          <w:lang w:val="en-US"/>
        </w:rPr>
        <w:tab/>
        <w:t>If suitable key(s) cannot be found in step 1, or if using multiple attribute-fields as keys is deemed complicated, an additional dummy index shall be defined in YANG. The name of the dummy</w:t>
      </w:r>
      <w:r>
        <w:rPr>
          <w:lang w:val="en-US"/>
        </w:rPr>
        <w:t xml:space="preserve"> i</w:t>
      </w:r>
      <w:r w:rsidRPr="0007631D">
        <w:rPr>
          <w:lang w:val="en-US"/>
        </w:rPr>
        <w:t>ndex shall be “idx” and shall have a type uint32 or uint64. The dummy key "idx" usually does not appear on stage 2.</w:t>
      </w:r>
    </w:p>
    <w:p w14:paraId="5075868B" w14:textId="77777777" w:rsidR="00B45F53" w:rsidRPr="00501056" w:rsidRDefault="00B45F53" w:rsidP="00B45F53">
      <w:pPr>
        <w:pStyle w:val="Heading3"/>
      </w:pPr>
      <w:bookmarkStart w:id="534" w:name="_CR6_2_13"/>
      <w:bookmarkStart w:id="535" w:name="_Toc20312300"/>
      <w:bookmarkStart w:id="536" w:name="_Toc27561362"/>
      <w:bookmarkStart w:id="537" w:name="_Toc36041324"/>
      <w:bookmarkStart w:id="538" w:name="_Toc44603438"/>
      <w:bookmarkStart w:id="539" w:name="_Toc193462917"/>
      <w:bookmarkEnd w:id="534"/>
      <w:r w:rsidRPr="00501056">
        <w:t>6.2.13</w:t>
      </w:r>
      <w:r w:rsidRPr="00501056">
        <w:tab/>
        <w:t>defaultValue</w:t>
      </w:r>
      <w:bookmarkEnd w:id="535"/>
      <w:bookmarkEnd w:id="536"/>
      <w:bookmarkEnd w:id="537"/>
      <w:bookmarkEnd w:id="538"/>
      <w:bookmarkEnd w:id="539"/>
    </w:p>
    <w:p w14:paraId="47B76327" w14:textId="77777777" w:rsidR="00B45F53" w:rsidRPr="00501056" w:rsidRDefault="00B45F53" w:rsidP="00B45F53">
      <w:pPr>
        <w:pStyle w:val="Heading4"/>
      </w:pPr>
      <w:bookmarkStart w:id="540" w:name="_CR6_2_13_1"/>
      <w:bookmarkStart w:id="541" w:name="_Toc20312301"/>
      <w:bookmarkStart w:id="542" w:name="_Toc27561363"/>
      <w:bookmarkStart w:id="543" w:name="_Toc36041325"/>
      <w:bookmarkStart w:id="544" w:name="_Toc44603439"/>
      <w:bookmarkStart w:id="545" w:name="_Toc193462918"/>
      <w:bookmarkEnd w:id="540"/>
      <w:r w:rsidRPr="00501056">
        <w:t>6.2.13.1</w:t>
      </w:r>
      <w:r w:rsidRPr="00501056">
        <w:tab/>
        <w:t>Introduction</w:t>
      </w:r>
      <w:bookmarkEnd w:id="541"/>
      <w:bookmarkEnd w:id="542"/>
      <w:bookmarkEnd w:id="543"/>
      <w:bookmarkEnd w:id="544"/>
      <w:bookmarkEnd w:id="545"/>
    </w:p>
    <w:p w14:paraId="6163B525"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49292E73"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3EB9611C" w14:textId="77777777" w:rsidR="00F11B05" w:rsidRDefault="00F11B05" w:rsidP="003325FD">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lastRenderedPageBreak/>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77777777" w:rsidR="00F11B05" w:rsidRDefault="00F11B05" w:rsidP="003325FD">
            <w:pPr>
              <w:pStyle w:val="TAL"/>
              <w:rPr>
                <w:lang w:val="fr-FR"/>
              </w:rPr>
            </w:pPr>
            <w:r>
              <w:rPr>
                <w:lang w:val="fr-FR"/>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6D51247" w14:textId="77777777" w:rsidR="00F11B05" w:rsidRDefault="00F11B05" w:rsidP="003325FD">
            <w:pPr>
              <w:pStyle w:val="TAL"/>
              <w:rPr>
                <w:lang w:val="fr-FR"/>
              </w:rPr>
            </w:pPr>
            <w:r>
              <w:rPr>
                <w:lang w:val="fr-FR"/>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47C41C3D"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28EF7E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EEE5AF9"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8D414E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5DF398C"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r>
              <w:rPr>
                <w:lang w:val="fr-FR"/>
              </w:rPr>
              <w:t>x..*</w:t>
            </w:r>
          </w:p>
          <w:p w14:paraId="6D387029"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58C635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E14B5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4CC9BB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2160C99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substatement.</w:t>
      </w:r>
    </w:p>
    <w:p w14:paraId="4988614F" w14:textId="77777777" w:rsidR="00F11B05" w:rsidRDefault="00F11B05" w:rsidP="003325FD">
      <w:r>
        <w:t>YANG min-elements &gt; 0 indicates that the list or leaf-list shall have a “</w:t>
      </w:r>
      <w:r>
        <w:rPr>
          <w:rFonts w:ascii="Courier New" w:hAnsi="Courier New" w:cs="Courier New"/>
        </w:rPr>
        <w:t>min-elements</w:t>
      </w:r>
      <w:r>
        <w:t>” substatement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substatement.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022B851D" w14:textId="77777777" w:rsidR="00B45F53" w:rsidRPr="00501056" w:rsidRDefault="00B45F53" w:rsidP="00B45F53">
      <w:pPr>
        <w:pStyle w:val="Heading4"/>
      </w:pPr>
      <w:bookmarkStart w:id="546" w:name="_CR6_2_13_2"/>
      <w:bookmarkStart w:id="547" w:name="_Toc20312302"/>
      <w:bookmarkStart w:id="548" w:name="_Toc27561364"/>
      <w:bookmarkStart w:id="549" w:name="_Toc36041326"/>
      <w:bookmarkStart w:id="550" w:name="_Toc44603440"/>
      <w:bookmarkStart w:id="551" w:name="_Toc193462919"/>
      <w:bookmarkEnd w:id="546"/>
      <w:r w:rsidRPr="00501056">
        <w:t>6.2.13.2</w:t>
      </w:r>
      <w:r w:rsidRPr="00501056">
        <w:tab/>
        <w:t>YANG mapping</w:t>
      </w:r>
      <w:bookmarkEnd w:id="547"/>
      <w:bookmarkEnd w:id="548"/>
      <w:bookmarkEnd w:id="549"/>
      <w:bookmarkEnd w:id="550"/>
      <w:bookmarkEnd w:id="551"/>
    </w:p>
    <w:p w14:paraId="5A9E6195" w14:textId="77777777" w:rsidR="00F11B05" w:rsidRDefault="00F11B05" w:rsidP="00F11B05">
      <w:r>
        <w:t>YANG "default" and "initial-value"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091265E1" w14:textId="77777777" w:rsidR="00B45F53" w:rsidRPr="00501056" w:rsidRDefault="00F11B05" w:rsidP="00B45F53">
      <w:r>
        <w:t>YANG default or yext3gpp:initial-value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552" w:name="_CR6_2_14"/>
      <w:bookmarkStart w:id="553" w:name="_Toc20312303"/>
      <w:bookmarkStart w:id="554" w:name="_Toc27561365"/>
      <w:bookmarkStart w:id="555" w:name="_Toc36041327"/>
      <w:bookmarkStart w:id="556" w:name="_Toc44603441"/>
      <w:bookmarkStart w:id="557" w:name="_Toc193462920"/>
      <w:bookmarkEnd w:id="552"/>
      <w:r w:rsidRPr="00501056">
        <w:t>6.2.14</w:t>
      </w:r>
      <w:r w:rsidRPr="00501056">
        <w:tab/>
        <w:t>multiplicity and cardinality</w:t>
      </w:r>
      <w:bookmarkEnd w:id="553"/>
      <w:bookmarkEnd w:id="554"/>
      <w:bookmarkEnd w:id="555"/>
      <w:bookmarkEnd w:id="556"/>
      <w:bookmarkEnd w:id="557"/>
    </w:p>
    <w:p w14:paraId="3E326466" w14:textId="77777777" w:rsidR="00073816" w:rsidRPr="00073816" w:rsidRDefault="00073816" w:rsidP="002A2AFD">
      <w:pPr>
        <w:pStyle w:val="Heading4"/>
      </w:pPr>
      <w:bookmarkStart w:id="558" w:name="_CR6_2_14_0"/>
      <w:bookmarkStart w:id="559" w:name="_Toc27561366"/>
      <w:bookmarkStart w:id="560" w:name="_Toc36041328"/>
      <w:bookmarkStart w:id="561" w:name="_Toc44603442"/>
      <w:bookmarkStart w:id="562" w:name="_Toc193462921"/>
      <w:bookmarkEnd w:id="558"/>
      <w:r>
        <w:t>6.2.14.0</w:t>
      </w:r>
      <w:r>
        <w:tab/>
        <w:t>Introduction</w:t>
      </w:r>
      <w:bookmarkEnd w:id="559"/>
      <w:bookmarkEnd w:id="560"/>
      <w:bookmarkEnd w:id="561"/>
      <w:bookmarkEnd w:id="562"/>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563" w:name="_CR6_2_14_1"/>
      <w:bookmarkStart w:id="564" w:name="_Toc20312304"/>
      <w:bookmarkStart w:id="565" w:name="_Toc27561367"/>
      <w:bookmarkStart w:id="566" w:name="_Toc36041329"/>
      <w:bookmarkStart w:id="567" w:name="_Toc44603443"/>
      <w:bookmarkStart w:id="568" w:name="_Toc193462922"/>
      <w:bookmarkEnd w:id="563"/>
      <w:r w:rsidRPr="00501056">
        <w:t>6.2.14.1</w:t>
      </w:r>
      <w:r w:rsidRPr="00501056">
        <w:tab/>
        <w:t>YANG mapping</w:t>
      </w:r>
      <w:bookmarkEnd w:id="564"/>
      <w:bookmarkEnd w:id="565"/>
      <w:bookmarkEnd w:id="566"/>
      <w:bookmarkEnd w:id="567"/>
      <w:bookmarkEnd w:id="568"/>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lastRenderedPageBreak/>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569" w:name="_CR6_2_15"/>
      <w:bookmarkStart w:id="570" w:name="_Toc20312305"/>
      <w:bookmarkStart w:id="571" w:name="_Toc27561368"/>
      <w:bookmarkStart w:id="572" w:name="_Toc36041330"/>
      <w:bookmarkStart w:id="573" w:name="_Toc44603444"/>
      <w:bookmarkStart w:id="574" w:name="_Toc193462923"/>
      <w:bookmarkEnd w:id="569"/>
      <w:r w:rsidRPr="00501056">
        <w:t>6.2.15</w:t>
      </w:r>
      <w:r w:rsidRPr="00501056">
        <w:tab/>
        <w:t>isNullable</w:t>
      </w:r>
      <w:bookmarkEnd w:id="570"/>
      <w:bookmarkEnd w:id="571"/>
      <w:bookmarkEnd w:id="572"/>
      <w:bookmarkEnd w:id="573"/>
      <w:bookmarkEnd w:id="574"/>
    </w:p>
    <w:p w14:paraId="1782A3D0" w14:textId="77777777" w:rsidR="0068330B" w:rsidRPr="0068330B" w:rsidRDefault="0068330B" w:rsidP="002A2AFD">
      <w:pPr>
        <w:pStyle w:val="Heading4"/>
      </w:pPr>
      <w:bookmarkStart w:id="575" w:name="_CR6_2_15_0"/>
      <w:bookmarkStart w:id="576" w:name="_Toc27561369"/>
      <w:bookmarkStart w:id="577" w:name="_Toc36041331"/>
      <w:bookmarkStart w:id="578" w:name="_Toc44603445"/>
      <w:bookmarkStart w:id="579" w:name="_Toc193462924"/>
      <w:bookmarkEnd w:id="575"/>
      <w:r>
        <w:t>6.2.15.0</w:t>
      </w:r>
      <w:r>
        <w:tab/>
        <w:t>Introduction</w:t>
      </w:r>
      <w:bookmarkEnd w:id="576"/>
      <w:bookmarkEnd w:id="577"/>
      <w:bookmarkEnd w:id="578"/>
      <w:bookmarkEnd w:id="579"/>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580" w:name="_CR6_2_15_1"/>
      <w:bookmarkStart w:id="581" w:name="_Toc20312306"/>
      <w:bookmarkStart w:id="582" w:name="_Toc27561370"/>
      <w:bookmarkStart w:id="583" w:name="_Toc36041332"/>
      <w:bookmarkStart w:id="584" w:name="_Toc44603446"/>
      <w:bookmarkStart w:id="585" w:name="_Toc193462925"/>
      <w:bookmarkEnd w:id="580"/>
      <w:r w:rsidRPr="00501056">
        <w:t>6.2.15.1</w:t>
      </w:r>
      <w:r w:rsidRPr="00501056">
        <w:tab/>
        <w:t>YANG mapping</w:t>
      </w:r>
      <w:bookmarkEnd w:id="581"/>
      <w:bookmarkEnd w:id="582"/>
      <w:bookmarkEnd w:id="583"/>
      <w:bookmarkEnd w:id="584"/>
      <w:bookmarkEnd w:id="585"/>
    </w:p>
    <w:p w14:paraId="5B82D19C" w14:textId="77777777" w:rsidR="00BD201B" w:rsidRDefault="00BD201B" w:rsidP="00BD201B">
      <w:r>
        <w:t>isNullable=false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586" w:name="_Hlk96337169"/>
      <w:r>
        <w:t>isNullable=true shall not be mapped to YANG, because isNullable=true makes the attribute optional to use, which is the default case in YANG, thus it should not be explicitly stated.</w:t>
      </w:r>
      <w:bookmarkEnd w:id="586"/>
    </w:p>
    <w:p w14:paraId="3597F660"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idx;</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idx { type uint32 ; }</w:t>
      </w:r>
    </w:p>
    <w:p w14:paraId="40221D76" w14:textId="77777777" w:rsidR="00B45F53" w:rsidRPr="00501056" w:rsidRDefault="00BD201B" w:rsidP="00B45F53">
      <w:r>
        <w:t xml:space="preserve">    leaf nonUniqueSingleValueAttribute [ type int32; };</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587" w:name="_CR6_2_16"/>
      <w:bookmarkStart w:id="588" w:name="_Toc20312307"/>
      <w:bookmarkStart w:id="589" w:name="_Toc27561371"/>
      <w:bookmarkStart w:id="590" w:name="_Toc36041333"/>
      <w:bookmarkStart w:id="591" w:name="_Toc44603447"/>
      <w:bookmarkStart w:id="592" w:name="_Toc193462926"/>
      <w:bookmarkEnd w:id="587"/>
      <w:r w:rsidRPr="00501056">
        <w:t>6.2.16</w:t>
      </w:r>
      <w:r w:rsidRPr="00501056">
        <w:tab/>
        <w:t>dataType</w:t>
      </w:r>
      <w:bookmarkEnd w:id="588"/>
      <w:bookmarkEnd w:id="589"/>
      <w:bookmarkEnd w:id="590"/>
      <w:bookmarkEnd w:id="591"/>
      <w:bookmarkEnd w:id="592"/>
    </w:p>
    <w:p w14:paraId="5AD820A4" w14:textId="77777777" w:rsidR="0068330B" w:rsidRPr="0068330B" w:rsidRDefault="0068330B" w:rsidP="002A2AFD">
      <w:pPr>
        <w:pStyle w:val="Heading4"/>
      </w:pPr>
      <w:bookmarkStart w:id="593" w:name="_CR6_2_16_0"/>
      <w:bookmarkStart w:id="594" w:name="_Toc27561372"/>
      <w:bookmarkStart w:id="595" w:name="_Toc36041334"/>
      <w:bookmarkStart w:id="596" w:name="_Toc44603448"/>
      <w:bookmarkStart w:id="597" w:name="_Toc193462927"/>
      <w:bookmarkEnd w:id="593"/>
      <w:r>
        <w:t>6.2.16.0</w:t>
      </w:r>
      <w:r>
        <w:tab/>
        <w:t>Introduction</w:t>
      </w:r>
      <w:bookmarkEnd w:id="594"/>
      <w:bookmarkEnd w:id="595"/>
      <w:bookmarkEnd w:id="596"/>
      <w:bookmarkEnd w:id="597"/>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598" w:name="_CR6_2_16_1"/>
      <w:bookmarkStart w:id="599" w:name="_Toc20312308"/>
      <w:bookmarkStart w:id="600" w:name="_Toc27561373"/>
      <w:bookmarkStart w:id="601" w:name="_Toc36041335"/>
      <w:bookmarkStart w:id="602" w:name="_Toc44603449"/>
      <w:bookmarkStart w:id="603" w:name="_Toc193462928"/>
      <w:bookmarkEnd w:id="598"/>
      <w:r w:rsidRPr="00501056">
        <w:t>6.2.16.1</w:t>
      </w:r>
      <w:r w:rsidRPr="00501056">
        <w:tab/>
        <w:t>YANG mapping</w:t>
      </w:r>
      <w:bookmarkEnd w:id="599"/>
      <w:bookmarkEnd w:id="600"/>
      <w:bookmarkEnd w:id="601"/>
      <w:bookmarkEnd w:id="602"/>
      <w:bookmarkEnd w:id="603"/>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&lt;typeName&gt;Grp.</w:t>
      </w:r>
    </w:p>
    <w:p w14:paraId="233D0140" w14:textId="77777777" w:rsidR="00B45F53" w:rsidRDefault="00B45F53" w:rsidP="00B45F53">
      <w:pPr>
        <w:pStyle w:val="Heading3"/>
      </w:pPr>
      <w:bookmarkStart w:id="604" w:name="_CR6_2_17"/>
      <w:bookmarkStart w:id="605" w:name="_Toc20312309"/>
      <w:bookmarkStart w:id="606" w:name="_Toc27561374"/>
      <w:bookmarkStart w:id="607" w:name="_Toc36041336"/>
      <w:bookmarkStart w:id="608" w:name="_Toc44603450"/>
      <w:bookmarkStart w:id="609" w:name="_Toc193462929"/>
      <w:bookmarkEnd w:id="604"/>
      <w:r w:rsidRPr="00501056">
        <w:t>6.2.17</w:t>
      </w:r>
      <w:r w:rsidRPr="00501056">
        <w:tab/>
        <w:t>enumeration</w:t>
      </w:r>
      <w:bookmarkEnd w:id="605"/>
      <w:bookmarkEnd w:id="606"/>
      <w:bookmarkEnd w:id="607"/>
      <w:bookmarkEnd w:id="608"/>
      <w:bookmarkEnd w:id="609"/>
    </w:p>
    <w:p w14:paraId="7665CBC3" w14:textId="77777777" w:rsidR="0068330B" w:rsidRPr="0068330B" w:rsidRDefault="0068330B" w:rsidP="002A2AFD">
      <w:pPr>
        <w:pStyle w:val="Heading4"/>
      </w:pPr>
      <w:bookmarkStart w:id="610" w:name="_CR6_2_17_0"/>
      <w:bookmarkStart w:id="611" w:name="_Toc27561375"/>
      <w:bookmarkStart w:id="612" w:name="_Toc36041337"/>
      <w:bookmarkStart w:id="613" w:name="_Toc44603451"/>
      <w:bookmarkStart w:id="614" w:name="_Toc193462930"/>
      <w:bookmarkEnd w:id="610"/>
      <w:r>
        <w:t>6.2.17.0</w:t>
      </w:r>
      <w:r>
        <w:tab/>
        <w:t>Introduction</w:t>
      </w:r>
      <w:bookmarkEnd w:id="611"/>
      <w:bookmarkEnd w:id="612"/>
      <w:bookmarkEnd w:id="613"/>
      <w:bookmarkEnd w:id="614"/>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615" w:name="_CR6_2_17_1"/>
      <w:bookmarkStart w:id="616" w:name="_Toc20312310"/>
      <w:bookmarkStart w:id="617" w:name="_Toc27561376"/>
      <w:bookmarkStart w:id="618" w:name="_Toc36041338"/>
      <w:bookmarkStart w:id="619" w:name="_Toc44603452"/>
      <w:bookmarkStart w:id="620" w:name="_Toc193462931"/>
      <w:bookmarkEnd w:id="615"/>
      <w:r w:rsidRPr="00501056">
        <w:t>6.2.17.1</w:t>
      </w:r>
      <w:r w:rsidRPr="00501056">
        <w:tab/>
        <w:t>YANG mapping</w:t>
      </w:r>
      <w:bookmarkEnd w:id="616"/>
      <w:bookmarkEnd w:id="617"/>
      <w:bookmarkEnd w:id="618"/>
      <w:bookmarkEnd w:id="619"/>
      <w:bookmarkEnd w:id="620"/>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621" w:name="_CR6_2_18"/>
      <w:bookmarkStart w:id="622" w:name="_Toc20312311"/>
      <w:bookmarkStart w:id="623" w:name="_Toc27561377"/>
      <w:bookmarkStart w:id="624" w:name="_Toc36041339"/>
      <w:bookmarkStart w:id="625" w:name="_Toc44603453"/>
      <w:bookmarkStart w:id="626" w:name="_Toc193462932"/>
      <w:bookmarkEnd w:id="621"/>
      <w:r w:rsidRPr="00501056">
        <w:lastRenderedPageBreak/>
        <w:t>6.2.18</w:t>
      </w:r>
      <w:r w:rsidRPr="00501056">
        <w:tab/>
        <w:t>choice</w:t>
      </w:r>
      <w:bookmarkEnd w:id="622"/>
      <w:bookmarkEnd w:id="623"/>
      <w:bookmarkEnd w:id="624"/>
      <w:bookmarkEnd w:id="625"/>
      <w:bookmarkEnd w:id="626"/>
    </w:p>
    <w:p w14:paraId="6680DA66" w14:textId="77777777" w:rsidR="0068330B" w:rsidRPr="0068330B" w:rsidRDefault="0068330B" w:rsidP="002A2AFD">
      <w:pPr>
        <w:pStyle w:val="Heading4"/>
      </w:pPr>
      <w:bookmarkStart w:id="627" w:name="_CR6_2_18_0"/>
      <w:bookmarkStart w:id="628" w:name="_Toc27561378"/>
      <w:bookmarkStart w:id="629" w:name="_Toc36041340"/>
      <w:bookmarkStart w:id="630" w:name="_Toc44603454"/>
      <w:bookmarkStart w:id="631" w:name="_Toc193462933"/>
      <w:bookmarkEnd w:id="627"/>
      <w:r>
        <w:t>6.2.18.0</w:t>
      </w:r>
      <w:r>
        <w:tab/>
        <w:t>Introduction</w:t>
      </w:r>
      <w:bookmarkEnd w:id="628"/>
      <w:bookmarkEnd w:id="629"/>
      <w:bookmarkEnd w:id="630"/>
      <w:bookmarkEnd w:id="631"/>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632" w:name="_CR6_2_18_1"/>
      <w:bookmarkStart w:id="633" w:name="_Toc20312312"/>
      <w:bookmarkStart w:id="634" w:name="_Toc27561379"/>
      <w:bookmarkStart w:id="635" w:name="_Toc36041341"/>
      <w:bookmarkStart w:id="636" w:name="_Toc44603455"/>
      <w:bookmarkStart w:id="637" w:name="_Toc193462934"/>
      <w:bookmarkEnd w:id="632"/>
      <w:r w:rsidRPr="00501056">
        <w:t>6.2.18.1</w:t>
      </w:r>
      <w:r w:rsidRPr="00501056">
        <w:tab/>
        <w:t>YANG mapping</w:t>
      </w:r>
      <w:bookmarkEnd w:id="633"/>
      <w:bookmarkEnd w:id="634"/>
      <w:bookmarkEnd w:id="635"/>
      <w:bookmarkEnd w:id="636"/>
      <w:bookmarkEnd w:id="637"/>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638" w:name="_CR6_2_19"/>
      <w:bookmarkStart w:id="639" w:name="_Toc7168699"/>
      <w:bookmarkStart w:id="640" w:name="_Toc27561380"/>
      <w:bookmarkStart w:id="641" w:name="_Toc36041342"/>
      <w:bookmarkStart w:id="642" w:name="_Toc44603456"/>
      <w:bookmarkStart w:id="643" w:name="_Toc193462935"/>
      <w:bookmarkEnd w:id="638"/>
      <w:r>
        <w:t>6.2.19</w:t>
      </w:r>
      <w:r w:rsidRPr="00CA2089">
        <w:tab/>
        <w:t>isInvariant on attribute</w:t>
      </w:r>
      <w:bookmarkEnd w:id="639"/>
      <w:bookmarkEnd w:id="640"/>
      <w:bookmarkEnd w:id="641"/>
      <w:bookmarkEnd w:id="642"/>
      <w:bookmarkEnd w:id="643"/>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644" w:name="_CR6_2_19_1"/>
      <w:bookmarkStart w:id="645" w:name="_Toc7168700"/>
      <w:bookmarkStart w:id="646" w:name="_Toc27561381"/>
      <w:bookmarkStart w:id="647" w:name="_Toc36041343"/>
      <w:bookmarkStart w:id="648" w:name="_Toc44603457"/>
      <w:bookmarkStart w:id="649" w:name="_Toc193462936"/>
      <w:bookmarkEnd w:id="644"/>
      <w:r w:rsidRPr="00CA2089">
        <w:t>6.2.</w:t>
      </w:r>
      <w:r w:rsidR="0093038E">
        <w:t>19</w:t>
      </w:r>
      <w:r w:rsidRPr="00CA2089">
        <w:t>.1</w:t>
      </w:r>
      <w:r w:rsidRPr="00CA2089">
        <w:tab/>
        <w:t>YANG mapping</w:t>
      </w:r>
      <w:bookmarkEnd w:id="645"/>
      <w:bookmarkEnd w:id="646"/>
      <w:bookmarkEnd w:id="647"/>
      <w:bookmarkEnd w:id="648"/>
      <w:bookmarkEnd w:id="649"/>
    </w:p>
    <w:p w14:paraId="54001EF0" w14:textId="77777777" w:rsidR="00FB6AA3" w:rsidRDefault="00FB6AA3" w:rsidP="00FB6AA3">
      <w:r>
        <w:t xml:space="preserve">Attributes with the </w:t>
      </w:r>
      <w:r w:rsidR="00083E4F" w:rsidRPr="00F240AB">
        <w:t>propert</w:t>
      </w:r>
      <w:r w:rsidR="00083E4F">
        <w:t xml:space="preserve">y </w:t>
      </w:r>
      <w:r>
        <w:t xml:space="preserve"> isInvariant=true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650" w:name="_CR6_2_20"/>
      <w:bookmarkStart w:id="651" w:name="_Toc7168701"/>
      <w:bookmarkStart w:id="652" w:name="_Toc27561382"/>
      <w:bookmarkStart w:id="653" w:name="_Toc36041344"/>
      <w:bookmarkStart w:id="654" w:name="_Toc44603458"/>
      <w:bookmarkStart w:id="655" w:name="_Toc193462937"/>
      <w:bookmarkEnd w:id="650"/>
      <w:r>
        <w:t>6.2.</w:t>
      </w:r>
      <w:r w:rsidR="00F12205">
        <w:t>20</w:t>
      </w:r>
      <w:r w:rsidRPr="00CA2089">
        <w:tab/>
        <w:t>isReadable/isWritable</w:t>
      </w:r>
      <w:bookmarkEnd w:id="651"/>
      <w:bookmarkEnd w:id="652"/>
      <w:bookmarkEnd w:id="653"/>
      <w:bookmarkEnd w:id="654"/>
      <w:bookmarkEnd w:id="655"/>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24D65E6E" w14:textId="77777777" w:rsidR="00FB6AA3" w:rsidRPr="00CA2089" w:rsidRDefault="00FB6AA3" w:rsidP="002A2AFD">
      <w:pPr>
        <w:pStyle w:val="Heading4"/>
      </w:pPr>
      <w:bookmarkStart w:id="656" w:name="_CR6_2_20_1"/>
      <w:bookmarkStart w:id="657" w:name="_Toc7168702"/>
      <w:bookmarkStart w:id="658" w:name="_Toc27561383"/>
      <w:bookmarkStart w:id="659" w:name="_Toc36041345"/>
      <w:bookmarkStart w:id="660" w:name="_Toc44603459"/>
      <w:bookmarkStart w:id="661" w:name="_Toc193462938"/>
      <w:bookmarkEnd w:id="656"/>
      <w:r>
        <w:t>6.2.</w:t>
      </w:r>
      <w:r w:rsidR="00F12205">
        <w:t>20</w:t>
      </w:r>
      <w:r>
        <w:t>.1</w:t>
      </w:r>
      <w:r w:rsidRPr="00CA2089">
        <w:tab/>
        <w:t>YANG mapping</w:t>
      </w:r>
      <w:bookmarkEnd w:id="657"/>
      <w:bookmarkEnd w:id="658"/>
      <w:bookmarkEnd w:id="659"/>
      <w:bookmarkEnd w:id="660"/>
      <w:bookmarkEnd w:id="661"/>
    </w:p>
    <w:p w14:paraId="4EF17415" w14:textId="77777777" w:rsidR="00FB6AA3" w:rsidRDefault="00FB6AA3" w:rsidP="00FB6AA3">
      <w:r>
        <w:t>isReadable=false attributes can not be represented in YANG.  Assumed not to be a problem. A YANG extension could be defined to handle it if needed.</w:t>
      </w:r>
    </w:p>
    <w:p w14:paraId="1FFF2678"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662" w:name="_CR6_2_21"/>
      <w:bookmarkStart w:id="663" w:name="_Toc7168704"/>
      <w:bookmarkStart w:id="664" w:name="_Toc27561384"/>
      <w:bookmarkStart w:id="665" w:name="_Toc36041346"/>
      <w:bookmarkStart w:id="666" w:name="_Toc44603460"/>
      <w:bookmarkStart w:id="667" w:name="_Toc193462939"/>
      <w:bookmarkEnd w:id="662"/>
      <w:r>
        <w:t>6.2.</w:t>
      </w:r>
      <w:r w:rsidR="00F12205">
        <w:t>21</w:t>
      </w:r>
      <w:r w:rsidRPr="00CA2089">
        <w:tab/>
        <w:t>isOrdered</w:t>
      </w:r>
      <w:bookmarkEnd w:id="663"/>
      <w:bookmarkEnd w:id="664"/>
      <w:bookmarkEnd w:id="665"/>
      <w:bookmarkEnd w:id="666"/>
      <w:bookmarkEnd w:id="667"/>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B07326D" w14:textId="77777777" w:rsidR="00FB6AA3" w:rsidRPr="00CA2089" w:rsidRDefault="00FB6AA3" w:rsidP="002A2AFD">
      <w:pPr>
        <w:pStyle w:val="Heading4"/>
      </w:pPr>
      <w:bookmarkStart w:id="668" w:name="_CR6_2_21_1"/>
      <w:bookmarkStart w:id="669" w:name="_Toc7168705"/>
      <w:bookmarkStart w:id="670" w:name="_Toc27561385"/>
      <w:bookmarkStart w:id="671" w:name="_Toc36041347"/>
      <w:bookmarkStart w:id="672" w:name="_Toc44603461"/>
      <w:bookmarkStart w:id="673" w:name="_Toc193462940"/>
      <w:bookmarkEnd w:id="668"/>
      <w:r>
        <w:t>6.2.</w:t>
      </w:r>
      <w:r w:rsidR="00F12205">
        <w:t>21</w:t>
      </w:r>
      <w:r>
        <w:t>.</w:t>
      </w:r>
      <w:r w:rsidRPr="00CA2089">
        <w:t>1</w:t>
      </w:r>
      <w:r w:rsidRPr="00CA2089">
        <w:tab/>
        <w:t>YANG mapping</w:t>
      </w:r>
      <w:bookmarkEnd w:id="669"/>
      <w:bookmarkEnd w:id="670"/>
      <w:bookmarkEnd w:id="671"/>
      <w:bookmarkEnd w:id="672"/>
      <w:bookmarkEnd w:id="673"/>
    </w:p>
    <w:p w14:paraId="3E265F5B"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674" w:name="_CR6_2_22"/>
      <w:bookmarkStart w:id="675" w:name="_Toc7168706"/>
      <w:bookmarkStart w:id="676" w:name="_Toc27561386"/>
      <w:bookmarkStart w:id="677" w:name="_Toc36041348"/>
      <w:bookmarkStart w:id="678" w:name="_Toc44603462"/>
      <w:bookmarkStart w:id="679" w:name="_Toc193462941"/>
      <w:bookmarkEnd w:id="674"/>
      <w:r>
        <w:t>6.2.</w:t>
      </w:r>
      <w:r w:rsidR="00F12205">
        <w:t>22</w:t>
      </w:r>
      <w:r w:rsidRPr="00CA2089">
        <w:tab/>
        <w:t>isUnique</w:t>
      </w:r>
      <w:bookmarkEnd w:id="675"/>
      <w:bookmarkEnd w:id="676"/>
      <w:bookmarkEnd w:id="677"/>
      <w:bookmarkEnd w:id="678"/>
      <w:bookmarkEnd w:id="679"/>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2239A774" w14:textId="77777777" w:rsidR="00FB6AA3" w:rsidRPr="003F6505" w:rsidRDefault="00FB6AA3" w:rsidP="002A2AFD">
      <w:pPr>
        <w:pStyle w:val="Heading4"/>
      </w:pPr>
      <w:bookmarkStart w:id="680" w:name="_CR6_2_22_1"/>
      <w:bookmarkStart w:id="681" w:name="_Toc27561387"/>
      <w:bookmarkStart w:id="682" w:name="_Toc36041349"/>
      <w:bookmarkStart w:id="683" w:name="_Toc44603463"/>
      <w:bookmarkStart w:id="684" w:name="_Toc193462942"/>
      <w:bookmarkEnd w:id="680"/>
      <w:r>
        <w:t>6.2.</w:t>
      </w:r>
      <w:r w:rsidR="00F12205">
        <w:t>22</w:t>
      </w:r>
      <w:r w:rsidRPr="003F6505">
        <w:t>.1</w:t>
      </w:r>
      <w:r w:rsidRPr="003F6505">
        <w:tab/>
        <w:t>YANG mapping</w:t>
      </w:r>
      <w:bookmarkEnd w:id="681"/>
      <w:bookmarkEnd w:id="682"/>
      <w:bookmarkEnd w:id="683"/>
      <w:bookmarkEnd w:id="684"/>
    </w:p>
    <w:p w14:paraId="18D9D021"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685" w:name="_CR6_2_23"/>
      <w:bookmarkStart w:id="686" w:name="_Toc7168710"/>
      <w:bookmarkStart w:id="687" w:name="_Toc27561388"/>
      <w:bookmarkStart w:id="688" w:name="_Toc36041350"/>
      <w:bookmarkStart w:id="689" w:name="_Toc44603464"/>
      <w:bookmarkStart w:id="690" w:name="_Toc193462943"/>
      <w:bookmarkEnd w:id="685"/>
      <w:r>
        <w:lastRenderedPageBreak/>
        <w:t>6.2.</w:t>
      </w:r>
      <w:r w:rsidR="00F12205">
        <w:t>23</w:t>
      </w:r>
      <w:r w:rsidRPr="00CA2089">
        <w:tab/>
        <w:t>allowedValues</w:t>
      </w:r>
      <w:bookmarkEnd w:id="686"/>
      <w:bookmarkEnd w:id="687"/>
      <w:bookmarkEnd w:id="688"/>
      <w:bookmarkEnd w:id="689"/>
      <w:bookmarkEnd w:id="690"/>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5D848A9" w14:textId="77777777" w:rsidR="00FB6AA3" w:rsidRPr="00CA2089" w:rsidRDefault="00FB6AA3" w:rsidP="002A2AFD">
      <w:pPr>
        <w:pStyle w:val="Heading4"/>
      </w:pPr>
      <w:bookmarkStart w:id="691" w:name="_CR6_2_23_1"/>
      <w:bookmarkStart w:id="692" w:name="_Toc7168711"/>
      <w:bookmarkStart w:id="693" w:name="_Toc27561389"/>
      <w:bookmarkStart w:id="694" w:name="_Toc36041351"/>
      <w:bookmarkStart w:id="695" w:name="_Toc44603465"/>
      <w:bookmarkStart w:id="696" w:name="_Toc193462944"/>
      <w:bookmarkEnd w:id="691"/>
      <w:r>
        <w:t>6.2.</w:t>
      </w:r>
      <w:r w:rsidR="00F12205">
        <w:t>23</w:t>
      </w:r>
      <w:r>
        <w:t>.1</w:t>
      </w:r>
      <w:r w:rsidRPr="00CA2089">
        <w:tab/>
        <w:t>YANG mapping</w:t>
      </w:r>
      <w:bookmarkEnd w:id="692"/>
      <w:bookmarkEnd w:id="693"/>
      <w:bookmarkEnd w:id="694"/>
      <w:bookmarkEnd w:id="695"/>
      <w:bookmarkEnd w:id="696"/>
    </w:p>
    <w:p w14:paraId="15684713"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64EA8F72" w14:textId="77777777" w:rsidR="00FB6AA3" w:rsidRPr="00CA2089" w:rsidRDefault="00FB6AA3" w:rsidP="002A2AFD">
      <w:pPr>
        <w:pStyle w:val="Heading3"/>
      </w:pPr>
      <w:bookmarkStart w:id="697" w:name="_CR6_2_24"/>
      <w:bookmarkStart w:id="698" w:name="_Toc7168736"/>
      <w:bookmarkStart w:id="699" w:name="_Toc27561390"/>
      <w:bookmarkStart w:id="700" w:name="_Toc36041352"/>
      <w:bookmarkStart w:id="701" w:name="_Toc44603466"/>
      <w:bookmarkStart w:id="702" w:name="_Toc193462945"/>
      <w:bookmarkEnd w:id="697"/>
      <w:r>
        <w:t>6</w:t>
      </w:r>
      <w:r w:rsidRPr="00CA2089">
        <w:t>.</w:t>
      </w:r>
      <w:r>
        <w:t>2.</w:t>
      </w:r>
      <w:r w:rsidR="00F12205">
        <w:t>24</w:t>
      </w:r>
      <w:r w:rsidRPr="00CA2089">
        <w:tab/>
        <w:t>Xor constraint</w:t>
      </w:r>
      <w:bookmarkEnd w:id="698"/>
      <w:bookmarkEnd w:id="699"/>
      <w:bookmarkEnd w:id="700"/>
      <w:bookmarkEnd w:id="701"/>
      <w:bookmarkEnd w:id="702"/>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04D3883D" w14:textId="77777777" w:rsidR="00FB6AA3" w:rsidRPr="00CA2089" w:rsidRDefault="00FB6AA3" w:rsidP="002A2AFD">
      <w:pPr>
        <w:pStyle w:val="Heading4"/>
      </w:pPr>
      <w:bookmarkStart w:id="703" w:name="_CR6_2_24_1"/>
      <w:bookmarkStart w:id="704" w:name="_Toc7168737"/>
      <w:bookmarkStart w:id="705" w:name="_Toc27561391"/>
      <w:bookmarkStart w:id="706" w:name="_Toc36041353"/>
      <w:bookmarkStart w:id="707" w:name="_Toc44603467"/>
      <w:bookmarkStart w:id="708" w:name="_Toc193462946"/>
      <w:bookmarkEnd w:id="703"/>
      <w:r>
        <w:t>6.2.</w:t>
      </w:r>
      <w:r w:rsidR="00F12205">
        <w:t>24</w:t>
      </w:r>
      <w:r w:rsidRPr="00CA2089">
        <w:t>.1</w:t>
      </w:r>
      <w:r w:rsidRPr="00CA2089">
        <w:tab/>
        <w:t>YANG mapping</w:t>
      </w:r>
      <w:bookmarkEnd w:id="704"/>
      <w:bookmarkEnd w:id="705"/>
      <w:bookmarkEnd w:id="706"/>
      <w:bookmarkEnd w:id="707"/>
      <w:bookmarkEnd w:id="708"/>
    </w:p>
    <w:p w14:paraId="421E3DEA"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709" w:name="_CR6_2_25"/>
      <w:bookmarkStart w:id="710" w:name="_Toc36041354"/>
      <w:bookmarkStart w:id="711" w:name="_Toc44603468"/>
      <w:bookmarkStart w:id="712" w:name="_Toc193462947"/>
      <w:bookmarkEnd w:id="709"/>
      <w:r>
        <w:t>6</w:t>
      </w:r>
      <w:r w:rsidRPr="00CA2089">
        <w:t>.</w:t>
      </w:r>
      <w:r>
        <w:t>2.25</w:t>
      </w:r>
      <w:r w:rsidRPr="00CA2089">
        <w:tab/>
      </w:r>
      <w:r w:rsidRPr="000450B0">
        <w:t>ProxyClass</w:t>
      </w:r>
      <w:bookmarkEnd w:id="710"/>
      <w:bookmarkEnd w:id="711"/>
      <w:bookmarkEnd w:id="712"/>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DF99D20" w14:textId="77777777" w:rsidR="00A95548" w:rsidRPr="00CA2089" w:rsidRDefault="00A95548" w:rsidP="00A95548">
      <w:pPr>
        <w:pStyle w:val="Heading4"/>
      </w:pPr>
      <w:bookmarkStart w:id="713" w:name="_CR6_2_25_1"/>
      <w:bookmarkStart w:id="714" w:name="_Toc36041355"/>
      <w:bookmarkStart w:id="715" w:name="_Toc44603469"/>
      <w:bookmarkStart w:id="716" w:name="_Toc193462948"/>
      <w:bookmarkEnd w:id="713"/>
      <w:r>
        <w:t>6.2.</w:t>
      </w:r>
      <w:r w:rsidR="0029240F">
        <w:t>25</w:t>
      </w:r>
      <w:r w:rsidRPr="00CA2089">
        <w:t>.1</w:t>
      </w:r>
      <w:r w:rsidRPr="00CA2089">
        <w:tab/>
        <w:t>YANG mapping</w:t>
      </w:r>
      <w:bookmarkEnd w:id="714"/>
      <w:bookmarkEnd w:id="715"/>
      <w:bookmarkEnd w:id="716"/>
    </w:p>
    <w:p w14:paraId="3C0D7E49"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6CB2900E" w14:textId="77777777" w:rsidR="0029240F" w:rsidRPr="00AA149F" w:rsidRDefault="0029240F" w:rsidP="0029240F">
      <w:pPr>
        <w:pStyle w:val="Heading3"/>
      </w:pPr>
      <w:bookmarkStart w:id="717" w:name="_CR6_2_26"/>
      <w:bookmarkStart w:id="718" w:name="_Toc44603470"/>
      <w:bookmarkStart w:id="719" w:name="_Toc193462949"/>
      <w:bookmarkEnd w:id="717"/>
      <w:r w:rsidRPr="00AA149F">
        <w:t>6.2.26</w:t>
      </w:r>
      <w:r w:rsidRPr="00AA149F">
        <w:tab/>
        <w:t>SupportQualifier</w:t>
      </w:r>
      <w:bookmarkEnd w:id="718"/>
      <w:bookmarkEnd w:id="719"/>
    </w:p>
    <w:p w14:paraId="194D6B9D" w14:textId="77777777" w:rsidR="0029240F" w:rsidRPr="00AA149F" w:rsidRDefault="0029240F" w:rsidP="0029240F">
      <w:pPr>
        <w:pStyle w:val="Heading4"/>
      </w:pPr>
      <w:bookmarkStart w:id="720" w:name="_CR6_2_26_1"/>
      <w:bookmarkStart w:id="721" w:name="_Toc44603471"/>
      <w:bookmarkStart w:id="722" w:name="_Toc193462950"/>
      <w:bookmarkEnd w:id="720"/>
      <w:r w:rsidRPr="00AA149F">
        <w:t>6.2.26.1</w:t>
      </w:r>
      <w:r w:rsidRPr="00AA149F">
        <w:tab/>
        <w:t>Introduction</w:t>
      </w:r>
      <w:bookmarkEnd w:id="721"/>
      <w:bookmarkEnd w:id="722"/>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723" w:name="_CR6_2_26_2"/>
      <w:bookmarkStart w:id="724" w:name="_Toc44603472"/>
      <w:bookmarkStart w:id="725" w:name="_Toc193462951"/>
      <w:bookmarkEnd w:id="723"/>
      <w:r w:rsidRPr="00501056">
        <w:t>6.2.</w:t>
      </w:r>
      <w:r>
        <w:t>26</w:t>
      </w:r>
      <w:r w:rsidRPr="00501056">
        <w:t>.2</w:t>
      </w:r>
      <w:r w:rsidRPr="00501056">
        <w:tab/>
        <w:t>YANG mapping</w:t>
      </w:r>
      <w:bookmarkEnd w:id="724"/>
      <w:bookmarkEnd w:id="725"/>
    </w:p>
    <w:p w14:paraId="51BAA41D" w14:textId="77777777" w:rsidR="0029240F" w:rsidRDefault="0029240F" w:rsidP="0029240F">
      <w:r>
        <w:t>SupportQualifier=M is the default case in YANG so it needs no mapping.</w:t>
      </w:r>
    </w:p>
    <w:p w14:paraId="0036BEF6"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4F488F59" w14:textId="77777777" w:rsidR="0029240F" w:rsidRDefault="0029240F" w:rsidP="00533D77">
      <w:pPr>
        <w:pStyle w:val="B1"/>
        <w:ind w:left="852"/>
      </w:pPr>
      <w:r>
        <w:t>-</w:t>
      </w:r>
      <w:r>
        <w:tab/>
        <w:t>If the vendor supports an optional item, there is no further modeling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44D180B6" w14:textId="77777777" w:rsidR="0029240F" w:rsidRDefault="0029240F" w:rsidP="0029240F"/>
    <w:p w14:paraId="3443A726" w14:textId="77777777" w:rsidR="0029240F" w:rsidRDefault="0029240F" w:rsidP="0029240F">
      <w:r>
        <w:t>SupportQualifier=CO {if the item is not supported) is mapped the same way as a not supported SupportQualifier=O item.</w:t>
      </w:r>
    </w:p>
    <w:p w14:paraId="22703F43" w14:textId="77777777" w:rsidR="0029240F" w:rsidRDefault="0029240F" w:rsidP="0029240F">
      <w:r>
        <w:lastRenderedPageBreak/>
        <w:t>SupportQualifier=CM &amp; CO (if item is supported) shall be mapped as a SupportQualifier=M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726" w:name="_CR6_2_27"/>
      <w:bookmarkStart w:id="727" w:name="_Toc193462952"/>
      <w:bookmarkEnd w:id="726"/>
      <w:r w:rsidRPr="002737A7">
        <w:t>6.2.</w:t>
      </w:r>
      <w:r>
        <w:t>27</w:t>
      </w:r>
      <w:r w:rsidRPr="002737A7">
        <w:tab/>
      </w:r>
      <w:r>
        <w:t>isNotifyable</w:t>
      </w:r>
      <w:bookmarkEnd w:id="727"/>
    </w:p>
    <w:p w14:paraId="7D4E0DD6" w14:textId="77777777" w:rsidR="005B2B03" w:rsidRPr="002737A7" w:rsidRDefault="005B2B03" w:rsidP="005B2B03">
      <w:pPr>
        <w:pStyle w:val="Heading4"/>
      </w:pPr>
      <w:bookmarkStart w:id="728" w:name="_CR6_2_27_1"/>
      <w:bookmarkStart w:id="729" w:name="_Toc193462953"/>
      <w:bookmarkEnd w:id="728"/>
      <w:r w:rsidRPr="002737A7">
        <w:t>6.2.</w:t>
      </w:r>
      <w:r>
        <w:t>27</w:t>
      </w:r>
      <w:r w:rsidRPr="002737A7">
        <w:t>.1</w:t>
      </w:r>
      <w:r w:rsidRPr="002737A7">
        <w:tab/>
        <w:t>Introduction</w:t>
      </w:r>
      <w:bookmarkEnd w:id="729"/>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730" w:name="_CR6_2_27_2"/>
      <w:bookmarkStart w:id="731" w:name="_Toc193462954"/>
      <w:bookmarkEnd w:id="730"/>
      <w:r w:rsidRPr="002737A7">
        <w:t>6.2.</w:t>
      </w:r>
      <w:r>
        <w:t>27</w:t>
      </w:r>
      <w:r w:rsidRPr="002737A7">
        <w:t>.2</w:t>
      </w:r>
      <w:r w:rsidRPr="002737A7">
        <w:tab/>
        <w:t>YANG mapping</w:t>
      </w:r>
      <w:bookmarkEnd w:id="731"/>
    </w:p>
    <w:p w14:paraId="221BF5C1"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25AF9F3E" w14:textId="77777777" w:rsidR="005B2B03" w:rsidRDefault="005B2B03" w:rsidP="005B2B03">
      <w:r w:rsidRPr="00C627C0">
        <w:t>Attributes that are isNotifyable=True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732" w:name="_Toc82784693"/>
      <w:r w:rsidRPr="00416961">
        <w:rPr>
          <w:rFonts w:ascii="Arial" w:hAnsi="Arial"/>
          <w:sz w:val="28"/>
        </w:rPr>
        <w:t>6.2</w:t>
      </w:r>
      <w:r>
        <w:rPr>
          <w:rFonts w:ascii="Arial" w:hAnsi="Arial"/>
          <w:sz w:val="28"/>
        </w:rPr>
        <w:t>.28</w:t>
      </w:r>
      <w:r w:rsidRPr="00416961">
        <w:rPr>
          <w:rFonts w:ascii="Arial" w:hAnsi="Arial"/>
          <w:sz w:val="28"/>
        </w:rPr>
        <w:tab/>
      </w:r>
      <w:bookmarkEnd w:id="732"/>
      <w:r>
        <w:rPr>
          <w:rFonts w:ascii="Arial" w:hAnsi="Arial"/>
          <w:sz w:val="28"/>
        </w:rPr>
        <w:t>L</w:t>
      </w:r>
      <w:r w:rsidRPr="00416961">
        <w:rPr>
          <w:rFonts w:ascii="Arial" w:hAnsi="Arial"/>
          <w:sz w:val="28"/>
        </w:rPr>
        <w:t>ifecycleStatus</w:t>
      </w:r>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733"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733"/>
    </w:p>
    <w:p w14:paraId="7D28B2E5" w14:textId="77777777" w:rsidR="007B67FC" w:rsidRPr="00416961" w:rsidRDefault="007B67FC" w:rsidP="007B67FC">
      <w:r w:rsidRPr="00416961">
        <w:t xml:space="preserve">Reference [3] clause </w:t>
      </w:r>
      <w:r>
        <w:t>5.2.A</w:t>
      </w:r>
      <w:r w:rsidRPr="00416961">
        <w:t xml:space="preserve"> - LifecycleStatus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734"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734"/>
    </w:p>
    <w:p w14:paraId="2153D08F" w14:textId="77777777" w:rsidR="007B67FC" w:rsidRPr="00416961" w:rsidRDefault="007B67FC" w:rsidP="007B67FC">
      <w:r w:rsidRPr="00416961">
        <w:t>LifecycleStatus=</w:t>
      </w:r>
      <w:r>
        <w:t>current</w:t>
      </w:r>
      <w:r w:rsidRPr="00416961">
        <w:t xml:space="preserve"> is the default case in YANG so it needs no mapping.</w:t>
      </w:r>
    </w:p>
    <w:p w14:paraId="2774C415" w14:textId="77777777" w:rsidR="007B67FC" w:rsidRPr="00416961" w:rsidRDefault="007B67FC" w:rsidP="007B67FC">
      <w:r w:rsidRPr="00416961">
        <w:t>LifecycleStatus=</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735" w:name="_CR6_2_29"/>
      <w:bookmarkStart w:id="736" w:name="_Toc193462955"/>
      <w:bookmarkEnd w:id="735"/>
      <w:r w:rsidRPr="003479AB">
        <w:t>6.2.</w:t>
      </w:r>
      <w:r>
        <w:t>29</w:t>
      </w:r>
      <w:r w:rsidRPr="003479AB">
        <w:tab/>
      </w:r>
      <w:r>
        <w:t>Restriction on creating/deleting IOCs</w:t>
      </w:r>
      <w:bookmarkEnd w:id="736"/>
    </w:p>
    <w:p w14:paraId="2529161C" w14:textId="674D159B" w:rsidR="00470E7A" w:rsidRPr="00EB74DC" w:rsidRDefault="00470E7A" w:rsidP="00470E7A">
      <w:pPr>
        <w:pStyle w:val="Heading4"/>
      </w:pPr>
      <w:bookmarkStart w:id="737" w:name="_CR6_2_29_1"/>
      <w:bookmarkStart w:id="738" w:name="_Toc155281271"/>
      <w:bookmarkStart w:id="739" w:name="_Toc193462956"/>
      <w:bookmarkEnd w:id="737"/>
      <w:r w:rsidRPr="00EB74DC">
        <w:t>6.2.2</w:t>
      </w:r>
      <w:r>
        <w:t>9</w:t>
      </w:r>
      <w:r w:rsidRPr="00EB74DC">
        <w:t>.1</w:t>
      </w:r>
      <w:r w:rsidRPr="00EB74DC">
        <w:tab/>
        <w:t>Introduction</w:t>
      </w:r>
      <w:bookmarkEnd w:id="738"/>
      <w:bookmarkEnd w:id="739"/>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740" w:name="_CR6_2_29_2"/>
      <w:bookmarkStart w:id="741" w:name="_Toc155281272"/>
      <w:bookmarkStart w:id="742" w:name="_Toc193462957"/>
      <w:bookmarkEnd w:id="740"/>
      <w:r w:rsidRPr="00EB74DC">
        <w:t>6.2.2</w:t>
      </w:r>
      <w:r>
        <w:t>9</w:t>
      </w:r>
      <w:r w:rsidRPr="00EB74DC">
        <w:t>.2</w:t>
      </w:r>
      <w:r w:rsidRPr="00EB74DC">
        <w:tab/>
        <w:t>YANG mapping</w:t>
      </w:r>
      <w:bookmarkEnd w:id="741"/>
      <w:bookmarkEnd w:id="742"/>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2494A38F" w14:textId="77777777" w:rsidR="00470E7A" w:rsidRDefault="00470E7A" w:rsidP="00470E7A">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lastRenderedPageBreak/>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36708B6" w:rsidR="006955F9" w:rsidRDefault="006955F9" w:rsidP="00E640A6">
      <w:pPr>
        <w:pStyle w:val="Heading8"/>
      </w:pPr>
      <w:bookmarkStart w:id="743" w:name="_CRAnnexAinformative"/>
      <w:bookmarkEnd w:id="743"/>
      <w:r>
        <w:br w:type="page"/>
      </w:r>
      <w:bookmarkStart w:id="744" w:name="_Toc193462958"/>
      <w:r>
        <w:lastRenderedPageBreak/>
        <w:t>Annex A (informative):</w:t>
      </w:r>
      <w:r w:rsidRPr="00501056">
        <w:br/>
      </w:r>
      <w:r>
        <w:t>Example usage of the template for one management capability</w:t>
      </w:r>
      <w:bookmarkEnd w:id="744"/>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The goal of this use case is to enable ASP to deploy the EAS in the EDN, by requesting the provisioning MnS producer with the deployment requirements (e.g. the topological or geographical service areas, software image information, QoS, affinity/anti-affinity with other EAS, etc.)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MnS producer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10563F5"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5AAA2A8"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36A0C21" w14:textId="77777777" w:rsidR="006955F9" w:rsidRPr="00B70C8D" w:rsidRDefault="00E640A6" w:rsidP="00306161">
            <w:pPr>
              <w:pStyle w:val="TAL"/>
              <w:rPr>
                <w:rFonts w:eastAsia="SimSun"/>
              </w:rPr>
            </w:pPr>
            <w:r w:rsidRPr="00E640A6">
              <w:t>Generic provisioning MnS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bookmarkStart w:id="745" w:name="_CRAnnexBinformative"/>
      <w:bookmarkEnd w:id="745"/>
      <w:r w:rsidRPr="00501056">
        <w:br w:type="page"/>
      </w:r>
      <w:bookmarkStart w:id="746" w:name="_Toc20312313"/>
      <w:bookmarkStart w:id="747" w:name="_Toc27561392"/>
      <w:bookmarkStart w:id="748" w:name="_Toc36041356"/>
      <w:bookmarkStart w:id="749" w:name="_Toc44603473"/>
      <w:bookmarkStart w:id="750" w:name="historyclause"/>
      <w:bookmarkStart w:id="751" w:name="_Toc193462959"/>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746"/>
      <w:bookmarkEnd w:id="747"/>
      <w:bookmarkEnd w:id="748"/>
      <w:bookmarkEnd w:id="749"/>
      <w:bookmarkEnd w:id="751"/>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750"/>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Clarifications for lifecycleStatus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Allow YANG anydata</w:t>
            </w:r>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Rel18 CR 32.160 Correct YANG mapping of isInvariant</w:t>
            </w:r>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Rel-18 CR 32.160 Correct pyang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r w:rsidR="004818DE" w:rsidRPr="00E54692" w14:paraId="50E21DDF" w14:textId="77777777" w:rsidTr="00AD05EC">
        <w:trPr>
          <w:jc w:val="center"/>
        </w:trPr>
        <w:tc>
          <w:tcPr>
            <w:tcW w:w="800" w:type="dxa"/>
            <w:shd w:val="solid" w:color="FFFFFF" w:fill="auto"/>
          </w:tcPr>
          <w:p w14:paraId="219474DD" w14:textId="0DA0E30F" w:rsidR="004818DE" w:rsidRDefault="004818DE" w:rsidP="00AD05EC">
            <w:pPr>
              <w:pStyle w:val="TAC"/>
              <w:rPr>
                <w:sz w:val="16"/>
                <w:szCs w:val="16"/>
              </w:rPr>
            </w:pPr>
            <w:r>
              <w:rPr>
                <w:sz w:val="16"/>
                <w:szCs w:val="16"/>
              </w:rPr>
              <w:t>2024-09</w:t>
            </w:r>
          </w:p>
        </w:tc>
        <w:tc>
          <w:tcPr>
            <w:tcW w:w="800" w:type="dxa"/>
            <w:shd w:val="solid" w:color="FFFFFF" w:fill="auto"/>
          </w:tcPr>
          <w:p w14:paraId="5754118F" w14:textId="70337144" w:rsidR="004818DE" w:rsidRDefault="004818DE" w:rsidP="00AD05EC">
            <w:pPr>
              <w:pStyle w:val="TAC"/>
              <w:rPr>
                <w:sz w:val="16"/>
                <w:szCs w:val="16"/>
              </w:rPr>
            </w:pPr>
            <w:r>
              <w:rPr>
                <w:sz w:val="16"/>
                <w:szCs w:val="16"/>
              </w:rPr>
              <w:t>SA#105</w:t>
            </w:r>
          </w:p>
        </w:tc>
        <w:tc>
          <w:tcPr>
            <w:tcW w:w="1094" w:type="dxa"/>
            <w:shd w:val="solid" w:color="FFFFFF" w:fill="auto"/>
          </w:tcPr>
          <w:p w14:paraId="4F327B88" w14:textId="58C23CBD" w:rsidR="004818DE" w:rsidRPr="007D6BA4" w:rsidRDefault="004818DE" w:rsidP="007D6BA4">
            <w:pPr>
              <w:pStyle w:val="TAC"/>
              <w:rPr>
                <w:sz w:val="16"/>
                <w:szCs w:val="16"/>
              </w:rPr>
            </w:pPr>
            <w:r w:rsidRPr="004818DE">
              <w:rPr>
                <w:sz w:val="16"/>
                <w:szCs w:val="16"/>
              </w:rPr>
              <w:t>SP-241165</w:t>
            </w:r>
          </w:p>
        </w:tc>
        <w:tc>
          <w:tcPr>
            <w:tcW w:w="566" w:type="dxa"/>
            <w:shd w:val="solid" w:color="FFFFFF" w:fill="auto"/>
          </w:tcPr>
          <w:p w14:paraId="5EB9EF6A" w14:textId="008D2E1A" w:rsidR="004818DE" w:rsidRDefault="004818DE" w:rsidP="00AD05EC">
            <w:pPr>
              <w:pStyle w:val="TAL"/>
              <w:rPr>
                <w:sz w:val="16"/>
                <w:szCs w:val="16"/>
              </w:rPr>
            </w:pPr>
            <w:r>
              <w:rPr>
                <w:sz w:val="16"/>
                <w:szCs w:val="16"/>
              </w:rPr>
              <w:t>0064</w:t>
            </w:r>
          </w:p>
        </w:tc>
        <w:tc>
          <w:tcPr>
            <w:tcW w:w="425" w:type="dxa"/>
            <w:shd w:val="solid" w:color="FFFFFF" w:fill="auto"/>
          </w:tcPr>
          <w:p w14:paraId="1E229BA3" w14:textId="432E3A3E" w:rsidR="004818DE" w:rsidRDefault="004818DE" w:rsidP="00AD05EC">
            <w:pPr>
              <w:pStyle w:val="TAR"/>
              <w:rPr>
                <w:sz w:val="16"/>
                <w:szCs w:val="16"/>
              </w:rPr>
            </w:pPr>
            <w:r>
              <w:rPr>
                <w:sz w:val="16"/>
                <w:szCs w:val="16"/>
              </w:rPr>
              <w:t>-</w:t>
            </w:r>
          </w:p>
        </w:tc>
        <w:tc>
          <w:tcPr>
            <w:tcW w:w="567" w:type="dxa"/>
            <w:shd w:val="solid" w:color="FFFFFF" w:fill="auto"/>
          </w:tcPr>
          <w:p w14:paraId="30B985CC" w14:textId="5F7D291A" w:rsidR="004818DE" w:rsidRDefault="004818DE" w:rsidP="00AD05EC">
            <w:pPr>
              <w:pStyle w:val="TAC"/>
              <w:rPr>
                <w:sz w:val="16"/>
                <w:szCs w:val="16"/>
              </w:rPr>
            </w:pPr>
            <w:r>
              <w:rPr>
                <w:sz w:val="16"/>
                <w:szCs w:val="16"/>
              </w:rPr>
              <w:t>A</w:t>
            </w:r>
          </w:p>
        </w:tc>
        <w:tc>
          <w:tcPr>
            <w:tcW w:w="4679" w:type="dxa"/>
            <w:shd w:val="solid" w:color="FFFFFF" w:fill="auto"/>
          </w:tcPr>
          <w:p w14:paraId="584EA4D2" w14:textId="5F9EA1CF" w:rsidR="004818DE" w:rsidRDefault="004818DE" w:rsidP="00AD05EC">
            <w:pPr>
              <w:pStyle w:val="TAL"/>
              <w:rPr>
                <w:sz w:val="16"/>
                <w:szCs w:val="16"/>
              </w:rPr>
            </w:pPr>
            <w:r>
              <w:rPr>
                <w:sz w:val="16"/>
                <w:szCs w:val="16"/>
              </w:rPr>
              <w:t>Rel-19 CR 32.160 Clarify attribute naming</w:t>
            </w:r>
          </w:p>
        </w:tc>
        <w:tc>
          <w:tcPr>
            <w:tcW w:w="708" w:type="dxa"/>
            <w:shd w:val="solid" w:color="FFFFFF" w:fill="auto"/>
          </w:tcPr>
          <w:p w14:paraId="5C15F197" w14:textId="63B27A75" w:rsidR="004818DE" w:rsidRDefault="004818DE" w:rsidP="00AD05EC">
            <w:pPr>
              <w:pStyle w:val="TAC"/>
              <w:rPr>
                <w:sz w:val="16"/>
                <w:szCs w:val="16"/>
              </w:rPr>
            </w:pPr>
            <w:r>
              <w:rPr>
                <w:sz w:val="16"/>
                <w:szCs w:val="16"/>
              </w:rPr>
              <w:t>19.1.0</w:t>
            </w:r>
          </w:p>
        </w:tc>
      </w:tr>
      <w:tr w:rsidR="009606F2" w:rsidRPr="00E54692" w14:paraId="59C2CC1F" w14:textId="77777777" w:rsidTr="00AD05EC">
        <w:trPr>
          <w:jc w:val="center"/>
        </w:trPr>
        <w:tc>
          <w:tcPr>
            <w:tcW w:w="800" w:type="dxa"/>
            <w:shd w:val="solid" w:color="FFFFFF" w:fill="auto"/>
          </w:tcPr>
          <w:p w14:paraId="3836C378" w14:textId="211DA764" w:rsidR="009606F2" w:rsidRDefault="009606F2" w:rsidP="00AD05EC">
            <w:pPr>
              <w:pStyle w:val="TAC"/>
              <w:rPr>
                <w:sz w:val="16"/>
                <w:szCs w:val="16"/>
              </w:rPr>
            </w:pPr>
            <w:r>
              <w:rPr>
                <w:sz w:val="16"/>
                <w:szCs w:val="16"/>
              </w:rPr>
              <w:t>2024-09</w:t>
            </w:r>
          </w:p>
        </w:tc>
        <w:tc>
          <w:tcPr>
            <w:tcW w:w="800" w:type="dxa"/>
            <w:shd w:val="solid" w:color="FFFFFF" w:fill="auto"/>
          </w:tcPr>
          <w:p w14:paraId="27F5A025" w14:textId="2E177E57" w:rsidR="009606F2" w:rsidRDefault="009606F2" w:rsidP="00AD05EC">
            <w:pPr>
              <w:pStyle w:val="TAC"/>
              <w:rPr>
                <w:sz w:val="16"/>
                <w:szCs w:val="16"/>
              </w:rPr>
            </w:pPr>
            <w:r>
              <w:rPr>
                <w:sz w:val="16"/>
                <w:szCs w:val="16"/>
              </w:rPr>
              <w:t>SA#105</w:t>
            </w:r>
          </w:p>
        </w:tc>
        <w:tc>
          <w:tcPr>
            <w:tcW w:w="1094" w:type="dxa"/>
            <w:shd w:val="solid" w:color="FFFFFF" w:fill="auto"/>
          </w:tcPr>
          <w:p w14:paraId="150D8535" w14:textId="6644A569" w:rsidR="009606F2" w:rsidRPr="004818DE" w:rsidRDefault="009606F2" w:rsidP="007D6BA4">
            <w:pPr>
              <w:pStyle w:val="TAC"/>
              <w:rPr>
                <w:sz w:val="16"/>
                <w:szCs w:val="16"/>
              </w:rPr>
            </w:pPr>
            <w:r w:rsidRPr="009606F2">
              <w:rPr>
                <w:sz w:val="16"/>
                <w:szCs w:val="16"/>
              </w:rPr>
              <w:t>SP-241170</w:t>
            </w:r>
          </w:p>
        </w:tc>
        <w:tc>
          <w:tcPr>
            <w:tcW w:w="566" w:type="dxa"/>
            <w:shd w:val="solid" w:color="FFFFFF" w:fill="auto"/>
          </w:tcPr>
          <w:p w14:paraId="42BC0CF5" w14:textId="5656A6F9" w:rsidR="009606F2" w:rsidRDefault="009606F2" w:rsidP="00AD05EC">
            <w:pPr>
              <w:pStyle w:val="TAL"/>
              <w:rPr>
                <w:sz w:val="16"/>
                <w:szCs w:val="16"/>
              </w:rPr>
            </w:pPr>
            <w:r>
              <w:rPr>
                <w:sz w:val="16"/>
                <w:szCs w:val="16"/>
              </w:rPr>
              <w:t>0068</w:t>
            </w:r>
          </w:p>
        </w:tc>
        <w:tc>
          <w:tcPr>
            <w:tcW w:w="425" w:type="dxa"/>
            <w:shd w:val="solid" w:color="FFFFFF" w:fill="auto"/>
          </w:tcPr>
          <w:p w14:paraId="4349F084" w14:textId="5550705A" w:rsidR="009606F2" w:rsidRDefault="009606F2" w:rsidP="00AD05EC">
            <w:pPr>
              <w:pStyle w:val="TAR"/>
              <w:rPr>
                <w:sz w:val="16"/>
                <w:szCs w:val="16"/>
              </w:rPr>
            </w:pPr>
            <w:r>
              <w:rPr>
                <w:sz w:val="16"/>
                <w:szCs w:val="16"/>
              </w:rPr>
              <w:t>1</w:t>
            </w:r>
          </w:p>
        </w:tc>
        <w:tc>
          <w:tcPr>
            <w:tcW w:w="567" w:type="dxa"/>
            <w:shd w:val="solid" w:color="FFFFFF" w:fill="auto"/>
          </w:tcPr>
          <w:p w14:paraId="069CC5CF" w14:textId="09F31AFE" w:rsidR="009606F2" w:rsidRDefault="009606F2" w:rsidP="00AD05EC">
            <w:pPr>
              <w:pStyle w:val="TAC"/>
              <w:rPr>
                <w:sz w:val="16"/>
                <w:szCs w:val="16"/>
              </w:rPr>
            </w:pPr>
            <w:r>
              <w:rPr>
                <w:sz w:val="16"/>
                <w:szCs w:val="16"/>
              </w:rPr>
              <w:t>A</w:t>
            </w:r>
          </w:p>
        </w:tc>
        <w:tc>
          <w:tcPr>
            <w:tcW w:w="4679" w:type="dxa"/>
            <w:shd w:val="solid" w:color="FFFFFF" w:fill="auto"/>
          </w:tcPr>
          <w:p w14:paraId="475D3F1C" w14:textId="4E5F4423" w:rsidR="009606F2" w:rsidRDefault="009606F2" w:rsidP="00AD05EC">
            <w:pPr>
              <w:pStyle w:val="TAL"/>
              <w:rPr>
                <w:sz w:val="16"/>
                <w:szCs w:val="16"/>
              </w:rPr>
            </w:pPr>
            <w:r>
              <w:rPr>
                <w:sz w:val="16"/>
                <w:szCs w:val="16"/>
              </w:rPr>
              <w:t>Rel-19 CR TS 32.160 Update the IETF references to the latest IETF draft</w:t>
            </w:r>
          </w:p>
        </w:tc>
        <w:tc>
          <w:tcPr>
            <w:tcW w:w="708" w:type="dxa"/>
            <w:shd w:val="solid" w:color="FFFFFF" w:fill="auto"/>
          </w:tcPr>
          <w:p w14:paraId="5F4AF5C1" w14:textId="37C5BF98" w:rsidR="009606F2" w:rsidRDefault="009606F2" w:rsidP="00AD05EC">
            <w:pPr>
              <w:pStyle w:val="TAC"/>
              <w:rPr>
                <w:sz w:val="16"/>
                <w:szCs w:val="16"/>
              </w:rPr>
            </w:pPr>
            <w:r>
              <w:rPr>
                <w:sz w:val="16"/>
                <w:szCs w:val="16"/>
              </w:rPr>
              <w:t>19.1.0</w:t>
            </w:r>
          </w:p>
        </w:tc>
      </w:tr>
      <w:tr w:rsidR="00177EB4" w:rsidRPr="00E54692" w14:paraId="1A98FAAD" w14:textId="77777777" w:rsidTr="00AD05EC">
        <w:trPr>
          <w:jc w:val="center"/>
        </w:trPr>
        <w:tc>
          <w:tcPr>
            <w:tcW w:w="800" w:type="dxa"/>
            <w:shd w:val="solid" w:color="FFFFFF" w:fill="auto"/>
          </w:tcPr>
          <w:p w14:paraId="5D42CDB8" w14:textId="79D591DD" w:rsidR="00177EB4" w:rsidRDefault="00177EB4" w:rsidP="00AD05EC">
            <w:pPr>
              <w:pStyle w:val="TAC"/>
              <w:rPr>
                <w:sz w:val="16"/>
                <w:szCs w:val="16"/>
              </w:rPr>
            </w:pPr>
            <w:r>
              <w:rPr>
                <w:sz w:val="16"/>
                <w:szCs w:val="16"/>
              </w:rPr>
              <w:t>2024-09</w:t>
            </w:r>
          </w:p>
        </w:tc>
        <w:tc>
          <w:tcPr>
            <w:tcW w:w="800" w:type="dxa"/>
            <w:shd w:val="solid" w:color="FFFFFF" w:fill="auto"/>
          </w:tcPr>
          <w:p w14:paraId="66DAF7AA" w14:textId="4D962004" w:rsidR="00177EB4" w:rsidRDefault="00177EB4" w:rsidP="00AD05EC">
            <w:pPr>
              <w:pStyle w:val="TAC"/>
              <w:rPr>
                <w:sz w:val="16"/>
                <w:szCs w:val="16"/>
              </w:rPr>
            </w:pPr>
            <w:r>
              <w:rPr>
                <w:sz w:val="16"/>
                <w:szCs w:val="16"/>
              </w:rPr>
              <w:t>SA#105</w:t>
            </w:r>
          </w:p>
        </w:tc>
        <w:tc>
          <w:tcPr>
            <w:tcW w:w="1094" w:type="dxa"/>
            <w:shd w:val="solid" w:color="FFFFFF" w:fill="auto"/>
          </w:tcPr>
          <w:p w14:paraId="795C1D34" w14:textId="5983E34E" w:rsidR="00177EB4" w:rsidRPr="009606F2" w:rsidRDefault="00177EB4" w:rsidP="007D6BA4">
            <w:pPr>
              <w:pStyle w:val="TAC"/>
              <w:rPr>
                <w:sz w:val="16"/>
                <w:szCs w:val="16"/>
              </w:rPr>
            </w:pPr>
            <w:r w:rsidRPr="00177EB4">
              <w:rPr>
                <w:sz w:val="16"/>
                <w:szCs w:val="16"/>
              </w:rPr>
              <w:t>SP-241182</w:t>
            </w:r>
          </w:p>
        </w:tc>
        <w:tc>
          <w:tcPr>
            <w:tcW w:w="566" w:type="dxa"/>
            <w:shd w:val="solid" w:color="FFFFFF" w:fill="auto"/>
          </w:tcPr>
          <w:p w14:paraId="5DD95C09" w14:textId="13571132" w:rsidR="00177EB4" w:rsidRDefault="00177EB4" w:rsidP="00AD05EC">
            <w:pPr>
              <w:pStyle w:val="TAL"/>
              <w:rPr>
                <w:sz w:val="16"/>
                <w:szCs w:val="16"/>
              </w:rPr>
            </w:pPr>
            <w:r>
              <w:rPr>
                <w:sz w:val="16"/>
                <w:szCs w:val="16"/>
              </w:rPr>
              <w:t>0070</w:t>
            </w:r>
          </w:p>
        </w:tc>
        <w:tc>
          <w:tcPr>
            <w:tcW w:w="425" w:type="dxa"/>
            <w:shd w:val="solid" w:color="FFFFFF" w:fill="auto"/>
          </w:tcPr>
          <w:p w14:paraId="76ACA0C1" w14:textId="0E3B798B" w:rsidR="00177EB4" w:rsidRDefault="00177EB4" w:rsidP="00AD05EC">
            <w:pPr>
              <w:pStyle w:val="TAR"/>
              <w:rPr>
                <w:sz w:val="16"/>
                <w:szCs w:val="16"/>
              </w:rPr>
            </w:pPr>
            <w:r>
              <w:rPr>
                <w:sz w:val="16"/>
                <w:szCs w:val="16"/>
              </w:rPr>
              <w:t>1</w:t>
            </w:r>
          </w:p>
        </w:tc>
        <w:tc>
          <w:tcPr>
            <w:tcW w:w="567" w:type="dxa"/>
            <w:shd w:val="solid" w:color="FFFFFF" w:fill="auto"/>
          </w:tcPr>
          <w:p w14:paraId="57A003FF" w14:textId="1AB27CD3" w:rsidR="00177EB4" w:rsidRDefault="00177EB4" w:rsidP="00AD05EC">
            <w:pPr>
              <w:pStyle w:val="TAC"/>
              <w:rPr>
                <w:sz w:val="16"/>
                <w:szCs w:val="16"/>
              </w:rPr>
            </w:pPr>
            <w:r>
              <w:rPr>
                <w:sz w:val="16"/>
                <w:szCs w:val="16"/>
              </w:rPr>
              <w:t>F</w:t>
            </w:r>
          </w:p>
        </w:tc>
        <w:tc>
          <w:tcPr>
            <w:tcW w:w="4679" w:type="dxa"/>
            <w:shd w:val="solid" w:color="FFFFFF" w:fill="auto"/>
          </w:tcPr>
          <w:p w14:paraId="30C63F74" w14:textId="4C6B6E63" w:rsidR="00177EB4" w:rsidRDefault="00177EB4" w:rsidP="00AD05EC">
            <w:pPr>
              <w:pStyle w:val="TAL"/>
              <w:rPr>
                <w:sz w:val="16"/>
                <w:szCs w:val="16"/>
              </w:rPr>
            </w:pPr>
            <w:r>
              <w:rPr>
                <w:sz w:val="16"/>
                <w:szCs w:val="16"/>
              </w:rPr>
              <w:t>R19 CR 32.160 Clarify how to define choice</w:t>
            </w:r>
          </w:p>
        </w:tc>
        <w:tc>
          <w:tcPr>
            <w:tcW w:w="708" w:type="dxa"/>
            <w:shd w:val="solid" w:color="FFFFFF" w:fill="auto"/>
          </w:tcPr>
          <w:p w14:paraId="407D1B9C" w14:textId="5076AD99" w:rsidR="00177EB4" w:rsidRDefault="00177EB4" w:rsidP="00AD05EC">
            <w:pPr>
              <w:pStyle w:val="TAC"/>
              <w:rPr>
                <w:sz w:val="16"/>
                <w:szCs w:val="16"/>
              </w:rPr>
            </w:pPr>
            <w:r>
              <w:rPr>
                <w:sz w:val="16"/>
                <w:szCs w:val="16"/>
              </w:rPr>
              <w:t>19.1.0</w:t>
            </w:r>
          </w:p>
        </w:tc>
      </w:tr>
      <w:tr w:rsidR="00F22C1B" w:rsidRPr="00E54692" w14:paraId="0E2FEACD" w14:textId="77777777" w:rsidTr="00AD05EC">
        <w:trPr>
          <w:jc w:val="center"/>
        </w:trPr>
        <w:tc>
          <w:tcPr>
            <w:tcW w:w="800" w:type="dxa"/>
            <w:shd w:val="solid" w:color="FFFFFF" w:fill="auto"/>
          </w:tcPr>
          <w:p w14:paraId="5F7B4787" w14:textId="2BBDF525"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1773F098" w14:textId="317246D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55E1B5EF" w14:textId="08136026"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4F0D6CF0" w14:textId="6A5C4953" w:rsidR="00F22C1B" w:rsidRDefault="00F22C1B" w:rsidP="00F22C1B">
            <w:pPr>
              <w:pStyle w:val="TAL"/>
              <w:rPr>
                <w:sz w:val="16"/>
                <w:szCs w:val="16"/>
              </w:rPr>
            </w:pPr>
            <w:r w:rsidRPr="000736EF">
              <w:rPr>
                <w:rFonts w:cs="Arial"/>
                <w:sz w:val="16"/>
                <w:szCs w:val="16"/>
              </w:rPr>
              <w:t>0071</w:t>
            </w:r>
          </w:p>
        </w:tc>
        <w:tc>
          <w:tcPr>
            <w:tcW w:w="425" w:type="dxa"/>
            <w:shd w:val="solid" w:color="FFFFFF" w:fill="auto"/>
          </w:tcPr>
          <w:p w14:paraId="5119083B" w14:textId="7175E5D8" w:rsidR="00F22C1B" w:rsidRDefault="00F22C1B" w:rsidP="00F22C1B">
            <w:pPr>
              <w:pStyle w:val="TAR"/>
              <w:rPr>
                <w:sz w:val="16"/>
                <w:szCs w:val="16"/>
              </w:rPr>
            </w:pPr>
            <w:r w:rsidRPr="000736EF">
              <w:rPr>
                <w:rFonts w:cs="Arial"/>
                <w:sz w:val="16"/>
                <w:szCs w:val="16"/>
              </w:rPr>
              <w:t> </w:t>
            </w:r>
          </w:p>
        </w:tc>
        <w:tc>
          <w:tcPr>
            <w:tcW w:w="567" w:type="dxa"/>
            <w:shd w:val="solid" w:color="FFFFFF" w:fill="auto"/>
          </w:tcPr>
          <w:p w14:paraId="485D9F7E" w14:textId="52FF7080" w:rsidR="00F22C1B" w:rsidRDefault="00F22C1B" w:rsidP="00F22C1B">
            <w:pPr>
              <w:pStyle w:val="TAC"/>
              <w:rPr>
                <w:sz w:val="16"/>
                <w:szCs w:val="16"/>
              </w:rPr>
            </w:pPr>
            <w:r w:rsidRPr="000736EF">
              <w:rPr>
                <w:rFonts w:cs="Arial"/>
                <w:sz w:val="16"/>
                <w:szCs w:val="16"/>
              </w:rPr>
              <w:t>C</w:t>
            </w:r>
          </w:p>
        </w:tc>
        <w:tc>
          <w:tcPr>
            <w:tcW w:w="4679" w:type="dxa"/>
            <w:shd w:val="solid" w:color="FFFFFF" w:fill="auto"/>
          </w:tcPr>
          <w:p w14:paraId="4ABC795E" w14:textId="2C8BC108" w:rsidR="00F22C1B" w:rsidRDefault="00F22C1B" w:rsidP="00F22C1B">
            <w:pPr>
              <w:pStyle w:val="TAL"/>
              <w:rPr>
                <w:sz w:val="16"/>
                <w:szCs w:val="16"/>
              </w:rPr>
            </w:pPr>
            <w:r w:rsidRPr="000736EF">
              <w:rPr>
                <w:rFonts w:cs="Arial"/>
                <w:sz w:val="16"/>
                <w:szCs w:val="16"/>
              </w:rPr>
              <w:t>Clarify the Attribute property "multiplicity" for OpenAPI</w:t>
            </w:r>
          </w:p>
        </w:tc>
        <w:tc>
          <w:tcPr>
            <w:tcW w:w="708" w:type="dxa"/>
            <w:shd w:val="solid" w:color="FFFFFF" w:fill="auto"/>
          </w:tcPr>
          <w:p w14:paraId="3B88E7C3" w14:textId="2057DDE1" w:rsidR="00F22C1B" w:rsidRDefault="00F22C1B" w:rsidP="00F22C1B">
            <w:pPr>
              <w:pStyle w:val="TAC"/>
              <w:rPr>
                <w:sz w:val="16"/>
                <w:szCs w:val="16"/>
              </w:rPr>
            </w:pPr>
            <w:r>
              <w:rPr>
                <w:sz w:val="16"/>
                <w:szCs w:val="16"/>
              </w:rPr>
              <w:t>19.2.0</w:t>
            </w:r>
          </w:p>
        </w:tc>
      </w:tr>
      <w:tr w:rsidR="00F22C1B" w:rsidRPr="00E54692" w14:paraId="66DA169B" w14:textId="77777777" w:rsidTr="00AD05EC">
        <w:trPr>
          <w:jc w:val="center"/>
        </w:trPr>
        <w:tc>
          <w:tcPr>
            <w:tcW w:w="800" w:type="dxa"/>
            <w:shd w:val="solid" w:color="FFFFFF" w:fill="auto"/>
          </w:tcPr>
          <w:p w14:paraId="40490513" w14:textId="08792447"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4C547F3F" w14:textId="2A717F8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60A26974" w14:textId="5F3524D2"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51B4719D" w14:textId="14D26588" w:rsidR="00F22C1B" w:rsidRDefault="00F22C1B" w:rsidP="00F22C1B">
            <w:pPr>
              <w:pStyle w:val="TAL"/>
              <w:rPr>
                <w:sz w:val="16"/>
                <w:szCs w:val="16"/>
              </w:rPr>
            </w:pPr>
            <w:r w:rsidRPr="000736EF">
              <w:rPr>
                <w:rFonts w:cs="Arial"/>
                <w:sz w:val="16"/>
                <w:szCs w:val="16"/>
              </w:rPr>
              <w:t>0072</w:t>
            </w:r>
          </w:p>
        </w:tc>
        <w:tc>
          <w:tcPr>
            <w:tcW w:w="425" w:type="dxa"/>
            <w:shd w:val="solid" w:color="FFFFFF" w:fill="auto"/>
          </w:tcPr>
          <w:p w14:paraId="12777226" w14:textId="668DD2B1" w:rsidR="00F22C1B" w:rsidRDefault="00F22C1B" w:rsidP="00F22C1B">
            <w:pPr>
              <w:pStyle w:val="TAR"/>
              <w:rPr>
                <w:sz w:val="16"/>
                <w:szCs w:val="16"/>
              </w:rPr>
            </w:pPr>
            <w:r w:rsidRPr="000736EF">
              <w:rPr>
                <w:rFonts w:cs="Arial"/>
                <w:sz w:val="16"/>
                <w:szCs w:val="16"/>
              </w:rPr>
              <w:t>1</w:t>
            </w:r>
          </w:p>
        </w:tc>
        <w:tc>
          <w:tcPr>
            <w:tcW w:w="567" w:type="dxa"/>
            <w:shd w:val="solid" w:color="FFFFFF" w:fill="auto"/>
          </w:tcPr>
          <w:p w14:paraId="0B62D4AE" w14:textId="69D8CAA8" w:rsidR="00F22C1B" w:rsidRDefault="00F22C1B" w:rsidP="00F22C1B">
            <w:pPr>
              <w:pStyle w:val="TAC"/>
              <w:rPr>
                <w:sz w:val="16"/>
                <w:szCs w:val="16"/>
              </w:rPr>
            </w:pPr>
            <w:r w:rsidRPr="000736EF">
              <w:rPr>
                <w:rFonts w:cs="Arial"/>
                <w:sz w:val="16"/>
                <w:szCs w:val="16"/>
              </w:rPr>
              <w:t>F</w:t>
            </w:r>
          </w:p>
        </w:tc>
        <w:tc>
          <w:tcPr>
            <w:tcW w:w="4679" w:type="dxa"/>
            <w:shd w:val="solid" w:color="FFFFFF" w:fill="auto"/>
          </w:tcPr>
          <w:p w14:paraId="6985C584" w14:textId="3CE380A0" w:rsidR="00F22C1B" w:rsidRDefault="00F22C1B" w:rsidP="00F22C1B">
            <w:pPr>
              <w:pStyle w:val="TAL"/>
              <w:rPr>
                <w:sz w:val="16"/>
                <w:szCs w:val="16"/>
              </w:rPr>
            </w:pPr>
            <w:r w:rsidRPr="000736EF">
              <w:rPr>
                <w:rFonts w:cs="Arial"/>
                <w:sz w:val="16"/>
                <w:szCs w:val="16"/>
              </w:rPr>
              <w:t>Rel-19 CR 32.160 Simplify YANG mapping of structured attributes</w:t>
            </w:r>
          </w:p>
        </w:tc>
        <w:tc>
          <w:tcPr>
            <w:tcW w:w="708" w:type="dxa"/>
            <w:shd w:val="solid" w:color="FFFFFF" w:fill="auto"/>
          </w:tcPr>
          <w:p w14:paraId="4BF73C88" w14:textId="6CA65BFA" w:rsidR="00F22C1B" w:rsidRDefault="00F22C1B" w:rsidP="00F22C1B">
            <w:pPr>
              <w:pStyle w:val="TAC"/>
              <w:rPr>
                <w:sz w:val="16"/>
                <w:szCs w:val="16"/>
              </w:rPr>
            </w:pPr>
            <w:r>
              <w:rPr>
                <w:sz w:val="16"/>
                <w:szCs w:val="16"/>
              </w:rPr>
              <w:t>19.2.0</w:t>
            </w:r>
          </w:p>
        </w:tc>
      </w:tr>
      <w:tr w:rsidR="00B62EC4" w:rsidRPr="00E54692" w14:paraId="5C67B79B" w14:textId="77777777" w:rsidTr="00AD05EC">
        <w:trPr>
          <w:jc w:val="center"/>
        </w:trPr>
        <w:tc>
          <w:tcPr>
            <w:tcW w:w="800" w:type="dxa"/>
            <w:shd w:val="solid" w:color="FFFFFF" w:fill="auto"/>
          </w:tcPr>
          <w:p w14:paraId="13EE9BC4" w14:textId="7B4AA36D"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43DA6E6B" w14:textId="796C8754"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2DCACBE6" w14:textId="53908FBC"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57FD05E7" w14:textId="6BE700A0" w:rsidR="00B62EC4" w:rsidRPr="000736EF" w:rsidRDefault="00B62EC4" w:rsidP="00B62EC4">
            <w:pPr>
              <w:pStyle w:val="TAL"/>
              <w:rPr>
                <w:rFonts w:cs="Arial"/>
                <w:sz w:val="16"/>
                <w:szCs w:val="16"/>
              </w:rPr>
            </w:pPr>
            <w:r w:rsidRPr="00B62EC4">
              <w:rPr>
                <w:rFonts w:eastAsia="Times New Roman" w:cs="Arial"/>
                <w:sz w:val="16"/>
                <w:szCs w:val="16"/>
                <w:lang w:eastAsia="ko-KR"/>
              </w:rPr>
              <w:t>0073</w:t>
            </w:r>
          </w:p>
        </w:tc>
        <w:tc>
          <w:tcPr>
            <w:tcW w:w="425" w:type="dxa"/>
            <w:shd w:val="solid" w:color="FFFFFF" w:fill="auto"/>
          </w:tcPr>
          <w:p w14:paraId="20D85679" w14:textId="180FF875"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267A147C" w14:textId="37BB5D92"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34709930" w14:textId="2A01854E" w:rsidR="00B62EC4" w:rsidRPr="000736EF" w:rsidRDefault="00B62EC4" w:rsidP="00B62EC4">
            <w:pPr>
              <w:pStyle w:val="TAL"/>
              <w:rPr>
                <w:rFonts w:cs="Arial"/>
                <w:sz w:val="16"/>
                <w:szCs w:val="16"/>
              </w:rPr>
            </w:pPr>
            <w:r w:rsidRPr="00B62EC4">
              <w:rPr>
                <w:rFonts w:eastAsia="Times New Roman" w:cs="Arial"/>
                <w:sz w:val="16"/>
                <w:szCs w:val="16"/>
                <w:lang w:eastAsia="ko-KR"/>
              </w:rPr>
              <w:t>Rel-19 CR 32.160 Add missing vendor extension guideline</w:t>
            </w:r>
          </w:p>
        </w:tc>
        <w:tc>
          <w:tcPr>
            <w:tcW w:w="708" w:type="dxa"/>
            <w:shd w:val="solid" w:color="FFFFFF" w:fill="auto"/>
          </w:tcPr>
          <w:p w14:paraId="5EB18C7E" w14:textId="1763BDF5" w:rsidR="00B62EC4" w:rsidRDefault="00B62EC4" w:rsidP="00B62EC4">
            <w:pPr>
              <w:pStyle w:val="TAC"/>
              <w:rPr>
                <w:sz w:val="16"/>
                <w:szCs w:val="16"/>
              </w:rPr>
            </w:pPr>
            <w:r w:rsidRPr="00B62EC4">
              <w:rPr>
                <w:rFonts w:eastAsia="Times New Roman" w:cs="Arial"/>
                <w:sz w:val="16"/>
                <w:szCs w:val="16"/>
                <w:lang w:eastAsia="ko-KR"/>
              </w:rPr>
              <w:t>19.3.0</w:t>
            </w:r>
          </w:p>
        </w:tc>
      </w:tr>
      <w:tr w:rsidR="00B62EC4" w:rsidRPr="00E54692" w14:paraId="716719C4" w14:textId="77777777" w:rsidTr="00AD05EC">
        <w:trPr>
          <w:jc w:val="center"/>
        </w:trPr>
        <w:tc>
          <w:tcPr>
            <w:tcW w:w="800" w:type="dxa"/>
            <w:shd w:val="solid" w:color="FFFFFF" w:fill="auto"/>
          </w:tcPr>
          <w:p w14:paraId="1E837E3E" w14:textId="687B1174"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358ED2FC" w14:textId="54598AD9"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4340EBCF" w14:textId="0A307C67"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2CA32B02" w14:textId="01213F88" w:rsidR="00B62EC4" w:rsidRPr="000736EF" w:rsidRDefault="00B62EC4" w:rsidP="00B62EC4">
            <w:pPr>
              <w:pStyle w:val="TAL"/>
              <w:rPr>
                <w:rFonts w:cs="Arial"/>
                <w:sz w:val="16"/>
                <w:szCs w:val="16"/>
              </w:rPr>
            </w:pPr>
            <w:r w:rsidRPr="00B62EC4">
              <w:rPr>
                <w:rFonts w:eastAsia="Times New Roman" w:cs="Arial"/>
                <w:sz w:val="16"/>
                <w:szCs w:val="16"/>
                <w:lang w:eastAsia="ko-KR"/>
              </w:rPr>
              <w:t>0074</w:t>
            </w:r>
          </w:p>
        </w:tc>
        <w:tc>
          <w:tcPr>
            <w:tcW w:w="425" w:type="dxa"/>
            <w:shd w:val="solid" w:color="FFFFFF" w:fill="auto"/>
          </w:tcPr>
          <w:p w14:paraId="0AB5B828" w14:textId="738EFC26"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7866947E" w14:textId="4F6C4367"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125BAE4C" w14:textId="0762A6B4" w:rsidR="00B62EC4" w:rsidRPr="000736EF" w:rsidRDefault="00B62EC4" w:rsidP="00B62EC4">
            <w:pPr>
              <w:pStyle w:val="TAL"/>
              <w:rPr>
                <w:rFonts w:cs="Arial"/>
                <w:sz w:val="16"/>
                <w:szCs w:val="16"/>
              </w:rPr>
            </w:pPr>
            <w:r w:rsidRPr="00B62EC4">
              <w:rPr>
                <w:rFonts w:eastAsia="Times New Roman" w:cs="Arial"/>
                <w:sz w:val="16"/>
                <w:szCs w:val="16"/>
                <w:lang w:eastAsia="ko-KR"/>
              </w:rPr>
              <w:t>Rel-19 CR TS 32.160 Clarify use of dataType in UML diagrams</w:t>
            </w:r>
          </w:p>
        </w:tc>
        <w:tc>
          <w:tcPr>
            <w:tcW w:w="708" w:type="dxa"/>
            <w:shd w:val="solid" w:color="FFFFFF" w:fill="auto"/>
          </w:tcPr>
          <w:p w14:paraId="623A4B49" w14:textId="6EA20A86" w:rsidR="00B62EC4" w:rsidRDefault="00B62EC4" w:rsidP="00B62EC4">
            <w:pPr>
              <w:pStyle w:val="TAC"/>
              <w:rPr>
                <w:sz w:val="16"/>
                <w:szCs w:val="16"/>
              </w:rPr>
            </w:pPr>
            <w:r w:rsidRPr="00B62EC4">
              <w:rPr>
                <w:rFonts w:eastAsia="Times New Roman" w:cs="Arial"/>
                <w:sz w:val="16"/>
                <w:szCs w:val="16"/>
                <w:lang w:eastAsia="ko-KR"/>
              </w:rPr>
              <w:t>19.3.0</w:t>
            </w:r>
          </w:p>
        </w:tc>
      </w:tr>
    </w:tbl>
    <w:p w14:paraId="1C813727" w14:textId="77777777" w:rsidR="00B62EC4" w:rsidRPr="00E54692" w:rsidRDefault="00B62EC4" w:rsidP="003C3971"/>
    <w:sectPr w:rsidR="00B62EC4"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14BDD" w14:textId="77777777" w:rsidR="007604DF" w:rsidRDefault="007604DF">
      <w:r>
        <w:separator/>
      </w:r>
    </w:p>
  </w:endnote>
  <w:endnote w:type="continuationSeparator" w:id="0">
    <w:p w14:paraId="74B5308D" w14:textId="77777777" w:rsidR="007604DF" w:rsidRDefault="0076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A337" w14:textId="77777777" w:rsidR="007604DF" w:rsidRDefault="007604DF">
      <w:r>
        <w:separator/>
      </w:r>
    </w:p>
  </w:footnote>
  <w:footnote w:type="continuationSeparator" w:id="0">
    <w:p w14:paraId="03442379" w14:textId="77777777" w:rsidR="007604DF" w:rsidRDefault="0076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200B" w14:textId="15B29A7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056">
      <w:rPr>
        <w:rFonts w:ascii="Arial" w:hAnsi="Arial" w:cs="Arial"/>
        <w:b/>
        <w:noProof/>
        <w:sz w:val="18"/>
        <w:szCs w:val="18"/>
      </w:rPr>
      <w:t>3GPP TS 32.160 V19.3.0 (2025-03)</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46D5550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056">
      <w:rPr>
        <w:rFonts w:ascii="Arial" w:hAnsi="Arial" w:cs="Arial"/>
        <w:b/>
        <w:noProof/>
        <w:sz w:val="18"/>
        <w:szCs w:val="18"/>
      </w:rPr>
      <w:t>Release 19</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4FAFpubJ4tAAAA"/>
  </w:docVars>
  <w:rsids>
    <w:rsidRoot w:val="004E213A"/>
    <w:rsid w:val="00006F4F"/>
    <w:rsid w:val="00020633"/>
    <w:rsid w:val="00033397"/>
    <w:rsid w:val="00036EE1"/>
    <w:rsid w:val="00040095"/>
    <w:rsid w:val="00043023"/>
    <w:rsid w:val="00051834"/>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1B92"/>
    <w:rsid w:val="000921E9"/>
    <w:rsid w:val="00092824"/>
    <w:rsid w:val="00096317"/>
    <w:rsid w:val="000A07DC"/>
    <w:rsid w:val="000A49B1"/>
    <w:rsid w:val="000B24C5"/>
    <w:rsid w:val="000B5297"/>
    <w:rsid w:val="000C3111"/>
    <w:rsid w:val="000C4D4B"/>
    <w:rsid w:val="000C56B4"/>
    <w:rsid w:val="000D28F0"/>
    <w:rsid w:val="000D45BB"/>
    <w:rsid w:val="000D58AB"/>
    <w:rsid w:val="000E1328"/>
    <w:rsid w:val="000E6B90"/>
    <w:rsid w:val="000F23F3"/>
    <w:rsid w:val="000F6DAE"/>
    <w:rsid w:val="00111FBC"/>
    <w:rsid w:val="00113F59"/>
    <w:rsid w:val="00137317"/>
    <w:rsid w:val="0015327F"/>
    <w:rsid w:val="00170E44"/>
    <w:rsid w:val="00177EB4"/>
    <w:rsid w:val="0018327C"/>
    <w:rsid w:val="00184FC1"/>
    <w:rsid w:val="0018611C"/>
    <w:rsid w:val="00190DDB"/>
    <w:rsid w:val="00192DD0"/>
    <w:rsid w:val="001A0F9A"/>
    <w:rsid w:val="001A6DC8"/>
    <w:rsid w:val="001B2E4A"/>
    <w:rsid w:val="001B3CE2"/>
    <w:rsid w:val="001D02C2"/>
    <w:rsid w:val="001D66F2"/>
    <w:rsid w:val="001D7203"/>
    <w:rsid w:val="001F058E"/>
    <w:rsid w:val="001F168B"/>
    <w:rsid w:val="001F5902"/>
    <w:rsid w:val="0021143F"/>
    <w:rsid w:val="002311FF"/>
    <w:rsid w:val="002347A2"/>
    <w:rsid w:val="00245D62"/>
    <w:rsid w:val="00251700"/>
    <w:rsid w:val="00251D91"/>
    <w:rsid w:val="00262E3A"/>
    <w:rsid w:val="00281AE3"/>
    <w:rsid w:val="0029240F"/>
    <w:rsid w:val="002A2AFD"/>
    <w:rsid w:val="002A4AEA"/>
    <w:rsid w:val="002A6236"/>
    <w:rsid w:val="002B2A82"/>
    <w:rsid w:val="002B6E98"/>
    <w:rsid w:val="002C2815"/>
    <w:rsid w:val="002C470A"/>
    <w:rsid w:val="002D1874"/>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7C6C"/>
    <w:rsid w:val="004137EB"/>
    <w:rsid w:val="00425B8B"/>
    <w:rsid w:val="00431257"/>
    <w:rsid w:val="0043449D"/>
    <w:rsid w:val="00442919"/>
    <w:rsid w:val="0044668E"/>
    <w:rsid w:val="0046103A"/>
    <w:rsid w:val="004638E5"/>
    <w:rsid w:val="00470E7A"/>
    <w:rsid w:val="004818DE"/>
    <w:rsid w:val="004958B0"/>
    <w:rsid w:val="004A0664"/>
    <w:rsid w:val="004B4B86"/>
    <w:rsid w:val="004C432B"/>
    <w:rsid w:val="004D10ED"/>
    <w:rsid w:val="004D3578"/>
    <w:rsid w:val="004D3CF1"/>
    <w:rsid w:val="004D5067"/>
    <w:rsid w:val="004D5A22"/>
    <w:rsid w:val="004E213A"/>
    <w:rsid w:val="004E45A7"/>
    <w:rsid w:val="004E712A"/>
    <w:rsid w:val="004E7F8E"/>
    <w:rsid w:val="004F4D8F"/>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4CD1"/>
    <w:rsid w:val="005C6485"/>
    <w:rsid w:val="005D2E01"/>
    <w:rsid w:val="005D6993"/>
    <w:rsid w:val="005F75D8"/>
    <w:rsid w:val="00604B38"/>
    <w:rsid w:val="006056AA"/>
    <w:rsid w:val="00607F90"/>
    <w:rsid w:val="00610DFD"/>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60384"/>
    <w:rsid w:val="007604DF"/>
    <w:rsid w:val="00764646"/>
    <w:rsid w:val="00764C29"/>
    <w:rsid w:val="00781F0F"/>
    <w:rsid w:val="00791C45"/>
    <w:rsid w:val="00795413"/>
    <w:rsid w:val="007A6E1E"/>
    <w:rsid w:val="007B1843"/>
    <w:rsid w:val="007B67FC"/>
    <w:rsid w:val="007D3601"/>
    <w:rsid w:val="007D6BA4"/>
    <w:rsid w:val="007D73AE"/>
    <w:rsid w:val="007F7F56"/>
    <w:rsid w:val="008028A4"/>
    <w:rsid w:val="0080429D"/>
    <w:rsid w:val="00813FD0"/>
    <w:rsid w:val="008200AB"/>
    <w:rsid w:val="0082044C"/>
    <w:rsid w:val="008206A7"/>
    <w:rsid w:val="00827DEE"/>
    <w:rsid w:val="00844A84"/>
    <w:rsid w:val="0085687E"/>
    <w:rsid w:val="00873F30"/>
    <w:rsid w:val="008768CA"/>
    <w:rsid w:val="0088264B"/>
    <w:rsid w:val="008855BF"/>
    <w:rsid w:val="00893FA7"/>
    <w:rsid w:val="0089688E"/>
    <w:rsid w:val="008A22FA"/>
    <w:rsid w:val="008A4251"/>
    <w:rsid w:val="008B0602"/>
    <w:rsid w:val="008C25A7"/>
    <w:rsid w:val="008D3887"/>
    <w:rsid w:val="008D4DB9"/>
    <w:rsid w:val="008D4FDC"/>
    <w:rsid w:val="0090271F"/>
    <w:rsid w:val="00902E23"/>
    <w:rsid w:val="0091348E"/>
    <w:rsid w:val="0091546E"/>
    <w:rsid w:val="009175DF"/>
    <w:rsid w:val="00917CCB"/>
    <w:rsid w:val="0093038E"/>
    <w:rsid w:val="009305F9"/>
    <w:rsid w:val="00942EC2"/>
    <w:rsid w:val="00947A91"/>
    <w:rsid w:val="009520DA"/>
    <w:rsid w:val="00957FA1"/>
    <w:rsid w:val="009606F2"/>
    <w:rsid w:val="009721EB"/>
    <w:rsid w:val="00975520"/>
    <w:rsid w:val="00977530"/>
    <w:rsid w:val="00982FDB"/>
    <w:rsid w:val="00985D94"/>
    <w:rsid w:val="009959CB"/>
    <w:rsid w:val="009C12B6"/>
    <w:rsid w:val="009C740B"/>
    <w:rsid w:val="009C7500"/>
    <w:rsid w:val="009D2785"/>
    <w:rsid w:val="009F37B7"/>
    <w:rsid w:val="009F6007"/>
    <w:rsid w:val="00A01F5C"/>
    <w:rsid w:val="00A0210E"/>
    <w:rsid w:val="00A03E97"/>
    <w:rsid w:val="00A10F02"/>
    <w:rsid w:val="00A164B4"/>
    <w:rsid w:val="00A16B4E"/>
    <w:rsid w:val="00A25CC7"/>
    <w:rsid w:val="00A406B2"/>
    <w:rsid w:val="00A42E93"/>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53056"/>
    <w:rsid w:val="00B5510E"/>
    <w:rsid w:val="00B57241"/>
    <w:rsid w:val="00B62EC4"/>
    <w:rsid w:val="00B709A4"/>
    <w:rsid w:val="00B70C8D"/>
    <w:rsid w:val="00B71E7E"/>
    <w:rsid w:val="00B830EE"/>
    <w:rsid w:val="00B90A10"/>
    <w:rsid w:val="00BA0956"/>
    <w:rsid w:val="00BB6F4E"/>
    <w:rsid w:val="00BC0F7D"/>
    <w:rsid w:val="00BD201B"/>
    <w:rsid w:val="00BD7E97"/>
    <w:rsid w:val="00BD7EE9"/>
    <w:rsid w:val="00BE1383"/>
    <w:rsid w:val="00BF2387"/>
    <w:rsid w:val="00BF72C3"/>
    <w:rsid w:val="00C04C85"/>
    <w:rsid w:val="00C14247"/>
    <w:rsid w:val="00C20B0F"/>
    <w:rsid w:val="00C20EAA"/>
    <w:rsid w:val="00C26059"/>
    <w:rsid w:val="00C33079"/>
    <w:rsid w:val="00C4230F"/>
    <w:rsid w:val="00C45231"/>
    <w:rsid w:val="00C47FE4"/>
    <w:rsid w:val="00C72833"/>
    <w:rsid w:val="00C75B10"/>
    <w:rsid w:val="00C83D52"/>
    <w:rsid w:val="00C93F40"/>
    <w:rsid w:val="00CA3D0C"/>
    <w:rsid w:val="00CB5FDE"/>
    <w:rsid w:val="00CC0ED6"/>
    <w:rsid w:val="00CC3199"/>
    <w:rsid w:val="00CC33C4"/>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39F2"/>
    <w:rsid w:val="00DA4EF9"/>
    <w:rsid w:val="00DA77D7"/>
    <w:rsid w:val="00DA7A03"/>
    <w:rsid w:val="00DB1818"/>
    <w:rsid w:val="00DB5C85"/>
    <w:rsid w:val="00DC18DF"/>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1DDB"/>
    <w:rsid w:val="00E426C8"/>
    <w:rsid w:val="00E42983"/>
    <w:rsid w:val="00E53944"/>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22C1B"/>
    <w:rsid w:val="00F22EC7"/>
    <w:rsid w:val="00F31682"/>
    <w:rsid w:val="00F3606D"/>
    <w:rsid w:val="00F40DA8"/>
    <w:rsid w:val="00F52220"/>
    <w:rsid w:val="00F653B8"/>
    <w:rsid w:val="00F74F16"/>
    <w:rsid w:val="00F91D49"/>
    <w:rsid w:val="00F96985"/>
    <w:rsid w:val="00FA1266"/>
    <w:rsid w:val="00FA1ACB"/>
    <w:rsid w:val="00FB236D"/>
    <w:rsid w:val="00FB6AA3"/>
    <w:rsid w:val="00FC1192"/>
    <w:rsid w:val="00FC1EF2"/>
    <w:rsid w:val="00FC3C1E"/>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3637327">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20"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17659</Words>
  <Characters>100658</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118081</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dcterms:created xsi:type="dcterms:W3CDTF">2025-03-21T11:41:00Z</dcterms:created>
  <dcterms:modified xsi:type="dcterms:W3CDTF">2025-03-21T14:20:00Z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