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02BA32BE"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r w:rsidR="006965CE">
              <w:rPr>
                <w:noProof w:val="0"/>
              </w:rPr>
              <w:t>7</w:t>
            </w:r>
            <w:r w:rsidR="006F17EC" w:rsidRPr="0031242A">
              <w:rPr>
                <w:noProof w:val="0"/>
              </w:rPr>
              <w:t>.</w:t>
            </w:r>
            <w:bookmarkEnd w:id="3"/>
            <w:r w:rsidR="003A6957">
              <w:rPr>
                <w:noProof w:val="0"/>
              </w:rPr>
              <w:t>0</w:t>
            </w:r>
            <w:r w:rsidR="003A6957"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CF2911">
              <w:rPr>
                <w:noProof w:val="0"/>
                <w:sz w:val="32"/>
              </w:rPr>
              <w:t>11</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2.8pt" o:ole="">
                  <v:imagedata r:id="rId15" o:title=""/>
                </v:shape>
                <o:OLEObject Type="Embed" ProgID="Word.Picture.8" ShapeID="_x0000_i1025" DrawAspect="Content" ObjectID="_1794226623"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25pt;height:76.2pt" o:ole="">
                  <v:imagedata r:id="rId17" o:title=""/>
                </v:shape>
                <o:OLEObject Type="Embed" ProgID="Word.Picture.8" ShapeID="_x0000_i1026" DrawAspect="Content" ObjectID="_1794226624"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lastRenderedPageBreak/>
        <w:t>Contents</w:t>
      </w:r>
    </w:p>
    <w:p w14:paraId="1B5144CC" w14:textId="1BF8FECF" w:rsidR="00C05A3A" w:rsidRDefault="00F139CC">
      <w:pPr>
        <w:pStyle w:val="TOC1"/>
        <w:rPr>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r w:rsidR="00C05A3A">
        <w:t>Foreword</w:t>
      </w:r>
      <w:r w:rsidR="00C05A3A">
        <w:tab/>
      </w:r>
      <w:r w:rsidR="00C05A3A">
        <w:fldChar w:fldCharType="begin"/>
      </w:r>
      <w:r w:rsidR="00C05A3A">
        <w:instrText xml:space="preserve"> PAGEREF _Toc183613822 \h </w:instrText>
      </w:r>
      <w:r w:rsidR="00C05A3A">
        <w:fldChar w:fldCharType="separate"/>
      </w:r>
      <w:r w:rsidR="00C05A3A">
        <w:t>7</w:t>
      </w:r>
      <w:r w:rsidR="00C05A3A">
        <w:fldChar w:fldCharType="end"/>
      </w:r>
    </w:p>
    <w:p w14:paraId="17C9049A" w14:textId="53D2967C" w:rsidR="00C05A3A" w:rsidRDefault="00C05A3A">
      <w:pPr>
        <w:pStyle w:val="TOC1"/>
        <w:rPr>
          <w:rFonts w:asciiTheme="minorHAnsi" w:eastAsiaTheme="minorEastAsia" w:hAnsiTheme="minorHAnsi" w:cstheme="minorBidi"/>
          <w:kern w:val="2"/>
          <w:sz w:val="24"/>
          <w:szCs w:val="24"/>
          <w:lang w:val="en-US"/>
          <w14:ligatures w14:val="standardContextual"/>
        </w:rPr>
      </w:pPr>
      <w:r>
        <w:t>1</w:t>
      </w:r>
      <w:r>
        <w:tab/>
        <w:t>Scope</w:t>
      </w:r>
      <w:r>
        <w:tab/>
      </w:r>
      <w:r>
        <w:fldChar w:fldCharType="begin"/>
      </w:r>
      <w:r>
        <w:instrText xml:space="preserve"> PAGEREF _Toc183613823 \h </w:instrText>
      </w:r>
      <w:r>
        <w:fldChar w:fldCharType="separate"/>
      </w:r>
      <w:r>
        <w:t>9</w:t>
      </w:r>
      <w:r>
        <w:fldChar w:fldCharType="end"/>
      </w:r>
    </w:p>
    <w:p w14:paraId="15C24E28" w14:textId="09F792F8" w:rsidR="00C05A3A" w:rsidRDefault="00C05A3A">
      <w:pPr>
        <w:pStyle w:val="TOC1"/>
        <w:rPr>
          <w:rFonts w:asciiTheme="minorHAnsi" w:eastAsiaTheme="minorEastAsia" w:hAnsiTheme="minorHAnsi" w:cstheme="minorBidi"/>
          <w:kern w:val="2"/>
          <w:sz w:val="24"/>
          <w:szCs w:val="24"/>
          <w:lang w:val="en-US"/>
          <w14:ligatures w14:val="standardContextual"/>
        </w:rPr>
      </w:pPr>
      <w:r>
        <w:t>2</w:t>
      </w:r>
      <w:r>
        <w:tab/>
        <w:t>References</w:t>
      </w:r>
      <w:r>
        <w:tab/>
      </w:r>
      <w:r>
        <w:fldChar w:fldCharType="begin"/>
      </w:r>
      <w:r>
        <w:instrText xml:space="preserve"> PAGEREF _Toc183613824 \h </w:instrText>
      </w:r>
      <w:r>
        <w:fldChar w:fldCharType="separate"/>
      </w:r>
      <w:r>
        <w:t>9</w:t>
      </w:r>
      <w:r>
        <w:fldChar w:fldCharType="end"/>
      </w:r>
    </w:p>
    <w:p w14:paraId="5A3D0F93" w14:textId="12653FEA" w:rsidR="00C05A3A" w:rsidRDefault="00C05A3A">
      <w:pPr>
        <w:pStyle w:val="TOC1"/>
        <w:rPr>
          <w:rFonts w:asciiTheme="minorHAnsi" w:eastAsiaTheme="minorEastAsia" w:hAnsiTheme="minorHAnsi" w:cstheme="minorBidi"/>
          <w:kern w:val="2"/>
          <w:sz w:val="24"/>
          <w:szCs w:val="24"/>
          <w:lang w:val="en-US"/>
          <w14:ligatures w14:val="standardContextual"/>
        </w:rPr>
      </w:pPr>
      <w:r>
        <w:t>3</w:t>
      </w:r>
      <w:r>
        <w:tab/>
        <w:t>Definitions of terms, symbols and abbreviations</w:t>
      </w:r>
      <w:r>
        <w:tab/>
      </w:r>
      <w:r>
        <w:fldChar w:fldCharType="begin"/>
      </w:r>
      <w:r>
        <w:instrText xml:space="preserve"> PAGEREF _Toc183613825 \h </w:instrText>
      </w:r>
      <w:r>
        <w:fldChar w:fldCharType="separate"/>
      </w:r>
      <w:r>
        <w:t>9</w:t>
      </w:r>
      <w:r>
        <w:fldChar w:fldCharType="end"/>
      </w:r>
    </w:p>
    <w:p w14:paraId="738B5955" w14:textId="631A81FA" w:rsidR="00C05A3A" w:rsidRDefault="00C05A3A">
      <w:pPr>
        <w:pStyle w:val="TOC2"/>
        <w:rPr>
          <w:rFonts w:asciiTheme="minorHAnsi" w:eastAsiaTheme="minorEastAsia" w:hAnsiTheme="minorHAnsi" w:cstheme="minorBidi"/>
          <w:kern w:val="2"/>
          <w:sz w:val="24"/>
          <w:szCs w:val="24"/>
          <w:lang w:val="en-US"/>
          <w14:ligatures w14:val="standardContextual"/>
        </w:rPr>
      </w:pPr>
      <w:r>
        <w:t>3.1</w:t>
      </w:r>
      <w:r>
        <w:tab/>
        <w:t>Terms</w:t>
      </w:r>
      <w:r>
        <w:tab/>
      </w:r>
      <w:r>
        <w:fldChar w:fldCharType="begin"/>
      </w:r>
      <w:r>
        <w:instrText xml:space="preserve"> PAGEREF _Toc183613826 \h </w:instrText>
      </w:r>
      <w:r>
        <w:fldChar w:fldCharType="separate"/>
      </w:r>
      <w:r>
        <w:t>9</w:t>
      </w:r>
      <w:r>
        <w:fldChar w:fldCharType="end"/>
      </w:r>
    </w:p>
    <w:p w14:paraId="43EF1767" w14:textId="4F462A49" w:rsidR="00C05A3A" w:rsidRDefault="00C05A3A">
      <w:pPr>
        <w:pStyle w:val="TOC2"/>
        <w:rPr>
          <w:rFonts w:asciiTheme="minorHAnsi" w:eastAsiaTheme="minorEastAsia" w:hAnsiTheme="minorHAnsi" w:cstheme="minorBidi"/>
          <w:kern w:val="2"/>
          <w:sz w:val="24"/>
          <w:szCs w:val="24"/>
          <w:lang w:val="en-US"/>
          <w14:ligatures w14:val="standardContextual"/>
        </w:rPr>
      </w:pPr>
      <w:r>
        <w:t>3.2</w:t>
      </w:r>
      <w:r>
        <w:tab/>
        <w:t>Symbols</w:t>
      </w:r>
      <w:r>
        <w:tab/>
      </w:r>
      <w:r>
        <w:fldChar w:fldCharType="begin"/>
      </w:r>
      <w:r>
        <w:instrText xml:space="preserve"> PAGEREF _Toc183613827 \h </w:instrText>
      </w:r>
      <w:r>
        <w:fldChar w:fldCharType="separate"/>
      </w:r>
      <w:r>
        <w:t>9</w:t>
      </w:r>
      <w:r>
        <w:fldChar w:fldCharType="end"/>
      </w:r>
    </w:p>
    <w:p w14:paraId="46619845" w14:textId="18C9E996" w:rsidR="00C05A3A" w:rsidRDefault="00C05A3A">
      <w:pPr>
        <w:pStyle w:val="TOC2"/>
        <w:rPr>
          <w:rFonts w:asciiTheme="minorHAnsi" w:eastAsiaTheme="minorEastAsia" w:hAnsiTheme="minorHAnsi" w:cstheme="minorBidi"/>
          <w:kern w:val="2"/>
          <w:sz w:val="24"/>
          <w:szCs w:val="24"/>
          <w:lang w:val="en-US"/>
          <w14:ligatures w14:val="standardContextual"/>
        </w:rPr>
      </w:pPr>
      <w:r>
        <w:t>3.3</w:t>
      </w:r>
      <w:r>
        <w:tab/>
        <w:t>Abbreviations</w:t>
      </w:r>
      <w:r>
        <w:tab/>
      </w:r>
      <w:r>
        <w:fldChar w:fldCharType="begin"/>
      </w:r>
      <w:r>
        <w:instrText xml:space="preserve"> PAGEREF _Toc183613828 \h </w:instrText>
      </w:r>
      <w:r>
        <w:fldChar w:fldCharType="separate"/>
      </w:r>
      <w:r>
        <w:t>10</w:t>
      </w:r>
      <w:r>
        <w:fldChar w:fldCharType="end"/>
      </w:r>
    </w:p>
    <w:p w14:paraId="291B5E58" w14:textId="0C3912E5" w:rsidR="00C05A3A" w:rsidRDefault="00C05A3A">
      <w:pPr>
        <w:pStyle w:val="TOC1"/>
        <w:rPr>
          <w:rFonts w:asciiTheme="minorHAnsi" w:eastAsiaTheme="minorEastAsia" w:hAnsiTheme="minorHAnsi" w:cstheme="minorBidi"/>
          <w:kern w:val="2"/>
          <w:sz w:val="24"/>
          <w:szCs w:val="24"/>
          <w:lang w:val="en-US"/>
          <w14:ligatures w14:val="standardContextual"/>
        </w:rPr>
      </w:pPr>
      <w:r>
        <w:t>4</w:t>
      </w:r>
      <w:r>
        <w:tab/>
        <w:t>Concepts and Background</w:t>
      </w:r>
      <w:r>
        <w:tab/>
      </w:r>
      <w:r>
        <w:fldChar w:fldCharType="begin"/>
      </w:r>
      <w:r>
        <w:instrText xml:space="preserve"> PAGEREF _Toc183613829 \h </w:instrText>
      </w:r>
      <w:r>
        <w:fldChar w:fldCharType="separate"/>
      </w:r>
      <w:r>
        <w:t>10</w:t>
      </w:r>
      <w:r>
        <w:fldChar w:fldCharType="end"/>
      </w:r>
    </w:p>
    <w:p w14:paraId="19FF1031" w14:textId="3874A193" w:rsidR="00C05A3A" w:rsidRDefault="00C05A3A">
      <w:pPr>
        <w:pStyle w:val="TOC2"/>
        <w:rPr>
          <w:rFonts w:asciiTheme="minorHAnsi" w:eastAsiaTheme="minorEastAsia" w:hAnsiTheme="minorHAnsi" w:cstheme="minorBidi"/>
          <w:kern w:val="2"/>
          <w:sz w:val="24"/>
          <w:szCs w:val="24"/>
          <w:lang w:val="en-US"/>
          <w14:ligatures w14:val="standardContextual"/>
        </w:rPr>
      </w:pPr>
      <w:r>
        <w:t>4.1</w:t>
      </w:r>
      <w:r>
        <w:tab/>
        <w:t>Introduction and Overview</w:t>
      </w:r>
      <w:r>
        <w:tab/>
      </w:r>
      <w:r>
        <w:fldChar w:fldCharType="begin"/>
      </w:r>
      <w:r>
        <w:instrText xml:space="preserve"> PAGEREF _Toc183613830 \h </w:instrText>
      </w:r>
      <w:r>
        <w:fldChar w:fldCharType="separate"/>
      </w:r>
      <w:r>
        <w:t>10</w:t>
      </w:r>
      <w:r>
        <w:fldChar w:fldCharType="end"/>
      </w:r>
    </w:p>
    <w:p w14:paraId="691CE072" w14:textId="08B54BC7" w:rsidR="00C05A3A" w:rsidRDefault="00C05A3A">
      <w:pPr>
        <w:pStyle w:val="TOC3"/>
        <w:rPr>
          <w:rFonts w:asciiTheme="minorHAnsi" w:eastAsiaTheme="minorEastAsia" w:hAnsiTheme="minorHAnsi" w:cstheme="minorBidi"/>
          <w:kern w:val="2"/>
          <w:sz w:val="24"/>
          <w:szCs w:val="24"/>
          <w:lang w:val="en-US"/>
          <w14:ligatures w14:val="standardContextual"/>
        </w:rPr>
      </w:pPr>
      <w:r>
        <w:rPr>
          <w:lang w:eastAsia="zh-CN"/>
        </w:rPr>
        <w:t>4.1.1</w:t>
      </w:r>
      <w:r>
        <w:tab/>
        <w:t>Closed Control loops</w:t>
      </w:r>
      <w:r>
        <w:tab/>
      </w:r>
      <w:r>
        <w:fldChar w:fldCharType="begin"/>
      </w:r>
      <w:r>
        <w:instrText xml:space="preserve"> PAGEREF _Toc183613831 \h </w:instrText>
      </w:r>
      <w:r>
        <w:fldChar w:fldCharType="separate"/>
      </w:r>
      <w:r>
        <w:t>10</w:t>
      </w:r>
      <w:r>
        <w:fldChar w:fldCharType="end"/>
      </w:r>
    </w:p>
    <w:p w14:paraId="13DB5B8B" w14:textId="609FF20A" w:rsidR="00C05A3A" w:rsidRDefault="00C05A3A">
      <w:pPr>
        <w:pStyle w:val="TOC3"/>
        <w:rPr>
          <w:rFonts w:asciiTheme="minorHAnsi" w:eastAsiaTheme="minorEastAsia" w:hAnsiTheme="minorHAnsi" w:cstheme="minorBidi"/>
          <w:kern w:val="2"/>
          <w:sz w:val="24"/>
          <w:szCs w:val="24"/>
          <w:lang w:val="en-US"/>
          <w14:ligatures w14:val="standardContextual"/>
        </w:rPr>
      </w:pPr>
      <w:r>
        <w:t>4.1.2</w:t>
      </w:r>
      <w:r>
        <w:tab/>
        <w:t>Functional stages of a closed control loop</w:t>
      </w:r>
      <w:r>
        <w:tab/>
      </w:r>
      <w:r>
        <w:fldChar w:fldCharType="begin"/>
      </w:r>
      <w:r>
        <w:instrText xml:space="preserve"> PAGEREF _Toc183613832 \h </w:instrText>
      </w:r>
      <w:r>
        <w:fldChar w:fldCharType="separate"/>
      </w:r>
      <w:r>
        <w:t>11</w:t>
      </w:r>
      <w:r>
        <w:fldChar w:fldCharType="end"/>
      </w:r>
    </w:p>
    <w:p w14:paraId="6153AD13" w14:textId="00D24269" w:rsidR="00C05A3A" w:rsidRDefault="00C05A3A">
      <w:pPr>
        <w:pStyle w:val="TOC2"/>
        <w:rPr>
          <w:rFonts w:asciiTheme="minorHAnsi" w:eastAsiaTheme="minorEastAsia" w:hAnsiTheme="minorHAnsi" w:cstheme="minorBidi"/>
          <w:kern w:val="2"/>
          <w:sz w:val="24"/>
          <w:szCs w:val="24"/>
          <w:lang w:val="en-US"/>
          <w14:ligatures w14:val="standardContextual"/>
        </w:rPr>
      </w:pPr>
      <w:r>
        <w:t>4.2</w:t>
      </w:r>
      <w:r>
        <w:tab/>
        <w:t>Realizations of Closed Control Loops</w:t>
      </w:r>
      <w:r>
        <w:tab/>
      </w:r>
      <w:r>
        <w:fldChar w:fldCharType="begin"/>
      </w:r>
      <w:r>
        <w:instrText xml:space="preserve"> PAGEREF _Toc183613833 \h </w:instrText>
      </w:r>
      <w:r>
        <w:fldChar w:fldCharType="separate"/>
      </w:r>
      <w:r>
        <w:t>12</w:t>
      </w:r>
      <w:r>
        <w:fldChar w:fldCharType="end"/>
      </w:r>
    </w:p>
    <w:p w14:paraId="622399FA" w14:textId="0495F3B4" w:rsidR="00C05A3A" w:rsidRDefault="00C05A3A">
      <w:pPr>
        <w:pStyle w:val="TOC3"/>
        <w:rPr>
          <w:rFonts w:asciiTheme="minorHAnsi" w:eastAsiaTheme="minorEastAsia" w:hAnsiTheme="minorHAnsi" w:cstheme="minorBidi"/>
          <w:kern w:val="2"/>
          <w:sz w:val="24"/>
          <w:szCs w:val="24"/>
          <w:lang w:val="en-US"/>
          <w14:ligatures w14:val="standardContextual"/>
        </w:rPr>
      </w:pPr>
      <w:r>
        <w:t>4.2.1</w:t>
      </w:r>
      <w:r>
        <w:tab/>
        <w:t>Closed-Box Closed Control Loops - SON Functions as CCLs</w:t>
      </w:r>
      <w:r>
        <w:tab/>
      </w:r>
      <w:r>
        <w:fldChar w:fldCharType="begin"/>
      </w:r>
      <w:r>
        <w:instrText xml:space="preserve"> PAGEREF _Toc183613834 \h </w:instrText>
      </w:r>
      <w:r>
        <w:fldChar w:fldCharType="separate"/>
      </w:r>
      <w:r>
        <w:t>12</w:t>
      </w:r>
      <w:r>
        <w:fldChar w:fldCharType="end"/>
      </w:r>
    </w:p>
    <w:p w14:paraId="0AD6F120" w14:textId="34A0AC38" w:rsidR="00C05A3A" w:rsidRDefault="00C05A3A">
      <w:pPr>
        <w:pStyle w:val="TOC3"/>
        <w:rPr>
          <w:rFonts w:asciiTheme="minorHAnsi" w:eastAsiaTheme="minorEastAsia" w:hAnsiTheme="minorHAnsi" w:cstheme="minorBidi"/>
          <w:kern w:val="2"/>
          <w:sz w:val="24"/>
          <w:szCs w:val="24"/>
          <w:lang w:val="en-US"/>
          <w14:ligatures w14:val="standardContextual"/>
        </w:rPr>
      </w:pPr>
      <w:r>
        <w:t>4.2.2</w:t>
      </w:r>
      <w:r>
        <w:tab/>
        <w:t>Open-Box Closed Control Loops</w:t>
      </w:r>
      <w:r>
        <w:tab/>
      </w:r>
      <w:r>
        <w:fldChar w:fldCharType="begin"/>
      </w:r>
      <w:r>
        <w:instrText xml:space="preserve"> PAGEREF _Toc183613835 \h </w:instrText>
      </w:r>
      <w:r>
        <w:fldChar w:fldCharType="separate"/>
      </w:r>
      <w:r>
        <w:t>12</w:t>
      </w:r>
      <w:r>
        <w:fldChar w:fldCharType="end"/>
      </w:r>
    </w:p>
    <w:p w14:paraId="72ED2247" w14:textId="5E19A1F7" w:rsidR="00C05A3A" w:rsidRDefault="00C05A3A">
      <w:pPr>
        <w:pStyle w:val="TOC2"/>
        <w:rPr>
          <w:rFonts w:asciiTheme="minorHAnsi" w:eastAsiaTheme="minorEastAsia" w:hAnsiTheme="minorHAnsi" w:cstheme="minorBidi"/>
          <w:kern w:val="2"/>
          <w:sz w:val="24"/>
          <w:szCs w:val="24"/>
          <w:lang w:val="en-US"/>
          <w14:ligatures w14:val="standardContextual"/>
        </w:rPr>
      </w:pPr>
      <w:r>
        <w:t>4.3</w:t>
      </w:r>
      <w:r>
        <w:tab/>
        <w:t>Closed Control Loop conflicts management</w:t>
      </w:r>
      <w:r>
        <w:tab/>
      </w:r>
      <w:r>
        <w:fldChar w:fldCharType="begin"/>
      </w:r>
      <w:r>
        <w:instrText xml:space="preserve"> PAGEREF _Toc183613836 \h </w:instrText>
      </w:r>
      <w:r>
        <w:fldChar w:fldCharType="separate"/>
      </w:r>
      <w:r>
        <w:t>13</w:t>
      </w:r>
      <w:r>
        <w:fldChar w:fldCharType="end"/>
      </w:r>
    </w:p>
    <w:p w14:paraId="0E48ECD7" w14:textId="39A75667" w:rsidR="00C05A3A" w:rsidRDefault="00C05A3A">
      <w:pPr>
        <w:pStyle w:val="TOC3"/>
        <w:rPr>
          <w:rFonts w:asciiTheme="minorHAnsi" w:eastAsiaTheme="minorEastAsia" w:hAnsiTheme="minorHAnsi" w:cstheme="minorBidi"/>
          <w:kern w:val="2"/>
          <w:sz w:val="24"/>
          <w:szCs w:val="24"/>
          <w:lang w:val="en-US"/>
          <w14:ligatures w14:val="standardContextual"/>
        </w:rPr>
      </w:pPr>
      <w:r>
        <w:t>4.3.1</w:t>
      </w:r>
      <w:r>
        <w:tab/>
        <w:t>CCL conflict scenarios</w:t>
      </w:r>
      <w:r>
        <w:tab/>
      </w:r>
      <w:r>
        <w:fldChar w:fldCharType="begin"/>
      </w:r>
      <w:r>
        <w:instrText xml:space="preserve"> PAGEREF _Toc183613837 \h </w:instrText>
      </w:r>
      <w:r>
        <w:fldChar w:fldCharType="separate"/>
      </w:r>
      <w:r>
        <w:t>13</w:t>
      </w:r>
      <w:r>
        <w:fldChar w:fldCharType="end"/>
      </w:r>
    </w:p>
    <w:p w14:paraId="1EB2AF14" w14:textId="5EC10316" w:rsidR="00C05A3A" w:rsidRDefault="00C05A3A">
      <w:pPr>
        <w:pStyle w:val="TOC2"/>
        <w:rPr>
          <w:rFonts w:asciiTheme="minorHAnsi" w:eastAsiaTheme="minorEastAsia" w:hAnsiTheme="minorHAnsi" w:cstheme="minorBidi"/>
          <w:kern w:val="2"/>
          <w:sz w:val="24"/>
          <w:szCs w:val="24"/>
          <w:lang w:val="en-US"/>
          <w14:ligatures w14:val="standardContextual"/>
        </w:rPr>
      </w:pPr>
      <w:r>
        <w:rPr>
          <w:lang w:eastAsia="zh-CN"/>
        </w:rPr>
        <w:t>4.4</w:t>
      </w:r>
      <w:r>
        <w:tab/>
        <w:t>Management Service for Closed control Loops</w:t>
      </w:r>
      <w:r>
        <w:tab/>
      </w:r>
      <w:r>
        <w:fldChar w:fldCharType="begin"/>
      </w:r>
      <w:r>
        <w:instrText xml:space="preserve"> PAGEREF _Toc183613838 \h </w:instrText>
      </w:r>
      <w:r>
        <w:fldChar w:fldCharType="separate"/>
      </w:r>
      <w:r>
        <w:t>13</w:t>
      </w:r>
      <w:r>
        <w:fldChar w:fldCharType="end"/>
      </w:r>
    </w:p>
    <w:p w14:paraId="47F343DE" w14:textId="55CE431A" w:rsidR="00C05A3A" w:rsidRDefault="00C05A3A">
      <w:pPr>
        <w:pStyle w:val="TOC3"/>
        <w:rPr>
          <w:rFonts w:asciiTheme="minorHAnsi" w:eastAsiaTheme="minorEastAsia" w:hAnsiTheme="minorHAnsi" w:cstheme="minorBidi"/>
          <w:kern w:val="2"/>
          <w:sz w:val="24"/>
          <w:szCs w:val="24"/>
          <w:lang w:val="en-US"/>
          <w14:ligatures w14:val="standardContextual"/>
        </w:rPr>
      </w:pPr>
      <w:r>
        <w:t>4.4.1</w:t>
      </w:r>
      <w:r>
        <w:tab/>
        <w:t>Overview</w:t>
      </w:r>
      <w:r>
        <w:tab/>
      </w:r>
      <w:r>
        <w:fldChar w:fldCharType="begin"/>
      </w:r>
      <w:r>
        <w:instrText xml:space="preserve"> PAGEREF _Toc183613839 \h </w:instrText>
      </w:r>
      <w:r>
        <w:fldChar w:fldCharType="separate"/>
      </w:r>
      <w:r>
        <w:t>13</w:t>
      </w:r>
      <w:r>
        <w:fldChar w:fldCharType="end"/>
      </w:r>
    </w:p>
    <w:p w14:paraId="5A7F7EED" w14:textId="76408612" w:rsidR="00C05A3A" w:rsidRDefault="00C05A3A">
      <w:pPr>
        <w:pStyle w:val="TOC3"/>
        <w:rPr>
          <w:rFonts w:asciiTheme="minorHAnsi" w:eastAsiaTheme="minorEastAsia" w:hAnsiTheme="minorHAnsi" w:cstheme="minorBidi"/>
          <w:kern w:val="2"/>
          <w:sz w:val="24"/>
          <w:szCs w:val="24"/>
          <w:lang w:val="en-US"/>
          <w14:ligatures w14:val="standardContextual"/>
        </w:rPr>
      </w:pPr>
      <w:r>
        <w:t>4.4.2</w:t>
      </w:r>
      <w:r>
        <w:tab/>
        <w:t>Closed Control Loop Management Capabilities</w:t>
      </w:r>
      <w:r>
        <w:tab/>
      </w:r>
      <w:r>
        <w:fldChar w:fldCharType="begin"/>
      </w:r>
      <w:r>
        <w:instrText xml:space="preserve"> PAGEREF _Toc183613840 \h </w:instrText>
      </w:r>
      <w:r>
        <w:fldChar w:fldCharType="separate"/>
      </w:r>
      <w:r>
        <w:t>13</w:t>
      </w:r>
      <w:r>
        <w:fldChar w:fldCharType="end"/>
      </w:r>
    </w:p>
    <w:p w14:paraId="68353DC9" w14:textId="2E9A0363" w:rsidR="00C05A3A" w:rsidRDefault="00C05A3A">
      <w:pPr>
        <w:pStyle w:val="TOC2"/>
        <w:rPr>
          <w:rFonts w:asciiTheme="minorHAnsi" w:eastAsiaTheme="minorEastAsia" w:hAnsiTheme="minorHAnsi" w:cstheme="minorBidi"/>
          <w:kern w:val="2"/>
          <w:sz w:val="24"/>
          <w:szCs w:val="24"/>
          <w:lang w:val="en-US"/>
          <w14:ligatures w14:val="standardContextual"/>
        </w:rPr>
      </w:pPr>
      <w:r>
        <w:t>4.5</w:t>
      </w:r>
      <w:r>
        <w:tab/>
        <w:t>Closed control loop as enabler for Intent handling</w:t>
      </w:r>
      <w:r>
        <w:tab/>
      </w:r>
      <w:r>
        <w:fldChar w:fldCharType="begin"/>
      </w:r>
      <w:r>
        <w:instrText xml:space="preserve"> PAGEREF _Toc183613841 \h </w:instrText>
      </w:r>
      <w:r>
        <w:fldChar w:fldCharType="separate"/>
      </w:r>
      <w:r>
        <w:t>14</w:t>
      </w:r>
      <w:r>
        <w:fldChar w:fldCharType="end"/>
      </w:r>
    </w:p>
    <w:p w14:paraId="5D90333E" w14:textId="04D6FE33" w:rsidR="00C05A3A" w:rsidRDefault="00C05A3A">
      <w:pPr>
        <w:pStyle w:val="TOC1"/>
        <w:rPr>
          <w:rFonts w:asciiTheme="minorHAnsi" w:eastAsiaTheme="minorEastAsia" w:hAnsiTheme="minorHAnsi" w:cstheme="minorBidi"/>
          <w:kern w:val="2"/>
          <w:sz w:val="24"/>
          <w:szCs w:val="24"/>
          <w:lang w:val="en-US"/>
          <w14:ligatures w14:val="standardContextual"/>
        </w:rPr>
      </w:pPr>
      <w:r>
        <w:t>5</w:t>
      </w:r>
      <w:r>
        <w:tab/>
        <w:t>Use Cases</w:t>
      </w:r>
      <w:r>
        <w:tab/>
      </w:r>
      <w:r>
        <w:fldChar w:fldCharType="begin"/>
      </w:r>
      <w:r>
        <w:instrText xml:space="preserve"> PAGEREF _Toc183613842 \h </w:instrText>
      </w:r>
      <w:r>
        <w:fldChar w:fldCharType="separate"/>
      </w:r>
      <w:r>
        <w:t>15</w:t>
      </w:r>
      <w:r>
        <w:fldChar w:fldCharType="end"/>
      </w:r>
    </w:p>
    <w:p w14:paraId="000AA898" w14:textId="74FCAD95" w:rsidR="00C05A3A" w:rsidRDefault="00C05A3A">
      <w:pPr>
        <w:pStyle w:val="TOC2"/>
        <w:rPr>
          <w:rFonts w:asciiTheme="minorHAnsi" w:eastAsiaTheme="minorEastAsia" w:hAnsiTheme="minorHAnsi" w:cstheme="minorBidi"/>
          <w:kern w:val="2"/>
          <w:sz w:val="24"/>
          <w:szCs w:val="24"/>
          <w:lang w:val="en-US"/>
          <w14:ligatures w14:val="standardContextual"/>
        </w:rPr>
      </w:pPr>
      <w:r>
        <w:t>5.1</w:t>
      </w:r>
      <w:r>
        <w:tab/>
        <w:t>Use case 1: Dynamic CCL Creation</w:t>
      </w:r>
      <w:r>
        <w:tab/>
      </w:r>
      <w:r>
        <w:fldChar w:fldCharType="begin"/>
      </w:r>
      <w:r>
        <w:instrText xml:space="preserve"> PAGEREF _Toc183613843 \h </w:instrText>
      </w:r>
      <w:r>
        <w:fldChar w:fldCharType="separate"/>
      </w:r>
      <w:r>
        <w:t>15</w:t>
      </w:r>
      <w:r>
        <w:fldChar w:fldCharType="end"/>
      </w:r>
    </w:p>
    <w:p w14:paraId="33F2853E" w14:textId="0809890A" w:rsidR="00C05A3A" w:rsidRDefault="00C05A3A">
      <w:pPr>
        <w:pStyle w:val="TOC3"/>
        <w:rPr>
          <w:rFonts w:asciiTheme="minorHAnsi" w:eastAsiaTheme="minorEastAsia" w:hAnsiTheme="minorHAnsi" w:cstheme="minorBidi"/>
          <w:kern w:val="2"/>
          <w:sz w:val="24"/>
          <w:szCs w:val="24"/>
          <w:lang w:val="en-US"/>
          <w14:ligatures w14:val="standardContextual"/>
        </w:rPr>
      </w:pPr>
      <w:r>
        <w:t>5.1.1</w:t>
      </w:r>
      <w:r>
        <w:tab/>
        <w:t>Description</w:t>
      </w:r>
      <w:r>
        <w:tab/>
      </w:r>
      <w:r>
        <w:fldChar w:fldCharType="begin"/>
      </w:r>
      <w:r>
        <w:instrText xml:space="preserve"> PAGEREF _Toc183613844 \h </w:instrText>
      </w:r>
      <w:r>
        <w:fldChar w:fldCharType="separate"/>
      </w:r>
      <w:r>
        <w:t>15</w:t>
      </w:r>
      <w:r>
        <w:fldChar w:fldCharType="end"/>
      </w:r>
    </w:p>
    <w:p w14:paraId="79EE73F0" w14:textId="31F953A5" w:rsidR="00C05A3A" w:rsidRDefault="00C05A3A">
      <w:pPr>
        <w:pStyle w:val="TOC4"/>
        <w:rPr>
          <w:rFonts w:asciiTheme="minorHAnsi" w:eastAsiaTheme="minorEastAsia" w:hAnsiTheme="minorHAnsi" w:cstheme="minorBidi"/>
          <w:kern w:val="2"/>
          <w:sz w:val="24"/>
          <w:szCs w:val="24"/>
          <w:lang w:val="en-US"/>
          <w14:ligatures w14:val="standardContextual"/>
        </w:rPr>
      </w:pPr>
      <w:r>
        <w:t>5.1.1.1</w:t>
      </w:r>
      <w:r>
        <w:tab/>
        <w:t>Overview</w:t>
      </w:r>
      <w:r>
        <w:tab/>
      </w:r>
      <w:r>
        <w:fldChar w:fldCharType="begin"/>
      </w:r>
      <w:r>
        <w:instrText xml:space="preserve"> PAGEREF _Toc183613845 \h </w:instrText>
      </w:r>
      <w:r>
        <w:fldChar w:fldCharType="separate"/>
      </w:r>
      <w:r>
        <w:t>15</w:t>
      </w:r>
      <w:r>
        <w:fldChar w:fldCharType="end"/>
      </w:r>
    </w:p>
    <w:p w14:paraId="4BE2B28D" w14:textId="0FAD76C1" w:rsidR="00C05A3A" w:rsidRDefault="00C05A3A">
      <w:pPr>
        <w:pStyle w:val="TOC4"/>
        <w:rPr>
          <w:rFonts w:asciiTheme="minorHAnsi" w:eastAsiaTheme="minorEastAsia" w:hAnsiTheme="minorHAnsi" w:cstheme="minorBidi"/>
          <w:kern w:val="2"/>
          <w:sz w:val="24"/>
          <w:szCs w:val="24"/>
          <w:lang w:val="en-US"/>
          <w14:ligatures w14:val="standardContextual"/>
        </w:rPr>
      </w:pPr>
      <w:r>
        <w:t>5.1.1.2</w:t>
      </w:r>
      <w:r>
        <w:tab/>
        <w:t>Dynamic composition of CCLs</w:t>
      </w:r>
      <w:r>
        <w:tab/>
      </w:r>
      <w:r>
        <w:fldChar w:fldCharType="begin"/>
      </w:r>
      <w:r>
        <w:instrText xml:space="preserve"> PAGEREF _Toc183613846 \h </w:instrText>
      </w:r>
      <w:r>
        <w:fldChar w:fldCharType="separate"/>
      </w:r>
      <w:r>
        <w:t>15</w:t>
      </w:r>
      <w:r>
        <w:fldChar w:fldCharType="end"/>
      </w:r>
    </w:p>
    <w:p w14:paraId="52E8A882" w14:textId="16C7ACB1" w:rsidR="00C05A3A" w:rsidRDefault="00C05A3A">
      <w:pPr>
        <w:pStyle w:val="TOC4"/>
        <w:rPr>
          <w:rFonts w:asciiTheme="minorHAnsi" w:eastAsiaTheme="minorEastAsia" w:hAnsiTheme="minorHAnsi" w:cstheme="minorBidi"/>
          <w:kern w:val="2"/>
          <w:sz w:val="24"/>
          <w:szCs w:val="24"/>
          <w:lang w:val="en-US"/>
          <w14:ligatures w14:val="standardContextual"/>
        </w:rPr>
      </w:pPr>
      <w:r>
        <w:t>5.1.1.3</w:t>
      </w:r>
      <w:r>
        <w:tab/>
        <w:t>Examples for scenarios for Dynamic composition of CCLs</w:t>
      </w:r>
      <w:r>
        <w:tab/>
      </w:r>
      <w:r>
        <w:fldChar w:fldCharType="begin"/>
      </w:r>
      <w:r>
        <w:instrText xml:space="preserve"> PAGEREF _Toc183613847 \h </w:instrText>
      </w:r>
      <w:r>
        <w:fldChar w:fldCharType="separate"/>
      </w:r>
      <w:r>
        <w:t>15</w:t>
      </w:r>
      <w:r>
        <w:fldChar w:fldCharType="end"/>
      </w:r>
    </w:p>
    <w:p w14:paraId="42956289" w14:textId="7CA07A55" w:rsidR="00C05A3A" w:rsidRDefault="00C05A3A">
      <w:pPr>
        <w:pStyle w:val="TOC5"/>
        <w:rPr>
          <w:rFonts w:asciiTheme="minorHAnsi" w:eastAsiaTheme="minorEastAsia" w:hAnsiTheme="minorHAnsi" w:cstheme="minorBidi"/>
          <w:kern w:val="2"/>
          <w:sz w:val="24"/>
          <w:szCs w:val="24"/>
          <w:lang w:val="en-US"/>
          <w14:ligatures w14:val="standardContextual"/>
        </w:rPr>
      </w:pPr>
      <w:r>
        <w:t>5.1.1.3.1</w:t>
      </w:r>
      <w:r>
        <w:tab/>
        <w:t>Composition from management Functions</w:t>
      </w:r>
      <w:r>
        <w:tab/>
      </w:r>
      <w:r>
        <w:fldChar w:fldCharType="begin"/>
      </w:r>
      <w:r>
        <w:instrText xml:space="preserve"> PAGEREF _Toc183613848 \h </w:instrText>
      </w:r>
      <w:r>
        <w:fldChar w:fldCharType="separate"/>
      </w:r>
      <w:r>
        <w:t>15</w:t>
      </w:r>
      <w:r>
        <w:fldChar w:fldCharType="end"/>
      </w:r>
    </w:p>
    <w:p w14:paraId="77F1FD67" w14:textId="462B91FD" w:rsidR="00C05A3A" w:rsidRDefault="00C05A3A">
      <w:pPr>
        <w:pStyle w:val="TOC5"/>
        <w:rPr>
          <w:rFonts w:asciiTheme="minorHAnsi" w:eastAsiaTheme="minorEastAsia" w:hAnsiTheme="minorHAnsi" w:cstheme="minorBidi"/>
          <w:kern w:val="2"/>
          <w:sz w:val="24"/>
          <w:szCs w:val="24"/>
          <w:lang w:val="en-US"/>
          <w14:ligatures w14:val="standardContextual"/>
        </w:rPr>
      </w:pPr>
      <w:r>
        <w:t>5.1.1.3.2</w:t>
      </w:r>
      <w:r>
        <w:tab/>
        <w:t>Composition from management services</w:t>
      </w:r>
      <w:r>
        <w:tab/>
      </w:r>
      <w:r>
        <w:fldChar w:fldCharType="begin"/>
      </w:r>
      <w:r>
        <w:instrText xml:space="preserve"> PAGEREF _Toc183613849 \h </w:instrText>
      </w:r>
      <w:r>
        <w:fldChar w:fldCharType="separate"/>
      </w:r>
      <w:r>
        <w:t>16</w:t>
      </w:r>
      <w:r>
        <w:fldChar w:fldCharType="end"/>
      </w:r>
    </w:p>
    <w:p w14:paraId="19935E3E" w14:textId="720C2E59" w:rsidR="00C05A3A" w:rsidRDefault="00C05A3A">
      <w:pPr>
        <w:pStyle w:val="TOC3"/>
        <w:rPr>
          <w:rFonts w:asciiTheme="minorHAnsi" w:eastAsiaTheme="minorEastAsia" w:hAnsiTheme="minorHAnsi" w:cstheme="minorBidi"/>
          <w:kern w:val="2"/>
          <w:sz w:val="24"/>
          <w:szCs w:val="24"/>
          <w:lang w:val="en-US"/>
          <w14:ligatures w14:val="standardContextual"/>
        </w:rPr>
      </w:pPr>
      <w:r>
        <w:t>5.1.2</w:t>
      </w:r>
      <w:r>
        <w:tab/>
        <w:t>Potential Requirements</w:t>
      </w:r>
      <w:r>
        <w:tab/>
      </w:r>
      <w:r>
        <w:fldChar w:fldCharType="begin"/>
      </w:r>
      <w:r>
        <w:instrText xml:space="preserve"> PAGEREF _Toc183613850 \h </w:instrText>
      </w:r>
      <w:r>
        <w:fldChar w:fldCharType="separate"/>
      </w:r>
      <w:r>
        <w:t>16</w:t>
      </w:r>
      <w:r>
        <w:fldChar w:fldCharType="end"/>
      </w:r>
    </w:p>
    <w:p w14:paraId="459333E2" w14:textId="5213EBBC" w:rsidR="00C05A3A" w:rsidRDefault="00C05A3A">
      <w:pPr>
        <w:pStyle w:val="TOC3"/>
        <w:rPr>
          <w:rFonts w:asciiTheme="minorHAnsi" w:eastAsiaTheme="minorEastAsia" w:hAnsiTheme="minorHAnsi" w:cstheme="minorBidi"/>
          <w:kern w:val="2"/>
          <w:sz w:val="24"/>
          <w:szCs w:val="24"/>
          <w:lang w:val="en-US"/>
          <w14:ligatures w14:val="standardContextual"/>
        </w:rPr>
      </w:pPr>
      <w:r>
        <w:t>5.1.3</w:t>
      </w:r>
      <w:r>
        <w:tab/>
        <w:t>Potential Solutions</w:t>
      </w:r>
      <w:r>
        <w:tab/>
      </w:r>
      <w:r>
        <w:fldChar w:fldCharType="begin"/>
      </w:r>
      <w:r>
        <w:instrText xml:space="preserve"> PAGEREF _Toc183613851 \h </w:instrText>
      </w:r>
      <w:r>
        <w:fldChar w:fldCharType="separate"/>
      </w:r>
      <w:r>
        <w:t>16</w:t>
      </w:r>
      <w:r>
        <w:fldChar w:fldCharType="end"/>
      </w:r>
    </w:p>
    <w:p w14:paraId="3B3A4A41" w14:textId="209C9B82" w:rsidR="00C05A3A" w:rsidRDefault="00C05A3A">
      <w:pPr>
        <w:pStyle w:val="TOC3"/>
        <w:rPr>
          <w:rFonts w:asciiTheme="minorHAnsi" w:eastAsiaTheme="minorEastAsia" w:hAnsiTheme="minorHAnsi" w:cstheme="minorBidi"/>
          <w:kern w:val="2"/>
          <w:sz w:val="24"/>
          <w:szCs w:val="24"/>
          <w:lang w:val="en-US"/>
          <w14:ligatures w14:val="standardContextual"/>
        </w:rPr>
      </w:pPr>
      <w:r>
        <w:t>5.1.4</w:t>
      </w:r>
      <w:r>
        <w:tab/>
        <w:t>Evaluation of solutions</w:t>
      </w:r>
      <w:r>
        <w:tab/>
      </w:r>
      <w:r>
        <w:fldChar w:fldCharType="begin"/>
      </w:r>
      <w:r>
        <w:instrText xml:space="preserve"> PAGEREF _Toc183613852 \h </w:instrText>
      </w:r>
      <w:r>
        <w:fldChar w:fldCharType="separate"/>
      </w:r>
      <w:r>
        <w:t>17</w:t>
      </w:r>
      <w:r>
        <w:fldChar w:fldCharType="end"/>
      </w:r>
    </w:p>
    <w:p w14:paraId="463F81B2" w14:textId="22C5A1F4" w:rsidR="00C05A3A" w:rsidRDefault="00C05A3A">
      <w:pPr>
        <w:pStyle w:val="TOC2"/>
        <w:rPr>
          <w:rFonts w:asciiTheme="minorHAnsi" w:eastAsiaTheme="minorEastAsia" w:hAnsiTheme="minorHAnsi" w:cstheme="minorBidi"/>
          <w:kern w:val="2"/>
          <w:sz w:val="24"/>
          <w:szCs w:val="24"/>
          <w:lang w:val="en-US"/>
          <w14:ligatures w14:val="standardContextual"/>
        </w:rPr>
      </w:pPr>
      <w:r>
        <w:t>5.2</w:t>
      </w:r>
      <w:r>
        <w:tab/>
        <w:t>Use case 2: Triggered CCL</w:t>
      </w:r>
      <w:r>
        <w:tab/>
      </w:r>
      <w:r>
        <w:fldChar w:fldCharType="begin"/>
      </w:r>
      <w:r>
        <w:instrText xml:space="preserve"> PAGEREF _Toc183613853 \h </w:instrText>
      </w:r>
      <w:r>
        <w:fldChar w:fldCharType="separate"/>
      </w:r>
      <w:r>
        <w:t>18</w:t>
      </w:r>
      <w:r>
        <w:fldChar w:fldCharType="end"/>
      </w:r>
    </w:p>
    <w:p w14:paraId="0D5F5A97" w14:textId="0A6E5810" w:rsidR="00C05A3A" w:rsidRDefault="00C05A3A">
      <w:pPr>
        <w:pStyle w:val="TOC3"/>
        <w:rPr>
          <w:rFonts w:asciiTheme="minorHAnsi" w:eastAsiaTheme="minorEastAsia" w:hAnsiTheme="minorHAnsi" w:cstheme="minorBidi"/>
          <w:kern w:val="2"/>
          <w:sz w:val="24"/>
          <w:szCs w:val="24"/>
          <w:lang w:val="en-US"/>
          <w14:ligatures w14:val="standardContextual"/>
        </w:rPr>
      </w:pPr>
      <w:r>
        <w:t>5.2.1</w:t>
      </w:r>
      <w:r>
        <w:tab/>
        <w:t>Description</w:t>
      </w:r>
      <w:r>
        <w:tab/>
      </w:r>
      <w:r>
        <w:fldChar w:fldCharType="begin"/>
      </w:r>
      <w:r>
        <w:instrText xml:space="preserve"> PAGEREF _Toc183613854 \h </w:instrText>
      </w:r>
      <w:r>
        <w:fldChar w:fldCharType="separate"/>
      </w:r>
      <w:r>
        <w:t>18</w:t>
      </w:r>
      <w:r>
        <w:fldChar w:fldCharType="end"/>
      </w:r>
    </w:p>
    <w:p w14:paraId="1E230CED" w14:textId="2909F40D" w:rsidR="00C05A3A" w:rsidRDefault="00C05A3A">
      <w:pPr>
        <w:pStyle w:val="TOC4"/>
        <w:rPr>
          <w:rFonts w:asciiTheme="minorHAnsi" w:eastAsiaTheme="minorEastAsia" w:hAnsiTheme="minorHAnsi" w:cstheme="minorBidi"/>
          <w:kern w:val="2"/>
          <w:sz w:val="24"/>
          <w:szCs w:val="24"/>
          <w:lang w:val="en-US"/>
          <w14:ligatures w14:val="standardContextual"/>
        </w:rPr>
      </w:pPr>
      <w:r>
        <w:t>5.2.1.1</w:t>
      </w:r>
      <w:r>
        <w:tab/>
        <w:t>Overview</w:t>
      </w:r>
      <w:r>
        <w:tab/>
      </w:r>
      <w:r>
        <w:fldChar w:fldCharType="begin"/>
      </w:r>
      <w:r>
        <w:instrText xml:space="preserve"> PAGEREF _Toc183613855 \h </w:instrText>
      </w:r>
      <w:r>
        <w:fldChar w:fldCharType="separate"/>
      </w:r>
      <w:r>
        <w:t>18</w:t>
      </w:r>
      <w:r>
        <w:fldChar w:fldCharType="end"/>
      </w:r>
    </w:p>
    <w:p w14:paraId="41B3B12C" w14:textId="294FB733" w:rsidR="00C05A3A" w:rsidRDefault="00C05A3A">
      <w:pPr>
        <w:pStyle w:val="TOC4"/>
        <w:rPr>
          <w:rFonts w:asciiTheme="minorHAnsi" w:eastAsiaTheme="minorEastAsia" w:hAnsiTheme="minorHAnsi" w:cstheme="minorBidi"/>
          <w:kern w:val="2"/>
          <w:sz w:val="24"/>
          <w:szCs w:val="24"/>
          <w:lang w:val="en-US"/>
          <w14:ligatures w14:val="standardContextual"/>
        </w:rPr>
      </w:pPr>
      <w:r>
        <w:t>5.2.1.2</w:t>
      </w:r>
      <w:r>
        <w:tab/>
        <w:t>Conditional instantiation</w:t>
      </w:r>
      <w:r w:rsidRPr="00B42292">
        <w:rPr>
          <w:color w:val="000000"/>
        </w:rPr>
        <w:t xml:space="preserve"> </w:t>
      </w:r>
      <w:r>
        <w:t>of a CCL</w:t>
      </w:r>
      <w:r>
        <w:tab/>
      </w:r>
      <w:r>
        <w:fldChar w:fldCharType="begin"/>
      </w:r>
      <w:r>
        <w:instrText xml:space="preserve"> PAGEREF _Toc183613856 \h </w:instrText>
      </w:r>
      <w:r>
        <w:fldChar w:fldCharType="separate"/>
      </w:r>
      <w:r>
        <w:t>18</w:t>
      </w:r>
      <w:r>
        <w:fldChar w:fldCharType="end"/>
      </w:r>
    </w:p>
    <w:p w14:paraId="25A0ACFE" w14:textId="6EC845F9" w:rsidR="00C05A3A" w:rsidRDefault="00C05A3A">
      <w:pPr>
        <w:pStyle w:val="TOC4"/>
        <w:rPr>
          <w:rFonts w:asciiTheme="minorHAnsi" w:eastAsiaTheme="minorEastAsia" w:hAnsiTheme="minorHAnsi" w:cstheme="minorBidi"/>
          <w:kern w:val="2"/>
          <w:sz w:val="24"/>
          <w:szCs w:val="24"/>
          <w:lang w:val="en-US"/>
          <w14:ligatures w14:val="standardContextual"/>
        </w:rPr>
      </w:pPr>
      <w:r>
        <w:t>5.2.1.3</w:t>
      </w:r>
      <w:r>
        <w:tab/>
        <w:t>Conditional execution</w:t>
      </w:r>
      <w:r w:rsidRPr="00B42292">
        <w:rPr>
          <w:color w:val="000000"/>
        </w:rPr>
        <w:t xml:space="preserve"> </w:t>
      </w:r>
      <w:r>
        <w:t>of CCLs network changes</w:t>
      </w:r>
      <w:r>
        <w:tab/>
      </w:r>
      <w:r>
        <w:fldChar w:fldCharType="begin"/>
      </w:r>
      <w:r>
        <w:instrText xml:space="preserve"> PAGEREF _Toc183613857 \h </w:instrText>
      </w:r>
      <w:r>
        <w:fldChar w:fldCharType="separate"/>
      </w:r>
      <w:r>
        <w:t>18</w:t>
      </w:r>
      <w:r>
        <w:fldChar w:fldCharType="end"/>
      </w:r>
    </w:p>
    <w:p w14:paraId="2019551B" w14:textId="1CC35B84" w:rsidR="00C05A3A" w:rsidRDefault="00C05A3A">
      <w:pPr>
        <w:pStyle w:val="TOC3"/>
        <w:rPr>
          <w:rFonts w:asciiTheme="minorHAnsi" w:eastAsiaTheme="minorEastAsia" w:hAnsiTheme="minorHAnsi" w:cstheme="minorBidi"/>
          <w:kern w:val="2"/>
          <w:sz w:val="24"/>
          <w:szCs w:val="24"/>
          <w:lang w:val="en-US"/>
          <w14:ligatures w14:val="standardContextual"/>
        </w:rPr>
      </w:pPr>
      <w:r>
        <w:t>5.2.2</w:t>
      </w:r>
      <w:r>
        <w:tab/>
        <w:t>Potential Requirements</w:t>
      </w:r>
      <w:r>
        <w:tab/>
      </w:r>
      <w:r>
        <w:fldChar w:fldCharType="begin"/>
      </w:r>
      <w:r>
        <w:instrText xml:space="preserve"> PAGEREF _Toc183613858 \h </w:instrText>
      </w:r>
      <w:r>
        <w:fldChar w:fldCharType="separate"/>
      </w:r>
      <w:r>
        <w:t>18</w:t>
      </w:r>
      <w:r>
        <w:fldChar w:fldCharType="end"/>
      </w:r>
    </w:p>
    <w:p w14:paraId="06E2B591" w14:textId="604FB1F9" w:rsidR="00C05A3A" w:rsidRDefault="00C05A3A">
      <w:pPr>
        <w:pStyle w:val="TOC3"/>
        <w:rPr>
          <w:rFonts w:asciiTheme="minorHAnsi" w:eastAsiaTheme="minorEastAsia" w:hAnsiTheme="minorHAnsi" w:cstheme="minorBidi"/>
          <w:kern w:val="2"/>
          <w:sz w:val="24"/>
          <w:szCs w:val="24"/>
          <w:lang w:val="en-US"/>
          <w14:ligatures w14:val="standardContextual"/>
        </w:rPr>
      </w:pPr>
      <w:r>
        <w:t>5.2.3</w:t>
      </w:r>
      <w:r>
        <w:tab/>
        <w:t>Potential solutions</w:t>
      </w:r>
      <w:r>
        <w:tab/>
      </w:r>
      <w:r>
        <w:fldChar w:fldCharType="begin"/>
      </w:r>
      <w:r>
        <w:instrText xml:space="preserve"> PAGEREF _Toc183613859 \h </w:instrText>
      </w:r>
      <w:r>
        <w:fldChar w:fldCharType="separate"/>
      </w:r>
      <w:r>
        <w:t>19</w:t>
      </w:r>
      <w:r>
        <w:fldChar w:fldCharType="end"/>
      </w:r>
    </w:p>
    <w:p w14:paraId="425C3D77" w14:textId="0EF2E479" w:rsidR="00C05A3A" w:rsidRDefault="00C05A3A">
      <w:pPr>
        <w:pStyle w:val="TOC4"/>
        <w:rPr>
          <w:rFonts w:asciiTheme="minorHAnsi" w:eastAsiaTheme="minorEastAsia" w:hAnsiTheme="minorHAnsi" w:cstheme="minorBidi"/>
          <w:kern w:val="2"/>
          <w:sz w:val="24"/>
          <w:szCs w:val="24"/>
          <w:lang w:val="en-US"/>
          <w14:ligatures w14:val="standardContextual"/>
        </w:rPr>
      </w:pPr>
      <w:r>
        <w:t>5.2.3.1</w:t>
      </w:r>
      <w:r>
        <w:tab/>
        <w:t>Overview of LoopTrigger object</w:t>
      </w:r>
      <w:r>
        <w:tab/>
      </w:r>
      <w:r>
        <w:fldChar w:fldCharType="begin"/>
      </w:r>
      <w:r>
        <w:instrText xml:space="preserve"> PAGEREF _Toc183613860 \h </w:instrText>
      </w:r>
      <w:r>
        <w:fldChar w:fldCharType="separate"/>
      </w:r>
      <w:r>
        <w:t>19</w:t>
      </w:r>
      <w:r>
        <w:fldChar w:fldCharType="end"/>
      </w:r>
    </w:p>
    <w:p w14:paraId="67AEC423" w14:textId="248205A9" w:rsidR="00C05A3A" w:rsidRDefault="00C05A3A">
      <w:pPr>
        <w:pStyle w:val="TOC4"/>
        <w:rPr>
          <w:rFonts w:asciiTheme="minorHAnsi" w:eastAsiaTheme="minorEastAsia" w:hAnsiTheme="minorHAnsi" w:cstheme="minorBidi"/>
          <w:kern w:val="2"/>
          <w:sz w:val="24"/>
          <w:szCs w:val="24"/>
          <w:lang w:val="en-US"/>
          <w14:ligatures w14:val="standardContextual"/>
        </w:rPr>
      </w:pPr>
      <w:r>
        <w:t>5.2.3.2</w:t>
      </w:r>
      <w:r>
        <w:tab/>
        <w:t>Information to be present in LoopTrigger object</w:t>
      </w:r>
      <w:r>
        <w:tab/>
      </w:r>
      <w:r>
        <w:fldChar w:fldCharType="begin"/>
      </w:r>
      <w:r>
        <w:instrText xml:space="preserve"> PAGEREF _Toc183613861 \h </w:instrText>
      </w:r>
      <w:r>
        <w:fldChar w:fldCharType="separate"/>
      </w:r>
      <w:r>
        <w:t>19</w:t>
      </w:r>
      <w:r>
        <w:fldChar w:fldCharType="end"/>
      </w:r>
    </w:p>
    <w:p w14:paraId="36A75E9D" w14:textId="242B3D0D" w:rsidR="00C05A3A" w:rsidRDefault="00C05A3A">
      <w:pPr>
        <w:pStyle w:val="TOC4"/>
        <w:rPr>
          <w:rFonts w:asciiTheme="minorHAnsi" w:eastAsiaTheme="minorEastAsia" w:hAnsiTheme="minorHAnsi" w:cstheme="minorBidi"/>
          <w:kern w:val="2"/>
          <w:sz w:val="24"/>
          <w:szCs w:val="24"/>
          <w:lang w:val="en-US"/>
          <w14:ligatures w14:val="standardContextual"/>
        </w:rPr>
      </w:pPr>
      <w:r>
        <w:t>5.2.3.3</w:t>
      </w:r>
      <w:r>
        <w:tab/>
        <w:t>Usage of ConditionMonitor to realize LoopTrigger object</w:t>
      </w:r>
      <w:r>
        <w:tab/>
      </w:r>
      <w:r>
        <w:fldChar w:fldCharType="begin"/>
      </w:r>
      <w:r>
        <w:instrText xml:space="preserve"> PAGEREF _Toc183613862 \h </w:instrText>
      </w:r>
      <w:r>
        <w:fldChar w:fldCharType="separate"/>
      </w:r>
      <w:r>
        <w:t>19</w:t>
      </w:r>
      <w:r>
        <w:fldChar w:fldCharType="end"/>
      </w:r>
    </w:p>
    <w:p w14:paraId="4DE57617" w14:textId="73C5056A" w:rsidR="00C05A3A" w:rsidRDefault="00C05A3A">
      <w:pPr>
        <w:pStyle w:val="TOC4"/>
        <w:rPr>
          <w:rFonts w:asciiTheme="minorHAnsi" w:eastAsiaTheme="minorEastAsia" w:hAnsiTheme="minorHAnsi" w:cstheme="minorBidi"/>
          <w:kern w:val="2"/>
          <w:sz w:val="24"/>
          <w:szCs w:val="24"/>
          <w:lang w:val="en-US"/>
          <w14:ligatures w14:val="standardContextual"/>
        </w:rPr>
      </w:pPr>
      <w:r>
        <w:t>5.2.3.4</w:t>
      </w:r>
      <w:r>
        <w:tab/>
        <w:t>Expressing trigger conditions using existing SA5 defined mechanisms</w:t>
      </w:r>
      <w:r>
        <w:tab/>
      </w:r>
      <w:r>
        <w:fldChar w:fldCharType="begin"/>
      </w:r>
      <w:r>
        <w:instrText xml:space="preserve"> PAGEREF _Toc183613863 \h </w:instrText>
      </w:r>
      <w:r>
        <w:fldChar w:fldCharType="separate"/>
      </w:r>
      <w:r>
        <w:t>20</w:t>
      </w:r>
      <w:r>
        <w:fldChar w:fldCharType="end"/>
      </w:r>
    </w:p>
    <w:p w14:paraId="76F02E03" w14:textId="0E619C8C" w:rsidR="00C05A3A" w:rsidRDefault="00C05A3A">
      <w:pPr>
        <w:pStyle w:val="TOC5"/>
        <w:rPr>
          <w:rFonts w:asciiTheme="minorHAnsi" w:eastAsiaTheme="minorEastAsia" w:hAnsiTheme="minorHAnsi" w:cstheme="minorBidi"/>
          <w:kern w:val="2"/>
          <w:sz w:val="24"/>
          <w:szCs w:val="24"/>
          <w:lang w:val="en-US"/>
          <w14:ligatures w14:val="standardContextual"/>
        </w:rPr>
      </w:pPr>
      <w:r>
        <w:t>5.2.3.4.1</w:t>
      </w:r>
      <w:r>
        <w:tab/>
        <w:t>Introduction</w:t>
      </w:r>
      <w:r>
        <w:tab/>
      </w:r>
      <w:r>
        <w:fldChar w:fldCharType="begin"/>
      </w:r>
      <w:r>
        <w:instrText xml:space="preserve"> PAGEREF _Toc183613864 \h </w:instrText>
      </w:r>
      <w:r>
        <w:fldChar w:fldCharType="separate"/>
      </w:r>
      <w:r>
        <w:t>20</w:t>
      </w:r>
      <w:r>
        <w:fldChar w:fldCharType="end"/>
      </w:r>
    </w:p>
    <w:p w14:paraId="77222B3D" w14:textId="048642E6" w:rsidR="00C05A3A" w:rsidRDefault="00C05A3A">
      <w:pPr>
        <w:pStyle w:val="TOC5"/>
        <w:rPr>
          <w:rFonts w:asciiTheme="minorHAnsi" w:eastAsiaTheme="minorEastAsia" w:hAnsiTheme="minorHAnsi" w:cstheme="minorBidi"/>
          <w:kern w:val="2"/>
          <w:sz w:val="24"/>
          <w:szCs w:val="24"/>
          <w:lang w:val="en-US"/>
          <w14:ligatures w14:val="standardContextual"/>
        </w:rPr>
      </w:pPr>
      <w:r>
        <w:t>5.2.3.4.2</w:t>
      </w:r>
      <w:r>
        <w:tab/>
        <w:t>Conditions based on performance metrics</w:t>
      </w:r>
      <w:r>
        <w:tab/>
      </w:r>
      <w:r>
        <w:fldChar w:fldCharType="begin"/>
      </w:r>
      <w:r>
        <w:instrText xml:space="preserve"> PAGEREF _Toc183613865 \h </w:instrText>
      </w:r>
      <w:r>
        <w:fldChar w:fldCharType="separate"/>
      </w:r>
      <w:r>
        <w:t>21</w:t>
      </w:r>
      <w:r>
        <w:fldChar w:fldCharType="end"/>
      </w:r>
    </w:p>
    <w:p w14:paraId="74E1B0A1" w14:textId="27F4A79B" w:rsidR="00C05A3A" w:rsidRDefault="00C05A3A">
      <w:pPr>
        <w:pStyle w:val="TOC5"/>
        <w:rPr>
          <w:rFonts w:asciiTheme="minorHAnsi" w:eastAsiaTheme="minorEastAsia" w:hAnsiTheme="minorHAnsi" w:cstheme="minorBidi"/>
          <w:kern w:val="2"/>
          <w:sz w:val="24"/>
          <w:szCs w:val="24"/>
          <w:lang w:val="en-US"/>
          <w14:ligatures w14:val="standardContextual"/>
        </w:rPr>
      </w:pPr>
      <w:r>
        <w:t>5.2.3.4.3</w:t>
      </w:r>
      <w:r>
        <w:tab/>
        <w:t>Conditions based on Trace metrics</w:t>
      </w:r>
      <w:r>
        <w:tab/>
      </w:r>
      <w:r>
        <w:fldChar w:fldCharType="begin"/>
      </w:r>
      <w:r>
        <w:instrText xml:space="preserve"> PAGEREF _Toc183613866 \h </w:instrText>
      </w:r>
      <w:r>
        <w:fldChar w:fldCharType="separate"/>
      </w:r>
      <w:r>
        <w:t>22</w:t>
      </w:r>
      <w:r>
        <w:fldChar w:fldCharType="end"/>
      </w:r>
    </w:p>
    <w:p w14:paraId="1141F8DE" w14:textId="7AAAF7EA" w:rsidR="00C05A3A" w:rsidRDefault="00C05A3A">
      <w:pPr>
        <w:pStyle w:val="TOC5"/>
        <w:rPr>
          <w:rFonts w:asciiTheme="minorHAnsi" w:eastAsiaTheme="minorEastAsia" w:hAnsiTheme="minorHAnsi" w:cstheme="minorBidi"/>
          <w:kern w:val="2"/>
          <w:sz w:val="24"/>
          <w:szCs w:val="24"/>
          <w:lang w:val="en-US"/>
          <w14:ligatures w14:val="standardContextual"/>
        </w:rPr>
      </w:pPr>
      <w:r>
        <w:t>5.2.3.4.4</w:t>
      </w:r>
      <w:r>
        <w:tab/>
        <w:t>Conditions based on data node tree changes</w:t>
      </w:r>
      <w:r>
        <w:tab/>
      </w:r>
      <w:r>
        <w:fldChar w:fldCharType="begin"/>
      </w:r>
      <w:r>
        <w:instrText xml:space="preserve"> PAGEREF _Toc183613867 \h </w:instrText>
      </w:r>
      <w:r>
        <w:fldChar w:fldCharType="separate"/>
      </w:r>
      <w:r>
        <w:t>23</w:t>
      </w:r>
      <w:r>
        <w:fldChar w:fldCharType="end"/>
      </w:r>
    </w:p>
    <w:p w14:paraId="2AF5112D" w14:textId="4EED2510" w:rsidR="00C05A3A" w:rsidRDefault="00C05A3A">
      <w:pPr>
        <w:pStyle w:val="TOC4"/>
        <w:rPr>
          <w:rFonts w:asciiTheme="minorHAnsi" w:eastAsiaTheme="minorEastAsia" w:hAnsiTheme="minorHAnsi" w:cstheme="minorBidi"/>
          <w:kern w:val="2"/>
          <w:sz w:val="24"/>
          <w:szCs w:val="24"/>
          <w:lang w:val="en-US"/>
          <w14:ligatures w14:val="standardContextual"/>
        </w:rPr>
      </w:pPr>
      <w:r>
        <w:t>5.2.3.4</w:t>
      </w:r>
      <w:r>
        <w:tab/>
        <w:t>Potential solution for Conditional execution</w:t>
      </w:r>
      <w:r w:rsidRPr="00B42292">
        <w:rPr>
          <w:color w:val="000000"/>
        </w:rPr>
        <w:t xml:space="preserve"> </w:t>
      </w:r>
      <w:r>
        <w:t>of CCLs network changes</w:t>
      </w:r>
      <w:r>
        <w:tab/>
      </w:r>
      <w:r>
        <w:fldChar w:fldCharType="begin"/>
      </w:r>
      <w:r>
        <w:instrText xml:space="preserve"> PAGEREF _Toc183613868 \h </w:instrText>
      </w:r>
      <w:r>
        <w:fldChar w:fldCharType="separate"/>
      </w:r>
      <w:r>
        <w:t>24</w:t>
      </w:r>
      <w:r>
        <w:fldChar w:fldCharType="end"/>
      </w:r>
    </w:p>
    <w:p w14:paraId="16A0AB7D" w14:textId="1ABDF628" w:rsidR="00C05A3A" w:rsidRDefault="00C05A3A">
      <w:pPr>
        <w:pStyle w:val="TOC3"/>
        <w:rPr>
          <w:rFonts w:asciiTheme="minorHAnsi" w:eastAsiaTheme="minorEastAsia" w:hAnsiTheme="minorHAnsi" w:cstheme="minorBidi"/>
          <w:kern w:val="2"/>
          <w:sz w:val="24"/>
          <w:szCs w:val="24"/>
          <w:lang w:val="en-US"/>
          <w14:ligatures w14:val="standardContextual"/>
        </w:rPr>
      </w:pPr>
      <w:r>
        <w:t>5.2.4</w:t>
      </w:r>
      <w:r>
        <w:tab/>
        <w:t>Evaluation of solutions</w:t>
      </w:r>
      <w:r>
        <w:tab/>
      </w:r>
      <w:r>
        <w:fldChar w:fldCharType="begin"/>
      </w:r>
      <w:r>
        <w:instrText xml:space="preserve"> PAGEREF _Toc183613869 \h </w:instrText>
      </w:r>
      <w:r>
        <w:fldChar w:fldCharType="separate"/>
      </w:r>
      <w:r>
        <w:t>24</w:t>
      </w:r>
      <w:r>
        <w:fldChar w:fldCharType="end"/>
      </w:r>
    </w:p>
    <w:p w14:paraId="2CDFA078" w14:textId="373DF20E" w:rsidR="00C05A3A" w:rsidRDefault="00C05A3A">
      <w:pPr>
        <w:pStyle w:val="TOC2"/>
        <w:rPr>
          <w:rFonts w:asciiTheme="minorHAnsi" w:eastAsiaTheme="minorEastAsia" w:hAnsiTheme="minorHAnsi" w:cstheme="minorBidi"/>
          <w:kern w:val="2"/>
          <w:sz w:val="24"/>
          <w:szCs w:val="24"/>
          <w:lang w:val="en-US"/>
          <w14:ligatures w14:val="standardContextual"/>
        </w:rPr>
      </w:pPr>
      <w:r>
        <w:t>5.3</w:t>
      </w:r>
      <w:r>
        <w:tab/>
        <w:t>Use case 3: CCL creation based on Historical CCL data</w:t>
      </w:r>
      <w:r>
        <w:tab/>
      </w:r>
      <w:r>
        <w:fldChar w:fldCharType="begin"/>
      </w:r>
      <w:r>
        <w:instrText xml:space="preserve"> PAGEREF _Toc183613870 \h </w:instrText>
      </w:r>
      <w:r>
        <w:fldChar w:fldCharType="separate"/>
      </w:r>
      <w:r>
        <w:t>25</w:t>
      </w:r>
      <w:r>
        <w:fldChar w:fldCharType="end"/>
      </w:r>
    </w:p>
    <w:p w14:paraId="1A1BEF11" w14:textId="14FE9EF2" w:rsidR="00C05A3A" w:rsidRDefault="00C05A3A">
      <w:pPr>
        <w:pStyle w:val="TOC3"/>
        <w:rPr>
          <w:rFonts w:asciiTheme="minorHAnsi" w:eastAsiaTheme="minorEastAsia" w:hAnsiTheme="minorHAnsi" w:cstheme="minorBidi"/>
          <w:kern w:val="2"/>
          <w:sz w:val="24"/>
          <w:szCs w:val="24"/>
          <w:lang w:val="en-US"/>
          <w14:ligatures w14:val="standardContextual"/>
        </w:rPr>
      </w:pPr>
      <w:r>
        <w:t>5.3.1</w:t>
      </w:r>
      <w:r>
        <w:tab/>
        <w:t>Description</w:t>
      </w:r>
      <w:r>
        <w:tab/>
      </w:r>
      <w:r>
        <w:fldChar w:fldCharType="begin"/>
      </w:r>
      <w:r>
        <w:instrText xml:space="preserve"> PAGEREF _Toc183613871 \h </w:instrText>
      </w:r>
      <w:r>
        <w:fldChar w:fldCharType="separate"/>
      </w:r>
      <w:r>
        <w:t>25</w:t>
      </w:r>
      <w:r>
        <w:fldChar w:fldCharType="end"/>
      </w:r>
    </w:p>
    <w:p w14:paraId="3CAF1FFD" w14:textId="2287E65B" w:rsidR="00C05A3A" w:rsidRDefault="00C05A3A">
      <w:pPr>
        <w:pStyle w:val="TOC3"/>
        <w:rPr>
          <w:rFonts w:asciiTheme="minorHAnsi" w:eastAsiaTheme="minorEastAsia" w:hAnsiTheme="minorHAnsi" w:cstheme="minorBidi"/>
          <w:kern w:val="2"/>
          <w:sz w:val="24"/>
          <w:szCs w:val="24"/>
          <w:lang w:val="en-US"/>
          <w14:ligatures w14:val="standardContextual"/>
        </w:rPr>
      </w:pPr>
      <w:r>
        <w:t>5.3.2</w:t>
      </w:r>
      <w:r>
        <w:tab/>
        <w:t>Potential Requirements</w:t>
      </w:r>
      <w:r>
        <w:tab/>
      </w:r>
      <w:r>
        <w:fldChar w:fldCharType="begin"/>
      </w:r>
      <w:r>
        <w:instrText xml:space="preserve"> PAGEREF _Toc183613872 \h </w:instrText>
      </w:r>
      <w:r>
        <w:fldChar w:fldCharType="separate"/>
      </w:r>
      <w:r>
        <w:t>25</w:t>
      </w:r>
      <w:r>
        <w:fldChar w:fldCharType="end"/>
      </w:r>
    </w:p>
    <w:p w14:paraId="256B0B52" w14:textId="699E6E2B" w:rsidR="00C05A3A" w:rsidRDefault="00C05A3A">
      <w:pPr>
        <w:pStyle w:val="TOC3"/>
        <w:rPr>
          <w:rFonts w:asciiTheme="minorHAnsi" w:eastAsiaTheme="minorEastAsia" w:hAnsiTheme="minorHAnsi" w:cstheme="minorBidi"/>
          <w:kern w:val="2"/>
          <w:sz w:val="24"/>
          <w:szCs w:val="24"/>
          <w:lang w:val="en-US"/>
          <w14:ligatures w14:val="standardContextual"/>
        </w:rPr>
      </w:pPr>
      <w:r>
        <w:t>5.3.3</w:t>
      </w:r>
      <w:r>
        <w:tab/>
        <w:t>Potential Solution</w:t>
      </w:r>
      <w:r>
        <w:tab/>
      </w:r>
      <w:r>
        <w:fldChar w:fldCharType="begin"/>
      </w:r>
      <w:r>
        <w:instrText xml:space="preserve"> PAGEREF _Toc183613873 \h </w:instrText>
      </w:r>
      <w:r>
        <w:fldChar w:fldCharType="separate"/>
      </w:r>
      <w:r>
        <w:t>25</w:t>
      </w:r>
      <w:r>
        <w:fldChar w:fldCharType="end"/>
      </w:r>
    </w:p>
    <w:p w14:paraId="169E1D89" w14:textId="7F134D1E" w:rsidR="00C05A3A" w:rsidRDefault="00C05A3A">
      <w:pPr>
        <w:pStyle w:val="TOC3"/>
        <w:rPr>
          <w:rFonts w:asciiTheme="minorHAnsi" w:eastAsiaTheme="minorEastAsia" w:hAnsiTheme="minorHAnsi" w:cstheme="minorBidi"/>
          <w:kern w:val="2"/>
          <w:sz w:val="24"/>
          <w:szCs w:val="24"/>
          <w:lang w:val="en-US"/>
          <w14:ligatures w14:val="standardContextual"/>
        </w:rPr>
      </w:pPr>
      <w:r>
        <w:t>5.3.4</w:t>
      </w:r>
      <w:r>
        <w:tab/>
        <w:t>Evaluation of solutions</w:t>
      </w:r>
      <w:r>
        <w:tab/>
      </w:r>
      <w:r>
        <w:fldChar w:fldCharType="begin"/>
      </w:r>
      <w:r>
        <w:instrText xml:space="preserve"> PAGEREF _Toc183613874 \h </w:instrText>
      </w:r>
      <w:r>
        <w:fldChar w:fldCharType="separate"/>
      </w:r>
      <w:r>
        <w:t>27</w:t>
      </w:r>
      <w:r>
        <w:fldChar w:fldCharType="end"/>
      </w:r>
    </w:p>
    <w:p w14:paraId="4ADFD4F4" w14:textId="54F873D1" w:rsidR="00C05A3A" w:rsidRDefault="00C05A3A">
      <w:pPr>
        <w:pStyle w:val="TOC2"/>
        <w:rPr>
          <w:rFonts w:asciiTheme="minorHAnsi" w:eastAsiaTheme="minorEastAsia" w:hAnsiTheme="minorHAnsi" w:cstheme="minorBidi"/>
          <w:kern w:val="2"/>
          <w:sz w:val="24"/>
          <w:szCs w:val="24"/>
          <w:lang w:val="en-US"/>
          <w14:ligatures w14:val="standardContextual"/>
        </w:rPr>
      </w:pPr>
      <w:r>
        <w:t>5.4</w:t>
      </w:r>
      <w:r>
        <w:tab/>
        <w:t>Use case 4: closed control loop for problem recovery</w:t>
      </w:r>
      <w:r>
        <w:tab/>
      </w:r>
      <w:r>
        <w:fldChar w:fldCharType="begin"/>
      </w:r>
      <w:r>
        <w:instrText xml:space="preserve"> PAGEREF _Toc183613875 \h </w:instrText>
      </w:r>
      <w:r>
        <w:fldChar w:fldCharType="separate"/>
      </w:r>
      <w:r>
        <w:t>27</w:t>
      </w:r>
      <w:r>
        <w:fldChar w:fldCharType="end"/>
      </w:r>
    </w:p>
    <w:p w14:paraId="07F979B9" w14:textId="7BF4B783" w:rsidR="00C05A3A" w:rsidRDefault="00C05A3A">
      <w:pPr>
        <w:pStyle w:val="TOC3"/>
        <w:rPr>
          <w:rFonts w:asciiTheme="minorHAnsi" w:eastAsiaTheme="minorEastAsia" w:hAnsiTheme="minorHAnsi" w:cstheme="minorBidi"/>
          <w:kern w:val="2"/>
          <w:sz w:val="24"/>
          <w:szCs w:val="24"/>
          <w:lang w:val="en-US"/>
          <w14:ligatures w14:val="standardContextual"/>
        </w:rPr>
      </w:pPr>
      <w:r>
        <w:t>5.4.1</w:t>
      </w:r>
      <w:r>
        <w:tab/>
        <w:t>Description</w:t>
      </w:r>
      <w:r>
        <w:tab/>
      </w:r>
      <w:r>
        <w:fldChar w:fldCharType="begin"/>
      </w:r>
      <w:r>
        <w:instrText xml:space="preserve"> PAGEREF _Toc183613876 \h </w:instrText>
      </w:r>
      <w:r>
        <w:fldChar w:fldCharType="separate"/>
      </w:r>
      <w:r>
        <w:t>27</w:t>
      </w:r>
      <w:r>
        <w:fldChar w:fldCharType="end"/>
      </w:r>
    </w:p>
    <w:p w14:paraId="08BF62F6" w14:textId="62C579CD" w:rsidR="00C05A3A" w:rsidRDefault="00C05A3A">
      <w:pPr>
        <w:pStyle w:val="TOC3"/>
        <w:rPr>
          <w:rFonts w:asciiTheme="minorHAnsi" w:eastAsiaTheme="minorEastAsia" w:hAnsiTheme="minorHAnsi" w:cstheme="minorBidi"/>
          <w:kern w:val="2"/>
          <w:sz w:val="24"/>
          <w:szCs w:val="24"/>
          <w:lang w:val="en-US"/>
          <w14:ligatures w14:val="standardContextual"/>
        </w:rPr>
      </w:pPr>
      <w:r>
        <w:lastRenderedPageBreak/>
        <w:t>5.4.2</w:t>
      </w:r>
      <w:r>
        <w:tab/>
        <w:t>Potential requirements</w:t>
      </w:r>
      <w:r>
        <w:tab/>
      </w:r>
      <w:r>
        <w:fldChar w:fldCharType="begin"/>
      </w:r>
      <w:r>
        <w:instrText xml:space="preserve"> PAGEREF _Toc183613877 \h </w:instrText>
      </w:r>
      <w:r>
        <w:fldChar w:fldCharType="separate"/>
      </w:r>
      <w:r>
        <w:t>28</w:t>
      </w:r>
      <w:r>
        <w:fldChar w:fldCharType="end"/>
      </w:r>
    </w:p>
    <w:p w14:paraId="3144260C" w14:textId="533A5277" w:rsidR="00C05A3A" w:rsidRDefault="00C05A3A">
      <w:pPr>
        <w:pStyle w:val="TOC3"/>
        <w:rPr>
          <w:rFonts w:asciiTheme="minorHAnsi" w:eastAsiaTheme="minorEastAsia" w:hAnsiTheme="minorHAnsi" w:cstheme="minorBidi"/>
          <w:kern w:val="2"/>
          <w:sz w:val="24"/>
          <w:szCs w:val="24"/>
          <w:lang w:val="en-US"/>
          <w14:ligatures w14:val="standardContextual"/>
        </w:rPr>
      </w:pPr>
      <w:r>
        <w:t>5.4.3</w:t>
      </w:r>
      <w:r>
        <w:tab/>
        <w:t>Potential solutions</w:t>
      </w:r>
      <w:r>
        <w:tab/>
      </w:r>
      <w:r>
        <w:fldChar w:fldCharType="begin"/>
      </w:r>
      <w:r>
        <w:instrText xml:space="preserve"> PAGEREF _Toc183613878 \h </w:instrText>
      </w:r>
      <w:r>
        <w:fldChar w:fldCharType="separate"/>
      </w:r>
      <w:r>
        <w:t>28</w:t>
      </w:r>
      <w:r>
        <w:fldChar w:fldCharType="end"/>
      </w:r>
    </w:p>
    <w:p w14:paraId="1E747A6B" w14:textId="4025C7C9" w:rsidR="00C05A3A" w:rsidRDefault="00C05A3A">
      <w:pPr>
        <w:pStyle w:val="TOC3"/>
        <w:rPr>
          <w:rFonts w:asciiTheme="minorHAnsi" w:eastAsiaTheme="minorEastAsia" w:hAnsiTheme="minorHAnsi" w:cstheme="minorBidi"/>
          <w:kern w:val="2"/>
          <w:sz w:val="24"/>
          <w:szCs w:val="24"/>
          <w:lang w:val="en-US"/>
          <w14:ligatures w14:val="standardContextual"/>
        </w:rPr>
      </w:pPr>
      <w:r>
        <w:t>5.4.4</w:t>
      </w:r>
      <w:r>
        <w:tab/>
        <w:t>Evaluation of potential solutions</w:t>
      </w:r>
      <w:r>
        <w:tab/>
      </w:r>
      <w:r>
        <w:fldChar w:fldCharType="begin"/>
      </w:r>
      <w:r>
        <w:instrText xml:space="preserve"> PAGEREF _Toc183613879 \h </w:instrText>
      </w:r>
      <w:r>
        <w:fldChar w:fldCharType="separate"/>
      </w:r>
      <w:r>
        <w:t>29</w:t>
      </w:r>
      <w:r>
        <w:fldChar w:fldCharType="end"/>
      </w:r>
    </w:p>
    <w:p w14:paraId="75892F76" w14:textId="0C8E5476" w:rsidR="00C05A3A" w:rsidRDefault="00C05A3A">
      <w:pPr>
        <w:pStyle w:val="TOC2"/>
        <w:rPr>
          <w:rFonts w:asciiTheme="minorHAnsi" w:eastAsiaTheme="minorEastAsia" w:hAnsiTheme="minorHAnsi" w:cstheme="minorBidi"/>
          <w:kern w:val="2"/>
          <w:sz w:val="24"/>
          <w:szCs w:val="24"/>
          <w:lang w:val="en-US"/>
          <w14:ligatures w14:val="standardContextual"/>
        </w:rPr>
      </w:pPr>
      <w:r>
        <w:t>5.5</w:t>
      </w:r>
      <w:r>
        <w:tab/>
        <w:t>Use case 5: CCL for fault management</w:t>
      </w:r>
      <w:r>
        <w:tab/>
      </w:r>
      <w:r>
        <w:fldChar w:fldCharType="begin"/>
      </w:r>
      <w:r>
        <w:instrText xml:space="preserve"> PAGEREF _Toc183613880 \h </w:instrText>
      </w:r>
      <w:r>
        <w:fldChar w:fldCharType="separate"/>
      </w:r>
      <w:r>
        <w:t>29</w:t>
      </w:r>
      <w:r>
        <w:fldChar w:fldCharType="end"/>
      </w:r>
    </w:p>
    <w:p w14:paraId="2AEEC4D8" w14:textId="37C0FE38" w:rsidR="00C05A3A" w:rsidRDefault="00C05A3A">
      <w:pPr>
        <w:pStyle w:val="TOC3"/>
        <w:rPr>
          <w:rFonts w:asciiTheme="minorHAnsi" w:eastAsiaTheme="minorEastAsia" w:hAnsiTheme="minorHAnsi" w:cstheme="minorBidi"/>
          <w:kern w:val="2"/>
          <w:sz w:val="24"/>
          <w:szCs w:val="24"/>
          <w:lang w:val="en-US"/>
          <w14:ligatures w14:val="standardContextual"/>
        </w:rPr>
      </w:pPr>
      <w:r>
        <w:t>5.5.1</w:t>
      </w:r>
      <w:r>
        <w:tab/>
        <w:t>Description</w:t>
      </w:r>
      <w:r>
        <w:tab/>
      </w:r>
      <w:r>
        <w:fldChar w:fldCharType="begin"/>
      </w:r>
      <w:r>
        <w:instrText xml:space="preserve"> PAGEREF _Toc183613881 \h </w:instrText>
      </w:r>
      <w:r>
        <w:fldChar w:fldCharType="separate"/>
      </w:r>
      <w:r>
        <w:t>29</w:t>
      </w:r>
      <w:r>
        <w:fldChar w:fldCharType="end"/>
      </w:r>
    </w:p>
    <w:p w14:paraId="2502596E" w14:textId="011002FC" w:rsidR="00C05A3A" w:rsidRDefault="00C05A3A">
      <w:pPr>
        <w:pStyle w:val="TOC3"/>
        <w:rPr>
          <w:rFonts w:asciiTheme="minorHAnsi" w:eastAsiaTheme="minorEastAsia" w:hAnsiTheme="minorHAnsi" w:cstheme="minorBidi"/>
          <w:kern w:val="2"/>
          <w:sz w:val="24"/>
          <w:szCs w:val="24"/>
          <w:lang w:val="en-US"/>
          <w14:ligatures w14:val="standardContextual"/>
        </w:rPr>
      </w:pPr>
      <w:r>
        <w:t>5.5.2</w:t>
      </w:r>
      <w:r>
        <w:tab/>
        <w:t>Potential Requirements</w:t>
      </w:r>
      <w:r>
        <w:tab/>
      </w:r>
      <w:r>
        <w:fldChar w:fldCharType="begin"/>
      </w:r>
      <w:r>
        <w:instrText xml:space="preserve"> PAGEREF _Toc183613882 \h </w:instrText>
      </w:r>
      <w:r>
        <w:fldChar w:fldCharType="separate"/>
      </w:r>
      <w:r>
        <w:t>29</w:t>
      </w:r>
      <w:r>
        <w:fldChar w:fldCharType="end"/>
      </w:r>
    </w:p>
    <w:p w14:paraId="662D84F6" w14:textId="7B57466D" w:rsidR="00C05A3A" w:rsidRDefault="00C05A3A">
      <w:pPr>
        <w:pStyle w:val="TOC3"/>
        <w:rPr>
          <w:rFonts w:asciiTheme="minorHAnsi" w:eastAsiaTheme="minorEastAsia" w:hAnsiTheme="minorHAnsi" w:cstheme="minorBidi"/>
          <w:kern w:val="2"/>
          <w:sz w:val="24"/>
          <w:szCs w:val="24"/>
          <w:lang w:val="en-US"/>
          <w14:ligatures w14:val="standardContextual"/>
        </w:rPr>
      </w:pPr>
      <w:r>
        <w:t>5.5.3</w:t>
      </w:r>
      <w:r>
        <w:tab/>
        <w:t>Potential Solutions</w:t>
      </w:r>
      <w:r>
        <w:tab/>
      </w:r>
      <w:r>
        <w:fldChar w:fldCharType="begin"/>
      </w:r>
      <w:r>
        <w:instrText xml:space="preserve"> PAGEREF _Toc183613883 \h </w:instrText>
      </w:r>
      <w:r>
        <w:fldChar w:fldCharType="separate"/>
      </w:r>
      <w:r>
        <w:t>29</w:t>
      </w:r>
      <w:r>
        <w:fldChar w:fldCharType="end"/>
      </w:r>
    </w:p>
    <w:p w14:paraId="7B52AD73" w14:textId="144E2631" w:rsidR="00C05A3A" w:rsidRDefault="00C05A3A">
      <w:pPr>
        <w:pStyle w:val="TOC4"/>
        <w:rPr>
          <w:rFonts w:asciiTheme="minorHAnsi" w:eastAsiaTheme="minorEastAsia" w:hAnsiTheme="minorHAnsi" w:cstheme="minorBidi"/>
          <w:kern w:val="2"/>
          <w:sz w:val="24"/>
          <w:szCs w:val="24"/>
          <w:lang w:val="en-US"/>
          <w14:ligatures w14:val="standardContextual"/>
        </w:rPr>
      </w:pPr>
      <w:r>
        <w:t>5.5.3.1</w:t>
      </w:r>
      <w:r>
        <w:tab/>
        <w:t>Closed Control Loop for Fault Management</w:t>
      </w:r>
      <w:r>
        <w:tab/>
      </w:r>
      <w:r>
        <w:fldChar w:fldCharType="begin"/>
      </w:r>
      <w:r>
        <w:instrText xml:space="preserve"> PAGEREF _Toc183613884 \h </w:instrText>
      </w:r>
      <w:r>
        <w:fldChar w:fldCharType="separate"/>
      </w:r>
      <w:r>
        <w:t>29</w:t>
      </w:r>
      <w:r>
        <w:fldChar w:fldCharType="end"/>
      </w:r>
    </w:p>
    <w:p w14:paraId="2DD51E0C" w14:textId="380802A7" w:rsidR="00C05A3A" w:rsidRDefault="00C05A3A">
      <w:pPr>
        <w:pStyle w:val="TOC3"/>
        <w:rPr>
          <w:rFonts w:asciiTheme="minorHAnsi" w:eastAsiaTheme="minorEastAsia" w:hAnsiTheme="minorHAnsi" w:cstheme="minorBidi"/>
          <w:kern w:val="2"/>
          <w:sz w:val="24"/>
          <w:szCs w:val="24"/>
          <w:lang w:val="en-US"/>
          <w14:ligatures w14:val="standardContextual"/>
        </w:rPr>
      </w:pPr>
      <w:r>
        <w:t>5.5.4</w:t>
      </w:r>
      <w:r>
        <w:tab/>
        <w:t>Evaluation of solutions</w:t>
      </w:r>
      <w:r>
        <w:tab/>
      </w:r>
      <w:r>
        <w:fldChar w:fldCharType="begin"/>
      </w:r>
      <w:r>
        <w:instrText xml:space="preserve"> PAGEREF _Toc183613885 \h </w:instrText>
      </w:r>
      <w:r>
        <w:fldChar w:fldCharType="separate"/>
      </w:r>
      <w:r>
        <w:t>30</w:t>
      </w:r>
      <w:r>
        <w:fldChar w:fldCharType="end"/>
      </w:r>
    </w:p>
    <w:p w14:paraId="63EE8335" w14:textId="2826F40E" w:rsidR="00C05A3A" w:rsidRDefault="00C05A3A">
      <w:pPr>
        <w:pStyle w:val="TOC2"/>
        <w:rPr>
          <w:rFonts w:asciiTheme="minorHAnsi" w:eastAsiaTheme="minorEastAsia" w:hAnsiTheme="minorHAnsi" w:cstheme="minorBidi"/>
          <w:kern w:val="2"/>
          <w:sz w:val="24"/>
          <w:szCs w:val="24"/>
          <w:lang w:val="en-US"/>
          <w14:ligatures w14:val="standardContextual"/>
        </w:rPr>
      </w:pPr>
      <w:r>
        <w:t>5.6</w:t>
      </w:r>
      <w:r>
        <w:tab/>
        <w:t>Use case 6: CCL conflicts management</w:t>
      </w:r>
      <w:r>
        <w:tab/>
      </w:r>
      <w:r>
        <w:fldChar w:fldCharType="begin"/>
      </w:r>
      <w:r>
        <w:instrText xml:space="preserve"> PAGEREF _Toc183613886 \h </w:instrText>
      </w:r>
      <w:r>
        <w:fldChar w:fldCharType="separate"/>
      </w:r>
      <w:r>
        <w:t>30</w:t>
      </w:r>
      <w:r>
        <w:fldChar w:fldCharType="end"/>
      </w:r>
    </w:p>
    <w:p w14:paraId="502C61B8" w14:textId="0D197A97" w:rsidR="00C05A3A" w:rsidRDefault="00C05A3A">
      <w:pPr>
        <w:pStyle w:val="TOC3"/>
        <w:rPr>
          <w:rFonts w:asciiTheme="minorHAnsi" w:eastAsiaTheme="minorEastAsia" w:hAnsiTheme="minorHAnsi" w:cstheme="minorBidi"/>
          <w:kern w:val="2"/>
          <w:sz w:val="24"/>
          <w:szCs w:val="24"/>
          <w:lang w:val="en-US"/>
          <w14:ligatures w14:val="standardContextual"/>
        </w:rPr>
      </w:pPr>
      <w:r>
        <w:t>5.6.1</w:t>
      </w:r>
      <w:r>
        <w:tab/>
        <w:t>Description</w:t>
      </w:r>
      <w:r>
        <w:tab/>
      </w:r>
      <w:r>
        <w:fldChar w:fldCharType="begin"/>
      </w:r>
      <w:r>
        <w:instrText xml:space="preserve"> PAGEREF _Toc183613887 \h </w:instrText>
      </w:r>
      <w:r>
        <w:fldChar w:fldCharType="separate"/>
      </w:r>
      <w:r>
        <w:t>30</w:t>
      </w:r>
      <w:r>
        <w:fldChar w:fldCharType="end"/>
      </w:r>
    </w:p>
    <w:p w14:paraId="51ADA509" w14:textId="39DE519F" w:rsidR="00C05A3A" w:rsidRDefault="00C05A3A">
      <w:pPr>
        <w:pStyle w:val="TOC4"/>
        <w:rPr>
          <w:rFonts w:asciiTheme="minorHAnsi" w:eastAsiaTheme="minorEastAsia" w:hAnsiTheme="minorHAnsi" w:cstheme="minorBidi"/>
          <w:kern w:val="2"/>
          <w:sz w:val="24"/>
          <w:szCs w:val="24"/>
          <w:lang w:val="en-US"/>
          <w14:ligatures w14:val="standardContextual"/>
        </w:rPr>
      </w:pPr>
      <w:r>
        <w:t>5.6.1.1</w:t>
      </w:r>
      <w:r>
        <w:tab/>
        <w:t>CCL Conflicts</w:t>
      </w:r>
      <w:r>
        <w:tab/>
      </w:r>
      <w:r>
        <w:fldChar w:fldCharType="begin"/>
      </w:r>
      <w:r>
        <w:instrText xml:space="preserve"> PAGEREF _Toc183613888 \h </w:instrText>
      </w:r>
      <w:r>
        <w:fldChar w:fldCharType="separate"/>
      </w:r>
      <w:r>
        <w:t>30</w:t>
      </w:r>
      <w:r>
        <w:fldChar w:fldCharType="end"/>
      </w:r>
    </w:p>
    <w:p w14:paraId="0DA13845" w14:textId="7F148BBB" w:rsidR="00C05A3A" w:rsidRDefault="00C05A3A">
      <w:pPr>
        <w:pStyle w:val="TOC4"/>
        <w:rPr>
          <w:rFonts w:asciiTheme="minorHAnsi" w:eastAsiaTheme="minorEastAsia" w:hAnsiTheme="minorHAnsi" w:cstheme="minorBidi"/>
          <w:kern w:val="2"/>
          <w:sz w:val="24"/>
          <w:szCs w:val="24"/>
          <w:lang w:val="en-US"/>
          <w14:ligatures w14:val="standardContextual"/>
        </w:rPr>
      </w:pPr>
      <w:r>
        <w:t>5.6.1.2</w:t>
      </w:r>
      <w:r>
        <w:tab/>
        <w:t>CCL conflicts management and coordination interactions</w:t>
      </w:r>
      <w:r>
        <w:tab/>
      </w:r>
      <w:r>
        <w:fldChar w:fldCharType="begin"/>
      </w:r>
      <w:r>
        <w:instrText xml:space="preserve"> PAGEREF _Toc183613889 \h </w:instrText>
      </w:r>
      <w:r>
        <w:fldChar w:fldCharType="separate"/>
      </w:r>
      <w:r>
        <w:t>31</w:t>
      </w:r>
      <w:r>
        <w:fldChar w:fldCharType="end"/>
      </w:r>
    </w:p>
    <w:p w14:paraId="7CF8550D" w14:textId="748750EF" w:rsidR="00C05A3A" w:rsidRDefault="00C05A3A">
      <w:pPr>
        <w:pStyle w:val="TOC4"/>
        <w:rPr>
          <w:rFonts w:asciiTheme="minorHAnsi" w:eastAsiaTheme="minorEastAsia" w:hAnsiTheme="minorHAnsi" w:cstheme="minorBidi"/>
          <w:kern w:val="2"/>
          <w:sz w:val="24"/>
          <w:szCs w:val="24"/>
          <w:lang w:val="en-US"/>
          <w14:ligatures w14:val="standardContextual"/>
        </w:rPr>
      </w:pPr>
      <w:r>
        <w:t>5.6.1.3</w:t>
      </w:r>
      <w:r>
        <w:tab/>
        <w:t>CCL conflicts resolution</w:t>
      </w:r>
      <w:r>
        <w:tab/>
      </w:r>
      <w:r>
        <w:fldChar w:fldCharType="begin"/>
      </w:r>
      <w:r>
        <w:instrText xml:space="preserve"> PAGEREF _Toc183613890 \h </w:instrText>
      </w:r>
      <w:r>
        <w:fldChar w:fldCharType="separate"/>
      </w:r>
      <w:r>
        <w:t>32</w:t>
      </w:r>
      <w:r>
        <w:fldChar w:fldCharType="end"/>
      </w:r>
    </w:p>
    <w:p w14:paraId="5DE3D772" w14:textId="1EF090CB" w:rsidR="00C05A3A" w:rsidRDefault="00C05A3A">
      <w:pPr>
        <w:pStyle w:val="TOC5"/>
        <w:rPr>
          <w:rFonts w:asciiTheme="minorHAnsi" w:eastAsiaTheme="minorEastAsia" w:hAnsiTheme="minorHAnsi" w:cstheme="minorBidi"/>
          <w:kern w:val="2"/>
          <w:sz w:val="24"/>
          <w:szCs w:val="24"/>
          <w:lang w:val="en-US"/>
          <w14:ligatures w14:val="standardContextual"/>
        </w:rPr>
      </w:pPr>
      <w:r>
        <w:t>5.6.1.3.1</w:t>
      </w:r>
      <w:r>
        <w:tab/>
        <w:t>CCL Goal-conflicts resolution</w:t>
      </w:r>
      <w:r>
        <w:tab/>
      </w:r>
      <w:r>
        <w:fldChar w:fldCharType="begin"/>
      </w:r>
      <w:r>
        <w:instrText xml:space="preserve"> PAGEREF _Toc183613891 \h </w:instrText>
      </w:r>
      <w:r>
        <w:fldChar w:fldCharType="separate"/>
      </w:r>
      <w:r>
        <w:t>32</w:t>
      </w:r>
      <w:r>
        <w:fldChar w:fldCharType="end"/>
      </w:r>
    </w:p>
    <w:p w14:paraId="08CD16D8" w14:textId="476DAD6B" w:rsidR="00C05A3A" w:rsidRDefault="00C05A3A">
      <w:pPr>
        <w:pStyle w:val="TOC5"/>
        <w:rPr>
          <w:rFonts w:asciiTheme="minorHAnsi" w:eastAsiaTheme="minorEastAsia" w:hAnsiTheme="minorHAnsi" w:cstheme="minorBidi"/>
          <w:kern w:val="2"/>
          <w:sz w:val="24"/>
          <w:szCs w:val="24"/>
          <w:lang w:val="en-US"/>
          <w14:ligatures w14:val="standardContextual"/>
        </w:rPr>
      </w:pPr>
      <w:r>
        <w:t>5.6.1.3.2</w:t>
      </w:r>
      <w:r>
        <w:tab/>
        <w:t>CCL Trigger-time conflicts resolution</w:t>
      </w:r>
      <w:r>
        <w:tab/>
      </w:r>
      <w:r>
        <w:fldChar w:fldCharType="begin"/>
      </w:r>
      <w:r>
        <w:instrText xml:space="preserve"> PAGEREF _Toc183613892 \h </w:instrText>
      </w:r>
      <w:r>
        <w:fldChar w:fldCharType="separate"/>
      </w:r>
      <w:r>
        <w:t>33</w:t>
      </w:r>
      <w:r>
        <w:fldChar w:fldCharType="end"/>
      </w:r>
    </w:p>
    <w:p w14:paraId="3EF21B8F" w14:textId="228136A3" w:rsidR="00C05A3A" w:rsidRDefault="00C05A3A">
      <w:pPr>
        <w:pStyle w:val="TOC3"/>
        <w:rPr>
          <w:rFonts w:asciiTheme="minorHAnsi" w:eastAsiaTheme="minorEastAsia" w:hAnsiTheme="minorHAnsi" w:cstheme="minorBidi"/>
          <w:kern w:val="2"/>
          <w:sz w:val="24"/>
          <w:szCs w:val="24"/>
          <w:lang w:val="en-US"/>
          <w14:ligatures w14:val="standardContextual"/>
        </w:rPr>
      </w:pPr>
      <w:r>
        <w:t>5.6.2</w:t>
      </w:r>
      <w:r>
        <w:tab/>
        <w:t>Potential Requirements</w:t>
      </w:r>
      <w:r>
        <w:tab/>
      </w:r>
      <w:r>
        <w:fldChar w:fldCharType="begin"/>
      </w:r>
      <w:r>
        <w:instrText xml:space="preserve"> PAGEREF _Toc183613893 \h </w:instrText>
      </w:r>
      <w:r>
        <w:fldChar w:fldCharType="separate"/>
      </w:r>
      <w:r>
        <w:t>33</w:t>
      </w:r>
      <w:r>
        <w:fldChar w:fldCharType="end"/>
      </w:r>
    </w:p>
    <w:p w14:paraId="6918148A" w14:textId="56E8671C" w:rsidR="00C05A3A" w:rsidRDefault="00C05A3A">
      <w:pPr>
        <w:pStyle w:val="TOC3"/>
        <w:rPr>
          <w:rFonts w:asciiTheme="minorHAnsi" w:eastAsiaTheme="minorEastAsia" w:hAnsiTheme="minorHAnsi" w:cstheme="minorBidi"/>
          <w:kern w:val="2"/>
          <w:sz w:val="24"/>
          <w:szCs w:val="24"/>
          <w:lang w:val="en-US"/>
          <w14:ligatures w14:val="standardContextual"/>
        </w:rPr>
      </w:pPr>
      <w:r>
        <w:t>5.6.3</w:t>
      </w:r>
      <w:r>
        <w:tab/>
        <w:t>Potential Solutions</w:t>
      </w:r>
      <w:r>
        <w:tab/>
      </w:r>
      <w:r>
        <w:fldChar w:fldCharType="begin"/>
      </w:r>
      <w:r>
        <w:instrText xml:space="preserve"> PAGEREF _Toc183613894 \h </w:instrText>
      </w:r>
      <w:r>
        <w:fldChar w:fldCharType="separate"/>
      </w:r>
      <w:r>
        <w:t>33</w:t>
      </w:r>
      <w:r>
        <w:fldChar w:fldCharType="end"/>
      </w:r>
    </w:p>
    <w:p w14:paraId="5BD8D8EF" w14:textId="74520571" w:rsidR="00C05A3A" w:rsidRDefault="00C05A3A">
      <w:pPr>
        <w:pStyle w:val="TOC4"/>
        <w:rPr>
          <w:rFonts w:asciiTheme="minorHAnsi" w:eastAsiaTheme="minorEastAsia" w:hAnsiTheme="minorHAnsi" w:cstheme="minorBidi"/>
          <w:kern w:val="2"/>
          <w:sz w:val="24"/>
          <w:szCs w:val="24"/>
          <w:lang w:val="en-US"/>
          <w14:ligatures w14:val="standardContextual"/>
        </w:rPr>
      </w:pPr>
      <w:r>
        <w:t>5.6.3.1</w:t>
      </w:r>
      <w:r>
        <w:tab/>
        <w:t>Alternative CCL coordination Approaches</w:t>
      </w:r>
      <w:r>
        <w:tab/>
      </w:r>
      <w:r>
        <w:fldChar w:fldCharType="begin"/>
      </w:r>
      <w:r>
        <w:instrText xml:space="preserve"> PAGEREF _Toc183613895 \h </w:instrText>
      </w:r>
      <w:r>
        <w:fldChar w:fldCharType="separate"/>
      </w:r>
      <w:r>
        <w:t>33</w:t>
      </w:r>
      <w:r>
        <w:fldChar w:fldCharType="end"/>
      </w:r>
    </w:p>
    <w:p w14:paraId="29072AC2" w14:textId="14D3F8BF" w:rsidR="00C05A3A" w:rsidRDefault="00C05A3A">
      <w:pPr>
        <w:pStyle w:val="TOC4"/>
        <w:rPr>
          <w:rFonts w:asciiTheme="minorHAnsi" w:eastAsiaTheme="minorEastAsia" w:hAnsiTheme="minorHAnsi" w:cstheme="minorBidi"/>
          <w:kern w:val="2"/>
          <w:sz w:val="24"/>
          <w:szCs w:val="24"/>
          <w:lang w:val="en-US"/>
          <w14:ligatures w14:val="standardContextual"/>
        </w:rPr>
      </w:pPr>
      <w:r>
        <w:t>5.6.3.2</w:t>
      </w:r>
      <w:r>
        <w:tab/>
        <w:t>General solution</w:t>
      </w:r>
      <w:r>
        <w:tab/>
      </w:r>
      <w:r>
        <w:fldChar w:fldCharType="begin"/>
      </w:r>
      <w:r>
        <w:instrText xml:space="preserve"> PAGEREF _Toc183613896 \h </w:instrText>
      </w:r>
      <w:r>
        <w:fldChar w:fldCharType="separate"/>
      </w:r>
      <w:r>
        <w:t>35</w:t>
      </w:r>
      <w:r>
        <w:fldChar w:fldCharType="end"/>
      </w:r>
    </w:p>
    <w:p w14:paraId="13001777" w14:textId="6BC7D481" w:rsidR="00C05A3A" w:rsidRDefault="00C05A3A">
      <w:pPr>
        <w:pStyle w:val="TOC4"/>
        <w:rPr>
          <w:rFonts w:asciiTheme="minorHAnsi" w:eastAsiaTheme="minorEastAsia" w:hAnsiTheme="minorHAnsi" w:cstheme="minorBidi"/>
          <w:kern w:val="2"/>
          <w:sz w:val="24"/>
          <w:szCs w:val="24"/>
          <w:lang w:val="en-US"/>
          <w14:ligatures w14:val="standardContextual"/>
        </w:rPr>
      </w:pPr>
      <w:r>
        <w:t>5.6.3.3</w:t>
      </w:r>
      <w:r>
        <w:tab/>
        <w:t>Goal targets coordination</w:t>
      </w:r>
      <w:r>
        <w:tab/>
      </w:r>
      <w:r>
        <w:fldChar w:fldCharType="begin"/>
      </w:r>
      <w:r>
        <w:instrText xml:space="preserve"> PAGEREF _Toc183613897 \h </w:instrText>
      </w:r>
      <w:r>
        <w:fldChar w:fldCharType="separate"/>
      </w:r>
      <w:r>
        <w:t>37</w:t>
      </w:r>
      <w:r>
        <w:fldChar w:fldCharType="end"/>
      </w:r>
    </w:p>
    <w:p w14:paraId="0590F28C" w14:textId="195449F9"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5.6.3.3.1</w:t>
      </w:r>
      <w:r>
        <w:rPr>
          <w:lang w:eastAsia="zh-CN"/>
        </w:rPr>
        <w:tab/>
        <w:t>Required capabilities and interactions</w:t>
      </w:r>
      <w:r>
        <w:tab/>
      </w:r>
      <w:r>
        <w:fldChar w:fldCharType="begin"/>
      </w:r>
      <w:r>
        <w:instrText xml:space="preserve"> PAGEREF _Toc183613898 \h </w:instrText>
      </w:r>
      <w:r>
        <w:fldChar w:fldCharType="separate"/>
      </w:r>
      <w:r>
        <w:t>37</w:t>
      </w:r>
      <w:r>
        <w:fldChar w:fldCharType="end"/>
      </w:r>
    </w:p>
    <w:p w14:paraId="24B58ED2" w14:textId="2DBC5F65"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5.6.3.3.2</w:t>
      </w:r>
      <w:r>
        <w:rPr>
          <w:lang w:eastAsia="zh-CN"/>
        </w:rPr>
        <w:tab/>
        <w:t>Information objects to realize required capabilities and interactions</w:t>
      </w:r>
      <w:r>
        <w:tab/>
      </w:r>
      <w:r>
        <w:fldChar w:fldCharType="begin"/>
      </w:r>
      <w:r>
        <w:instrText xml:space="preserve"> PAGEREF _Toc183613899 \h </w:instrText>
      </w:r>
      <w:r>
        <w:fldChar w:fldCharType="separate"/>
      </w:r>
      <w:r>
        <w:t>38</w:t>
      </w:r>
      <w:r>
        <w:fldChar w:fldCharType="end"/>
      </w:r>
    </w:p>
    <w:p w14:paraId="6434DD56" w14:textId="1A02B4E9" w:rsidR="00C05A3A" w:rsidRDefault="00C05A3A">
      <w:pPr>
        <w:pStyle w:val="TOC4"/>
        <w:rPr>
          <w:rFonts w:asciiTheme="minorHAnsi" w:eastAsiaTheme="minorEastAsia" w:hAnsiTheme="minorHAnsi" w:cstheme="minorBidi"/>
          <w:kern w:val="2"/>
          <w:sz w:val="24"/>
          <w:szCs w:val="24"/>
          <w:lang w:val="en-US"/>
          <w14:ligatures w14:val="standardContextual"/>
        </w:rPr>
      </w:pPr>
      <w:r>
        <w:t>5.6.3.4</w:t>
      </w:r>
      <w:r>
        <w:tab/>
        <w:t>Direct actions conflicts</w:t>
      </w:r>
      <w:r>
        <w:tab/>
      </w:r>
      <w:r>
        <w:fldChar w:fldCharType="begin"/>
      </w:r>
      <w:r>
        <w:instrText xml:space="preserve"> PAGEREF _Toc183613900 \h </w:instrText>
      </w:r>
      <w:r>
        <w:fldChar w:fldCharType="separate"/>
      </w:r>
      <w:r>
        <w:t>39</w:t>
      </w:r>
      <w:r>
        <w:fldChar w:fldCharType="end"/>
      </w:r>
    </w:p>
    <w:p w14:paraId="5B1C1E48" w14:textId="04687E4F"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5.6.3.4.1</w:t>
      </w:r>
      <w:r>
        <w:rPr>
          <w:lang w:eastAsia="zh-CN"/>
        </w:rPr>
        <w:tab/>
        <w:t>Detection and avoidance of actions conflicts</w:t>
      </w:r>
      <w:r>
        <w:tab/>
      </w:r>
      <w:r>
        <w:fldChar w:fldCharType="begin"/>
      </w:r>
      <w:r>
        <w:instrText xml:space="preserve"> PAGEREF _Toc183613901 \h </w:instrText>
      </w:r>
      <w:r>
        <w:fldChar w:fldCharType="separate"/>
      </w:r>
      <w:r>
        <w:t>39</w:t>
      </w:r>
      <w:r>
        <w:fldChar w:fldCharType="end"/>
      </w:r>
    </w:p>
    <w:p w14:paraId="60C29B87" w14:textId="2B9658A1"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w:t>
      </w:r>
      <w:r>
        <w:t>6.3.4.2</w:t>
      </w:r>
      <w:r>
        <w:tab/>
        <w:t>Detecting actual conflicts based on counter-productiveness</w:t>
      </w:r>
      <w:r>
        <w:tab/>
      </w:r>
      <w:r>
        <w:fldChar w:fldCharType="begin"/>
      </w:r>
      <w:r>
        <w:instrText xml:space="preserve"> PAGEREF _Toc183613902 \h </w:instrText>
      </w:r>
      <w:r>
        <w:fldChar w:fldCharType="separate"/>
      </w:r>
      <w:r>
        <w:t>40</w:t>
      </w:r>
      <w:r>
        <w:fldChar w:fldCharType="end"/>
      </w:r>
    </w:p>
    <w:p w14:paraId="24D56F0C" w14:textId="6D85D4E1" w:rsidR="00C05A3A" w:rsidRDefault="00C05A3A">
      <w:pPr>
        <w:pStyle w:val="TOC5"/>
        <w:rPr>
          <w:rFonts w:asciiTheme="minorHAnsi" w:eastAsiaTheme="minorEastAsia" w:hAnsiTheme="minorHAnsi" w:cstheme="minorBidi"/>
          <w:kern w:val="2"/>
          <w:sz w:val="24"/>
          <w:szCs w:val="24"/>
          <w:lang w:val="en-US"/>
          <w14:ligatures w14:val="standardContextual"/>
        </w:rPr>
      </w:pPr>
      <w:r>
        <w:t>5.6.3.4.3</w:t>
      </w:r>
      <w:r>
        <w:tab/>
        <w:t>Bargaining as resolution of potential direct actions conflicts</w:t>
      </w:r>
      <w:r>
        <w:tab/>
      </w:r>
      <w:r>
        <w:fldChar w:fldCharType="begin"/>
      </w:r>
      <w:r>
        <w:instrText xml:space="preserve"> PAGEREF _Toc183613903 \h </w:instrText>
      </w:r>
      <w:r>
        <w:fldChar w:fldCharType="separate"/>
      </w:r>
      <w:r>
        <w:t>43</w:t>
      </w:r>
      <w:r>
        <w:fldChar w:fldCharType="end"/>
      </w:r>
    </w:p>
    <w:p w14:paraId="2B11F381" w14:textId="08D27D5B" w:rsidR="00C05A3A" w:rsidRDefault="00C05A3A">
      <w:pPr>
        <w:pStyle w:val="TOC4"/>
        <w:rPr>
          <w:rFonts w:asciiTheme="minorHAnsi" w:eastAsiaTheme="minorEastAsia" w:hAnsiTheme="minorHAnsi" w:cstheme="minorBidi"/>
          <w:kern w:val="2"/>
          <w:sz w:val="24"/>
          <w:szCs w:val="24"/>
          <w:lang w:val="en-US"/>
          <w14:ligatures w14:val="standardContextual"/>
        </w:rPr>
      </w:pPr>
      <w:r>
        <w:t>5.6.3.5</w:t>
      </w:r>
      <w:r>
        <w:tab/>
        <w:t>Indirect targets conflicts</w:t>
      </w:r>
      <w:r>
        <w:tab/>
      </w:r>
      <w:r>
        <w:fldChar w:fldCharType="begin"/>
      </w:r>
      <w:r>
        <w:instrText xml:space="preserve"> PAGEREF _Toc183613904 \h </w:instrText>
      </w:r>
      <w:r>
        <w:fldChar w:fldCharType="separate"/>
      </w:r>
      <w:r>
        <w:t>45</w:t>
      </w:r>
      <w:r>
        <w:fldChar w:fldCharType="end"/>
      </w:r>
    </w:p>
    <w:p w14:paraId="6AB77507" w14:textId="4B8A8FBB"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w:t>
      </w:r>
      <w:r>
        <w:t>6.3.5.1</w:t>
      </w:r>
      <w:r>
        <w:tab/>
        <w:t>Detecting potential and actual indirect targets conflicts</w:t>
      </w:r>
      <w:r>
        <w:tab/>
      </w:r>
      <w:r>
        <w:fldChar w:fldCharType="begin"/>
      </w:r>
      <w:r>
        <w:instrText xml:space="preserve"> PAGEREF _Toc183613905 \h </w:instrText>
      </w:r>
      <w:r>
        <w:fldChar w:fldCharType="separate"/>
      </w:r>
      <w:r>
        <w:t>45</w:t>
      </w:r>
      <w:r>
        <w:fldChar w:fldCharType="end"/>
      </w:r>
    </w:p>
    <w:p w14:paraId="1B116D3B" w14:textId="12145D96"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w:t>
      </w:r>
      <w:r>
        <w:t>6.3.5.2</w:t>
      </w:r>
      <w:r>
        <w:tab/>
        <w:t>Avoiding indirect targets conflicts</w:t>
      </w:r>
      <w:r>
        <w:tab/>
      </w:r>
      <w:r>
        <w:fldChar w:fldCharType="begin"/>
      </w:r>
      <w:r>
        <w:instrText xml:space="preserve"> PAGEREF _Toc183613906 \h </w:instrText>
      </w:r>
      <w:r>
        <w:fldChar w:fldCharType="separate"/>
      </w:r>
      <w:r>
        <w:t>46</w:t>
      </w:r>
      <w:r>
        <w:fldChar w:fldCharType="end"/>
      </w:r>
    </w:p>
    <w:p w14:paraId="06982231" w14:textId="11A7F2CE"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_Toc183613907 \h </w:instrText>
      </w:r>
      <w:r>
        <w:fldChar w:fldCharType="separate"/>
      </w:r>
      <w:r>
        <w:t>46</w:t>
      </w:r>
      <w:r>
        <w:fldChar w:fldCharType="end"/>
      </w:r>
    </w:p>
    <w:p w14:paraId="1564564B" w14:textId="40894CA7" w:rsidR="00C05A3A" w:rsidRDefault="00C05A3A">
      <w:pPr>
        <w:pStyle w:val="TOC4"/>
        <w:rPr>
          <w:rFonts w:asciiTheme="minorHAnsi" w:eastAsiaTheme="minorEastAsia" w:hAnsiTheme="minorHAnsi" w:cstheme="minorBidi"/>
          <w:kern w:val="2"/>
          <w:sz w:val="24"/>
          <w:szCs w:val="24"/>
          <w:lang w:val="en-US"/>
          <w14:ligatures w14:val="standardContextual"/>
        </w:rPr>
      </w:pPr>
      <w:r>
        <w:t>5.6.3.6</w:t>
      </w:r>
      <w:r>
        <w:tab/>
        <w:t>Action-execution-time conflict coordination</w:t>
      </w:r>
      <w:r>
        <w:tab/>
      </w:r>
      <w:r>
        <w:fldChar w:fldCharType="begin"/>
      </w:r>
      <w:r>
        <w:instrText xml:space="preserve"> PAGEREF _Toc183613908 \h </w:instrText>
      </w:r>
      <w:r>
        <w:fldChar w:fldCharType="separate"/>
      </w:r>
      <w:r>
        <w:t>48</w:t>
      </w:r>
      <w:r>
        <w:fldChar w:fldCharType="end"/>
      </w:r>
    </w:p>
    <w:p w14:paraId="454F4054" w14:textId="7DCA5CCF"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5.6.3.6.1</w:t>
      </w:r>
      <w:r>
        <w:rPr>
          <w:lang w:eastAsia="zh-CN"/>
        </w:rPr>
        <w:tab/>
        <w:t>Detection of potential action-execution-time conflicts</w:t>
      </w:r>
      <w:r>
        <w:tab/>
      </w:r>
      <w:r>
        <w:fldChar w:fldCharType="begin"/>
      </w:r>
      <w:r>
        <w:instrText xml:space="preserve"> PAGEREF _Toc183613909 \h </w:instrText>
      </w:r>
      <w:r>
        <w:fldChar w:fldCharType="separate"/>
      </w:r>
      <w:r>
        <w:t>48</w:t>
      </w:r>
      <w:r>
        <w:fldChar w:fldCharType="end"/>
      </w:r>
    </w:p>
    <w:p w14:paraId="0C63C27E" w14:textId="47F12784" w:rsidR="00C05A3A" w:rsidRDefault="00C05A3A">
      <w:pPr>
        <w:pStyle w:val="TOC5"/>
        <w:rPr>
          <w:rFonts w:asciiTheme="minorHAnsi" w:eastAsiaTheme="minorEastAsia" w:hAnsiTheme="minorHAnsi" w:cstheme="minorBidi"/>
          <w:kern w:val="2"/>
          <w:sz w:val="24"/>
          <w:szCs w:val="24"/>
          <w:lang w:val="en-US"/>
          <w14:ligatures w14:val="standardContextual"/>
        </w:rPr>
      </w:pPr>
      <w:r>
        <w:t>5.6.3.6.1.1</w:t>
      </w:r>
      <w:r>
        <w:tab/>
        <w:t>Required capabilities and interactions for detecting Action-execution-time conflicts</w:t>
      </w:r>
      <w:r>
        <w:tab/>
      </w:r>
      <w:r>
        <w:fldChar w:fldCharType="begin"/>
      </w:r>
      <w:r>
        <w:instrText xml:space="preserve"> PAGEREF _Toc183613910 \h </w:instrText>
      </w:r>
      <w:r>
        <w:fldChar w:fldCharType="separate"/>
      </w:r>
      <w:r>
        <w:t>48</w:t>
      </w:r>
      <w:r>
        <w:fldChar w:fldCharType="end"/>
      </w:r>
    </w:p>
    <w:p w14:paraId="6A29056E" w14:textId="7D7FEF0C" w:rsidR="00C05A3A" w:rsidRDefault="00C05A3A">
      <w:pPr>
        <w:pStyle w:val="TOC5"/>
        <w:rPr>
          <w:rFonts w:asciiTheme="minorHAnsi" w:eastAsiaTheme="minorEastAsia" w:hAnsiTheme="minorHAnsi" w:cstheme="minorBidi"/>
          <w:kern w:val="2"/>
          <w:sz w:val="24"/>
          <w:szCs w:val="24"/>
          <w:lang w:val="en-US"/>
          <w14:ligatures w14:val="standardContextual"/>
        </w:rPr>
      </w:pPr>
      <w:r>
        <w:t>5.6.3.6.1.2</w:t>
      </w:r>
      <w:r>
        <w:tab/>
        <w:t>Information objects to realize required capabilities and interactions</w:t>
      </w:r>
      <w:r>
        <w:tab/>
      </w:r>
      <w:r>
        <w:fldChar w:fldCharType="begin"/>
      </w:r>
      <w:r>
        <w:instrText xml:space="preserve"> PAGEREF _Toc183613911 \h </w:instrText>
      </w:r>
      <w:r>
        <w:fldChar w:fldCharType="separate"/>
      </w:r>
      <w:r>
        <w:t>50</w:t>
      </w:r>
      <w:r>
        <w:fldChar w:fldCharType="end"/>
      </w:r>
    </w:p>
    <w:p w14:paraId="42C24CDD" w14:textId="12F25890" w:rsidR="00C05A3A" w:rsidRDefault="00C05A3A">
      <w:pPr>
        <w:pStyle w:val="TOC5"/>
        <w:rPr>
          <w:rFonts w:asciiTheme="minorHAnsi" w:eastAsiaTheme="minorEastAsia" w:hAnsiTheme="minorHAnsi" w:cstheme="minorBidi"/>
          <w:kern w:val="2"/>
          <w:sz w:val="24"/>
          <w:szCs w:val="24"/>
          <w:lang w:val="en-US"/>
          <w14:ligatures w14:val="standardContextual"/>
        </w:rPr>
      </w:pPr>
      <w:r>
        <w:t>5.6.3.6.2</w:t>
      </w:r>
      <w:r>
        <w:tab/>
        <w:t>Avoidance of action-execution-time conflicts</w:t>
      </w:r>
      <w:r>
        <w:tab/>
      </w:r>
      <w:r>
        <w:fldChar w:fldCharType="begin"/>
      </w:r>
      <w:r>
        <w:instrText xml:space="preserve"> PAGEREF _Toc183613912 \h </w:instrText>
      </w:r>
      <w:r>
        <w:fldChar w:fldCharType="separate"/>
      </w:r>
      <w:r>
        <w:t>51</w:t>
      </w:r>
      <w:r>
        <w:fldChar w:fldCharType="end"/>
      </w:r>
    </w:p>
    <w:p w14:paraId="330B9673" w14:textId="50C25E23" w:rsidR="00C05A3A" w:rsidRDefault="00C05A3A">
      <w:pPr>
        <w:pStyle w:val="TOC6"/>
        <w:rPr>
          <w:rFonts w:asciiTheme="minorHAnsi" w:eastAsiaTheme="minorEastAsia" w:hAnsiTheme="minorHAnsi" w:cstheme="minorBidi"/>
          <w:kern w:val="2"/>
          <w:sz w:val="24"/>
          <w:szCs w:val="24"/>
          <w:lang w:val="en-US"/>
          <w14:ligatures w14:val="standardContextual"/>
        </w:rPr>
      </w:pPr>
      <w:r>
        <w:t>5.6.3.6.2.1</w:t>
      </w:r>
      <w:r>
        <w:tab/>
        <w:t>Required capabilities and interactions.</w:t>
      </w:r>
      <w:r>
        <w:tab/>
      </w:r>
      <w:r>
        <w:fldChar w:fldCharType="begin"/>
      </w:r>
      <w:r>
        <w:instrText xml:space="preserve"> PAGEREF _Toc183613913 \h </w:instrText>
      </w:r>
      <w:r>
        <w:fldChar w:fldCharType="separate"/>
      </w:r>
      <w:r>
        <w:t>51</w:t>
      </w:r>
      <w:r>
        <w:fldChar w:fldCharType="end"/>
      </w:r>
    </w:p>
    <w:p w14:paraId="5E977D49" w14:textId="4A7BFA7C" w:rsidR="00C05A3A" w:rsidRDefault="00C05A3A">
      <w:pPr>
        <w:pStyle w:val="TOC6"/>
        <w:rPr>
          <w:rFonts w:asciiTheme="minorHAnsi" w:eastAsiaTheme="minorEastAsia" w:hAnsiTheme="minorHAnsi" w:cstheme="minorBidi"/>
          <w:kern w:val="2"/>
          <w:sz w:val="24"/>
          <w:szCs w:val="24"/>
          <w:lang w:val="en-US"/>
          <w14:ligatures w14:val="standardContextual"/>
        </w:rPr>
      </w:pPr>
      <w:r>
        <w:t>5.6.3.6.2.2</w:t>
      </w:r>
      <w:r>
        <w:tab/>
        <w:t>Information objects to realize required capabilities and interactions</w:t>
      </w:r>
      <w:r>
        <w:tab/>
      </w:r>
      <w:r>
        <w:fldChar w:fldCharType="begin"/>
      </w:r>
      <w:r>
        <w:instrText xml:space="preserve"> PAGEREF _Toc183613914 \h </w:instrText>
      </w:r>
      <w:r>
        <w:fldChar w:fldCharType="separate"/>
      </w:r>
      <w:r>
        <w:t>52</w:t>
      </w:r>
      <w:r>
        <w:fldChar w:fldCharType="end"/>
      </w:r>
    </w:p>
    <w:p w14:paraId="74AE4C9B" w14:textId="38E0CB9C" w:rsidR="00C05A3A" w:rsidRDefault="00C05A3A">
      <w:pPr>
        <w:pStyle w:val="TOC4"/>
        <w:rPr>
          <w:rFonts w:asciiTheme="minorHAnsi" w:eastAsiaTheme="minorEastAsia" w:hAnsiTheme="minorHAnsi" w:cstheme="minorBidi"/>
          <w:kern w:val="2"/>
          <w:sz w:val="24"/>
          <w:szCs w:val="24"/>
          <w:lang w:val="en-US"/>
          <w14:ligatures w14:val="standardContextual"/>
        </w:rPr>
      </w:pPr>
      <w:r>
        <w:t>5.6.3.7</w:t>
      </w:r>
      <w:r>
        <w:tab/>
        <w:t>Potential options for implementing the CCL coordination entity</w:t>
      </w:r>
      <w:r>
        <w:tab/>
      </w:r>
      <w:r>
        <w:fldChar w:fldCharType="begin"/>
      </w:r>
      <w:r>
        <w:instrText xml:space="preserve"> PAGEREF _Toc183613915 \h </w:instrText>
      </w:r>
      <w:r>
        <w:fldChar w:fldCharType="separate"/>
      </w:r>
      <w:r>
        <w:t>52</w:t>
      </w:r>
      <w:r>
        <w:fldChar w:fldCharType="end"/>
      </w:r>
    </w:p>
    <w:p w14:paraId="5DBDD682" w14:textId="19C2D22E" w:rsidR="00C05A3A" w:rsidRDefault="00C05A3A">
      <w:pPr>
        <w:pStyle w:val="TOC5"/>
        <w:rPr>
          <w:rFonts w:asciiTheme="minorHAnsi" w:eastAsiaTheme="minorEastAsia" w:hAnsiTheme="minorHAnsi" w:cstheme="minorBidi"/>
          <w:kern w:val="2"/>
          <w:sz w:val="24"/>
          <w:szCs w:val="24"/>
          <w:lang w:val="en-US"/>
          <w14:ligatures w14:val="standardContextual"/>
        </w:rPr>
      </w:pPr>
      <w:r>
        <w:t>5.6.3.7.1</w:t>
      </w:r>
      <w:r>
        <w:tab/>
        <w:t>Solution for CCL co-ordination entity as a CCL using recurrence</w:t>
      </w:r>
      <w:r>
        <w:tab/>
      </w:r>
      <w:r>
        <w:fldChar w:fldCharType="begin"/>
      </w:r>
      <w:r>
        <w:instrText xml:space="preserve"> PAGEREF _Toc183613916 \h </w:instrText>
      </w:r>
      <w:r>
        <w:fldChar w:fldCharType="separate"/>
      </w:r>
      <w:r>
        <w:t>52</w:t>
      </w:r>
      <w:r>
        <w:fldChar w:fldCharType="end"/>
      </w:r>
    </w:p>
    <w:p w14:paraId="56DB3156" w14:textId="681947C7" w:rsidR="00C05A3A" w:rsidRDefault="00C05A3A">
      <w:pPr>
        <w:pStyle w:val="TOC3"/>
        <w:rPr>
          <w:rFonts w:asciiTheme="minorHAnsi" w:eastAsiaTheme="minorEastAsia" w:hAnsiTheme="minorHAnsi" w:cstheme="minorBidi"/>
          <w:kern w:val="2"/>
          <w:sz w:val="24"/>
          <w:szCs w:val="24"/>
          <w:lang w:val="en-US"/>
          <w14:ligatures w14:val="standardContextual"/>
        </w:rPr>
      </w:pPr>
      <w:r>
        <w:t>5.6.4</w:t>
      </w:r>
      <w:r>
        <w:tab/>
        <w:t>Evaluation of solutions</w:t>
      </w:r>
      <w:r>
        <w:tab/>
      </w:r>
      <w:r>
        <w:fldChar w:fldCharType="begin"/>
      </w:r>
      <w:r>
        <w:instrText xml:space="preserve"> PAGEREF _Toc183613917 \h </w:instrText>
      </w:r>
      <w:r>
        <w:fldChar w:fldCharType="separate"/>
      </w:r>
      <w:r>
        <w:t>54</w:t>
      </w:r>
      <w:r>
        <w:fldChar w:fldCharType="end"/>
      </w:r>
    </w:p>
    <w:p w14:paraId="3200909A" w14:textId="312C5B9E" w:rsidR="00C05A3A" w:rsidRDefault="00C05A3A">
      <w:pPr>
        <w:pStyle w:val="TOC2"/>
        <w:rPr>
          <w:rFonts w:asciiTheme="minorHAnsi" w:eastAsiaTheme="minorEastAsia" w:hAnsiTheme="minorHAnsi" w:cstheme="minorBidi"/>
          <w:kern w:val="2"/>
          <w:sz w:val="24"/>
          <w:szCs w:val="24"/>
          <w:lang w:val="en-US"/>
          <w14:ligatures w14:val="standardContextual"/>
        </w:rPr>
      </w:pPr>
      <w:r>
        <w:t>5.7</w:t>
      </w:r>
      <w:r>
        <w:tab/>
        <w:t>Use case 7: CCL scope management</w:t>
      </w:r>
      <w:r>
        <w:tab/>
      </w:r>
      <w:r>
        <w:fldChar w:fldCharType="begin"/>
      </w:r>
      <w:r>
        <w:instrText xml:space="preserve"> PAGEREF _Toc183613918 \h </w:instrText>
      </w:r>
      <w:r>
        <w:fldChar w:fldCharType="separate"/>
      </w:r>
      <w:r>
        <w:t>54</w:t>
      </w:r>
      <w:r>
        <w:fldChar w:fldCharType="end"/>
      </w:r>
    </w:p>
    <w:p w14:paraId="5AB82E0C" w14:textId="355345F5" w:rsidR="00C05A3A" w:rsidRDefault="00C05A3A">
      <w:pPr>
        <w:pStyle w:val="TOC3"/>
        <w:rPr>
          <w:rFonts w:asciiTheme="minorHAnsi" w:eastAsiaTheme="minorEastAsia" w:hAnsiTheme="minorHAnsi" w:cstheme="minorBidi"/>
          <w:kern w:val="2"/>
          <w:sz w:val="24"/>
          <w:szCs w:val="24"/>
          <w:lang w:val="en-US"/>
          <w14:ligatures w14:val="standardContextual"/>
        </w:rPr>
      </w:pPr>
      <w:r>
        <w:t>5.7.1</w:t>
      </w:r>
      <w:r>
        <w:tab/>
        <w:t>Description</w:t>
      </w:r>
      <w:r>
        <w:tab/>
      </w:r>
      <w:r>
        <w:fldChar w:fldCharType="begin"/>
      </w:r>
      <w:r>
        <w:instrText xml:space="preserve"> PAGEREF _Toc183613919 \h </w:instrText>
      </w:r>
      <w:r>
        <w:fldChar w:fldCharType="separate"/>
      </w:r>
      <w:r>
        <w:t>54</w:t>
      </w:r>
      <w:r>
        <w:fldChar w:fldCharType="end"/>
      </w:r>
    </w:p>
    <w:p w14:paraId="66CB74D9" w14:textId="303B9D5A" w:rsidR="00C05A3A" w:rsidRDefault="00C05A3A">
      <w:pPr>
        <w:pStyle w:val="TOC3"/>
        <w:rPr>
          <w:rFonts w:asciiTheme="minorHAnsi" w:eastAsiaTheme="minorEastAsia" w:hAnsiTheme="minorHAnsi" w:cstheme="minorBidi"/>
          <w:kern w:val="2"/>
          <w:sz w:val="24"/>
          <w:szCs w:val="24"/>
          <w:lang w:val="en-US"/>
          <w14:ligatures w14:val="standardContextual"/>
        </w:rPr>
      </w:pPr>
      <w:r>
        <w:t>5.7.2</w:t>
      </w:r>
      <w:r>
        <w:tab/>
        <w:t>Potential Requirements</w:t>
      </w:r>
      <w:r>
        <w:tab/>
      </w:r>
      <w:r>
        <w:fldChar w:fldCharType="begin"/>
      </w:r>
      <w:r>
        <w:instrText xml:space="preserve"> PAGEREF _Toc183613920 \h </w:instrText>
      </w:r>
      <w:r>
        <w:fldChar w:fldCharType="separate"/>
      </w:r>
      <w:r>
        <w:t>55</w:t>
      </w:r>
      <w:r>
        <w:fldChar w:fldCharType="end"/>
      </w:r>
    </w:p>
    <w:p w14:paraId="264E97A7" w14:textId="53C2C4D5" w:rsidR="00C05A3A" w:rsidRDefault="00C05A3A">
      <w:pPr>
        <w:pStyle w:val="TOC3"/>
        <w:rPr>
          <w:rFonts w:asciiTheme="minorHAnsi" w:eastAsiaTheme="minorEastAsia" w:hAnsiTheme="minorHAnsi" w:cstheme="minorBidi"/>
          <w:kern w:val="2"/>
          <w:sz w:val="24"/>
          <w:szCs w:val="24"/>
          <w:lang w:val="en-US"/>
          <w14:ligatures w14:val="standardContextual"/>
        </w:rPr>
      </w:pPr>
      <w:r>
        <w:t>5.7.3</w:t>
      </w:r>
      <w:r>
        <w:tab/>
        <w:t>Potential Solutions</w:t>
      </w:r>
      <w:r>
        <w:tab/>
      </w:r>
      <w:r>
        <w:fldChar w:fldCharType="begin"/>
      </w:r>
      <w:r>
        <w:instrText xml:space="preserve"> PAGEREF _Toc183613921 \h </w:instrText>
      </w:r>
      <w:r>
        <w:fldChar w:fldCharType="separate"/>
      </w:r>
      <w:r>
        <w:t>55</w:t>
      </w:r>
      <w:r>
        <w:fldChar w:fldCharType="end"/>
      </w:r>
    </w:p>
    <w:p w14:paraId="301CADF2" w14:textId="4A9CE6E5" w:rsidR="00C05A3A" w:rsidRDefault="00C05A3A">
      <w:pPr>
        <w:pStyle w:val="TOC4"/>
        <w:rPr>
          <w:rFonts w:asciiTheme="minorHAnsi" w:eastAsiaTheme="minorEastAsia" w:hAnsiTheme="minorHAnsi" w:cstheme="minorBidi"/>
          <w:kern w:val="2"/>
          <w:sz w:val="24"/>
          <w:szCs w:val="24"/>
          <w:lang w:val="en-US"/>
          <w14:ligatures w14:val="standardContextual"/>
        </w:rPr>
      </w:pPr>
      <w:r>
        <w:t>5.7.3.1</w:t>
      </w:r>
      <w:r>
        <w:tab/>
        <w:t>Required capabilities and interactions</w:t>
      </w:r>
      <w:r>
        <w:tab/>
      </w:r>
      <w:r>
        <w:fldChar w:fldCharType="begin"/>
      </w:r>
      <w:r>
        <w:instrText xml:space="preserve"> PAGEREF _Toc183613922 \h </w:instrText>
      </w:r>
      <w:r>
        <w:fldChar w:fldCharType="separate"/>
      </w:r>
      <w:r>
        <w:t>55</w:t>
      </w:r>
      <w:r>
        <w:fldChar w:fldCharType="end"/>
      </w:r>
    </w:p>
    <w:p w14:paraId="5749F34E" w14:textId="308B4FDF" w:rsidR="00C05A3A" w:rsidRDefault="00C05A3A">
      <w:pPr>
        <w:pStyle w:val="TOC4"/>
        <w:rPr>
          <w:rFonts w:asciiTheme="minorHAnsi" w:eastAsiaTheme="minorEastAsia" w:hAnsiTheme="minorHAnsi" w:cstheme="minorBidi"/>
          <w:kern w:val="2"/>
          <w:sz w:val="24"/>
          <w:szCs w:val="24"/>
          <w:lang w:val="en-US"/>
          <w14:ligatures w14:val="standardContextual"/>
        </w:rPr>
      </w:pPr>
      <w:r>
        <w:t>5.7.3.2</w:t>
      </w:r>
      <w:r>
        <w:tab/>
        <w:t>Information objects to realize required capabilities and interactions</w:t>
      </w:r>
      <w:r>
        <w:tab/>
      </w:r>
      <w:r>
        <w:fldChar w:fldCharType="begin"/>
      </w:r>
      <w:r>
        <w:instrText xml:space="preserve"> PAGEREF _Toc183613923 \h </w:instrText>
      </w:r>
      <w:r>
        <w:fldChar w:fldCharType="separate"/>
      </w:r>
      <w:r>
        <w:t>56</w:t>
      </w:r>
      <w:r>
        <w:fldChar w:fldCharType="end"/>
      </w:r>
    </w:p>
    <w:p w14:paraId="4B07E1BC" w14:textId="2C0B8FC5" w:rsidR="00C05A3A" w:rsidRDefault="00C05A3A">
      <w:pPr>
        <w:pStyle w:val="TOC3"/>
        <w:rPr>
          <w:rFonts w:asciiTheme="minorHAnsi" w:eastAsiaTheme="minorEastAsia" w:hAnsiTheme="minorHAnsi" w:cstheme="minorBidi"/>
          <w:kern w:val="2"/>
          <w:sz w:val="24"/>
          <w:szCs w:val="24"/>
          <w:lang w:val="en-US"/>
          <w14:ligatures w14:val="standardContextual"/>
        </w:rPr>
      </w:pPr>
      <w:r>
        <w:t>5.7.4</w:t>
      </w:r>
      <w:r>
        <w:tab/>
        <w:t>Evaluation of solutions</w:t>
      </w:r>
      <w:r>
        <w:tab/>
      </w:r>
      <w:r>
        <w:fldChar w:fldCharType="begin"/>
      </w:r>
      <w:r>
        <w:instrText xml:space="preserve"> PAGEREF _Toc183613924 \h </w:instrText>
      </w:r>
      <w:r>
        <w:fldChar w:fldCharType="separate"/>
      </w:r>
      <w:r>
        <w:t>57</w:t>
      </w:r>
      <w:r>
        <w:fldChar w:fldCharType="end"/>
      </w:r>
    </w:p>
    <w:p w14:paraId="086BC071" w14:textId="7A23F4C9" w:rsidR="00C05A3A" w:rsidRDefault="00C05A3A">
      <w:pPr>
        <w:pStyle w:val="TOC2"/>
        <w:rPr>
          <w:rFonts w:asciiTheme="minorHAnsi" w:eastAsiaTheme="minorEastAsia" w:hAnsiTheme="minorHAnsi" w:cstheme="minorBidi"/>
          <w:kern w:val="2"/>
          <w:sz w:val="24"/>
          <w:szCs w:val="24"/>
          <w:lang w:val="en-US"/>
          <w14:ligatures w14:val="standardContextual"/>
        </w:rPr>
      </w:pPr>
      <w:r>
        <w:t>5.8</w:t>
      </w:r>
      <w:r>
        <w:tab/>
        <w:t>Use case 8: CCL-impact assessment and resolution</w:t>
      </w:r>
      <w:r>
        <w:tab/>
      </w:r>
      <w:r>
        <w:fldChar w:fldCharType="begin"/>
      </w:r>
      <w:r>
        <w:instrText xml:space="preserve"> PAGEREF _Toc183613925 \h </w:instrText>
      </w:r>
      <w:r>
        <w:fldChar w:fldCharType="separate"/>
      </w:r>
      <w:r>
        <w:t>57</w:t>
      </w:r>
      <w:r>
        <w:fldChar w:fldCharType="end"/>
      </w:r>
    </w:p>
    <w:p w14:paraId="28C26C0B" w14:textId="23F4D9C8" w:rsidR="00C05A3A" w:rsidRDefault="00C05A3A">
      <w:pPr>
        <w:pStyle w:val="TOC3"/>
        <w:rPr>
          <w:rFonts w:asciiTheme="minorHAnsi" w:eastAsiaTheme="minorEastAsia" w:hAnsiTheme="minorHAnsi" w:cstheme="minorBidi"/>
          <w:kern w:val="2"/>
          <w:sz w:val="24"/>
          <w:szCs w:val="24"/>
          <w:lang w:val="en-US"/>
          <w14:ligatures w14:val="standardContextual"/>
        </w:rPr>
      </w:pPr>
      <w:r>
        <w:t>5.8.1</w:t>
      </w:r>
      <w:r>
        <w:tab/>
        <w:t>Description</w:t>
      </w:r>
      <w:r>
        <w:tab/>
      </w:r>
      <w:r>
        <w:fldChar w:fldCharType="begin"/>
      </w:r>
      <w:r>
        <w:instrText xml:space="preserve"> PAGEREF _Toc183613926 \h </w:instrText>
      </w:r>
      <w:r>
        <w:fldChar w:fldCharType="separate"/>
      </w:r>
      <w:r>
        <w:t>57</w:t>
      </w:r>
      <w:r>
        <w:fldChar w:fldCharType="end"/>
      </w:r>
    </w:p>
    <w:p w14:paraId="45B7B64A" w14:textId="6CEC46F6" w:rsidR="00C05A3A" w:rsidRDefault="00C05A3A">
      <w:pPr>
        <w:pStyle w:val="TOC4"/>
        <w:rPr>
          <w:rFonts w:asciiTheme="minorHAnsi" w:eastAsiaTheme="minorEastAsia" w:hAnsiTheme="minorHAnsi" w:cstheme="minorBidi"/>
          <w:kern w:val="2"/>
          <w:sz w:val="24"/>
          <w:szCs w:val="24"/>
          <w:lang w:val="en-US"/>
          <w14:ligatures w14:val="standardContextual"/>
        </w:rPr>
      </w:pPr>
      <w:r>
        <w:t>5.8.1.1</w:t>
      </w:r>
      <w:r>
        <w:tab/>
        <w:t>Overview</w:t>
      </w:r>
      <w:r>
        <w:tab/>
      </w:r>
      <w:r>
        <w:fldChar w:fldCharType="begin"/>
      </w:r>
      <w:r>
        <w:instrText xml:space="preserve"> PAGEREF _Toc183613927 \h </w:instrText>
      </w:r>
      <w:r>
        <w:fldChar w:fldCharType="separate"/>
      </w:r>
      <w:r>
        <w:t>57</w:t>
      </w:r>
      <w:r>
        <w:fldChar w:fldCharType="end"/>
      </w:r>
    </w:p>
    <w:p w14:paraId="33D91BFC" w14:textId="669AB1A0" w:rsidR="00C05A3A" w:rsidRDefault="00C05A3A">
      <w:pPr>
        <w:pStyle w:val="TOC4"/>
        <w:rPr>
          <w:rFonts w:asciiTheme="minorHAnsi" w:eastAsiaTheme="minorEastAsia" w:hAnsiTheme="minorHAnsi" w:cstheme="minorBidi"/>
          <w:kern w:val="2"/>
          <w:sz w:val="24"/>
          <w:szCs w:val="24"/>
          <w:lang w:val="en-US"/>
          <w14:ligatures w14:val="standardContextual"/>
        </w:rPr>
      </w:pPr>
      <w:r>
        <w:t>5.8.1.2</w:t>
      </w:r>
      <w:r>
        <w:tab/>
        <w:t xml:space="preserve"> impact on known/bounded impact-scope</w:t>
      </w:r>
      <w:r>
        <w:tab/>
      </w:r>
      <w:r>
        <w:fldChar w:fldCharType="begin"/>
      </w:r>
      <w:r>
        <w:instrText xml:space="preserve"> PAGEREF _Toc183613928 \h </w:instrText>
      </w:r>
      <w:r>
        <w:fldChar w:fldCharType="separate"/>
      </w:r>
      <w:r>
        <w:t>58</w:t>
      </w:r>
      <w:r>
        <w:fldChar w:fldCharType="end"/>
      </w:r>
    </w:p>
    <w:p w14:paraId="2B1369FD" w14:textId="41E06F07" w:rsidR="00C05A3A" w:rsidRDefault="00C05A3A">
      <w:pPr>
        <w:pStyle w:val="TOC4"/>
        <w:rPr>
          <w:rFonts w:asciiTheme="minorHAnsi" w:eastAsiaTheme="minorEastAsia" w:hAnsiTheme="minorHAnsi" w:cstheme="minorBidi"/>
          <w:kern w:val="2"/>
          <w:sz w:val="24"/>
          <w:szCs w:val="24"/>
          <w:lang w:val="en-US"/>
          <w14:ligatures w14:val="standardContextual"/>
        </w:rPr>
      </w:pPr>
      <w:r>
        <w:t>5.8.1.3</w:t>
      </w:r>
      <w:r>
        <w:tab/>
        <w:t>impact on unknown impact-scope</w:t>
      </w:r>
      <w:r>
        <w:tab/>
      </w:r>
      <w:r>
        <w:fldChar w:fldCharType="begin"/>
      </w:r>
      <w:r>
        <w:instrText xml:space="preserve"> PAGEREF _Toc183613929 \h </w:instrText>
      </w:r>
      <w:r>
        <w:fldChar w:fldCharType="separate"/>
      </w:r>
      <w:r>
        <w:t>58</w:t>
      </w:r>
      <w:r>
        <w:fldChar w:fldCharType="end"/>
      </w:r>
    </w:p>
    <w:p w14:paraId="22D5E7C7" w14:textId="05AF11E0" w:rsidR="00C05A3A" w:rsidRDefault="00C05A3A">
      <w:pPr>
        <w:pStyle w:val="TOC3"/>
        <w:rPr>
          <w:rFonts w:asciiTheme="minorHAnsi" w:eastAsiaTheme="minorEastAsia" w:hAnsiTheme="minorHAnsi" w:cstheme="minorBidi"/>
          <w:kern w:val="2"/>
          <w:sz w:val="24"/>
          <w:szCs w:val="24"/>
          <w:lang w:val="en-US"/>
          <w14:ligatures w14:val="standardContextual"/>
        </w:rPr>
      </w:pPr>
      <w:r>
        <w:t>5.8.2</w:t>
      </w:r>
      <w:r>
        <w:tab/>
        <w:t>Potential Requirements</w:t>
      </w:r>
      <w:r>
        <w:tab/>
      </w:r>
      <w:r>
        <w:fldChar w:fldCharType="begin"/>
      </w:r>
      <w:r>
        <w:instrText xml:space="preserve"> PAGEREF _Toc183613930 \h </w:instrText>
      </w:r>
      <w:r>
        <w:fldChar w:fldCharType="separate"/>
      </w:r>
      <w:r>
        <w:t>58</w:t>
      </w:r>
      <w:r>
        <w:fldChar w:fldCharType="end"/>
      </w:r>
    </w:p>
    <w:p w14:paraId="0329811B" w14:textId="610B8F3A" w:rsidR="00C05A3A" w:rsidRDefault="00C05A3A">
      <w:pPr>
        <w:pStyle w:val="TOC3"/>
        <w:rPr>
          <w:rFonts w:asciiTheme="minorHAnsi" w:eastAsiaTheme="minorEastAsia" w:hAnsiTheme="minorHAnsi" w:cstheme="minorBidi"/>
          <w:kern w:val="2"/>
          <w:sz w:val="24"/>
          <w:szCs w:val="24"/>
          <w:lang w:val="en-US"/>
          <w14:ligatures w14:val="standardContextual"/>
        </w:rPr>
      </w:pPr>
      <w:r>
        <w:t>5.8.3</w:t>
      </w:r>
      <w:r>
        <w:tab/>
        <w:t>Potential Solutions</w:t>
      </w:r>
      <w:r>
        <w:tab/>
      </w:r>
      <w:r>
        <w:fldChar w:fldCharType="begin"/>
      </w:r>
      <w:r>
        <w:instrText xml:space="preserve"> PAGEREF _Toc183613931 \h </w:instrText>
      </w:r>
      <w:r>
        <w:fldChar w:fldCharType="separate"/>
      </w:r>
      <w:r>
        <w:t>59</w:t>
      </w:r>
      <w:r>
        <w:fldChar w:fldCharType="end"/>
      </w:r>
    </w:p>
    <w:p w14:paraId="6A4AAB0B" w14:textId="53FAADB8" w:rsidR="00C05A3A" w:rsidRDefault="00C05A3A">
      <w:pPr>
        <w:pStyle w:val="TOC4"/>
        <w:rPr>
          <w:rFonts w:asciiTheme="minorHAnsi" w:eastAsiaTheme="minorEastAsia" w:hAnsiTheme="minorHAnsi" w:cstheme="minorBidi"/>
          <w:kern w:val="2"/>
          <w:sz w:val="24"/>
          <w:szCs w:val="24"/>
          <w:lang w:val="en-US"/>
          <w14:ligatures w14:val="standardContextual"/>
        </w:rPr>
      </w:pPr>
      <w:r>
        <w:t>5.8.3.1</w:t>
      </w:r>
      <w:r>
        <w:tab/>
        <w:t>Solution for detection of actual indirect targets conflicts via impact on unknown or unbounded impact-scope</w:t>
      </w:r>
      <w:r>
        <w:tab/>
      </w:r>
      <w:r>
        <w:fldChar w:fldCharType="begin"/>
      </w:r>
      <w:r>
        <w:instrText xml:space="preserve"> PAGEREF _Toc183613932 \h </w:instrText>
      </w:r>
      <w:r>
        <w:fldChar w:fldCharType="separate"/>
      </w:r>
      <w:r>
        <w:t>59</w:t>
      </w:r>
      <w:r>
        <w:fldChar w:fldCharType="end"/>
      </w:r>
    </w:p>
    <w:p w14:paraId="4D90B4B7" w14:textId="60CA40B1" w:rsidR="00C05A3A" w:rsidRDefault="00C05A3A">
      <w:pPr>
        <w:pStyle w:val="TOC5"/>
        <w:rPr>
          <w:rFonts w:asciiTheme="minorHAnsi" w:eastAsiaTheme="minorEastAsia" w:hAnsiTheme="minorHAnsi" w:cstheme="minorBidi"/>
          <w:kern w:val="2"/>
          <w:sz w:val="24"/>
          <w:szCs w:val="24"/>
          <w:lang w:val="en-US"/>
          <w14:ligatures w14:val="standardContextual"/>
        </w:rPr>
      </w:pPr>
      <w:r>
        <w:t>5.8.3.1.1</w:t>
      </w:r>
      <w:r>
        <w:tab/>
        <w:t>Required capabilities and interactions</w:t>
      </w:r>
      <w:r>
        <w:tab/>
      </w:r>
      <w:r>
        <w:fldChar w:fldCharType="begin"/>
      </w:r>
      <w:r>
        <w:instrText xml:space="preserve"> PAGEREF _Toc183613933 \h </w:instrText>
      </w:r>
      <w:r>
        <w:fldChar w:fldCharType="separate"/>
      </w:r>
      <w:r>
        <w:t>59</w:t>
      </w:r>
      <w:r>
        <w:fldChar w:fldCharType="end"/>
      </w:r>
    </w:p>
    <w:p w14:paraId="4371BAA7" w14:textId="6E0F241F" w:rsidR="00C05A3A" w:rsidRDefault="00C05A3A">
      <w:pPr>
        <w:pStyle w:val="TOC5"/>
        <w:rPr>
          <w:rFonts w:asciiTheme="minorHAnsi" w:eastAsiaTheme="minorEastAsia" w:hAnsiTheme="minorHAnsi" w:cstheme="minorBidi"/>
          <w:kern w:val="2"/>
          <w:sz w:val="24"/>
          <w:szCs w:val="24"/>
          <w:lang w:val="en-US"/>
          <w14:ligatures w14:val="standardContextual"/>
        </w:rPr>
      </w:pPr>
      <w:r>
        <w:t>5.8.3.1.2</w:t>
      </w:r>
      <w:r>
        <w:tab/>
        <w:t>Information objects to realize required capabilities and interactions</w:t>
      </w:r>
      <w:r>
        <w:tab/>
      </w:r>
      <w:r>
        <w:fldChar w:fldCharType="begin"/>
      </w:r>
      <w:r>
        <w:instrText xml:space="preserve"> PAGEREF _Toc183613934 \h </w:instrText>
      </w:r>
      <w:r>
        <w:fldChar w:fldCharType="separate"/>
      </w:r>
      <w:r>
        <w:t>60</w:t>
      </w:r>
      <w:r>
        <w:fldChar w:fldCharType="end"/>
      </w:r>
    </w:p>
    <w:p w14:paraId="7D128144" w14:textId="640D2C0B" w:rsidR="00C05A3A" w:rsidRDefault="00C05A3A">
      <w:pPr>
        <w:pStyle w:val="TOC3"/>
        <w:rPr>
          <w:rFonts w:asciiTheme="minorHAnsi" w:eastAsiaTheme="minorEastAsia" w:hAnsiTheme="minorHAnsi" w:cstheme="minorBidi"/>
          <w:kern w:val="2"/>
          <w:sz w:val="24"/>
          <w:szCs w:val="24"/>
          <w:lang w:val="en-US"/>
          <w14:ligatures w14:val="standardContextual"/>
        </w:rPr>
      </w:pPr>
      <w:r>
        <w:t>5.8.4</w:t>
      </w:r>
      <w:r>
        <w:tab/>
        <w:t>Evaluation of solutions</w:t>
      </w:r>
      <w:r>
        <w:tab/>
      </w:r>
      <w:r>
        <w:fldChar w:fldCharType="begin"/>
      </w:r>
      <w:r>
        <w:instrText xml:space="preserve"> PAGEREF _Toc183613935 \h </w:instrText>
      </w:r>
      <w:r>
        <w:fldChar w:fldCharType="separate"/>
      </w:r>
      <w:r>
        <w:t>60</w:t>
      </w:r>
      <w:r>
        <w:fldChar w:fldCharType="end"/>
      </w:r>
    </w:p>
    <w:p w14:paraId="49F5FD6C" w14:textId="49B6856C" w:rsidR="00C05A3A" w:rsidRDefault="00C05A3A">
      <w:pPr>
        <w:pStyle w:val="TOC2"/>
        <w:rPr>
          <w:rFonts w:asciiTheme="minorHAnsi" w:eastAsiaTheme="minorEastAsia" w:hAnsiTheme="minorHAnsi" w:cstheme="minorBidi"/>
          <w:kern w:val="2"/>
          <w:sz w:val="24"/>
          <w:szCs w:val="24"/>
          <w:lang w:val="en-US"/>
          <w14:ligatures w14:val="standardContextual"/>
        </w:rPr>
      </w:pPr>
      <w:r>
        <w:t>5.9</w:t>
      </w:r>
      <w:r>
        <w:tab/>
        <w:t>Consumers feedback on CCL actions</w:t>
      </w:r>
      <w:r>
        <w:tab/>
      </w:r>
      <w:r>
        <w:fldChar w:fldCharType="begin"/>
      </w:r>
      <w:r>
        <w:instrText xml:space="preserve"> PAGEREF _Toc183613936 \h </w:instrText>
      </w:r>
      <w:r>
        <w:fldChar w:fldCharType="separate"/>
      </w:r>
      <w:r>
        <w:t>61</w:t>
      </w:r>
      <w:r>
        <w:fldChar w:fldCharType="end"/>
      </w:r>
    </w:p>
    <w:p w14:paraId="7D07EB7A" w14:textId="49017C8B" w:rsidR="00C05A3A" w:rsidRDefault="00C05A3A">
      <w:pPr>
        <w:pStyle w:val="TOC3"/>
        <w:rPr>
          <w:rFonts w:asciiTheme="minorHAnsi" w:eastAsiaTheme="minorEastAsia" w:hAnsiTheme="minorHAnsi" w:cstheme="minorBidi"/>
          <w:kern w:val="2"/>
          <w:sz w:val="24"/>
          <w:szCs w:val="24"/>
          <w:lang w:val="en-US"/>
          <w14:ligatures w14:val="standardContextual"/>
        </w:rPr>
      </w:pPr>
      <w:r>
        <w:t>5.9.1</w:t>
      </w:r>
      <w:r>
        <w:tab/>
        <w:t>Description</w:t>
      </w:r>
      <w:r>
        <w:tab/>
      </w:r>
      <w:r>
        <w:fldChar w:fldCharType="begin"/>
      </w:r>
      <w:r>
        <w:instrText xml:space="preserve"> PAGEREF _Toc183613937 \h </w:instrText>
      </w:r>
      <w:r>
        <w:fldChar w:fldCharType="separate"/>
      </w:r>
      <w:r>
        <w:t>61</w:t>
      </w:r>
      <w:r>
        <w:fldChar w:fldCharType="end"/>
      </w:r>
    </w:p>
    <w:p w14:paraId="33E19FF5" w14:textId="6F54D98A" w:rsidR="00C05A3A" w:rsidRDefault="00C05A3A">
      <w:pPr>
        <w:pStyle w:val="TOC3"/>
        <w:rPr>
          <w:rFonts w:asciiTheme="minorHAnsi" w:eastAsiaTheme="minorEastAsia" w:hAnsiTheme="minorHAnsi" w:cstheme="minorBidi"/>
          <w:kern w:val="2"/>
          <w:sz w:val="24"/>
          <w:szCs w:val="24"/>
          <w:lang w:val="en-US"/>
          <w14:ligatures w14:val="standardContextual"/>
        </w:rPr>
      </w:pPr>
      <w:r>
        <w:lastRenderedPageBreak/>
        <w:t>5.9.2</w:t>
      </w:r>
      <w:r>
        <w:tab/>
        <w:t>Potential Requirements</w:t>
      </w:r>
      <w:r>
        <w:tab/>
      </w:r>
      <w:r>
        <w:fldChar w:fldCharType="begin"/>
      </w:r>
      <w:r>
        <w:instrText xml:space="preserve"> PAGEREF _Toc183613938 \h </w:instrText>
      </w:r>
      <w:r>
        <w:fldChar w:fldCharType="separate"/>
      </w:r>
      <w:r>
        <w:t>61</w:t>
      </w:r>
      <w:r>
        <w:fldChar w:fldCharType="end"/>
      </w:r>
    </w:p>
    <w:p w14:paraId="71C23E90" w14:textId="3648A9EA" w:rsidR="00C05A3A" w:rsidRDefault="00C05A3A">
      <w:pPr>
        <w:pStyle w:val="TOC3"/>
        <w:rPr>
          <w:rFonts w:asciiTheme="minorHAnsi" w:eastAsiaTheme="minorEastAsia" w:hAnsiTheme="minorHAnsi" w:cstheme="minorBidi"/>
          <w:kern w:val="2"/>
          <w:sz w:val="24"/>
          <w:szCs w:val="24"/>
          <w:lang w:val="en-US"/>
          <w14:ligatures w14:val="standardContextual"/>
        </w:rPr>
      </w:pPr>
      <w:r>
        <w:t>5.9.3</w:t>
      </w:r>
      <w:r>
        <w:tab/>
      </w:r>
      <w:r>
        <w:tab/>
      </w:r>
      <w:r>
        <w:tab/>
        <w:t>Potential Solution</w:t>
      </w:r>
      <w:r>
        <w:tab/>
      </w:r>
      <w:r>
        <w:fldChar w:fldCharType="begin"/>
      </w:r>
      <w:r>
        <w:instrText xml:space="preserve"> PAGEREF _Toc183613939 \h </w:instrText>
      </w:r>
      <w:r>
        <w:fldChar w:fldCharType="separate"/>
      </w:r>
      <w:r>
        <w:t>61</w:t>
      </w:r>
      <w:r>
        <w:fldChar w:fldCharType="end"/>
      </w:r>
    </w:p>
    <w:p w14:paraId="43E6FBDF" w14:textId="06971182" w:rsidR="00C05A3A" w:rsidRDefault="00C05A3A">
      <w:pPr>
        <w:pStyle w:val="TOC3"/>
        <w:rPr>
          <w:rFonts w:asciiTheme="minorHAnsi" w:eastAsiaTheme="minorEastAsia" w:hAnsiTheme="minorHAnsi" w:cstheme="minorBidi"/>
          <w:kern w:val="2"/>
          <w:sz w:val="24"/>
          <w:szCs w:val="24"/>
          <w:lang w:val="en-US"/>
          <w14:ligatures w14:val="standardContextual"/>
        </w:rPr>
      </w:pPr>
      <w:r>
        <w:t>5.9.4</w:t>
      </w:r>
      <w:r>
        <w:tab/>
        <w:t>Evaluation of solutions</w:t>
      </w:r>
      <w:r>
        <w:tab/>
      </w:r>
      <w:r>
        <w:fldChar w:fldCharType="begin"/>
      </w:r>
      <w:r>
        <w:instrText xml:space="preserve"> PAGEREF _Toc183613940 \h </w:instrText>
      </w:r>
      <w:r>
        <w:fldChar w:fldCharType="separate"/>
      </w:r>
      <w:r>
        <w:t>62</w:t>
      </w:r>
      <w:r>
        <w:fldChar w:fldCharType="end"/>
      </w:r>
    </w:p>
    <w:p w14:paraId="0F5960AC" w14:textId="09C0D54C" w:rsidR="00C05A3A" w:rsidRDefault="00C05A3A">
      <w:pPr>
        <w:pStyle w:val="TOC2"/>
        <w:rPr>
          <w:rFonts w:asciiTheme="minorHAnsi" w:eastAsiaTheme="minorEastAsia" w:hAnsiTheme="minorHAnsi" w:cstheme="minorBidi"/>
          <w:kern w:val="2"/>
          <w:sz w:val="24"/>
          <w:szCs w:val="24"/>
          <w:lang w:val="en-US"/>
          <w14:ligatures w14:val="standardContextual"/>
        </w:rPr>
      </w:pPr>
      <w:r>
        <w:t>5.10</w:t>
      </w:r>
      <w:r>
        <w:tab/>
        <w:t>CCL decision escalation</w:t>
      </w:r>
      <w:r>
        <w:tab/>
      </w:r>
      <w:r>
        <w:fldChar w:fldCharType="begin"/>
      </w:r>
      <w:r>
        <w:instrText xml:space="preserve"> PAGEREF _Toc183613941 \h </w:instrText>
      </w:r>
      <w:r>
        <w:fldChar w:fldCharType="separate"/>
      </w:r>
      <w:r>
        <w:t>63</w:t>
      </w:r>
      <w:r>
        <w:fldChar w:fldCharType="end"/>
      </w:r>
    </w:p>
    <w:p w14:paraId="72DE64F9" w14:textId="58CCB391" w:rsidR="00C05A3A" w:rsidRDefault="00C05A3A">
      <w:pPr>
        <w:pStyle w:val="TOC3"/>
        <w:rPr>
          <w:rFonts w:asciiTheme="minorHAnsi" w:eastAsiaTheme="minorEastAsia" w:hAnsiTheme="minorHAnsi" w:cstheme="minorBidi"/>
          <w:kern w:val="2"/>
          <w:sz w:val="24"/>
          <w:szCs w:val="24"/>
          <w:lang w:val="en-US"/>
          <w14:ligatures w14:val="standardContextual"/>
        </w:rPr>
      </w:pPr>
      <w:r>
        <w:t>5.10.1</w:t>
      </w:r>
      <w:r>
        <w:tab/>
        <w:t>Description</w:t>
      </w:r>
      <w:r>
        <w:tab/>
      </w:r>
      <w:r>
        <w:fldChar w:fldCharType="begin"/>
      </w:r>
      <w:r>
        <w:instrText xml:space="preserve"> PAGEREF _Toc183613942 \h </w:instrText>
      </w:r>
      <w:r>
        <w:fldChar w:fldCharType="separate"/>
      </w:r>
      <w:r>
        <w:t>63</w:t>
      </w:r>
      <w:r>
        <w:fldChar w:fldCharType="end"/>
      </w:r>
    </w:p>
    <w:p w14:paraId="58D49107" w14:textId="0744E398" w:rsidR="00C05A3A" w:rsidRDefault="00C05A3A">
      <w:pPr>
        <w:pStyle w:val="TOC3"/>
        <w:rPr>
          <w:rFonts w:asciiTheme="minorHAnsi" w:eastAsiaTheme="minorEastAsia" w:hAnsiTheme="minorHAnsi" w:cstheme="minorBidi"/>
          <w:kern w:val="2"/>
          <w:sz w:val="24"/>
          <w:szCs w:val="24"/>
          <w:lang w:val="en-US"/>
          <w14:ligatures w14:val="standardContextual"/>
        </w:rPr>
      </w:pPr>
      <w:r>
        <w:t>5.10.2</w:t>
      </w:r>
      <w:r>
        <w:tab/>
        <w:t>Potential requirements</w:t>
      </w:r>
      <w:r>
        <w:tab/>
      </w:r>
      <w:r>
        <w:fldChar w:fldCharType="begin"/>
      </w:r>
      <w:r>
        <w:instrText xml:space="preserve"> PAGEREF _Toc183613943 \h </w:instrText>
      </w:r>
      <w:r>
        <w:fldChar w:fldCharType="separate"/>
      </w:r>
      <w:r>
        <w:t>63</w:t>
      </w:r>
      <w:r>
        <w:fldChar w:fldCharType="end"/>
      </w:r>
    </w:p>
    <w:p w14:paraId="6DCC9B06" w14:textId="6BAC4B52" w:rsidR="00C05A3A" w:rsidRDefault="00C05A3A">
      <w:pPr>
        <w:pStyle w:val="TOC3"/>
        <w:rPr>
          <w:rFonts w:asciiTheme="minorHAnsi" w:eastAsiaTheme="minorEastAsia" w:hAnsiTheme="minorHAnsi" w:cstheme="minorBidi"/>
          <w:kern w:val="2"/>
          <w:sz w:val="24"/>
          <w:szCs w:val="24"/>
          <w:lang w:val="en-US"/>
          <w14:ligatures w14:val="standardContextual"/>
        </w:rPr>
      </w:pPr>
      <w:r>
        <w:t>5.10.3</w:t>
      </w:r>
      <w:r>
        <w:tab/>
        <w:t>Possible solutions</w:t>
      </w:r>
      <w:r>
        <w:tab/>
      </w:r>
      <w:r>
        <w:fldChar w:fldCharType="begin"/>
      </w:r>
      <w:r>
        <w:instrText xml:space="preserve"> PAGEREF _Toc183613944 \h </w:instrText>
      </w:r>
      <w:r>
        <w:fldChar w:fldCharType="separate"/>
      </w:r>
      <w:r>
        <w:t>64</w:t>
      </w:r>
      <w:r>
        <w:fldChar w:fldCharType="end"/>
      </w:r>
    </w:p>
    <w:p w14:paraId="5D641B15" w14:textId="129EFCD7" w:rsidR="00C05A3A" w:rsidRDefault="00C05A3A">
      <w:pPr>
        <w:pStyle w:val="TOC3"/>
        <w:rPr>
          <w:rFonts w:asciiTheme="minorHAnsi" w:eastAsiaTheme="minorEastAsia" w:hAnsiTheme="minorHAnsi" w:cstheme="minorBidi"/>
          <w:kern w:val="2"/>
          <w:sz w:val="24"/>
          <w:szCs w:val="24"/>
          <w:lang w:val="en-US"/>
          <w14:ligatures w14:val="standardContextual"/>
        </w:rPr>
      </w:pPr>
      <w:r>
        <w:t>5.10.4</w:t>
      </w:r>
      <w:r>
        <w:tab/>
        <w:t>Evaluation of solutions</w:t>
      </w:r>
      <w:r>
        <w:tab/>
      </w:r>
      <w:r>
        <w:fldChar w:fldCharType="begin"/>
      </w:r>
      <w:r>
        <w:instrText xml:space="preserve"> PAGEREF _Toc183613945 \h </w:instrText>
      </w:r>
      <w:r>
        <w:fldChar w:fldCharType="separate"/>
      </w:r>
      <w:r>
        <w:t>65</w:t>
      </w:r>
      <w:r>
        <w:fldChar w:fldCharType="end"/>
      </w:r>
    </w:p>
    <w:p w14:paraId="646FCFAA" w14:textId="3D086AD7" w:rsidR="00C05A3A" w:rsidRDefault="00C05A3A">
      <w:pPr>
        <w:pStyle w:val="TOC2"/>
        <w:rPr>
          <w:rFonts w:asciiTheme="minorHAnsi" w:eastAsiaTheme="minorEastAsia" w:hAnsiTheme="minorHAnsi" w:cstheme="minorBidi"/>
          <w:kern w:val="2"/>
          <w:sz w:val="24"/>
          <w:szCs w:val="24"/>
          <w:lang w:val="en-US"/>
          <w14:ligatures w14:val="standardContextual"/>
        </w:rPr>
      </w:pPr>
      <w:r>
        <w:t>5.11</w:t>
      </w:r>
      <w:r>
        <w:tab/>
        <w:t>Use case 11: Performance Evaluation of a Closed Control  Loop</w:t>
      </w:r>
      <w:r>
        <w:tab/>
      </w:r>
      <w:r>
        <w:fldChar w:fldCharType="begin"/>
      </w:r>
      <w:r>
        <w:instrText xml:space="preserve"> PAGEREF _Toc183613946 \h </w:instrText>
      </w:r>
      <w:r>
        <w:fldChar w:fldCharType="separate"/>
      </w:r>
      <w:r>
        <w:t>65</w:t>
      </w:r>
      <w:r>
        <w:fldChar w:fldCharType="end"/>
      </w:r>
    </w:p>
    <w:p w14:paraId="307EA133" w14:textId="17018FAB" w:rsidR="00C05A3A" w:rsidRDefault="00C05A3A">
      <w:pPr>
        <w:pStyle w:val="TOC3"/>
        <w:rPr>
          <w:rFonts w:asciiTheme="minorHAnsi" w:eastAsiaTheme="minorEastAsia" w:hAnsiTheme="minorHAnsi" w:cstheme="minorBidi"/>
          <w:kern w:val="2"/>
          <w:sz w:val="24"/>
          <w:szCs w:val="24"/>
          <w:lang w:val="en-US"/>
          <w14:ligatures w14:val="standardContextual"/>
        </w:rPr>
      </w:pPr>
      <w:r>
        <w:t>5.11.1</w:t>
      </w:r>
      <w:r>
        <w:tab/>
        <w:t>Description</w:t>
      </w:r>
      <w:r>
        <w:tab/>
      </w:r>
      <w:r>
        <w:fldChar w:fldCharType="begin"/>
      </w:r>
      <w:r>
        <w:instrText xml:space="preserve"> PAGEREF _Toc183613947 \h </w:instrText>
      </w:r>
      <w:r>
        <w:fldChar w:fldCharType="separate"/>
      </w:r>
      <w:r>
        <w:t>65</w:t>
      </w:r>
      <w:r>
        <w:fldChar w:fldCharType="end"/>
      </w:r>
    </w:p>
    <w:p w14:paraId="04FADF59" w14:textId="3E42E1F4" w:rsidR="00C05A3A" w:rsidRDefault="00C05A3A">
      <w:pPr>
        <w:pStyle w:val="TOC3"/>
        <w:rPr>
          <w:rFonts w:asciiTheme="minorHAnsi" w:eastAsiaTheme="minorEastAsia" w:hAnsiTheme="minorHAnsi" w:cstheme="minorBidi"/>
          <w:kern w:val="2"/>
          <w:sz w:val="24"/>
          <w:szCs w:val="24"/>
          <w:lang w:val="en-US"/>
          <w14:ligatures w14:val="standardContextual"/>
        </w:rPr>
      </w:pPr>
      <w:r>
        <w:t>5.11.2</w:t>
      </w:r>
      <w:r>
        <w:tab/>
        <w:t>Potential Requirements</w:t>
      </w:r>
      <w:r>
        <w:tab/>
      </w:r>
      <w:r>
        <w:fldChar w:fldCharType="begin"/>
      </w:r>
      <w:r>
        <w:instrText xml:space="preserve"> PAGEREF _Toc183613948 \h </w:instrText>
      </w:r>
      <w:r>
        <w:fldChar w:fldCharType="separate"/>
      </w:r>
      <w:r>
        <w:t>65</w:t>
      </w:r>
      <w:r>
        <w:fldChar w:fldCharType="end"/>
      </w:r>
    </w:p>
    <w:p w14:paraId="27570731" w14:textId="0993A018" w:rsidR="00C05A3A" w:rsidRDefault="00C05A3A">
      <w:pPr>
        <w:pStyle w:val="TOC3"/>
        <w:rPr>
          <w:rFonts w:asciiTheme="minorHAnsi" w:eastAsiaTheme="minorEastAsia" w:hAnsiTheme="minorHAnsi" w:cstheme="minorBidi"/>
          <w:kern w:val="2"/>
          <w:sz w:val="24"/>
          <w:szCs w:val="24"/>
          <w:lang w:val="en-US"/>
          <w14:ligatures w14:val="standardContextual"/>
        </w:rPr>
      </w:pPr>
      <w:r>
        <w:t>5.11.3</w:t>
      </w:r>
      <w:r>
        <w:tab/>
        <w:t>Potential Solutions</w:t>
      </w:r>
      <w:r>
        <w:tab/>
      </w:r>
      <w:r>
        <w:fldChar w:fldCharType="begin"/>
      </w:r>
      <w:r>
        <w:instrText xml:space="preserve"> PAGEREF _Toc183613949 \h </w:instrText>
      </w:r>
      <w:r>
        <w:fldChar w:fldCharType="separate"/>
      </w:r>
      <w:r>
        <w:t>65</w:t>
      </w:r>
      <w:r>
        <w:fldChar w:fldCharType="end"/>
      </w:r>
    </w:p>
    <w:p w14:paraId="50BB9C92" w14:textId="775F7838" w:rsidR="00C05A3A" w:rsidRDefault="00C05A3A">
      <w:pPr>
        <w:pStyle w:val="TOC3"/>
        <w:rPr>
          <w:rFonts w:asciiTheme="minorHAnsi" w:eastAsiaTheme="minorEastAsia" w:hAnsiTheme="minorHAnsi" w:cstheme="minorBidi"/>
          <w:kern w:val="2"/>
          <w:sz w:val="24"/>
          <w:szCs w:val="24"/>
          <w:lang w:val="en-US"/>
          <w14:ligatures w14:val="standardContextual"/>
        </w:rPr>
      </w:pPr>
      <w:r>
        <w:t>5.11.4</w:t>
      </w:r>
      <w:r>
        <w:tab/>
        <w:t>Evaluation of solutions</w:t>
      </w:r>
      <w:r>
        <w:tab/>
      </w:r>
      <w:r>
        <w:fldChar w:fldCharType="begin"/>
      </w:r>
      <w:r>
        <w:instrText xml:space="preserve"> PAGEREF _Toc183613950 \h </w:instrText>
      </w:r>
      <w:r>
        <w:fldChar w:fldCharType="separate"/>
      </w:r>
      <w:r>
        <w:t>66</w:t>
      </w:r>
      <w:r>
        <w:fldChar w:fldCharType="end"/>
      </w:r>
    </w:p>
    <w:p w14:paraId="4872689A" w14:textId="6C2C42D5" w:rsidR="00C05A3A" w:rsidRDefault="00C05A3A">
      <w:pPr>
        <w:pStyle w:val="TOC3"/>
        <w:rPr>
          <w:rFonts w:asciiTheme="minorHAnsi" w:eastAsiaTheme="minorEastAsia" w:hAnsiTheme="minorHAnsi" w:cstheme="minorBidi"/>
          <w:kern w:val="2"/>
          <w:sz w:val="24"/>
          <w:szCs w:val="24"/>
          <w:lang w:val="en-US"/>
          <w14:ligatures w14:val="standardContextual"/>
        </w:rPr>
      </w:pPr>
      <w:r>
        <w:t>5.12</w:t>
      </w:r>
      <w:r>
        <w:tab/>
        <w:t>Coordinating CCLs with other management functions</w:t>
      </w:r>
      <w:r>
        <w:tab/>
      </w:r>
      <w:r>
        <w:fldChar w:fldCharType="begin"/>
      </w:r>
      <w:r>
        <w:instrText xml:space="preserve"> PAGEREF _Toc183613951 \h </w:instrText>
      </w:r>
      <w:r>
        <w:fldChar w:fldCharType="separate"/>
      </w:r>
      <w:r>
        <w:t>67</w:t>
      </w:r>
      <w:r>
        <w:fldChar w:fldCharType="end"/>
      </w:r>
    </w:p>
    <w:p w14:paraId="6823B46F" w14:textId="37DCA443" w:rsidR="00C05A3A" w:rsidRDefault="00C05A3A">
      <w:pPr>
        <w:pStyle w:val="TOC4"/>
        <w:rPr>
          <w:rFonts w:asciiTheme="minorHAnsi" w:eastAsiaTheme="minorEastAsia" w:hAnsiTheme="minorHAnsi" w:cstheme="minorBidi"/>
          <w:kern w:val="2"/>
          <w:sz w:val="24"/>
          <w:szCs w:val="24"/>
          <w:lang w:val="en-US"/>
          <w14:ligatures w14:val="standardContextual"/>
        </w:rPr>
      </w:pPr>
      <w:r>
        <w:t>5.12.2</w:t>
      </w:r>
      <w:r>
        <w:tab/>
        <w:t>Potential requirements</w:t>
      </w:r>
      <w:r>
        <w:tab/>
      </w:r>
      <w:r>
        <w:fldChar w:fldCharType="begin"/>
      </w:r>
      <w:r>
        <w:instrText xml:space="preserve"> PAGEREF _Toc183613952 \h </w:instrText>
      </w:r>
      <w:r>
        <w:fldChar w:fldCharType="separate"/>
      </w:r>
      <w:r>
        <w:t>67</w:t>
      </w:r>
      <w:r>
        <w:fldChar w:fldCharType="end"/>
      </w:r>
    </w:p>
    <w:p w14:paraId="3CCDF405" w14:textId="1B92CA07" w:rsidR="00C05A3A" w:rsidRDefault="00C05A3A">
      <w:pPr>
        <w:pStyle w:val="TOC3"/>
        <w:rPr>
          <w:rFonts w:asciiTheme="minorHAnsi" w:eastAsiaTheme="minorEastAsia" w:hAnsiTheme="minorHAnsi" w:cstheme="minorBidi"/>
          <w:kern w:val="2"/>
          <w:sz w:val="24"/>
          <w:szCs w:val="24"/>
          <w:lang w:val="en-US"/>
          <w14:ligatures w14:val="standardContextual"/>
        </w:rPr>
      </w:pPr>
      <w:r>
        <w:t>5.12.3</w:t>
      </w:r>
      <w:r>
        <w:tab/>
        <w:t>Possible solutions</w:t>
      </w:r>
      <w:r>
        <w:tab/>
      </w:r>
      <w:r>
        <w:fldChar w:fldCharType="begin"/>
      </w:r>
      <w:r>
        <w:instrText xml:space="preserve"> PAGEREF _Toc183613953 \h </w:instrText>
      </w:r>
      <w:r>
        <w:fldChar w:fldCharType="separate"/>
      </w:r>
      <w:r>
        <w:t>67</w:t>
      </w:r>
      <w:r>
        <w:fldChar w:fldCharType="end"/>
      </w:r>
    </w:p>
    <w:p w14:paraId="44173AA9" w14:textId="1336D7D0" w:rsidR="00C05A3A" w:rsidRDefault="00C05A3A">
      <w:pPr>
        <w:pStyle w:val="TOC4"/>
        <w:rPr>
          <w:rFonts w:asciiTheme="minorHAnsi" w:eastAsiaTheme="minorEastAsia" w:hAnsiTheme="minorHAnsi" w:cstheme="minorBidi"/>
          <w:kern w:val="2"/>
          <w:sz w:val="24"/>
          <w:szCs w:val="24"/>
          <w:lang w:val="en-US"/>
          <w14:ligatures w14:val="standardContextual"/>
        </w:rPr>
      </w:pPr>
      <w:r>
        <w:t xml:space="preserve">5.12.3.1 </w:t>
      </w:r>
      <w:r>
        <w:tab/>
        <w:t>Required capabilities and interactions.</w:t>
      </w:r>
      <w:r>
        <w:tab/>
      </w:r>
      <w:r>
        <w:fldChar w:fldCharType="begin"/>
      </w:r>
      <w:r>
        <w:instrText xml:space="preserve"> PAGEREF _Toc183613954 \h </w:instrText>
      </w:r>
      <w:r>
        <w:fldChar w:fldCharType="separate"/>
      </w:r>
      <w:r>
        <w:t>67</w:t>
      </w:r>
      <w:r>
        <w:fldChar w:fldCharType="end"/>
      </w:r>
    </w:p>
    <w:p w14:paraId="4A322CE0" w14:textId="183907AF" w:rsidR="00C05A3A" w:rsidRDefault="00C05A3A">
      <w:pPr>
        <w:pStyle w:val="TOC4"/>
        <w:rPr>
          <w:rFonts w:asciiTheme="minorHAnsi" w:eastAsiaTheme="minorEastAsia" w:hAnsiTheme="minorHAnsi" w:cstheme="minorBidi"/>
          <w:kern w:val="2"/>
          <w:sz w:val="24"/>
          <w:szCs w:val="24"/>
          <w:lang w:val="en-US"/>
          <w14:ligatures w14:val="standardContextual"/>
        </w:rPr>
      </w:pPr>
      <w:r>
        <w:t>5.12.3.2</w:t>
      </w:r>
      <w:r>
        <w:tab/>
        <w:t>Information objects to realize required capabilities and interactions</w:t>
      </w:r>
      <w:r>
        <w:tab/>
      </w:r>
      <w:r>
        <w:fldChar w:fldCharType="begin"/>
      </w:r>
      <w:r>
        <w:instrText xml:space="preserve"> PAGEREF _Toc183613955 \h </w:instrText>
      </w:r>
      <w:r>
        <w:fldChar w:fldCharType="separate"/>
      </w:r>
      <w:r>
        <w:t>67</w:t>
      </w:r>
      <w:r>
        <w:fldChar w:fldCharType="end"/>
      </w:r>
    </w:p>
    <w:p w14:paraId="01F07228" w14:textId="6E810197" w:rsidR="00C05A3A" w:rsidRDefault="00C05A3A">
      <w:pPr>
        <w:pStyle w:val="TOC1"/>
        <w:rPr>
          <w:rFonts w:asciiTheme="minorHAnsi" w:eastAsiaTheme="minorEastAsia" w:hAnsiTheme="minorHAnsi" w:cstheme="minorBidi"/>
          <w:kern w:val="2"/>
          <w:sz w:val="24"/>
          <w:szCs w:val="24"/>
          <w:lang w:val="en-US"/>
          <w14:ligatures w14:val="standardContextual"/>
        </w:rPr>
      </w:pPr>
      <w:r>
        <w:t>6</w:t>
      </w:r>
      <w:r>
        <w:tab/>
        <w:t>Conclusions and Recommendations</w:t>
      </w:r>
      <w:r>
        <w:tab/>
      </w:r>
      <w:r>
        <w:fldChar w:fldCharType="begin"/>
      </w:r>
      <w:r>
        <w:instrText xml:space="preserve"> PAGEREF _Toc183613956 \h </w:instrText>
      </w:r>
      <w:r>
        <w:fldChar w:fldCharType="separate"/>
      </w:r>
      <w:r>
        <w:t>68</w:t>
      </w:r>
      <w:r>
        <w:fldChar w:fldCharType="end"/>
      </w:r>
    </w:p>
    <w:p w14:paraId="005827C6" w14:textId="652EA41B" w:rsidR="00C05A3A" w:rsidRDefault="00C05A3A">
      <w:pPr>
        <w:pStyle w:val="TOC2"/>
        <w:rPr>
          <w:rFonts w:asciiTheme="minorHAnsi" w:eastAsiaTheme="minorEastAsia" w:hAnsiTheme="minorHAnsi" w:cstheme="minorBidi"/>
          <w:kern w:val="2"/>
          <w:sz w:val="24"/>
          <w:szCs w:val="24"/>
          <w:lang w:val="en-US"/>
          <w14:ligatures w14:val="standardContextual"/>
        </w:rPr>
      </w:pPr>
      <w:r>
        <w:t>6.1</w:t>
      </w:r>
      <w:r>
        <w:tab/>
        <w:t>Closed control loop and intent</w:t>
      </w:r>
      <w:r>
        <w:tab/>
      </w:r>
      <w:r>
        <w:fldChar w:fldCharType="begin"/>
      </w:r>
      <w:r>
        <w:instrText xml:space="preserve"> PAGEREF _Toc183613957 \h </w:instrText>
      </w:r>
      <w:r>
        <w:fldChar w:fldCharType="separate"/>
      </w:r>
      <w:r>
        <w:t>68</w:t>
      </w:r>
      <w:r>
        <w:fldChar w:fldCharType="end"/>
      </w:r>
    </w:p>
    <w:p w14:paraId="50FA9619" w14:textId="163CADBC"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6.2 </w:t>
      </w:r>
      <w:r>
        <w:tab/>
        <w:t>Dynamic CCL Creation</w:t>
      </w:r>
      <w:r>
        <w:tab/>
      </w:r>
      <w:r>
        <w:fldChar w:fldCharType="begin"/>
      </w:r>
      <w:r>
        <w:instrText xml:space="preserve"> PAGEREF _Toc183613958 \h </w:instrText>
      </w:r>
      <w:r>
        <w:fldChar w:fldCharType="separate"/>
      </w:r>
      <w:r>
        <w:t>68</w:t>
      </w:r>
      <w:r>
        <w:fldChar w:fldCharType="end"/>
      </w:r>
    </w:p>
    <w:p w14:paraId="385D0C47" w14:textId="3B106A31"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6.3 </w:t>
      </w:r>
      <w:r>
        <w:tab/>
        <w:t>Triggered CCL</w:t>
      </w:r>
      <w:r>
        <w:tab/>
      </w:r>
      <w:r>
        <w:fldChar w:fldCharType="begin"/>
      </w:r>
      <w:r>
        <w:instrText xml:space="preserve"> PAGEREF _Toc183613959 \h </w:instrText>
      </w:r>
      <w:r>
        <w:fldChar w:fldCharType="separate"/>
      </w:r>
      <w:r>
        <w:t>68</w:t>
      </w:r>
      <w:r>
        <w:fldChar w:fldCharType="end"/>
      </w:r>
    </w:p>
    <w:p w14:paraId="64ACC925" w14:textId="640A42E0" w:rsidR="00C05A3A" w:rsidRDefault="00C05A3A">
      <w:pPr>
        <w:pStyle w:val="TOC2"/>
        <w:rPr>
          <w:rFonts w:asciiTheme="minorHAnsi" w:eastAsiaTheme="minorEastAsia" w:hAnsiTheme="minorHAnsi" w:cstheme="minorBidi"/>
          <w:kern w:val="2"/>
          <w:sz w:val="24"/>
          <w:szCs w:val="24"/>
          <w:lang w:val="en-US"/>
          <w14:ligatures w14:val="standardContextual"/>
        </w:rPr>
      </w:pPr>
      <w:r>
        <w:t>6.4</w:t>
      </w:r>
      <w:r>
        <w:tab/>
        <w:t>Use case 4: closed control loop for problem recovery</w:t>
      </w:r>
      <w:r>
        <w:tab/>
      </w:r>
      <w:r>
        <w:fldChar w:fldCharType="begin"/>
      </w:r>
      <w:r>
        <w:instrText xml:space="preserve"> PAGEREF _Toc183613960 \h </w:instrText>
      </w:r>
      <w:r>
        <w:fldChar w:fldCharType="separate"/>
      </w:r>
      <w:r>
        <w:t>69</w:t>
      </w:r>
      <w:r>
        <w:fldChar w:fldCharType="end"/>
      </w:r>
    </w:p>
    <w:p w14:paraId="53AD89F9" w14:textId="582BBA28"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6.5 </w:t>
      </w:r>
      <w:r>
        <w:tab/>
        <w:t>CCL creation based on Historical CCL data</w:t>
      </w:r>
      <w:r>
        <w:tab/>
      </w:r>
      <w:r>
        <w:fldChar w:fldCharType="begin"/>
      </w:r>
      <w:r>
        <w:instrText xml:space="preserve"> PAGEREF _Toc183613961 \h </w:instrText>
      </w:r>
      <w:r>
        <w:fldChar w:fldCharType="separate"/>
      </w:r>
      <w:r>
        <w:t>69</w:t>
      </w:r>
      <w:r>
        <w:fldChar w:fldCharType="end"/>
      </w:r>
    </w:p>
    <w:p w14:paraId="43930720" w14:textId="2DF56416"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6.6 </w:t>
      </w:r>
      <w:r>
        <w:tab/>
        <w:t>CCL for fault management</w:t>
      </w:r>
      <w:r>
        <w:tab/>
      </w:r>
      <w:r>
        <w:fldChar w:fldCharType="begin"/>
      </w:r>
      <w:r>
        <w:instrText xml:space="preserve"> PAGEREF _Toc183613962 \h </w:instrText>
      </w:r>
      <w:r>
        <w:fldChar w:fldCharType="separate"/>
      </w:r>
      <w:r>
        <w:t>69</w:t>
      </w:r>
      <w:r>
        <w:fldChar w:fldCharType="end"/>
      </w:r>
    </w:p>
    <w:p w14:paraId="7A851F27" w14:textId="7DE0EF1C"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6.7 </w:t>
      </w:r>
      <w:r>
        <w:tab/>
        <w:t>CCL conflicts management</w:t>
      </w:r>
      <w:r>
        <w:tab/>
      </w:r>
      <w:r>
        <w:fldChar w:fldCharType="begin"/>
      </w:r>
      <w:r>
        <w:instrText xml:space="preserve"> PAGEREF _Toc183613963 \h </w:instrText>
      </w:r>
      <w:r>
        <w:fldChar w:fldCharType="separate"/>
      </w:r>
      <w:r>
        <w:t>69</w:t>
      </w:r>
      <w:r>
        <w:fldChar w:fldCharType="end"/>
      </w:r>
    </w:p>
    <w:p w14:paraId="600914C6" w14:textId="7EA4E534"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6.8 </w:t>
      </w:r>
      <w:r>
        <w:tab/>
        <w:t>CCL scope management</w:t>
      </w:r>
      <w:r>
        <w:tab/>
      </w:r>
      <w:r>
        <w:fldChar w:fldCharType="begin"/>
      </w:r>
      <w:r>
        <w:instrText xml:space="preserve"> PAGEREF _Toc183613964 \h </w:instrText>
      </w:r>
      <w:r>
        <w:fldChar w:fldCharType="separate"/>
      </w:r>
      <w:r>
        <w:t>70</w:t>
      </w:r>
      <w:r>
        <w:fldChar w:fldCharType="end"/>
      </w:r>
    </w:p>
    <w:p w14:paraId="576EE8A3" w14:textId="0C996E51"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6.9 </w:t>
      </w:r>
      <w:r>
        <w:tab/>
        <w:t>CCL-impact assessment and resolution</w:t>
      </w:r>
      <w:r>
        <w:tab/>
      </w:r>
      <w:r>
        <w:fldChar w:fldCharType="begin"/>
      </w:r>
      <w:r>
        <w:instrText xml:space="preserve"> PAGEREF _Toc183613965 \h </w:instrText>
      </w:r>
      <w:r>
        <w:fldChar w:fldCharType="separate"/>
      </w:r>
      <w:r>
        <w:t>70</w:t>
      </w:r>
      <w:r>
        <w:fldChar w:fldCharType="end"/>
      </w:r>
    </w:p>
    <w:p w14:paraId="54DFA6F4" w14:textId="5DFA19F5"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6.10 </w:t>
      </w:r>
      <w:r>
        <w:tab/>
        <w:t>Consumers feedback on CCL actions</w:t>
      </w:r>
      <w:r>
        <w:tab/>
      </w:r>
      <w:r>
        <w:fldChar w:fldCharType="begin"/>
      </w:r>
      <w:r>
        <w:instrText xml:space="preserve"> PAGEREF _Toc183613966 \h </w:instrText>
      </w:r>
      <w:r>
        <w:fldChar w:fldCharType="separate"/>
      </w:r>
      <w:r>
        <w:t>70</w:t>
      </w:r>
      <w:r>
        <w:fldChar w:fldCharType="end"/>
      </w:r>
    </w:p>
    <w:p w14:paraId="2314D481" w14:textId="354CB0E8"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6.11 </w:t>
      </w:r>
      <w:r>
        <w:tab/>
        <w:t>CCL decision escalation</w:t>
      </w:r>
      <w:r>
        <w:tab/>
      </w:r>
      <w:r>
        <w:fldChar w:fldCharType="begin"/>
      </w:r>
      <w:r>
        <w:instrText xml:space="preserve"> PAGEREF _Toc183613967 \h </w:instrText>
      </w:r>
      <w:r>
        <w:fldChar w:fldCharType="separate"/>
      </w:r>
      <w:r>
        <w:t>71</w:t>
      </w:r>
      <w:r>
        <w:fldChar w:fldCharType="end"/>
      </w:r>
    </w:p>
    <w:p w14:paraId="712927FC" w14:textId="065D1444"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6.12 </w:t>
      </w:r>
      <w:r>
        <w:tab/>
        <w:t>Performance Evaluation of a Closed Control Loop</w:t>
      </w:r>
      <w:r>
        <w:tab/>
      </w:r>
      <w:r>
        <w:fldChar w:fldCharType="begin"/>
      </w:r>
      <w:r>
        <w:instrText xml:space="preserve"> PAGEREF _Toc183613968 \h </w:instrText>
      </w:r>
      <w:r>
        <w:fldChar w:fldCharType="separate"/>
      </w:r>
      <w:r>
        <w:t>71</w:t>
      </w:r>
      <w:r>
        <w:fldChar w:fldCharType="end"/>
      </w:r>
    </w:p>
    <w:p w14:paraId="52EFE78E" w14:textId="611C5843" w:rsidR="00C05A3A" w:rsidRDefault="00C05A3A">
      <w:pPr>
        <w:pStyle w:val="TOC9"/>
        <w:rPr>
          <w:rFonts w:asciiTheme="minorHAnsi" w:eastAsiaTheme="minorEastAsia" w:hAnsiTheme="minorHAnsi" w:cstheme="minorBidi"/>
          <w:b w:val="0"/>
          <w:kern w:val="2"/>
          <w:sz w:val="24"/>
          <w:szCs w:val="24"/>
          <w:lang w:val="en-US"/>
          <w14:ligatures w14:val="standardContextual"/>
        </w:rPr>
      </w:pPr>
      <w:r>
        <w:t>Annex A: PlantUML Code for figures</w:t>
      </w:r>
      <w:r>
        <w:tab/>
      </w:r>
      <w:r>
        <w:fldChar w:fldCharType="begin"/>
      </w:r>
      <w:r>
        <w:instrText xml:space="preserve"> PAGEREF _Toc183613969 \h </w:instrText>
      </w:r>
      <w:r>
        <w:fldChar w:fldCharType="separate"/>
      </w:r>
      <w:r>
        <w:t>72</w:t>
      </w:r>
      <w:r>
        <w:fldChar w:fldCharType="end"/>
      </w:r>
    </w:p>
    <w:p w14:paraId="589319E9" w14:textId="4B64C00F" w:rsidR="00C05A3A" w:rsidRDefault="00C05A3A">
      <w:pPr>
        <w:pStyle w:val="TOC1"/>
        <w:rPr>
          <w:rFonts w:asciiTheme="minorHAnsi" w:eastAsiaTheme="minorEastAsia" w:hAnsiTheme="minorHAnsi" w:cstheme="minorBidi"/>
          <w:kern w:val="2"/>
          <w:sz w:val="24"/>
          <w:szCs w:val="24"/>
          <w:lang w:val="en-US"/>
          <w14:ligatures w14:val="standardContextual"/>
        </w:rPr>
      </w:pPr>
      <w:r>
        <w:t>A.1</w:t>
      </w:r>
      <w:r>
        <w:tab/>
        <w:t>Relationship UML diagram for CCL Management</w:t>
      </w:r>
      <w:r>
        <w:tab/>
      </w:r>
      <w:r>
        <w:fldChar w:fldCharType="begin"/>
      </w:r>
      <w:r>
        <w:instrText xml:space="preserve"> PAGEREF _Toc183613970 \h </w:instrText>
      </w:r>
      <w:r>
        <w:fldChar w:fldCharType="separate"/>
      </w:r>
      <w:r>
        <w:t>72</w:t>
      </w:r>
      <w:r>
        <w:fldChar w:fldCharType="end"/>
      </w:r>
    </w:p>
    <w:p w14:paraId="1E55EBFE" w14:textId="0999B650" w:rsidR="00C05A3A" w:rsidRDefault="00C05A3A">
      <w:pPr>
        <w:pStyle w:val="TOC1"/>
        <w:rPr>
          <w:rFonts w:asciiTheme="minorHAnsi" w:eastAsiaTheme="minorEastAsia" w:hAnsiTheme="minorHAnsi" w:cstheme="minorBidi"/>
          <w:kern w:val="2"/>
          <w:sz w:val="24"/>
          <w:szCs w:val="24"/>
          <w:lang w:val="en-US"/>
          <w14:ligatures w14:val="standardContextual"/>
        </w:rPr>
      </w:pPr>
      <w:r>
        <w:t>A1.1</w:t>
      </w:r>
      <w:r>
        <w:tab/>
        <w:t>Closed Control Loop Coordination NRM fragment (Figure 5.6.3.1-2)</w:t>
      </w:r>
      <w:r>
        <w:tab/>
      </w:r>
      <w:r>
        <w:fldChar w:fldCharType="begin"/>
      </w:r>
      <w:r>
        <w:instrText xml:space="preserve"> PAGEREF _Toc183613971 \h </w:instrText>
      </w:r>
      <w:r>
        <w:fldChar w:fldCharType="separate"/>
      </w:r>
      <w:r>
        <w:t>72</w:t>
      </w:r>
      <w:r>
        <w:fldChar w:fldCharType="end"/>
      </w:r>
    </w:p>
    <w:p w14:paraId="614B3BC6" w14:textId="2AE88B3B" w:rsidR="00C05A3A" w:rsidRDefault="00C05A3A">
      <w:pPr>
        <w:pStyle w:val="TOC2"/>
        <w:rPr>
          <w:rFonts w:asciiTheme="minorHAnsi" w:eastAsiaTheme="minorEastAsia" w:hAnsiTheme="minorHAnsi" w:cstheme="minorBidi"/>
          <w:kern w:val="2"/>
          <w:sz w:val="24"/>
          <w:szCs w:val="24"/>
          <w:lang w:val="en-US"/>
          <w14:ligatures w14:val="standardContextual"/>
        </w:rPr>
      </w:pPr>
      <w:r>
        <w:t>A1.2</w:t>
      </w:r>
      <w:r>
        <w:tab/>
        <w:t>CCL co-ordination entity as a CCL using recurrence (Figure 5.6.3.7.1-1)</w:t>
      </w:r>
      <w:r>
        <w:tab/>
      </w:r>
      <w:r>
        <w:fldChar w:fldCharType="begin"/>
      </w:r>
      <w:r>
        <w:instrText xml:space="preserve"> PAGEREF _Toc183613972 \h </w:instrText>
      </w:r>
      <w:r>
        <w:fldChar w:fldCharType="separate"/>
      </w:r>
      <w:r>
        <w:t>72</w:t>
      </w:r>
      <w:r>
        <w:fldChar w:fldCharType="end"/>
      </w:r>
    </w:p>
    <w:p w14:paraId="1E41063B" w14:textId="1FF360AE" w:rsidR="00C05A3A" w:rsidRDefault="00C05A3A">
      <w:pPr>
        <w:pStyle w:val="TOC1"/>
        <w:rPr>
          <w:rFonts w:asciiTheme="minorHAnsi" w:eastAsiaTheme="minorEastAsia" w:hAnsiTheme="minorHAnsi" w:cstheme="minorBidi"/>
          <w:kern w:val="2"/>
          <w:sz w:val="24"/>
          <w:szCs w:val="24"/>
          <w:lang w:val="en-US"/>
          <w14:ligatures w14:val="standardContextual"/>
        </w:rPr>
      </w:pPr>
      <w:r>
        <w:t>A1.3</w:t>
      </w:r>
      <w:r>
        <w:tab/>
        <w:t>Closed Control Loop NRM fragment (Figure X.1-1)</w:t>
      </w:r>
      <w:r>
        <w:tab/>
      </w:r>
      <w:r>
        <w:fldChar w:fldCharType="begin"/>
      </w:r>
      <w:r>
        <w:instrText xml:space="preserve"> PAGEREF _Toc183613973 \h </w:instrText>
      </w:r>
      <w:r>
        <w:fldChar w:fldCharType="separate"/>
      </w:r>
      <w:r>
        <w:t>73</w:t>
      </w:r>
      <w:r>
        <w:fldChar w:fldCharType="end"/>
      </w:r>
    </w:p>
    <w:p w14:paraId="3F98BD1B" w14:textId="2077423E" w:rsidR="00C05A3A" w:rsidRDefault="00C05A3A">
      <w:pPr>
        <w:pStyle w:val="TOC1"/>
        <w:rPr>
          <w:rFonts w:asciiTheme="minorHAnsi" w:eastAsiaTheme="minorEastAsia" w:hAnsiTheme="minorHAnsi" w:cstheme="minorBidi"/>
          <w:kern w:val="2"/>
          <w:sz w:val="24"/>
          <w:szCs w:val="24"/>
          <w:lang w:val="en-US"/>
          <w14:ligatures w14:val="standardContextual"/>
        </w:rPr>
      </w:pPr>
      <w:r>
        <w:t>A.2</w:t>
      </w:r>
      <w:r>
        <w:tab/>
        <w:t>Procedures for CCL Management</w:t>
      </w:r>
      <w:r>
        <w:tab/>
      </w:r>
      <w:r>
        <w:fldChar w:fldCharType="begin"/>
      </w:r>
      <w:r>
        <w:instrText xml:space="preserve"> PAGEREF _Toc183613974 \h </w:instrText>
      </w:r>
      <w:r>
        <w:fldChar w:fldCharType="separate"/>
      </w:r>
      <w:r>
        <w:t>73</w:t>
      </w:r>
      <w:r>
        <w:fldChar w:fldCharType="end"/>
      </w:r>
    </w:p>
    <w:p w14:paraId="619B8D13" w14:textId="253CD9B5" w:rsidR="00C05A3A" w:rsidRDefault="00C05A3A">
      <w:pPr>
        <w:pStyle w:val="TOC2"/>
        <w:rPr>
          <w:rFonts w:asciiTheme="minorHAnsi" w:eastAsiaTheme="minorEastAsia" w:hAnsiTheme="minorHAnsi" w:cstheme="minorBidi"/>
          <w:kern w:val="2"/>
          <w:sz w:val="24"/>
          <w:szCs w:val="24"/>
          <w:lang w:val="en-US"/>
          <w14:ligatures w14:val="standardContextual"/>
        </w:rPr>
      </w:pPr>
      <w:r>
        <w:t>A.2.1</w:t>
      </w:r>
      <w:r>
        <w:tab/>
        <w:t>Detection and avoidance of potential goal targets conflicts (Figure 5.3.3.1-1)</w:t>
      </w:r>
      <w:r>
        <w:tab/>
      </w:r>
      <w:r>
        <w:fldChar w:fldCharType="begin"/>
      </w:r>
      <w:r>
        <w:instrText xml:space="preserve"> PAGEREF _Toc183613975 \h </w:instrText>
      </w:r>
      <w:r>
        <w:fldChar w:fldCharType="separate"/>
      </w:r>
      <w:r>
        <w:t>73</w:t>
      </w:r>
      <w:r>
        <w:fldChar w:fldCharType="end"/>
      </w:r>
    </w:p>
    <w:p w14:paraId="277FEAB2" w14:textId="74EA5583" w:rsidR="00C05A3A" w:rsidRDefault="00C05A3A">
      <w:pPr>
        <w:pStyle w:val="TOC2"/>
        <w:rPr>
          <w:rFonts w:asciiTheme="minorHAnsi" w:eastAsiaTheme="minorEastAsia" w:hAnsiTheme="minorHAnsi" w:cstheme="minorBidi"/>
          <w:kern w:val="2"/>
          <w:sz w:val="24"/>
          <w:szCs w:val="24"/>
          <w:lang w:val="en-US"/>
          <w14:ligatures w14:val="standardContextual"/>
        </w:rPr>
      </w:pPr>
      <w:r>
        <w:t>A.2.2</w:t>
      </w:r>
      <w:r>
        <w:tab/>
        <w:t xml:space="preserve">Detection and avoidance of direct </w:t>
      </w:r>
      <w:r>
        <w:rPr>
          <w:lang w:eastAsia="zh-CN"/>
        </w:rPr>
        <w:t xml:space="preserve">actions </w:t>
      </w:r>
      <w:r>
        <w:t>conflicts (Figure 5.6.3.4.1-1)</w:t>
      </w:r>
      <w:r>
        <w:tab/>
      </w:r>
      <w:r>
        <w:fldChar w:fldCharType="begin"/>
      </w:r>
      <w:r>
        <w:instrText xml:space="preserve"> PAGEREF _Toc183613976 \h </w:instrText>
      </w:r>
      <w:r>
        <w:fldChar w:fldCharType="separate"/>
      </w:r>
      <w:r>
        <w:t>74</w:t>
      </w:r>
      <w:r>
        <w:fldChar w:fldCharType="end"/>
      </w:r>
    </w:p>
    <w:p w14:paraId="715B6B81" w14:textId="3D9A65DA" w:rsidR="00C05A3A" w:rsidRDefault="00C05A3A">
      <w:pPr>
        <w:pStyle w:val="TOC2"/>
        <w:rPr>
          <w:rFonts w:asciiTheme="minorHAnsi" w:eastAsiaTheme="minorEastAsia" w:hAnsiTheme="minorHAnsi" w:cstheme="minorBidi"/>
          <w:kern w:val="2"/>
          <w:sz w:val="24"/>
          <w:szCs w:val="24"/>
          <w:lang w:val="en-US"/>
          <w14:ligatures w14:val="standardContextual"/>
        </w:rPr>
      </w:pPr>
      <w:r>
        <w:t>A.2.3</w:t>
      </w:r>
      <w:r>
        <w:tab/>
        <w:t>Detection of actual conflicts based on counter-productiveness (Figure 5.6.3.4.2.1-1)</w:t>
      </w:r>
      <w:r>
        <w:tab/>
      </w:r>
      <w:r>
        <w:fldChar w:fldCharType="begin"/>
      </w:r>
      <w:r>
        <w:instrText xml:space="preserve"> PAGEREF _Toc183613977 \h </w:instrText>
      </w:r>
      <w:r>
        <w:fldChar w:fldCharType="separate"/>
      </w:r>
      <w:r>
        <w:t>74</w:t>
      </w:r>
      <w:r>
        <w:fldChar w:fldCharType="end"/>
      </w:r>
    </w:p>
    <w:p w14:paraId="5B382095" w14:textId="6FEBCD7F" w:rsidR="00C05A3A" w:rsidRDefault="00C05A3A">
      <w:pPr>
        <w:pStyle w:val="TOC2"/>
        <w:rPr>
          <w:rFonts w:asciiTheme="minorHAnsi" w:eastAsiaTheme="minorEastAsia" w:hAnsiTheme="minorHAnsi" w:cstheme="minorBidi"/>
          <w:kern w:val="2"/>
          <w:sz w:val="24"/>
          <w:szCs w:val="24"/>
          <w:lang w:val="en-US"/>
          <w14:ligatures w14:val="standardContextual"/>
        </w:rPr>
      </w:pPr>
      <w:r>
        <w:t>A.2.4</w:t>
      </w:r>
      <w:r>
        <w:tab/>
        <w:t>Avoidance of potential direct actions conflicts (Figure 5.6.3.4.3.1-1)</w:t>
      </w:r>
      <w:r>
        <w:tab/>
      </w:r>
      <w:r>
        <w:fldChar w:fldCharType="begin"/>
      </w:r>
      <w:r>
        <w:instrText xml:space="preserve"> PAGEREF _Toc183613978 \h </w:instrText>
      </w:r>
      <w:r>
        <w:fldChar w:fldCharType="separate"/>
      </w:r>
      <w:r>
        <w:t>75</w:t>
      </w:r>
      <w:r>
        <w:fldChar w:fldCharType="end"/>
      </w:r>
    </w:p>
    <w:p w14:paraId="1346E38D" w14:textId="0EC632B7" w:rsidR="00C05A3A" w:rsidRDefault="00C05A3A">
      <w:pPr>
        <w:pStyle w:val="TOC2"/>
        <w:rPr>
          <w:rFonts w:asciiTheme="minorHAnsi" w:eastAsiaTheme="minorEastAsia" w:hAnsiTheme="minorHAnsi" w:cstheme="minorBidi"/>
          <w:kern w:val="2"/>
          <w:sz w:val="24"/>
          <w:szCs w:val="24"/>
          <w:lang w:val="en-US"/>
          <w14:ligatures w14:val="standardContextual"/>
        </w:rPr>
      </w:pPr>
      <w:r>
        <w:t>A.2.5</w:t>
      </w:r>
      <w:r>
        <w:tab/>
        <w:t>Detection of potential and actual indirect targets conflicts (Figure 5.6.3.5.1.1-1)</w:t>
      </w:r>
      <w:r>
        <w:tab/>
      </w:r>
      <w:r>
        <w:fldChar w:fldCharType="begin"/>
      </w:r>
      <w:r>
        <w:instrText xml:space="preserve"> PAGEREF _Toc183613979 \h </w:instrText>
      </w:r>
      <w:r>
        <w:fldChar w:fldCharType="separate"/>
      </w:r>
      <w:r>
        <w:t>76</w:t>
      </w:r>
      <w:r>
        <w:fldChar w:fldCharType="end"/>
      </w:r>
    </w:p>
    <w:p w14:paraId="21944F86" w14:textId="35A8967E" w:rsidR="00C05A3A" w:rsidRDefault="00C05A3A">
      <w:pPr>
        <w:pStyle w:val="TOC2"/>
        <w:rPr>
          <w:rFonts w:asciiTheme="minorHAnsi" w:eastAsiaTheme="minorEastAsia" w:hAnsiTheme="minorHAnsi" w:cstheme="minorBidi"/>
          <w:kern w:val="2"/>
          <w:sz w:val="24"/>
          <w:szCs w:val="24"/>
          <w:lang w:val="en-US"/>
          <w14:ligatures w14:val="standardContextual"/>
        </w:rPr>
      </w:pPr>
      <w:r>
        <w:t>A.2.6</w:t>
      </w:r>
      <w:r>
        <w:tab/>
        <w:t>avoidance of potential indirect targets conflicts (Figure 5.6.3.5.3.1-1)</w:t>
      </w:r>
      <w:r>
        <w:tab/>
      </w:r>
      <w:r>
        <w:fldChar w:fldCharType="begin"/>
      </w:r>
      <w:r>
        <w:instrText xml:space="preserve"> PAGEREF _Toc183613980 \h </w:instrText>
      </w:r>
      <w:r>
        <w:fldChar w:fldCharType="separate"/>
      </w:r>
      <w:r>
        <w:t>76</w:t>
      </w:r>
      <w:r>
        <w:fldChar w:fldCharType="end"/>
      </w:r>
    </w:p>
    <w:p w14:paraId="51BB7D1A" w14:textId="7A6F4155" w:rsidR="00C05A3A" w:rsidRDefault="00C05A3A">
      <w:pPr>
        <w:pStyle w:val="TOC2"/>
        <w:rPr>
          <w:rFonts w:asciiTheme="minorHAnsi" w:eastAsiaTheme="minorEastAsia" w:hAnsiTheme="minorHAnsi" w:cstheme="minorBidi"/>
          <w:kern w:val="2"/>
          <w:sz w:val="24"/>
          <w:szCs w:val="24"/>
          <w:lang w:val="en-US"/>
          <w14:ligatures w14:val="standardContextual"/>
        </w:rPr>
      </w:pPr>
      <w:r>
        <w:t>A.2.7</w:t>
      </w:r>
      <w:r>
        <w:tab/>
        <w:t>Information exchange on action plans alignment and selection for avoidance of potential action-execution-time</w:t>
      </w:r>
      <w:r w:rsidRPr="00B42292">
        <w:rPr>
          <w:rFonts w:cs="Arial"/>
          <w:color w:val="000000"/>
        </w:rPr>
        <w:t xml:space="preserve"> </w:t>
      </w:r>
      <w:r>
        <w:t>conflicts (Figure 5.6.3.6.1.1.1-1)</w:t>
      </w:r>
      <w:r>
        <w:tab/>
      </w:r>
      <w:r>
        <w:fldChar w:fldCharType="begin"/>
      </w:r>
      <w:r>
        <w:instrText xml:space="preserve"> PAGEREF _Toc183613981 \h </w:instrText>
      </w:r>
      <w:r>
        <w:fldChar w:fldCharType="separate"/>
      </w:r>
      <w:r>
        <w:t>77</w:t>
      </w:r>
      <w:r>
        <w:fldChar w:fldCharType="end"/>
      </w:r>
    </w:p>
    <w:p w14:paraId="20BB3BD8" w14:textId="4BEBAF34" w:rsidR="00C05A3A" w:rsidRDefault="00C05A3A">
      <w:pPr>
        <w:pStyle w:val="TOC2"/>
        <w:rPr>
          <w:rFonts w:asciiTheme="minorHAnsi" w:eastAsiaTheme="minorEastAsia" w:hAnsiTheme="minorHAnsi" w:cstheme="minorBidi"/>
          <w:kern w:val="2"/>
          <w:sz w:val="24"/>
          <w:szCs w:val="24"/>
          <w:lang w:val="en-US"/>
          <w14:ligatures w14:val="standardContextual"/>
        </w:rPr>
      </w:pPr>
      <w:r>
        <w:t>A.2.8</w:t>
      </w:r>
      <w:r>
        <w:tab/>
        <w:t>Information exchange on detected conflict for avoidance of potential action-execution-time conflicts (Figure 5.6.3.6.1.1.2-1)</w:t>
      </w:r>
      <w:r>
        <w:tab/>
      </w:r>
      <w:r>
        <w:fldChar w:fldCharType="begin"/>
      </w:r>
      <w:r>
        <w:instrText xml:space="preserve"> PAGEREF _Toc183613982 \h </w:instrText>
      </w:r>
      <w:r>
        <w:fldChar w:fldCharType="separate"/>
      </w:r>
      <w:r>
        <w:t>78</w:t>
      </w:r>
      <w:r>
        <w:fldChar w:fldCharType="end"/>
      </w:r>
    </w:p>
    <w:p w14:paraId="49F38870" w14:textId="5BFFA383" w:rsidR="00C05A3A" w:rsidRDefault="00C05A3A">
      <w:pPr>
        <w:pStyle w:val="TOC2"/>
        <w:rPr>
          <w:rFonts w:asciiTheme="minorHAnsi" w:eastAsiaTheme="minorEastAsia" w:hAnsiTheme="minorHAnsi" w:cstheme="minorBidi"/>
          <w:kern w:val="2"/>
          <w:sz w:val="24"/>
          <w:szCs w:val="24"/>
          <w:lang w:val="en-US"/>
          <w14:ligatures w14:val="standardContextual"/>
        </w:rPr>
      </w:pPr>
      <w:r>
        <w:t>A.2.9</w:t>
      </w:r>
      <w:r>
        <w:tab/>
        <w:t>Avoiding action-execution-time conflicts (Figure 5.6.3.6.2.1-1)</w:t>
      </w:r>
      <w:r>
        <w:tab/>
      </w:r>
      <w:r>
        <w:fldChar w:fldCharType="begin"/>
      </w:r>
      <w:r>
        <w:instrText xml:space="preserve"> PAGEREF _Toc183613983 \h </w:instrText>
      </w:r>
      <w:r>
        <w:fldChar w:fldCharType="separate"/>
      </w:r>
      <w:r>
        <w:t>78</w:t>
      </w:r>
      <w:r>
        <w:fldChar w:fldCharType="end"/>
      </w:r>
    </w:p>
    <w:p w14:paraId="1EC608A8" w14:textId="05BD1B55" w:rsidR="00C05A3A" w:rsidRDefault="00C05A3A">
      <w:pPr>
        <w:pStyle w:val="TOC2"/>
        <w:rPr>
          <w:rFonts w:asciiTheme="minorHAnsi" w:eastAsiaTheme="minorEastAsia" w:hAnsiTheme="minorHAnsi" w:cstheme="minorBidi"/>
          <w:kern w:val="2"/>
          <w:sz w:val="24"/>
          <w:szCs w:val="24"/>
          <w:lang w:val="en-US"/>
          <w14:ligatures w14:val="standardContextual"/>
        </w:rPr>
      </w:pPr>
      <w:r>
        <w:t>A.2.10</w:t>
      </w:r>
      <w:r>
        <w:tab/>
        <w:t>Detection and avoidance of scope conflicts (Figure 5.7.3.1-1)</w:t>
      </w:r>
      <w:r>
        <w:tab/>
      </w:r>
      <w:r>
        <w:fldChar w:fldCharType="begin"/>
      </w:r>
      <w:r>
        <w:instrText xml:space="preserve"> PAGEREF _Toc183613984 \h </w:instrText>
      </w:r>
      <w:r>
        <w:fldChar w:fldCharType="separate"/>
      </w:r>
      <w:r>
        <w:t>79</w:t>
      </w:r>
      <w:r>
        <w:fldChar w:fldCharType="end"/>
      </w:r>
    </w:p>
    <w:p w14:paraId="2E46D1F3" w14:textId="7C91DD30" w:rsidR="00C05A3A" w:rsidRDefault="00C05A3A">
      <w:pPr>
        <w:pStyle w:val="TOC2"/>
        <w:rPr>
          <w:rFonts w:asciiTheme="minorHAnsi" w:eastAsiaTheme="minorEastAsia" w:hAnsiTheme="minorHAnsi" w:cstheme="minorBidi"/>
          <w:kern w:val="2"/>
          <w:sz w:val="24"/>
          <w:szCs w:val="24"/>
          <w:lang w:val="en-US"/>
          <w14:ligatures w14:val="standardContextual"/>
        </w:rPr>
      </w:pPr>
      <w:r>
        <w:t>A.2.11</w:t>
      </w:r>
      <w:r>
        <w:tab/>
        <w:t>Detection of actual indirect targets conflicts via impact on unknown or unbounded impact-scope (Figure 5.8.3.1.1-1)</w:t>
      </w:r>
      <w:r>
        <w:tab/>
      </w:r>
      <w:r>
        <w:fldChar w:fldCharType="begin"/>
      </w:r>
      <w:r>
        <w:instrText xml:space="preserve"> PAGEREF _Toc183613985 \h </w:instrText>
      </w:r>
      <w:r>
        <w:fldChar w:fldCharType="separate"/>
      </w:r>
      <w:r>
        <w:t>79</w:t>
      </w:r>
      <w:r>
        <w:fldChar w:fldCharType="end"/>
      </w:r>
    </w:p>
    <w:p w14:paraId="6DF1249A" w14:textId="55980CC0" w:rsidR="00C05A3A" w:rsidRDefault="00C05A3A">
      <w:pPr>
        <w:pStyle w:val="TOC9"/>
        <w:rPr>
          <w:rFonts w:asciiTheme="minorHAnsi" w:eastAsiaTheme="minorEastAsia" w:hAnsiTheme="minorHAnsi" w:cstheme="minorBidi"/>
          <w:b w:val="0"/>
          <w:kern w:val="2"/>
          <w:sz w:val="24"/>
          <w:szCs w:val="24"/>
          <w:lang w:val="en-US"/>
          <w14:ligatures w14:val="standardContextual"/>
        </w:rPr>
      </w:pPr>
      <w:r>
        <w:t>Annex B: Potential solution for CCL information modelling</w:t>
      </w:r>
      <w:r>
        <w:tab/>
      </w:r>
      <w:r>
        <w:fldChar w:fldCharType="begin"/>
      </w:r>
      <w:r>
        <w:instrText xml:space="preserve"> PAGEREF _Toc183613986 \h </w:instrText>
      </w:r>
      <w:r>
        <w:fldChar w:fldCharType="separate"/>
      </w:r>
      <w:r>
        <w:t>81</w:t>
      </w:r>
      <w:r>
        <w:fldChar w:fldCharType="end"/>
      </w:r>
    </w:p>
    <w:p w14:paraId="5716132B" w14:textId="6F6B4F13" w:rsidR="00C05A3A" w:rsidRDefault="00C05A3A">
      <w:pPr>
        <w:pStyle w:val="TOC1"/>
        <w:rPr>
          <w:rFonts w:asciiTheme="minorHAnsi" w:eastAsiaTheme="minorEastAsia" w:hAnsiTheme="minorHAnsi" w:cstheme="minorBidi"/>
          <w:kern w:val="2"/>
          <w:sz w:val="24"/>
          <w:szCs w:val="24"/>
          <w:lang w:val="en-US"/>
          <w14:ligatures w14:val="standardContextual"/>
        </w:rPr>
      </w:pPr>
      <w:r>
        <w:t>B.1</w:t>
      </w:r>
      <w:r>
        <w:tab/>
        <w:t xml:space="preserve"> General Closed Control Loop Model</w:t>
      </w:r>
      <w:r>
        <w:tab/>
      </w:r>
      <w:r>
        <w:fldChar w:fldCharType="begin"/>
      </w:r>
      <w:r>
        <w:instrText xml:space="preserve"> PAGEREF _Toc183613987 \h </w:instrText>
      </w:r>
      <w:r>
        <w:fldChar w:fldCharType="separate"/>
      </w:r>
      <w:r>
        <w:t>81</w:t>
      </w:r>
      <w:r>
        <w:fldChar w:fldCharType="end"/>
      </w:r>
    </w:p>
    <w:p w14:paraId="04EA2FC4" w14:textId="7A792C18" w:rsidR="00C05A3A" w:rsidRDefault="00C05A3A">
      <w:pPr>
        <w:pStyle w:val="TOC9"/>
        <w:rPr>
          <w:rFonts w:asciiTheme="minorHAnsi" w:eastAsiaTheme="minorEastAsia" w:hAnsiTheme="minorHAnsi" w:cstheme="minorBidi"/>
          <w:b w:val="0"/>
          <w:kern w:val="2"/>
          <w:sz w:val="24"/>
          <w:szCs w:val="24"/>
          <w:lang w:val="en-US"/>
          <w14:ligatures w14:val="standardContextual"/>
        </w:rPr>
      </w:pPr>
      <w:r>
        <w:lastRenderedPageBreak/>
        <w:t>Annex C: Change history</w:t>
      </w:r>
      <w:r>
        <w:tab/>
      </w:r>
      <w:r>
        <w:fldChar w:fldCharType="begin"/>
      </w:r>
      <w:r>
        <w:instrText xml:space="preserve"> PAGEREF _Toc183613988 \h </w:instrText>
      </w:r>
      <w:r>
        <w:fldChar w:fldCharType="separate"/>
      </w:r>
      <w:r>
        <w:t>82</w:t>
      </w:r>
      <w:r>
        <w:fldChar w:fldCharType="end"/>
      </w:r>
    </w:p>
    <w:p w14:paraId="4EC99B3A" w14:textId="27372F32" w:rsidR="00080512" w:rsidRPr="0031242A" w:rsidRDefault="00F139CC" w:rsidP="00E73FE1">
      <w:r w:rsidRPr="0031242A">
        <w:fldChar w:fldCharType="end"/>
      </w:r>
      <w:r w:rsidR="00F6280A">
        <w:t>+</w:t>
      </w:r>
    </w:p>
    <w:p w14:paraId="2754EBD2" w14:textId="77777777" w:rsidR="00080512" w:rsidRPr="0031242A" w:rsidRDefault="00080512" w:rsidP="00F50162">
      <w:pPr>
        <w:pStyle w:val="Heading1"/>
      </w:pPr>
      <w:r w:rsidRPr="0031242A">
        <w:br w:type="page"/>
      </w:r>
      <w:bookmarkStart w:id="17" w:name="foreword"/>
      <w:bookmarkStart w:id="18" w:name="_Toc168219366"/>
      <w:bookmarkStart w:id="19" w:name="_Toc168485146"/>
      <w:bookmarkStart w:id="20" w:name="_Toc168485586"/>
      <w:bookmarkStart w:id="21" w:name="_Toc168485663"/>
      <w:bookmarkStart w:id="22" w:name="_Toc168485871"/>
      <w:bookmarkStart w:id="23" w:name="_Toc177118927"/>
      <w:bookmarkStart w:id="24" w:name="_Toc177138500"/>
      <w:bookmarkStart w:id="25" w:name="_Toc180163318"/>
      <w:bookmarkStart w:id="26" w:name="_Toc180163780"/>
      <w:bookmarkStart w:id="27" w:name="_Toc180164015"/>
      <w:bookmarkStart w:id="28" w:name="_Toc183613822"/>
      <w:bookmarkEnd w:id="17"/>
      <w:r w:rsidRPr="0031242A">
        <w:lastRenderedPageBreak/>
        <w:t>Foreword</w:t>
      </w:r>
      <w:bookmarkEnd w:id="18"/>
      <w:bookmarkEnd w:id="19"/>
      <w:bookmarkEnd w:id="20"/>
      <w:bookmarkEnd w:id="21"/>
      <w:bookmarkEnd w:id="22"/>
      <w:bookmarkEnd w:id="23"/>
      <w:bookmarkEnd w:id="24"/>
      <w:bookmarkEnd w:id="25"/>
      <w:bookmarkEnd w:id="26"/>
      <w:bookmarkEnd w:id="27"/>
      <w:bookmarkEnd w:id="28"/>
    </w:p>
    <w:p w14:paraId="7FE79267" w14:textId="77777777" w:rsidR="00080512" w:rsidRPr="0031242A" w:rsidRDefault="00080512">
      <w:r w:rsidRPr="0031242A">
        <w:t xml:space="preserve">This Technical </w:t>
      </w:r>
      <w:bookmarkStart w:id="29" w:name="spectype3"/>
      <w:r w:rsidR="00602AEA" w:rsidRPr="0031242A">
        <w:t>Report</w:t>
      </w:r>
      <w:bookmarkEnd w:id="29"/>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30" w:name="introduction"/>
      <w:bookmarkEnd w:id="30"/>
      <w:r w:rsidRPr="0031242A">
        <w:br w:type="page"/>
      </w:r>
      <w:bookmarkStart w:id="31" w:name="scope"/>
      <w:bookmarkStart w:id="32" w:name="_Toc168219367"/>
      <w:bookmarkStart w:id="33" w:name="_Toc168485147"/>
      <w:bookmarkStart w:id="34" w:name="_Toc168485587"/>
      <w:bookmarkStart w:id="35" w:name="_Toc168485664"/>
      <w:bookmarkStart w:id="36" w:name="_Toc168485872"/>
      <w:bookmarkStart w:id="37" w:name="_Toc177118928"/>
      <w:bookmarkStart w:id="38" w:name="_Toc177138501"/>
      <w:bookmarkStart w:id="39" w:name="_Toc180163319"/>
      <w:bookmarkStart w:id="40" w:name="_Toc180163781"/>
      <w:bookmarkStart w:id="41" w:name="_Toc180164016"/>
      <w:bookmarkStart w:id="42" w:name="_Toc183613823"/>
      <w:bookmarkEnd w:id="31"/>
      <w:r w:rsidRPr="0031242A">
        <w:lastRenderedPageBreak/>
        <w:t>1</w:t>
      </w:r>
      <w:r w:rsidRPr="0031242A">
        <w:tab/>
        <w:t>Scope</w:t>
      </w:r>
      <w:bookmarkEnd w:id="32"/>
      <w:bookmarkEnd w:id="33"/>
      <w:bookmarkEnd w:id="34"/>
      <w:bookmarkEnd w:id="35"/>
      <w:bookmarkEnd w:id="36"/>
      <w:bookmarkEnd w:id="37"/>
      <w:bookmarkEnd w:id="38"/>
      <w:bookmarkEnd w:id="39"/>
      <w:bookmarkEnd w:id="40"/>
      <w:bookmarkEnd w:id="41"/>
      <w:bookmarkEnd w:id="42"/>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43" w:name="references"/>
      <w:bookmarkStart w:id="44" w:name="_Toc168219368"/>
      <w:bookmarkStart w:id="45" w:name="_Toc168485148"/>
      <w:bookmarkStart w:id="46" w:name="_Toc168485588"/>
      <w:bookmarkStart w:id="47" w:name="_Toc168485665"/>
      <w:bookmarkStart w:id="48" w:name="_Toc168485873"/>
      <w:bookmarkStart w:id="49" w:name="_Toc177118929"/>
      <w:bookmarkStart w:id="50" w:name="_Toc177138502"/>
      <w:bookmarkStart w:id="51" w:name="_Toc180163320"/>
      <w:bookmarkStart w:id="52" w:name="_Toc180163782"/>
      <w:bookmarkStart w:id="53" w:name="_Toc180164017"/>
      <w:bookmarkStart w:id="54" w:name="_Toc183613824"/>
      <w:bookmarkEnd w:id="43"/>
      <w:r w:rsidRPr="0031242A">
        <w:t>2</w:t>
      </w:r>
      <w:r w:rsidRPr="0031242A">
        <w:tab/>
        <w:t>References</w:t>
      </w:r>
      <w:bookmarkEnd w:id="44"/>
      <w:bookmarkEnd w:id="45"/>
      <w:bookmarkEnd w:id="46"/>
      <w:bookmarkEnd w:id="47"/>
      <w:bookmarkEnd w:id="48"/>
      <w:bookmarkEnd w:id="49"/>
      <w:bookmarkEnd w:id="50"/>
      <w:bookmarkEnd w:id="51"/>
      <w:bookmarkEnd w:id="52"/>
      <w:bookmarkEnd w:id="53"/>
      <w:bookmarkEnd w:id="54"/>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55" w:name="definitions"/>
      <w:bookmarkStart w:id="56" w:name="_Toc168219369"/>
      <w:bookmarkStart w:id="57" w:name="_Toc168485149"/>
      <w:bookmarkStart w:id="58" w:name="_Toc168485589"/>
      <w:bookmarkStart w:id="59" w:name="_Toc168485666"/>
      <w:bookmarkStart w:id="60" w:name="_Toc168485874"/>
      <w:bookmarkStart w:id="61" w:name="_Toc177118930"/>
      <w:bookmarkStart w:id="62" w:name="_Toc177138503"/>
      <w:bookmarkStart w:id="63" w:name="_Toc180163321"/>
      <w:bookmarkStart w:id="64" w:name="_Toc180163783"/>
      <w:bookmarkStart w:id="65" w:name="_Toc180164018"/>
      <w:bookmarkStart w:id="66" w:name="_Toc183613825"/>
      <w:bookmarkEnd w:id="55"/>
      <w:r w:rsidRPr="0031242A">
        <w:t>3</w:t>
      </w:r>
      <w:r w:rsidRPr="0031242A">
        <w:tab/>
        <w:t>Definitions</w:t>
      </w:r>
      <w:r w:rsidR="00602AEA" w:rsidRPr="0031242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02D0AB6D" w14:textId="77777777" w:rsidR="00080512" w:rsidRPr="0031242A" w:rsidRDefault="00080512">
      <w:pPr>
        <w:pStyle w:val="Heading2"/>
      </w:pPr>
      <w:bookmarkStart w:id="67" w:name="_Toc168219370"/>
      <w:bookmarkStart w:id="68" w:name="_Toc168485150"/>
      <w:bookmarkStart w:id="69" w:name="_Toc168485590"/>
      <w:bookmarkStart w:id="70" w:name="_Toc168485667"/>
      <w:bookmarkStart w:id="71" w:name="_Toc168485875"/>
      <w:bookmarkStart w:id="72" w:name="_Toc177118931"/>
      <w:bookmarkStart w:id="73" w:name="_Toc177138504"/>
      <w:bookmarkStart w:id="74" w:name="_Toc180163322"/>
      <w:bookmarkStart w:id="75" w:name="_Toc180163784"/>
      <w:bookmarkStart w:id="76" w:name="_Toc180164019"/>
      <w:bookmarkStart w:id="77" w:name="_Toc183613826"/>
      <w:r w:rsidRPr="0031242A">
        <w:t>3.1</w:t>
      </w:r>
      <w:r w:rsidRPr="0031242A">
        <w:tab/>
      </w:r>
      <w:r w:rsidR="002B6339" w:rsidRPr="0031242A">
        <w:t>Terms</w:t>
      </w:r>
      <w:bookmarkEnd w:id="67"/>
      <w:bookmarkEnd w:id="68"/>
      <w:bookmarkEnd w:id="69"/>
      <w:bookmarkEnd w:id="70"/>
      <w:bookmarkEnd w:id="71"/>
      <w:bookmarkEnd w:id="72"/>
      <w:bookmarkEnd w:id="73"/>
      <w:bookmarkEnd w:id="74"/>
      <w:bookmarkEnd w:id="75"/>
      <w:bookmarkEnd w:id="76"/>
      <w:bookmarkEnd w:id="77"/>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78" w:name="_Toc168219371"/>
      <w:bookmarkStart w:id="79" w:name="_Toc168485151"/>
      <w:bookmarkStart w:id="80" w:name="_Toc168485591"/>
      <w:bookmarkStart w:id="81" w:name="_Toc168485668"/>
      <w:bookmarkStart w:id="82" w:name="_Toc168485876"/>
      <w:bookmarkStart w:id="83" w:name="_Toc177118932"/>
      <w:bookmarkStart w:id="84" w:name="_Toc177138505"/>
      <w:bookmarkStart w:id="85" w:name="_Toc180163323"/>
      <w:bookmarkStart w:id="86" w:name="_Toc180163785"/>
      <w:bookmarkStart w:id="87" w:name="_Toc180164020"/>
      <w:bookmarkStart w:id="88" w:name="_Toc183613827"/>
      <w:r w:rsidRPr="0031242A">
        <w:t>3.2</w:t>
      </w:r>
      <w:r w:rsidRPr="0031242A">
        <w:tab/>
        <w:t>Symbols</w:t>
      </w:r>
      <w:bookmarkEnd w:id="78"/>
      <w:bookmarkEnd w:id="79"/>
      <w:bookmarkEnd w:id="80"/>
      <w:bookmarkEnd w:id="81"/>
      <w:bookmarkEnd w:id="82"/>
      <w:bookmarkEnd w:id="83"/>
      <w:bookmarkEnd w:id="84"/>
      <w:bookmarkEnd w:id="85"/>
      <w:bookmarkEnd w:id="86"/>
      <w:bookmarkEnd w:id="87"/>
      <w:bookmarkEnd w:id="88"/>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89" w:name="_Toc168219372"/>
      <w:bookmarkStart w:id="90" w:name="_Toc168485152"/>
      <w:bookmarkStart w:id="91" w:name="_Toc168485592"/>
      <w:bookmarkStart w:id="92" w:name="_Toc168485669"/>
      <w:bookmarkStart w:id="93" w:name="_Toc168485877"/>
      <w:bookmarkStart w:id="94" w:name="_Toc177118933"/>
      <w:bookmarkStart w:id="95" w:name="_Toc177138506"/>
      <w:bookmarkStart w:id="96" w:name="_Toc180163324"/>
      <w:bookmarkStart w:id="97" w:name="_Toc180163786"/>
      <w:bookmarkStart w:id="98" w:name="_Toc180164021"/>
      <w:bookmarkStart w:id="99" w:name="_Toc183613828"/>
      <w:r w:rsidRPr="0031242A">
        <w:lastRenderedPageBreak/>
        <w:t>3.3</w:t>
      </w:r>
      <w:r w:rsidRPr="0031242A">
        <w:tab/>
        <w:t>Abbreviations</w:t>
      </w:r>
      <w:bookmarkEnd w:id="89"/>
      <w:bookmarkEnd w:id="90"/>
      <w:bookmarkEnd w:id="91"/>
      <w:bookmarkEnd w:id="92"/>
      <w:bookmarkEnd w:id="93"/>
      <w:bookmarkEnd w:id="94"/>
      <w:bookmarkEnd w:id="95"/>
      <w:bookmarkEnd w:id="96"/>
      <w:bookmarkEnd w:id="97"/>
      <w:bookmarkEnd w:id="98"/>
      <w:bookmarkEnd w:id="99"/>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100" w:name="clause4"/>
      <w:bookmarkStart w:id="101" w:name="_Toc2086441"/>
      <w:bookmarkStart w:id="102" w:name="_Toc168219373"/>
      <w:bookmarkStart w:id="103" w:name="_Toc168485153"/>
      <w:bookmarkStart w:id="104" w:name="_Toc168485593"/>
      <w:bookmarkStart w:id="105" w:name="_Toc168485670"/>
      <w:bookmarkStart w:id="106" w:name="_Toc168485878"/>
      <w:bookmarkStart w:id="107" w:name="_Toc177118934"/>
      <w:bookmarkStart w:id="108" w:name="_Toc177138507"/>
      <w:bookmarkStart w:id="109" w:name="_Toc180163325"/>
      <w:bookmarkStart w:id="110" w:name="_Toc180163787"/>
      <w:bookmarkStart w:id="111" w:name="_Toc180164022"/>
      <w:bookmarkStart w:id="112" w:name="_Toc177119046"/>
      <w:bookmarkStart w:id="113" w:name="_Toc177138627"/>
      <w:bookmarkStart w:id="114" w:name="_Toc183613829"/>
      <w:bookmarkEnd w:id="100"/>
      <w:r w:rsidRPr="0031242A">
        <w:t>4</w:t>
      </w:r>
      <w:r w:rsidRPr="0031242A">
        <w:tab/>
      </w:r>
      <w:bookmarkEnd w:id="101"/>
      <w:r w:rsidRPr="0031242A">
        <w:t>Concepts and Background</w:t>
      </w:r>
      <w:bookmarkEnd w:id="102"/>
      <w:bookmarkEnd w:id="103"/>
      <w:bookmarkEnd w:id="104"/>
      <w:bookmarkEnd w:id="105"/>
      <w:bookmarkEnd w:id="106"/>
      <w:bookmarkEnd w:id="107"/>
      <w:bookmarkEnd w:id="108"/>
      <w:bookmarkEnd w:id="109"/>
      <w:bookmarkEnd w:id="110"/>
      <w:bookmarkEnd w:id="111"/>
      <w:bookmarkEnd w:id="114"/>
    </w:p>
    <w:p w14:paraId="5AA001D4" w14:textId="77777777" w:rsidR="006E42D7" w:rsidRPr="0031242A" w:rsidRDefault="006E42D7" w:rsidP="006E42D7">
      <w:pPr>
        <w:pStyle w:val="Heading2"/>
      </w:pPr>
      <w:bookmarkStart w:id="115" w:name="_Toc168219374"/>
      <w:bookmarkStart w:id="116" w:name="_Toc168485154"/>
      <w:bookmarkStart w:id="117" w:name="_Toc168485594"/>
      <w:bookmarkStart w:id="118" w:name="_Toc168485671"/>
      <w:bookmarkStart w:id="119" w:name="_Toc168485879"/>
      <w:bookmarkStart w:id="120" w:name="_Toc177118935"/>
      <w:bookmarkStart w:id="121" w:name="_Toc177138508"/>
      <w:bookmarkStart w:id="122" w:name="_Toc180163326"/>
      <w:bookmarkStart w:id="123" w:name="_Toc180163788"/>
      <w:bookmarkStart w:id="124" w:name="_Toc180164023"/>
      <w:bookmarkStart w:id="125" w:name="_Toc183613830"/>
      <w:r w:rsidRPr="0031242A">
        <w:t>4.1</w:t>
      </w:r>
      <w:r w:rsidRPr="0031242A">
        <w:tab/>
        <w:t>Introduction and Overview</w:t>
      </w:r>
      <w:bookmarkEnd w:id="115"/>
      <w:bookmarkEnd w:id="116"/>
      <w:bookmarkEnd w:id="117"/>
      <w:bookmarkEnd w:id="118"/>
      <w:bookmarkEnd w:id="119"/>
      <w:bookmarkEnd w:id="120"/>
      <w:bookmarkEnd w:id="121"/>
      <w:bookmarkEnd w:id="122"/>
      <w:bookmarkEnd w:id="123"/>
      <w:bookmarkEnd w:id="124"/>
      <w:bookmarkEnd w:id="125"/>
    </w:p>
    <w:p w14:paraId="4772F99B" w14:textId="77777777" w:rsidR="006E42D7" w:rsidRPr="0031242A" w:rsidRDefault="006E42D7" w:rsidP="006E42D7">
      <w:pPr>
        <w:pStyle w:val="Heading3"/>
      </w:pPr>
      <w:bookmarkStart w:id="126" w:name="_Toc168219375"/>
      <w:bookmarkStart w:id="127" w:name="_Toc168485155"/>
      <w:bookmarkStart w:id="128" w:name="_Toc168485595"/>
      <w:bookmarkStart w:id="129" w:name="_Toc168485672"/>
      <w:bookmarkStart w:id="130" w:name="_Toc168485880"/>
      <w:bookmarkStart w:id="131" w:name="_Toc177118936"/>
      <w:bookmarkStart w:id="132" w:name="_Toc177138509"/>
      <w:bookmarkStart w:id="133" w:name="_Toc180163327"/>
      <w:bookmarkStart w:id="134" w:name="_Toc180163789"/>
      <w:bookmarkStart w:id="135" w:name="_Toc180164024"/>
      <w:bookmarkStart w:id="136" w:name="_Toc183613831"/>
      <w:r w:rsidRPr="0031242A">
        <w:rPr>
          <w:lang w:eastAsia="zh-CN"/>
        </w:rPr>
        <w:t>4.1.1</w:t>
      </w:r>
      <w:r w:rsidRPr="0031242A">
        <w:tab/>
        <w:t>Closed Control loops</w:t>
      </w:r>
      <w:bookmarkEnd w:id="126"/>
      <w:bookmarkEnd w:id="127"/>
      <w:bookmarkEnd w:id="128"/>
      <w:bookmarkEnd w:id="129"/>
      <w:bookmarkEnd w:id="130"/>
      <w:bookmarkEnd w:id="131"/>
      <w:bookmarkEnd w:id="132"/>
      <w:bookmarkEnd w:id="133"/>
      <w:bookmarkEnd w:id="134"/>
      <w:bookmarkEnd w:id="135"/>
      <w:bookmarkEnd w:id="136"/>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5082CB01" w:rsidR="006E42D7" w:rsidRPr="0031242A" w:rsidRDefault="006E42D7" w:rsidP="006E42D7">
      <w:pPr>
        <w:rPr>
          <w:shd w:val="clear" w:color="auto" w:fill="FFFFFF"/>
        </w:rPr>
      </w:pPr>
      <w:r w:rsidRPr="0031242A">
        <w:t xml:space="preserve">Examples of well-known Closed Loop types are OODA loop, composed of </w:t>
      </w:r>
      <w:r w:rsidR="008543E4">
        <w:t>f</w:t>
      </w:r>
      <w:r w:rsidRPr="0031242A">
        <w:t>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5pt;height:134.8pt" o:ole="">
            <v:imagedata r:id="rId19" o:title="" croptop="10577f" cropbottom="9540f" cropleft="7466f" cropright="7964f"/>
          </v:shape>
          <o:OLEObject Type="Embed" ProgID="Visio.Drawing.11" ShapeID="_x0000_i1027" DrawAspect="Content" ObjectID="_1794226625" r:id="rId20"/>
        </w:object>
      </w:r>
      <w:r w:rsidRPr="0031242A">
        <w:t>b)</w:t>
      </w:r>
      <w:r w:rsidRPr="0031242A">
        <w:object w:dxaOrig="4153" w:dyaOrig="3025" w14:anchorId="614872A8">
          <v:shape id="_x0000_i1028" type="#_x0000_t75" style="width:204.3pt;height:134.8pt" o:ole="">
            <v:imagedata r:id="rId21" o:title="" croptop="8868f" cropbottom="9949f" cropleft="6948f" cropright="7422f"/>
          </v:shape>
          <o:OLEObject Type="Embed" ProgID="Visio.Drawing.11" ShapeID="_x0000_i1028" DrawAspect="Content" ObjectID="_1794226626"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3.25pt;height:222.7pt" o:ole="">
            <v:imagedata r:id="rId23" o:title="" croptop="5803f" cropbottom="5662f" cropleft="3895f" cropright="3993f"/>
          </v:shape>
          <o:OLEObject Type="Embed" ProgID="Visio.Drawing.11" ShapeID="_x0000_i1029" DrawAspect="Content" ObjectID="_1794226627"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137" w:name="_Toc168219376"/>
      <w:bookmarkStart w:id="138" w:name="_Toc168485157"/>
      <w:bookmarkStart w:id="139" w:name="_Toc168485597"/>
      <w:bookmarkStart w:id="140" w:name="_Toc168485673"/>
      <w:bookmarkStart w:id="141" w:name="_Toc168485881"/>
      <w:bookmarkStart w:id="142" w:name="_Toc177118937"/>
      <w:bookmarkStart w:id="143" w:name="_Toc177138510"/>
      <w:bookmarkStart w:id="144" w:name="_Toc180163328"/>
      <w:bookmarkStart w:id="145" w:name="_Toc180163790"/>
      <w:bookmarkStart w:id="146" w:name="_Toc180164025"/>
      <w:bookmarkStart w:id="147" w:name="_Toc183613832"/>
      <w:r w:rsidRPr="0031242A">
        <w:t>4.1.2</w:t>
      </w:r>
      <w:r w:rsidRPr="0031242A">
        <w:tab/>
        <w:t>Functional stages of a closed control loop</w:t>
      </w:r>
      <w:bookmarkEnd w:id="137"/>
      <w:bookmarkEnd w:id="138"/>
      <w:bookmarkEnd w:id="139"/>
      <w:bookmarkEnd w:id="140"/>
      <w:bookmarkEnd w:id="141"/>
      <w:bookmarkEnd w:id="142"/>
      <w:bookmarkEnd w:id="143"/>
      <w:bookmarkEnd w:id="144"/>
      <w:bookmarkEnd w:id="145"/>
      <w:bookmarkEnd w:id="146"/>
      <w:bookmarkEnd w:id="147"/>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6.65pt;height:163.25pt" o:ole="">
            <v:imagedata r:id="rId25" o:title=""/>
          </v:shape>
          <o:OLEObject Type="Embed" ProgID="Visio.Drawing.11" ShapeID="_x0000_i1030" DrawAspect="Content" ObjectID="_1794226628"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148" w:name="_Toc168219377"/>
      <w:bookmarkStart w:id="149" w:name="_Toc168485158"/>
      <w:bookmarkStart w:id="150" w:name="_Toc168485598"/>
      <w:bookmarkStart w:id="151" w:name="_Toc168485674"/>
      <w:bookmarkStart w:id="152" w:name="_Toc168485882"/>
      <w:bookmarkStart w:id="153" w:name="_Toc177118938"/>
      <w:bookmarkStart w:id="154" w:name="_Toc177138511"/>
      <w:bookmarkStart w:id="155" w:name="_Toc180163329"/>
      <w:bookmarkStart w:id="156" w:name="_Toc180163791"/>
      <w:bookmarkStart w:id="157" w:name="_Toc180164026"/>
      <w:bookmarkStart w:id="158" w:name="_Toc183613833"/>
      <w:r w:rsidRPr="0031242A">
        <w:t>4.2</w:t>
      </w:r>
      <w:r w:rsidRPr="0031242A">
        <w:tab/>
        <w:t>Realizations of Closed Control Loops</w:t>
      </w:r>
      <w:bookmarkEnd w:id="148"/>
      <w:bookmarkEnd w:id="149"/>
      <w:bookmarkEnd w:id="150"/>
      <w:bookmarkEnd w:id="151"/>
      <w:bookmarkEnd w:id="152"/>
      <w:bookmarkEnd w:id="153"/>
      <w:bookmarkEnd w:id="154"/>
      <w:bookmarkEnd w:id="155"/>
      <w:bookmarkEnd w:id="156"/>
      <w:bookmarkEnd w:id="157"/>
      <w:bookmarkEnd w:id="158"/>
    </w:p>
    <w:p w14:paraId="1A06FC76" w14:textId="77777777" w:rsidR="006E42D7" w:rsidRPr="0031242A" w:rsidRDefault="006E42D7" w:rsidP="006E42D7">
      <w:pPr>
        <w:pStyle w:val="Heading3"/>
      </w:pPr>
      <w:bookmarkStart w:id="159" w:name="_Toc168219378"/>
      <w:bookmarkStart w:id="160" w:name="_Toc168485159"/>
      <w:bookmarkStart w:id="161" w:name="_Toc168485599"/>
      <w:bookmarkStart w:id="162" w:name="_Toc168485675"/>
      <w:bookmarkStart w:id="163" w:name="_Toc168485883"/>
      <w:bookmarkStart w:id="164" w:name="_Toc177118939"/>
      <w:bookmarkStart w:id="165" w:name="_Toc177138512"/>
      <w:bookmarkStart w:id="166" w:name="_Toc180163330"/>
      <w:bookmarkStart w:id="167" w:name="_Toc180163792"/>
      <w:bookmarkStart w:id="168" w:name="_Toc180164027"/>
      <w:bookmarkStart w:id="169" w:name="_Toc183613834"/>
      <w:r w:rsidRPr="0031242A">
        <w:t>4.2.1</w:t>
      </w:r>
      <w:r w:rsidRPr="0031242A">
        <w:tab/>
        <w:t>Closed-Box Closed Control Loops - SON Functions as CCLs</w:t>
      </w:r>
      <w:bookmarkEnd w:id="159"/>
      <w:bookmarkEnd w:id="160"/>
      <w:bookmarkEnd w:id="161"/>
      <w:bookmarkEnd w:id="162"/>
      <w:bookmarkEnd w:id="163"/>
      <w:bookmarkEnd w:id="164"/>
      <w:bookmarkEnd w:id="165"/>
      <w:bookmarkEnd w:id="166"/>
      <w:bookmarkEnd w:id="167"/>
      <w:bookmarkEnd w:id="168"/>
      <w:bookmarkEnd w:id="169"/>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0.85pt;height:175pt" o:ole="">
            <v:imagedata r:id="rId27" o:title="" croptop="8039f" cropbottom="7165f" cropleft="6183f" cropright="6536f"/>
          </v:shape>
          <o:OLEObject Type="Embed" ProgID="Visio.Drawing.11" ShapeID="_x0000_i1031" DrawAspect="Content" ObjectID="_1794226629"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170" w:name="_Toc168219379"/>
      <w:bookmarkStart w:id="171" w:name="_Toc168485160"/>
      <w:bookmarkStart w:id="172" w:name="_Toc168485600"/>
      <w:bookmarkStart w:id="173" w:name="_Toc168485676"/>
      <w:bookmarkStart w:id="174" w:name="_Toc168485884"/>
      <w:bookmarkStart w:id="175" w:name="_Toc177118940"/>
      <w:bookmarkStart w:id="176" w:name="_Toc177138513"/>
      <w:bookmarkStart w:id="177" w:name="_Toc180163331"/>
      <w:bookmarkStart w:id="178" w:name="_Toc180163793"/>
      <w:bookmarkStart w:id="179" w:name="_Toc180164028"/>
      <w:bookmarkStart w:id="180" w:name="_Toc183613835"/>
      <w:r w:rsidRPr="0031242A">
        <w:t>4.2.2</w:t>
      </w:r>
      <w:r w:rsidRPr="0031242A">
        <w:tab/>
        <w:t>Open-Box Closed Control Loops</w:t>
      </w:r>
      <w:bookmarkEnd w:id="170"/>
      <w:bookmarkEnd w:id="171"/>
      <w:bookmarkEnd w:id="172"/>
      <w:bookmarkEnd w:id="173"/>
      <w:bookmarkEnd w:id="174"/>
      <w:bookmarkEnd w:id="175"/>
      <w:bookmarkEnd w:id="176"/>
      <w:bookmarkEnd w:id="177"/>
      <w:bookmarkEnd w:id="178"/>
      <w:bookmarkEnd w:id="179"/>
      <w:bookmarkEnd w:id="180"/>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181" w:name="_Toc177118941"/>
      <w:bookmarkStart w:id="182" w:name="_Toc177138514"/>
      <w:bookmarkStart w:id="183" w:name="_Toc180163332"/>
      <w:bookmarkStart w:id="184" w:name="_Toc180163794"/>
      <w:bookmarkStart w:id="185" w:name="_Toc180164029"/>
      <w:bookmarkStart w:id="186" w:name="_Toc183613836"/>
      <w:r w:rsidRPr="0031242A">
        <w:lastRenderedPageBreak/>
        <w:t>4.3</w:t>
      </w:r>
      <w:r w:rsidRPr="0031242A">
        <w:tab/>
        <w:t>Closed Control Loop conflicts management</w:t>
      </w:r>
      <w:bookmarkEnd w:id="181"/>
      <w:bookmarkEnd w:id="182"/>
      <w:bookmarkEnd w:id="183"/>
      <w:bookmarkEnd w:id="184"/>
      <w:bookmarkEnd w:id="185"/>
      <w:bookmarkEnd w:id="186"/>
    </w:p>
    <w:p w14:paraId="1EACA788" w14:textId="77777777" w:rsidR="006E42D7" w:rsidRPr="0031242A" w:rsidRDefault="006E42D7" w:rsidP="006E42D7">
      <w:pPr>
        <w:pStyle w:val="Heading3"/>
      </w:pPr>
      <w:bookmarkStart w:id="187" w:name="_Toc168485161"/>
      <w:bookmarkStart w:id="188" w:name="_Toc168485601"/>
      <w:bookmarkStart w:id="189" w:name="_Toc168485677"/>
      <w:bookmarkStart w:id="190" w:name="_Toc168485885"/>
      <w:bookmarkStart w:id="191" w:name="_Toc177118942"/>
      <w:bookmarkStart w:id="192" w:name="_Toc177138515"/>
      <w:bookmarkStart w:id="193" w:name="_Toc180163333"/>
      <w:bookmarkStart w:id="194" w:name="_Toc180163795"/>
      <w:bookmarkStart w:id="195" w:name="_Toc180164030"/>
      <w:bookmarkStart w:id="196" w:name="_Toc183613837"/>
      <w:r w:rsidRPr="0031242A">
        <w:t>4.3.1</w:t>
      </w:r>
      <w:r w:rsidRPr="0031242A">
        <w:tab/>
        <w:t>CCL conflict scenarios</w:t>
      </w:r>
      <w:bookmarkEnd w:id="187"/>
      <w:bookmarkEnd w:id="188"/>
      <w:bookmarkEnd w:id="189"/>
      <w:bookmarkEnd w:id="190"/>
      <w:bookmarkEnd w:id="191"/>
      <w:bookmarkEnd w:id="192"/>
      <w:bookmarkEnd w:id="193"/>
      <w:bookmarkEnd w:id="194"/>
      <w:bookmarkEnd w:id="195"/>
      <w:bookmarkEnd w:id="196"/>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197" w:name="_Toc168219380"/>
      <w:bookmarkStart w:id="198" w:name="_Toc168485162"/>
      <w:bookmarkStart w:id="199" w:name="_Toc168485602"/>
      <w:bookmarkStart w:id="200" w:name="_Toc168485678"/>
      <w:bookmarkStart w:id="201" w:name="_Toc168485886"/>
      <w:bookmarkStart w:id="202" w:name="_Toc177118943"/>
      <w:bookmarkStart w:id="203" w:name="_Toc177138516"/>
      <w:bookmarkStart w:id="204" w:name="_Toc180163334"/>
      <w:bookmarkStart w:id="205" w:name="_Toc180163796"/>
      <w:bookmarkStart w:id="206" w:name="_Toc180164031"/>
      <w:bookmarkStart w:id="207" w:name="_Toc183613838"/>
      <w:r w:rsidRPr="0031242A">
        <w:rPr>
          <w:lang w:eastAsia="zh-CN"/>
        </w:rPr>
        <w:t>4.4</w:t>
      </w:r>
      <w:r w:rsidRPr="0031242A">
        <w:tab/>
        <w:t>Management Service for Closed control Loops</w:t>
      </w:r>
      <w:bookmarkEnd w:id="197"/>
      <w:bookmarkEnd w:id="198"/>
      <w:bookmarkEnd w:id="199"/>
      <w:bookmarkEnd w:id="200"/>
      <w:bookmarkEnd w:id="201"/>
      <w:bookmarkEnd w:id="202"/>
      <w:bookmarkEnd w:id="203"/>
      <w:bookmarkEnd w:id="204"/>
      <w:bookmarkEnd w:id="205"/>
      <w:bookmarkEnd w:id="206"/>
      <w:bookmarkEnd w:id="207"/>
    </w:p>
    <w:p w14:paraId="564CAC15" w14:textId="3610B62A" w:rsidR="006E42D7" w:rsidRPr="0031242A" w:rsidRDefault="006E42D7" w:rsidP="006E42D7">
      <w:pPr>
        <w:pStyle w:val="Heading3"/>
      </w:pPr>
      <w:bookmarkStart w:id="208" w:name="_Toc168219381"/>
      <w:bookmarkStart w:id="209" w:name="_Toc168485163"/>
      <w:bookmarkStart w:id="210" w:name="_Toc168485603"/>
      <w:bookmarkStart w:id="211" w:name="_Toc168485679"/>
      <w:bookmarkStart w:id="212" w:name="_Toc168485887"/>
      <w:bookmarkStart w:id="213" w:name="_Toc177118944"/>
      <w:bookmarkStart w:id="214" w:name="_Toc177138517"/>
      <w:bookmarkStart w:id="215" w:name="_Toc180163335"/>
      <w:bookmarkStart w:id="216" w:name="_Toc180163797"/>
      <w:bookmarkStart w:id="217" w:name="_Toc180164032"/>
      <w:bookmarkStart w:id="218" w:name="_Toc183613839"/>
      <w:r w:rsidRPr="0031242A">
        <w:t>4.4.1</w:t>
      </w:r>
      <w:r w:rsidRPr="0031242A">
        <w:tab/>
        <w:t>Overview</w:t>
      </w:r>
      <w:bookmarkEnd w:id="208"/>
      <w:bookmarkEnd w:id="209"/>
      <w:bookmarkEnd w:id="210"/>
      <w:bookmarkEnd w:id="211"/>
      <w:bookmarkEnd w:id="212"/>
      <w:bookmarkEnd w:id="213"/>
      <w:bookmarkEnd w:id="214"/>
      <w:bookmarkEnd w:id="215"/>
      <w:bookmarkEnd w:id="216"/>
      <w:bookmarkEnd w:id="217"/>
      <w:bookmarkEnd w:id="218"/>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219" w:name="_Toc168219382"/>
      <w:bookmarkStart w:id="220" w:name="_Toc168485164"/>
      <w:bookmarkStart w:id="221" w:name="_Toc168485604"/>
      <w:bookmarkStart w:id="222" w:name="_Toc168485680"/>
      <w:bookmarkStart w:id="223" w:name="_Toc168485888"/>
      <w:bookmarkStart w:id="224" w:name="_Toc177118945"/>
      <w:bookmarkStart w:id="225" w:name="_Toc177138518"/>
      <w:bookmarkStart w:id="226" w:name="_Toc180163336"/>
      <w:bookmarkStart w:id="227" w:name="_Toc180163798"/>
      <w:bookmarkStart w:id="228" w:name="_Toc180164033"/>
      <w:bookmarkStart w:id="229" w:name="_Toc183613840"/>
      <w:r w:rsidRPr="0031242A">
        <w:t>4.4.2</w:t>
      </w:r>
      <w:r w:rsidRPr="0031242A">
        <w:tab/>
        <w:t>Closed Control Loop Management Capabilities</w:t>
      </w:r>
      <w:bookmarkEnd w:id="219"/>
      <w:bookmarkEnd w:id="220"/>
      <w:bookmarkEnd w:id="221"/>
      <w:bookmarkEnd w:id="222"/>
      <w:bookmarkEnd w:id="223"/>
      <w:bookmarkEnd w:id="224"/>
      <w:bookmarkEnd w:id="225"/>
      <w:bookmarkEnd w:id="226"/>
      <w:bookmarkEnd w:id="227"/>
      <w:bookmarkEnd w:id="228"/>
      <w:bookmarkEnd w:id="229"/>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230" w:name="_Toc177118946"/>
      <w:bookmarkStart w:id="231" w:name="_Toc177138519"/>
      <w:bookmarkStart w:id="232" w:name="_Toc180163337"/>
      <w:bookmarkStart w:id="233" w:name="_Toc180163799"/>
      <w:bookmarkStart w:id="234" w:name="_Toc180164034"/>
      <w:bookmarkStart w:id="235" w:name="_Toc183613841"/>
      <w:r w:rsidRPr="0031242A">
        <w:lastRenderedPageBreak/>
        <w:t>4.5</w:t>
      </w:r>
      <w:r w:rsidRPr="0031242A">
        <w:tab/>
        <w:t>Closed control loop as enabler for Intent handling</w:t>
      </w:r>
      <w:bookmarkEnd w:id="230"/>
      <w:bookmarkEnd w:id="231"/>
      <w:bookmarkEnd w:id="232"/>
      <w:bookmarkEnd w:id="233"/>
      <w:bookmarkEnd w:id="234"/>
      <w:bookmarkEnd w:id="235"/>
    </w:p>
    <w:p w14:paraId="2352C85B" w14:textId="3B6A46FD"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r w:rsidR="001A6B5B">
        <w:rPr>
          <w:lang w:eastAsia="zh-CN"/>
        </w:rPr>
        <w:t>that</w:t>
      </w:r>
      <w:r w:rsidR="001A6B5B" w:rsidRPr="0031242A">
        <w:rPr>
          <w:lang w:eastAsia="zh-CN"/>
        </w:rPr>
        <w:t xml:space="preserve"> </w:t>
      </w:r>
      <w:r>
        <w:rPr>
          <w:lang w:eastAsia="zh-CN"/>
        </w:rPr>
        <w:t>it aims to</w:t>
      </w:r>
      <w:r w:rsidRPr="0031242A">
        <w:rPr>
          <w:lang w:eastAsia="zh-CN"/>
        </w:rPr>
        <w:t xml:space="preserve"> achieve through the phases of monitoring, analysis, decide and execute. The producer reports </w:t>
      </w:r>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r w:rsidRPr="0031242A">
        <w:rPr>
          <w:lang w:eastAsia="zh-CN"/>
        </w:rPr>
        <w:t>observation window, see for further details 3GPP TS 28.536 [4].</w:t>
      </w:r>
    </w:p>
    <w:p w14:paraId="39DD0069" w14:textId="4BA9E5F6"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r w:rsidR="001A6B5B">
        <w:rPr>
          <w:lang w:eastAsia="zh-CN"/>
        </w:rPr>
        <w:t>Each</w:t>
      </w:r>
      <w:r w:rsidR="001A6B5B" w:rsidRPr="0031242A">
        <w:rPr>
          <w:lang w:eastAsia="zh-CN"/>
        </w:rPr>
        <w:t xml:space="preserve"> </w:t>
      </w:r>
      <w:r w:rsidRPr="0031242A">
        <w:rPr>
          <w:lang w:eastAsia="zh-CN"/>
        </w:rPr>
        <w:t xml:space="preserve">expectation includes </w:t>
      </w:r>
      <w:r w:rsidR="001A6B5B">
        <w:rPr>
          <w:lang w:eastAsia="zh-CN"/>
        </w:rPr>
        <w:t xml:space="preserve">the information </w:t>
      </w:r>
      <w:r w:rsidRPr="0031242A">
        <w:rPr>
          <w:lang w:eastAsia="zh-CN"/>
        </w:rPr>
        <w:t>about the desired outcomes</w:t>
      </w:r>
      <w:r w:rsidR="001A6B5B" w:rsidRPr="001A6B5B">
        <w:rPr>
          <w:lang w:eastAsia="zh-CN"/>
        </w:rPr>
        <w:t xml:space="preserve"> </w:t>
      </w:r>
      <w:r w:rsidR="001A6B5B">
        <w:rPr>
          <w:lang w:eastAsia="zh-CN"/>
        </w:rPr>
        <w:t>for specific objects</w:t>
      </w:r>
      <w:r w:rsidRPr="0031242A">
        <w:rPr>
          <w:lang w:eastAsia="zh-CN"/>
        </w:rPr>
        <w:t xml:space="preserve">. An intent handler function is </w:t>
      </w:r>
      <w:r w:rsidR="001A6B5B">
        <w:rPr>
          <w:lang w:eastAsia="zh-CN"/>
        </w:rPr>
        <w:t xml:space="preserve">the </w:t>
      </w:r>
      <w:r w:rsidRPr="0031242A">
        <w:rPr>
          <w:lang w:eastAsia="zh-CN"/>
        </w:rPr>
        <w:t xml:space="preserve">producer of intent </w:t>
      </w:r>
      <w:r w:rsidR="001A6B5B">
        <w:rPr>
          <w:lang w:eastAsia="zh-CN"/>
        </w:rPr>
        <w:t xml:space="preserve">driven </w:t>
      </w:r>
      <w:r w:rsidRPr="0031242A">
        <w:rPr>
          <w:lang w:eastAsia="zh-CN"/>
        </w:rPr>
        <w:t>MnS</w:t>
      </w:r>
      <w:r w:rsidR="001A6B5B">
        <w:rPr>
          <w:lang w:eastAsia="zh-CN"/>
        </w:rPr>
        <w:t xml:space="preserve"> and it</w:t>
      </w:r>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r w:rsidR="001A6B5B">
        <w:rPr>
          <w:lang w:eastAsia="zh-CN"/>
        </w:rPr>
        <w:t>,</w:t>
      </w:r>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236" w:name="_MON_1787739929"/>
    <w:bookmarkEnd w:id="236"/>
    <w:p w14:paraId="465AE2B5" w14:textId="397C37EF" w:rsidR="006E42D7" w:rsidRPr="0031242A" w:rsidRDefault="006E42D7" w:rsidP="006E42D7">
      <w:pPr>
        <w:pStyle w:val="TH"/>
      </w:pPr>
      <w:r w:rsidRPr="0031242A">
        <w:object w:dxaOrig="8892" w:dyaOrig="3589" w14:anchorId="674B7DDA">
          <v:shape id="_x0000_i1032" type="#_x0000_t75" style="width:405.2pt;height:138.15pt" o:ole="">
            <v:imagedata r:id="rId29" o:title="" croptop="8032f" cropbottom="6937f" cropleft="2506f" cropright="3317f"/>
          </v:shape>
          <o:OLEObject Type="Embed" ProgID="Visio.Drawing.11" ShapeID="_x0000_i1032" DrawAspect="Content" ObjectID="_1794226630" r:id="rId30"/>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3B735227" w:rsidR="006E42D7" w:rsidRPr="0031242A" w:rsidRDefault="006E42D7" w:rsidP="006E42D7">
      <w:r w:rsidRPr="0031242A">
        <w:t>The main difference between intent handling and closed control loop concepts are demonstrated in Table 4.5-1</w:t>
      </w:r>
      <w:r w:rsidR="008F0566">
        <w:t>.</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5331462F" w:rsidR="006E42D7" w:rsidRPr="0031242A" w:rsidRDefault="006E42D7" w:rsidP="00213973">
            <w:pPr>
              <w:pStyle w:val="TAL"/>
            </w:pPr>
            <w:r w:rsidRPr="0031242A">
              <w:t>Focuses on how to comply to service and domain requirements as well as</w:t>
            </w:r>
            <w:r w:rsidR="00F23CF0">
              <w:t xml:space="preserve"> </w:t>
            </w:r>
            <w:r w:rsidRPr="0031242A">
              <w:t>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237" w:name="_Toc168219383"/>
      <w:bookmarkStart w:id="238" w:name="_Toc168485165"/>
      <w:bookmarkStart w:id="239" w:name="_Toc168485605"/>
      <w:bookmarkStart w:id="240" w:name="_Toc168485681"/>
      <w:bookmarkStart w:id="241" w:name="_Toc168485889"/>
      <w:bookmarkStart w:id="242" w:name="_Toc177118947"/>
      <w:bookmarkStart w:id="243" w:name="_Toc177138520"/>
      <w:bookmarkStart w:id="244" w:name="_Toc180163338"/>
      <w:bookmarkStart w:id="245" w:name="_Toc180163800"/>
      <w:bookmarkStart w:id="246" w:name="_Toc180164035"/>
      <w:bookmarkStart w:id="247" w:name="_Toc183613842"/>
      <w:r w:rsidRPr="0031242A">
        <w:t>5</w:t>
      </w:r>
      <w:r w:rsidRPr="0031242A">
        <w:tab/>
        <w:t>Use Cases</w:t>
      </w:r>
      <w:bookmarkEnd w:id="237"/>
      <w:bookmarkEnd w:id="238"/>
      <w:bookmarkEnd w:id="239"/>
      <w:bookmarkEnd w:id="240"/>
      <w:bookmarkEnd w:id="241"/>
      <w:bookmarkEnd w:id="242"/>
      <w:bookmarkEnd w:id="243"/>
      <w:bookmarkEnd w:id="244"/>
      <w:bookmarkEnd w:id="245"/>
      <w:bookmarkEnd w:id="246"/>
      <w:bookmarkEnd w:id="247"/>
    </w:p>
    <w:p w14:paraId="73E08BCB" w14:textId="1B7BA2B3" w:rsidR="006E42D7" w:rsidRPr="0031242A" w:rsidRDefault="006E42D7" w:rsidP="006E42D7">
      <w:pPr>
        <w:pStyle w:val="Heading2"/>
      </w:pPr>
      <w:bookmarkStart w:id="248" w:name="_Toc177118948"/>
      <w:bookmarkStart w:id="249" w:name="_Toc168485166"/>
      <w:bookmarkStart w:id="250" w:name="_Toc168485606"/>
      <w:bookmarkStart w:id="251" w:name="_Toc168485682"/>
      <w:bookmarkStart w:id="252" w:name="_Toc168485890"/>
      <w:bookmarkStart w:id="253" w:name="_Toc177138521"/>
      <w:bookmarkStart w:id="254" w:name="_Toc180163339"/>
      <w:bookmarkStart w:id="255" w:name="_Toc180163801"/>
      <w:bookmarkStart w:id="256" w:name="_Toc180164036"/>
      <w:bookmarkStart w:id="257" w:name="_Toc183613843"/>
      <w:r w:rsidRPr="0031242A">
        <w:t>5.1</w:t>
      </w:r>
      <w:r w:rsidRPr="0031242A">
        <w:tab/>
        <w:t>Use case 1: Dynamic CCL Creation</w:t>
      </w:r>
      <w:bookmarkEnd w:id="248"/>
      <w:bookmarkEnd w:id="249"/>
      <w:bookmarkEnd w:id="250"/>
      <w:bookmarkEnd w:id="251"/>
      <w:bookmarkEnd w:id="252"/>
      <w:bookmarkEnd w:id="253"/>
      <w:bookmarkEnd w:id="254"/>
      <w:bookmarkEnd w:id="255"/>
      <w:bookmarkEnd w:id="256"/>
      <w:bookmarkEnd w:id="257"/>
    </w:p>
    <w:p w14:paraId="085FDCF1" w14:textId="0B38EB5B" w:rsidR="006E42D7" w:rsidRPr="0031242A" w:rsidRDefault="006E42D7" w:rsidP="006E42D7">
      <w:pPr>
        <w:pStyle w:val="Heading3"/>
      </w:pPr>
      <w:bookmarkStart w:id="258" w:name="_Toc168485167"/>
      <w:bookmarkStart w:id="259" w:name="_Toc168485607"/>
      <w:bookmarkStart w:id="260" w:name="_Toc168485683"/>
      <w:bookmarkStart w:id="261" w:name="_Toc168485891"/>
      <w:bookmarkStart w:id="262" w:name="_Toc177118949"/>
      <w:bookmarkStart w:id="263" w:name="_Toc177138522"/>
      <w:bookmarkStart w:id="264" w:name="_Toc180163340"/>
      <w:bookmarkStart w:id="265" w:name="_Toc180163802"/>
      <w:bookmarkStart w:id="266" w:name="_Toc180164037"/>
      <w:bookmarkStart w:id="267" w:name="_Toc183613844"/>
      <w:r w:rsidRPr="0031242A">
        <w:t>5.1.1</w:t>
      </w:r>
      <w:r w:rsidRPr="0031242A">
        <w:tab/>
        <w:t>Description</w:t>
      </w:r>
      <w:bookmarkEnd w:id="258"/>
      <w:bookmarkEnd w:id="259"/>
      <w:bookmarkEnd w:id="260"/>
      <w:bookmarkEnd w:id="261"/>
      <w:bookmarkEnd w:id="262"/>
      <w:bookmarkEnd w:id="263"/>
      <w:bookmarkEnd w:id="264"/>
      <w:bookmarkEnd w:id="265"/>
      <w:bookmarkEnd w:id="266"/>
      <w:bookmarkEnd w:id="267"/>
    </w:p>
    <w:p w14:paraId="60ABB622" w14:textId="77777777" w:rsidR="006E42D7" w:rsidRPr="0031242A" w:rsidRDefault="006E42D7" w:rsidP="006E42D7">
      <w:pPr>
        <w:pStyle w:val="Heading4"/>
      </w:pPr>
      <w:bookmarkStart w:id="268" w:name="_Toc177118950"/>
      <w:bookmarkStart w:id="269" w:name="_Toc177138523"/>
      <w:bookmarkStart w:id="270" w:name="_Toc180163341"/>
      <w:bookmarkStart w:id="271" w:name="_Toc180163803"/>
      <w:bookmarkStart w:id="272" w:name="_Toc180164038"/>
      <w:bookmarkStart w:id="273" w:name="_Toc183613845"/>
      <w:r w:rsidRPr="0031242A">
        <w:t>5.1.1.1</w:t>
      </w:r>
      <w:r w:rsidRPr="0031242A">
        <w:tab/>
        <w:t>Overview</w:t>
      </w:r>
      <w:bookmarkEnd w:id="268"/>
      <w:bookmarkEnd w:id="269"/>
      <w:bookmarkEnd w:id="270"/>
      <w:bookmarkEnd w:id="271"/>
      <w:bookmarkEnd w:id="272"/>
      <w:bookmarkEnd w:id="273"/>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274" w:name="_Toc177118951"/>
      <w:bookmarkStart w:id="275" w:name="_Toc177138524"/>
      <w:bookmarkStart w:id="276" w:name="_Toc180163342"/>
      <w:bookmarkStart w:id="277" w:name="_Toc180163804"/>
      <w:bookmarkStart w:id="278" w:name="_Toc180164039"/>
      <w:bookmarkStart w:id="279" w:name="_Toc183613846"/>
      <w:r w:rsidRPr="0031242A">
        <w:t>5.1.1.2</w:t>
      </w:r>
      <w:r w:rsidRPr="0031242A">
        <w:tab/>
        <w:t>Dynamic composition of CCLs</w:t>
      </w:r>
      <w:bookmarkEnd w:id="274"/>
      <w:bookmarkEnd w:id="275"/>
      <w:bookmarkEnd w:id="276"/>
      <w:bookmarkEnd w:id="277"/>
      <w:bookmarkEnd w:id="278"/>
      <w:bookmarkEnd w:id="279"/>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280" w:name="_Toc177118952"/>
      <w:bookmarkStart w:id="281" w:name="_Toc177138525"/>
      <w:bookmarkStart w:id="282" w:name="_Toc180163343"/>
      <w:bookmarkStart w:id="283" w:name="_Toc180163805"/>
      <w:bookmarkStart w:id="284" w:name="_Toc180164040"/>
      <w:bookmarkStart w:id="285" w:name="_Toc183613847"/>
      <w:r w:rsidRPr="0031242A">
        <w:t>5.1.1.3</w:t>
      </w:r>
      <w:r w:rsidRPr="0031242A">
        <w:tab/>
        <w:t>Examples for scenarios for Dynamic composition of CCLs</w:t>
      </w:r>
      <w:bookmarkEnd w:id="280"/>
      <w:bookmarkEnd w:id="281"/>
      <w:bookmarkEnd w:id="282"/>
      <w:bookmarkEnd w:id="283"/>
      <w:bookmarkEnd w:id="284"/>
      <w:bookmarkEnd w:id="285"/>
    </w:p>
    <w:p w14:paraId="6AC54D6E" w14:textId="78CA03A4" w:rsidR="006E42D7" w:rsidRPr="0031242A" w:rsidRDefault="006E42D7" w:rsidP="006E42D7">
      <w:pPr>
        <w:pStyle w:val="Heading5"/>
      </w:pPr>
      <w:bookmarkStart w:id="286" w:name="_Toc177138526"/>
      <w:bookmarkStart w:id="287" w:name="_Toc180163344"/>
      <w:bookmarkStart w:id="288" w:name="_Toc180163806"/>
      <w:bookmarkStart w:id="289" w:name="_Toc180164041"/>
      <w:bookmarkStart w:id="290" w:name="_Toc183613848"/>
      <w:r w:rsidRPr="0031242A">
        <w:t>5.1.1.3.1</w:t>
      </w:r>
      <w:r w:rsidRPr="0031242A">
        <w:tab/>
        <w:t>Composition from management Functions</w:t>
      </w:r>
      <w:bookmarkEnd w:id="286"/>
      <w:bookmarkEnd w:id="287"/>
      <w:bookmarkEnd w:id="288"/>
      <w:bookmarkEnd w:id="289"/>
      <w:bookmarkEnd w:id="290"/>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4.7pt;height:149.85pt" o:ole="">
            <v:imagedata r:id="rId31" o:title="" croptop="6675f" cropbottom="7889f" cropleft="2658f" cropright="2582f"/>
          </v:shape>
          <o:OLEObject Type="Embed" ProgID="Visio.Drawing.11" ShapeID="_x0000_i1033" DrawAspect="Content" ObjectID="_1794226631" r:id="rId32"/>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291" w:name="_Toc177138527"/>
      <w:bookmarkStart w:id="292" w:name="_Toc180163345"/>
      <w:bookmarkStart w:id="293" w:name="_Toc180163807"/>
      <w:bookmarkStart w:id="294" w:name="_Toc180164042"/>
      <w:bookmarkStart w:id="295" w:name="_Toc183613849"/>
      <w:r w:rsidRPr="0031242A">
        <w:lastRenderedPageBreak/>
        <w:t>5.1.1.3.2</w:t>
      </w:r>
      <w:r w:rsidRPr="0031242A">
        <w:tab/>
        <w:t>Composition from management services</w:t>
      </w:r>
      <w:bookmarkEnd w:id="291"/>
      <w:bookmarkEnd w:id="292"/>
      <w:bookmarkEnd w:id="293"/>
      <w:bookmarkEnd w:id="294"/>
      <w:bookmarkEnd w:id="295"/>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5.1pt;height:145.65pt" o:ole="">
            <v:imagedata r:id="rId33" o:title="" croptop="7968f" cropbottom="8964f" cropleft="5699f" cropright="5699f"/>
          </v:shape>
          <o:OLEObject Type="Embed" ProgID="Visio.Drawing.11" ShapeID="_x0000_i1034" DrawAspect="Content" ObjectID="_1794226632" r:id="rId34"/>
        </w:object>
      </w:r>
      <w:r w:rsidRPr="0031242A">
        <w:tab/>
        <w:t>b)</w:t>
      </w:r>
      <w:r w:rsidRPr="0031242A">
        <w:object w:dxaOrig="4165" w:dyaOrig="3288" w14:anchorId="40DA4EB4">
          <v:shape id="_x0000_i1035" type="#_x0000_t75" style="width:205.1pt;height:150.7pt" o:ole="">
            <v:imagedata r:id="rId35" o:title="" croptop="7570f" cropbottom="8765f" cropleft="6601f" cropright="6129f"/>
          </v:shape>
          <o:OLEObject Type="Embed" ProgID="Visio.Drawing.11" ShapeID="_x0000_i1035" DrawAspect="Content" ObjectID="_1794226633" r:id="rId36"/>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296" w:name="_Toc168485168"/>
      <w:bookmarkStart w:id="297" w:name="_Toc168485608"/>
      <w:bookmarkStart w:id="298" w:name="_Toc168485684"/>
      <w:bookmarkStart w:id="299" w:name="_Toc168485892"/>
      <w:bookmarkStart w:id="300" w:name="_Toc177118953"/>
      <w:bookmarkStart w:id="301" w:name="_Toc177138528"/>
      <w:bookmarkStart w:id="302" w:name="_Toc180163346"/>
      <w:bookmarkStart w:id="303" w:name="_Toc180163808"/>
      <w:bookmarkStart w:id="304" w:name="_Toc180164043"/>
      <w:bookmarkStart w:id="305" w:name="_Toc183613850"/>
      <w:r w:rsidRPr="0031242A">
        <w:t>5.1.2</w:t>
      </w:r>
      <w:r w:rsidRPr="0031242A">
        <w:tab/>
        <w:t>Potential Requirements</w:t>
      </w:r>
      <w:bookmarkEnd w:id="296"/>
      <w:bookmarkEnd w:id="297"/>
      <w:bookmarkEnd w:id="298"/>
      <w:bookmarkEnd w:id="299"/>
      <w:bookmarkEnd w:id="300"/>
      <w:bookmarkEnd w:id="301"/>
      <w:bookmarkEnd w:id="302"/>
      <w:bookmarkEnd w:id="303"/>
      <w:bookmarkEnd w:id="304"/>
      <w:bookmarkEnd w:id="305"/>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306" w:name="_Toc168485169"/>
      <w:bookmarkStart w:id="307" w:name="_Toc168485609"/>
      <w:bookmarkStart w:id="308" w:name="_Toc168485685"/>
      <w:bookmarkStart w:id="309" w:name="_Toc168485893"/>
      <w:bookmarkStart w:id="310" w:name="_Toc177118954"/>
      <w:bookmarkStart w:id="311" w:name="_Toc177138529"/>
      <w:bookmarkStart w:id="312" w:name="_Toc180163347"/>
      <w:bookmarkStart w:id="313" w:name="_Toc180163809"/>
      <w:bookmarkStart w:id="314" w:name="_Toc180164044"/>
      <w:bookmarkStart w:id="315" w:name="_Toc183613851"/>
      <w:r w:rsidRPr="0031242A">
        <w:t>5.1.3</w:t>
      </w:r>
      <w:r w:rsidRPr="0031242A">
        <w:tab/>
        <w:t>Potential Solutions</w:t>
      </w:r>
      <w:bookmarkEnd w:id="306"/>
      <w:bookmarkEnd w:id="307"/>
      <w:bookmarkEnd w:id="308"/>
      <w:bookmarkEnd w:id="309"/>
      <w:bookmarkEnd w:id="310"/>
      <w:bookmarkEnd w:id="311"/>
      <w:bookmarkEnd w:id="312"/>
      <w:bookmarkEnd w:id="313"/>
      <w:bookmarkEnd w:id="314"/>
      <w:bookmarkEnd w:id="315"/>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Introduce an attribute for a type of CCL, say called CCLCategory.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Introduce a datatype representing a step of the CCL, say named cCLStep. The cCLStep represents either a MnF or a MnS producer which can be part of the CCL:</w:t>
      </w:r>
    </w:p>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Introduce an attribute for the role of the cCLStep.</w:t>
      </w:r>
    </w:p>
    <w:p w14:paraId="2A7932D1" w14:textId="585EED34" w:rsidR="006E42D7" w:rsidRPr="0031242A" w:rsidRDefault="006E42D7" w:rsidP="006E42D7">
      <w:pPr>
        <w:pStyle w:val="NO"/>
      </w:pPr>
      <w:r w:rsidRPr="0031242A">
        <w:t>NOTE 2:</w:t>
      </w:r>
      <w:r w:rsidRPr="0031242A">
        <w:tab/>
        <w:t>The CCL may combine the defined cCLSteps with other capabilities that are internal to the CCL for some of the roles.</w:t>
      </w:r>
    </w:p>
    <w:p w14:paraId="069F3912" w14:textId="49025127" w:rsidR="006E42D7" w:rsidRPr="0031242A" w:rsidRDefault="006E42D7" w:rsidP="006E42D7">
      <w:pPr>
        <w:pStyle w:val="B2"/>
      </w:pPr>
      <w:r w:rsidRPr="0031242A">
        <w:t>-</w:t>
      </w:r>
      <w:r w:rsidRPr="0031242A">
        <w:tab/>
        <w:t xml:space="preserve">The cCLStep may indicate the DN of an MOI or the combination of URI and DN that </w:t>
      </w:r>
      <w:r>
        <w:t>can</w:t>
      </w:r>
      <w:r w:rsidRPr="0031242A">
        <w:t xml:space="preserve"> be used to fulfil that role.</w:t>
      </w:r>
    </w:p>
    <w:p w14:paraId="255D2369" w14:textId="47A716AD" w:rsidR="006E42D7" w:rsidRPr="0031242A" w:rsidRDefault="006E42D7" w:rsidP="006D6410">
      <w:pPr>
        <w:pStyle w:val="ListBullet3"/>
        <w:numPr>
          <w:ilvl w:val="0"/>
          <w:numId w:val="1"/>
        </w:numPr>
        <w:ind w:left="1135" w:hanging="284"/>
      </w:pPr>
      <w:r w:rsidRPr="0031242A">
        <w:t>Introduce an attribute for the entity that plays the role of the cCLStep.</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78F01989" w:rsidR="006E42D7" w:rsidRPr="0031242A" w:rsidRDefault="006E42D7" w:rsidP="006E42D7">
      <w:pPr>
        <w:pStyle w:val="B2"/>
      </w:pPr>
      <w:r w:rsidRPr="0031242A">
        <w:t>-</w:t>
      </w:r>
      <w:r w:rsidRPr="0031242A">
        <w:tab/>
        <w:t xml:space="preserve">The cCLStep may contain information on how the specific step </w:t>
      </w:r>
      <w:r>
        <w:t>can</w:t>
      </w:r>
      <w:r w:rsidRPr="0031242A">
        <w:t xml:space="preserve"> 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p w14:paraId="6391F971" w14:textId="245E55C3" w:rsidR="006E42D7" w:rsidRPr="0031242A" w:rsidRDefault="006E42D7" w:rsidP="006E42D7">
      <w:pPr>
        <w:pStyle w:val="EX"/>
      </w:pPr>
      <w:r w:rsidRPr="0031242A">
        <w:t>EXAMLE:</w:t>
      </w:r>
      <w:r w:rsidRPr="0031242A">
        <w:tab/>
      </w:r>
      <w:r w:rsidR="008543E4" w:rsidRPr="0031242A">
        <w:t>I</w:t>
      </w:r>
      <w:r w:rsidR="008543E4">
        <w:t>f</w:t>
      </w:r>
      <w:r w:rsidR="008543E4" w:rsidRPr="0031242A">
        <w:t xml:space="preserve"> </w:t>
      </w:r>
      <w:r w:rsidRPr="0031242A">
        <w:t>there are 2 steps that contribute to the analysis role, it is necessary to show how those steps are sequenced:</w:t>
      </w:r>
    </w:p>
    <w:p w14:paraId="721B4634" w14:textId="7BA36DBB" w:rsidR="006E42D7" w:rsidRPr="0031242A" w:rsidRDefault="006E42D7" w:rsidP="006E42D7">
      <w:pPr>
        <w:pStyle w:val="B4"/>
        <w:ind w:left="1985"/>
      </w:pPr>
      <w:r w:rsidRPr="0031242A">
        <w:t>-</w:t>
      </w:r>
      <w:r w:rsidRPr="0031242A">
        <w:tab/>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316" w:name="_Toc168485171"/>
      <w:bookmarkStart w:id="317" w:name="_Toc168485611"/>
      <w:bookmarkStart w:id="318" w:name="_Toc168485687"/>
      <w:bookmarkStart w:id="319" w:name="_Toc168485895"/>
      <w:bookmarkStart w:id="320" w:name="_Toc177118956"/>
      <w:bookmarkStart w:id="321" w:name="_Toc177138531"/>
      <w:bookmarkStart w:id="322" w:name="_Toc180163348"/>
      <w:bookmarkStart w:id="323" w:name="_Toc180163810"/>
      <w:bookmarkStart w:id="324" w:name="_Toc180164045"/>
      <w:bookmarkStart w:id="325" w:name="_Toc183613852"/>
      <w:r w:rsidRPr="0031242A">
        <w:t>5.1.4</w:t>
      </w:r>
      <w:r w:rsidRPr="0031242A">
        <w:tab/>
        <w:t>Evaluation of solutions</w:t>
      </w:r>
      <w:bookmarkEnd w:id="316"/>
      <w:bookmarkEnd w:id="317"/>
      <w:bookmarkEnd w:id="318"/>
      <w:bookmarkEnd w:id="319"/>
      <w:bookmarkEnd w:id="320"/>
      <w:bookmarkEnd w:id="321"/>
      <w:bookmarkEnd w:id="322"/>
      <w:bookmarkEnd w:id="323"/>
      <w:bookmarkEnd w:id="324"/>
      <w:bookmarkEnd w:id="325"/>
    </w:p>
    <w:p w14:paraId="7A15376E" w14:textId="00FD67B6" w:rsidR="006E42D7" w:rsidRPr="0031242A" w:rsidRDefault="00640296" w:rsidP="006E42D7">
      <w:r>
        <w:t>Only</w:t>
      </w:r>
      <w:r w:rsidRPr="0031242A">
        <w:t xml:space="preserve"> </w:t>
      </w:r>
      <w:r>
        <w:t xml:space="preserve">1 </w:t>
      </w:r>
      <w:r w:rsidR="006E42D7" w:rsidRPr="0031242A">
        <w:t xml:space="preserve">solution </w:t>
      </w:r>
      <w:r>
        <w:t xml:space="preserve">as </w:t>
      </w:r>
      <w:r w:rsidR="006E42D7" w:rsidRPr="0031242A">
        <w:t xml:space="preserve">described in clause 5.1.3 is </w:t>
      </w:r>
      <w:r>
        <w:t>proposed for this use case</w:t>
      </w:r>
      <w:r w:rsidRPr="0031242A">
        <w:t xml:space="preserve"> </w:t>
      </w:r>
      <w:r>
        <w:t xml:space="preserve">applying </w:t>
      </w:r>
      <w:r w:rsidR="006E42D7" w:rsidRPr="0031242A">
        <w:t>a fully NRM-based approach that extends the existing NRM fragments to realize dynamic composition of a CCL. The solution allows the MnS consumer to either directly compose the CCL or to</w:t>
      </w:r>
      <w:r>
        <w:t xml:space="preserve"> automate the composition by</w:t>
      </w:r>
      <w:r w:rsidR="006E42D7" w:rsidRPr="0031242A">
        <w:t xml:space="preserve"> request </w:t>
      </w:r>
      <w:r>
        <w:t>the</w:t>
      </w:r>
      <w:r w:rsidR="006E42D7"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r w:rsidRPr="0031242A">
        <w:t>Therefore, the solution described in clause 5.1.3 is a feasible solution for dynamic composition of CCLs.</w:t>
      </w:r>
      <w:r w:rsidR="00640296">
        <w:t xml:space="preserve"> The </w:t>
      </w:r>
      <w:r w:rsidR="00640296" w:rsidRPr="0031242A">
        <w:t>conditions under which a CCL can be dynamically composed</w:t>
      </w:r>
      <w:r w:rsidR="00640296">
        <w:t xml:space="preserve"> can be defined using the mechanism provided in clause 5.2.3.3.</w:t>
      </w:r>
    </w:p>
    <w:p w14:paraId="6C91FFC7" w14:textId="77777777" w:rsidR="00640296" w:rsidRDefault="00640296" w:rsidP="00640296">
      <w:pPr>
        <w:rPr>
          <w:lang w:eastAsia="ja-JP"/>
        </w:rPr>
      </w:pPr>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p>
    <w:p w14:paraId="380E708D" w14:textId="7A255EE7"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1D00A36C" w14:textId="77777777" w:rsidR="00640296" w:rsidRDefault="00640296" w:rsidP="00640296">
      <w:pPr>
        <w:rPr>
          <w:lang w:val="en-US" w:eastAsia="en-IN"/>
        </w:rPr>
      </w:pPr>
      <w:r>
        <w:rPr>
          <w:lang w:val="en-US"/>
        </w:rPr>
        <w:t>1) LoopTriggerObject is of type Plan (TR 28.872), so the name containment of plans is applied.</w:t>
      </w:r>
    </w:p>
    <w:p w14:paraId="3C8A23AD" w14:textId="77777777" w:rsidR="00640296" w:rsidRDefault="00640296" w:rsidP="00640296">
      <w:pPr>
        <w:rPr>
          <w:lang w:val="en-US"/>
        </w:rPr>
      </w:pPr>
      <w:r>
        <w:rPr>
          <w:lang w:val="en-US"/>
        </w:rPr>
        <w:t>2) The operation in the LoopTriggerObject plan would specify “creation/activation for a CCL”</w:t>
      </w:r>
    </w:p>
    <w:p w14:paraId="1A877B97" w14:textId="77777777" w:rsidR="00640296" w:rsidRDefault="00640296" w:rsidP="00640296">
      <w:pPr>
        <w:rPr>
          <w:lang w:val="en-US"/>
        </w:rPr>
      </w:pPr>
      <w:r>
        <w:rPr>
          <w:lang w:val="en-US"/>
        </w:rPr>
        <w:lastRenderedPageBreak/>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1AFC5DB1" w14:textId="5A9D1E3B" w:rsidR="006E42D7" w:rsidRPr="0031242A" w:rsidRDefault="00640296" w:rsidP="00640296">
      <w:pPr>
        <w:tabs>
          <w:tab w:val="left" w:pos="8854"/>
        </w:tabs>
      </w:pPr>
      <w:r>
        <w:rPr>
          <w:lang w:val="en-US"/>
        </w:rPr>
        <w:t>5) The conditions attached to the plan are the conditions to be evaluated for the CCL creation/activation. The condition is expressed as described in the solution.</w:t>
      </w:r>
    </w:p>
    <w:p w14:paraId="2EDC5BE6" w14:textId="49FC8B17" w:rsidR="006E42D7" w:rsidRPr="0031242A" w:rsidRDefault="006E42D7" w:rsidP="006E42D7">
      <w:pPr>
        <w:pStyle w:val="Heading2"/>
      </w:pPr>
      <w:bookmarkStart w:id="326" w:name="_Toc168485173"/>
      <w:bookmarkStart w:id="327" w:name="_Toc168485613"/>
      <w:bookmarkStart w:id="328" w:name="_Toc168485689"/>
      <w:bookmarkStart w:id="329" w:name="_Toc168485897"/>
      <w:bookmarkStart w:id="330" w:name="_Toc177118957"/>
      <w:bookmarkStart w:id="331" w:name="_Toc177138532"/>
      <w:bookmarkStart w:id="332" w:name="_Toc180163349"/>
      <w:bookmarkStart w:id="333" w:name="_Toc180163811"/>
      <w:bookmarkStart w:id="334" w:name="_Toc180164046"/>
      <w:bookmarkStart w:id="335" w:name="_Toc183613853"/>
      <w:r w:rsidRPr="0031242A">
        <w:t>5.2</w:t>
      </w:r>
      <w:r w:rsidRPr="0031242A">
        <w:tab/>
        <w:t>Use case 2: Triggered CCL</w:t>
      </w:r>
      <w:bookmarkEnd w:id="326"/>
      <w:bookmarkEnd w:id="327"/>
      <w:bookmarkEnd w:id="328"/>
      <w:bookmarkEnd w:id="329"/>
      <w:bookmarkEnd w:id="330"/>
      <w:bookmarkEnd w:id="331"/>
      <w:bookmarkEnd w:id="332"/>
      <w:bookmarkEnd w:id="333"/>
      <w:bookmarkEnd w:id="334"/>
      <w:bookmarkEnd w:id="335"/>
    </w:p>
    <w:p w14:paraId="56BE445F" w14:textId="334BE7AB" w:rsidR="006E42D7" w:rsidRPr="0031242A" w:rsidRDefault="006E42D7" w:rsidP="006E42D7">
      <w:pPr>
        <w:pStyle w:val="Heading3"/>
      </w:pPr>
      <w:bookmarkStart w:id="336" w:name="_Toc168485174"/>
      <w:bookmarkStart w:id="337" w:name="_Toc168485614"/>
      <w:bookmarkStart w:id="338" w:name="_Toc168485690"/>
      <w:bookmarkStart w:id="339" w:name="_Toc168485898"/>
      <w:bookmarkStart w:id="340" w:name="_Toc177118958"/>
      <w:bookmarkStart w:id="341" w:name="_Toc177138533"/>
      <w:bookmarkStart w:id="342" w:name="_Toc180163350"/>
      <w:bookmarkStart w:id="343" w:name="_Toc180163812"/>
      <w:bookmarkStart w:id="344" w:name="_Toc180164047"/>
      <w:bookmarkStart w:id="345" w:name="_Toc183613854"/>
      <w:r w:rsidRPr="0031242A">
        <w:t>5.2.1</w:t>
      </w:r>
      <w:r w:rsidRPr="0031242A">
        <w:tab/>
        <w:t>Description</w:t>
      </w:r>
      <w:bookmarkEnd w:id="336"/>
      <w:bookmarkEnd w:id="337"/>
      <w:bookmarkEnd w:id="338"/>
      <w:bookmarkEnd w:id="339"/>
      <w:bookmarkEnd w:id="340"/>
      <w:bookmarkEnd w:id="341"/>
      <w:bookmarkEnd w:id="342"/>
      <w:bookmarkEnd w:id="343"/>
      <w:bookmarkEnd w:id="344"/>
      <w:bookmarkEnd w:id="345"/>
    </w:p>
    <w:p w14:paraId="254A6F42" w14:textId="77777777" w:rsidR="006E42D7" w:rsidRDefault="006E42D7" w:rsidP="006E42D7">
      <w:pPr>
        <w:pStyle w:val="Heading4"/>
      </w:pPr>
      <w:bookmarkStart w:id="346" w:name="_Toc180163351"/>
      <w:bookmarkStart w:id="347" w:name="_Toc180163813"/>
      <w:bookmarkStart w:id="348" w:name="_Toc180164048"/>
      <w:bookmarkStart w:id="349" w:name="_Toc183613855"/>
      <w:r w:rsidRPr="0031242A">
        <w:t>5.2.1.1</w:t>
      </w:r>
      <w:r w:rsidRPr="0031242A">
        <w:tab/>
      </w:r>
      <w:r>
        <w:t>Overview</w:t>
      </w:r>
      <w:bookmarkEnd w:id="346"/>
      <w:bookmarkEnd w:id="347"/>
      <w:bookmarkEnd w:id="348"/>
      <w:bookmarkEnd w:id="349"/>
    </w:p>
    <w:p w14:paraId="5C51C4BB" w14:textId="77777777" w:rsidR="006E42D7" w:rsidRPr="0031242A" w:rsidRDefault="006E42D7" w:rsidP="006E42D7">
      <w:pPr>
        <w:keepNext/>
        <w:keepLines/>
      </w:pPr>
      <w:r w:rsidRPr="0031242A">
        <w:t>The existing CCL mechanism enables consumer to request the initiation of a CCL with the goal to maintain particular SLS (indicated by the AssuranceGoal).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14806D4A" w:rsidR="006E42D7" w:rsidRPr="0031242A" w:rsidRDefault="006E42D7" w:rsidP="006E42D7">
      <w:pPr>
        <w:pStyle w:val="Heading4"/>
      </w:pPr>
      <w:bookmarkStart w:id="350" w:name="_Toc177118959"/>
      <w:bookmarkStart w:id="351" w:name="_Toc177138534"/>
      <w:bookmarkStart w:id="352" w:name="_Toc180163352"/>
      <w:bookmarkStart w:id="353" w:name="_Toc180163814"/>
      <w:bookmarkStart w:id="354" w:name="_Toc180164049"/>
      <w:bookmarkStart w:id="355" w:name="_Toc183613856"/>
      <w:r w:rsidRPr="0031242A">
        <w:t>5.2.1.</w:t>
      </w:r>
      <w:r>
        <w:t>2</w:t>
      </w:r>
      <w:r w:rsidRPr="0031242A">
        <w:tab/>
        <w:t>Conditional instantiation</w:t>
      </w:r>
      <w:r w:rsidRPr="0031242A">
        <w:rPr>
          <w:color w:val="000000"/>
        </w:rPr>
        <w:t xml:space="preserve"> </w:t>
      </w:r>
      <w:r w:rsidRPr="0031242A">
        <w:t>of a CCL</w:t>
      </w:r>
      <w:bookmarkEnd w:id="350"/>
      <w:bookmarkEnd w:id="351"/>
      <w:bookmarkEnd w:id="352"/>
      <w:bookmarkEnd w:id="353"/>
      <w:bookmarkEnd w:id="354"/>
      <w:bookmarkEnd w:id="355"/>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1DED5DE4" w:rsidR="006E42D7" w:rsidRPr="0031242A" w:rsidRDefault="006E42D7" w:rsidP="006E42D7">
      <w:r w:rsidRPr="0031242A">
        <w:t>The ConditionMonitor[</w:t>
      </w:r>
      <w:r>
        <w:t>11</w:t>
      </w:r>
      <w:r w:rsidRPr="0031242A">
        <w:t>], post appropriate extensions, can be utilized to define triggering conditions for CCL management.</w:t>
      </w:r>
    </w:p>
    <w:p w14:paraId="6DE69F73" w14:textId="3637C709" w:rsidR="006E42D7" w:rsidRPr="0031242A" w:rsidRDefault="006E42D7" w:rsidP="006E42D7">
      <w:pPr>
        <w:pStyle w:val="Heading4"/>
      </w:pPr>
      <w:bookmarkStart w:id="356" w:name="_Toc177118960"/>
      <w:bookmarkStart w:id="357" w:name="_Toc177138535"/>
      <w:bookmarkStart w:id="358" w:name="_Toc180163353"/>
      <w:bookmarkStart w:id="359" w:name="_Toc180163815"/>
      <w:bookmarkStart w:id="360" w:name="_Toc180164050"/>
      <w:bookmarkStart w:id="361" w:name="_Toc183613857"/>
      <w:r w:rsidRPr="0031242A">
        <w:t>5.2.1.</w:t>
      </w:r>
      <w:r>
        <w:t>3</w:t>
      </w:r>
      <w:r w:rsidRPr="0031242A">
        <w:tab/>
        <w:t>Conditional execution</w:t>
      </w:r>
      <w:r w:rsidRPr="0031242A">
        <w:rPr>
          <w:color w:val="000000"/>
        </w:rPr>
        <w:t xml:space="preserve"> </w:t>
      </w:r>
      <w:r w:rsidRPr="0031242A">
        <w:t>of CCLs network changes</w:t>
      </w:r>
      <w:bookmarkEnd w:id="356"/>
      <w:bookmarkEnd w:id="357"/>
      <w:bookmarkEnd w:id="358"/>
      <w:bookmarkEnd w:id="359"/>
      <w:bookmarkEnd w:id="360"/>
      <w:bookmarkEnd w:id="361"/>
    </w:p>
    <w:p w14:paraId="437FE38E" w14:textId="113627A6"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w:t>
      </w:r>
      <w:r w:rsidR="008543E4">
        <w:t>s</w:t>
      </w:r>
      <w:r w:rsidRPr="0031242A">
        <w:t xml:space="preserve">, but </w:t>
      </w:r>
      <w:r w:rsidR="008543E4">
        <w:t xml:space="preserve">by </w:t>
      </w:r>
      <w:r w:rsidRPr="0031242A">
        <w:t>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362" w:name="_Toc168485175"/>
      <w:bookmarkStart w:id="363" w:name="_Toc168485615"/>
      <w:bookmarkStart w:id="364" w:name="_Toc168485691"/>
      <w:bookmarkStart w:id="365" w:name="_Toc168485899"/>
      <w:bookmarkStart w:id="366" w:name="_Toc177118961"/>
      <w:bookmarkStart w:id="367" w:name="_Toc177138536"/>
      <w:bookmarkStart w:id="368" w:name="_Toc180163354"/>
      <w:bookmarkStart w:id="369" w:name="_Toc180163816"/>
      <w:bookmarkStart w:id="370" w:name="_Toc180164051"/>
      <w:bookmarkStart w:id="371" w:name="_Toc183613858"/>
      <w:r w:rsidRPr="0031242A">
        <w:t>5.2.2</w:t>
      </w:r>
      <w:r w:rsidRPr="0031242A">
        <w:tab/>
        <w:t>Potential Requirements</w:t>
      </w:r>
      <w:bookmarkEnd w:id="362"/>
      <w:bookmarkEnd w:id="363"/>
      <w:bookmarkEnd w:id="364"/>
      <w:bookmarkEnd w:id="365"/>
      <w:bookmarkEnd w:id="366"/>
      <w:bookmarkEnd w:id="367"/>
      <w:bookmarkEnd w:id="368"/>
      <w:bookmarkEnd w:id="369"/>
      <w:bookmarkEnd w:id="370"/>
      <w:bookmarkEnd w:id="371"/>
    </w:p>
    <w:p w14:paraId="6B022EFA" w14:textId="14DB863E" w:rsidR="006E42D7" w:rsidRPr="0031242A" w:rsidRDefault="006E42D7" w:rsidP="006E42D7">
      <w:r w:rsidRPr="0031242A">
        <w:rPr>
          <w:b/>
          <w:bCs/>
        </w:rPr>
        <w:t>REQ-TRI-FUN-01:</w:t>
      </w:r>
      <w:r w:rsidRPr="0031242A">
        <w:t xml:space="preserve"> The 3GPP management system </w:t>
      </w:r>
      <w:r>
        <w:t>should</w:t>
      </w:r>
      <w:r w:rsidRPr="0031242A">
        <w:t xml:space="preserve"> enable authorized consumers to provide information that can be used to trigger CCL instantiation.</w:t>
      </w:r>
    </w:p>
    <w:p w14:paraId="4DD118CB" w14:textId="44B9ABC6" w:rsidR="006E42D7" w:rsidRPr="0031242A" w:rsidRDefault="006E42D7" w:rsidP="006E42D7">
      <w:r w:rsidRPr="0031242A">
        <w:rPr>
          <w:b/>
          <w:bCs/>
        </w:rPr>
        <w:t>REQ-TRI-FUN-02:</w:t>
      </w:r>
      <w:r w:rsidRPr="0031242A">
        <w:t xml:space="preserve"> The 3GPP management system </w:t>
      </w:r>
      <w:r>
        <w:t>should</w:t>
      </w:r>
      <w:r w:rsidRPr="0031242A" w:rsidDel="007747E1">
        <w:t xml:space="preserve"> </w:t>
      </w:r>
      <w:r w:rsidRPr="0031242A">
        <w:t>enable authorized consumers to provide information that can be used to trigger CCL update.</w:t>
      </w:r>
    </w:p>
    <w:p w14:paraId="3E4B134B" w14:textId="21FFAE10" w:rsidR="006E42D7" w:rsidRPr="0031242A" w:rsidRDefault="006E42D7" w:rsidP="006E42D7">
      <w:r w:rsidRPr="0031242A">
        <w:rPr>
          <w:b/>
          <w:bCs/>
        </w:rPr>
        <w:t>REQ-TRI-FUN-03:</w:t>
      </w:r>
      <w:r w:rsidRPr="0031242A">
        <w:t xml:space="preserve"> The 3GPP management system </w:t>
      </w:r>
      <w:r>
        <w:t>should</w:t>
      </w:r>
      <w:r w:rsidRPr="0031242A" w:rsidDel="007747E1">
        <w:t xml:space="preserve"> </w:t>
      </w:r>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372" w:name="_Toc168219384"/>
      <w:bookmarkStart w:id="373" w:name="_Toc168485176"/>
      <w:bookmarkStart w:id="374" w:name="_Toc168485616"/>
      <w:bookmarkStart w:id="375" w:name="_Toc168485692"/>
      <w:bookmarkStart w:id="376" w:name="_Toc168485900"/>
      <w:bookmarkStart w:id="377" w:name="_Toc177118962"/>
      <w:bookmarkStart w:id="378" w:name="_Toc177138537"/>
      <w:bookmarkStart w:id="379" w:name="_Toc180163355"/>
      <w:bookmarkStart w:id="380" w:name="_Toc180163817"/>
      <w:bookmarkStart w:id="381" w:name="_Toc180164052"/>
      <w:bookmarkStart w:id="382" w:name="_Toc183613859"/>
      <w:r w:rsidRPr="0031242A">
        <w:lastRenderedPageBreak/>
        <w:t>5.2.3</w:t>
      </w:r>
      <w:r w:rsidRPr="0031242A">
        <w:tab/>
        <w:t>Potential solutions</w:t>
      </w:r>
      <w:bookmarkEnd w:id="372"/>
      <w:bookmarkEnd w:id="373"/>
      <w:bookmarkEnd w:id="374"/>
      <w:bookmarkEnd w:id="375"/>
      <w:bookmarkEnd w:id="376"/>
      <w:bookmarkEnd w:id="377"/>
      <w:bookmarkEnd w:id="378"/>
      <w:bookmarkEnd w:id="379"/>
      <w:bookmarkEnd w:id="380"/>
      <w:bookmarkEnd w:id="381"/>
      <w:bookmarkEnd w:id="382"/>
    </w:p>
    <w:p w14:paraId="1E2B9FDD" w14:textId="77777777" w:rsidR="006E42D7" w:rsidRPr="0031242A" w:rsidRDefault="006E42D7" w:rsidP="006E42D7">
      <w:pPr>
        <w:pStyle w:val="Heading4"/>
      </w:pPr>
      <w:bookmarkStart w:id="383" w:name="_Toc180163356"/>
      <w:bookmarkStart w:id="384" w:name="_Toc180163818"/>
      <w:bookmarkStart w:id="385" w:name="_Toc180164053"/>
      <w:bookmarkStart w:id="386" w:name="_Toc183613860"/>
      <w:r w:rsidRPr="0031242A">
        <w:t>5.2.3.1</w:t>
      </w:r>
      <w:r w:rsidRPr="0031242A">
        <w:tab/>
      </w:r>
      <w:r>
        <w:t>Overview</w:t>
      </w:r>
      <w:r w:rsidRPr="0031242A">
        <w:t xml:space="preserve"> </w:t>
      </w:r>
      <w:r>
        <w:t xml:space="preserve">of </w:t>
      </w:r>
      <w:r w:rsidRPr="0031242A">
        <w:t>LoopTrigger object</w:t>
      </w:r>
      <w:bookmarkEnd w:id="383"/>
      <w:bookmarkEnd w:id="384"/>
      <w:bookmarkEnd w:id="385"/>
      <w:bookmarkEnd w:id="386"/>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68C55B33" w:rsidR="006E42D7" w:rsidRPr="0031242A" w:rsidRDefault="006E42D7" w:rsidP="006E42D7">
      <w:pPr>
        <w:pStyle w:val="Heading4"/>
      </w:pPr>
      <w:bookmarkStart w:id="387" w:name="_Toc177118963"/>
      <w:bookmarkStart w:id="388" w:name="_Toc177138538"/>
      <w:bookmarkStart w:id="389" w:name="_Toc180163357"/>
      <w:bookmarkStart w:id="390" w:name="_Toc180163819"/>
      <w:bookmarkStart w:id="391" w:name="_Toc180164054"/>
      <w:bookmarkStart w:id="392" w:name="_Toc183613861"/>
      <w:r w:rsidRPr="0031242A">
        <w:t>5.2.3.</w:t>
      </w:r>
      <w:r>
        <w:t>2</w:t>
      </w:r>
      <w:r w:rsidRPr="0031242A">
        <w:tab/>
        <w:t>Information to be present in LoopTrigger object</w:t>
      </w:r>
      <w:bookmarkEnd w:id="387"/>
      <w:bookmarkEnd w:id="388"/>
      <w:bookmarkEnd w:id="389"/>
      <w:bookmarkEnd w:id="390"/>
      <w:bookmarkEnd w:id="391"/>
      <w:bookmarkEnd w:id="392"/>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7648A6FD" w:rsidR="006E42D7" w:rsidRPr="0031242A" w:rsidRDefault="006E42D7" w:rsidP="006E42D7">
      <w:pPr>
        <w:pStyle w:val="B10"/>
      </w:pPr>
      <w:r w:rsidRPr="0031242A">
        <w:t>-</w:t>
      </w:r>
      <w:r w:rsidRPr="0031242A">
        <w:tab/>
        <w:t xml:space="preserve">Trigger Value range: The CCL </w:t>
      </w:r>
      <w:r>
        <w:t>is</w:t>
      </w:r>
      <w:r w:rsidRPr="0031242A">
        <w:t xml:space="preserve"> triggered when the value of the measurement or KPI exceeds more that the trigger value or when the value decreases below the trigger value.</w:t>
      </w:r>
    </w:p>
    <w:p w14:paraId="3CB05E74" w14:textId="5C3B3497"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r>
        <w:t>is</w:t>
      </w:r>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AlarmSeverityThreshold: This will define the "perceivedSeverity" threshold (i.e. threshold for each Severity). If total number of alarms, belonging to particular perceivedSeverity (e.g. critical, major etc.),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665D6849" w:rsidR="006E42D7" w:rsidRPr="0031242A" w:rsidRDefault="006E42D7" w:rsidP="006E42D7">
      <w:pPr>
        <w:pStyle w:val="Heading4"/>
      </w:pPr>
      <w:bookmarkStart w:id="393" w:name="_Toc177118964"/>
      <w:bookmarkStart w:id="394" w:name="_Toc177138539"/>
      <w:bookmarkStart w:id="395" w:name="_Toc180163358"/>
      <w:bookmarkStart w:id="396" w:name="_Toc180163820"/>
      <w:bookmarkStart w:id="397" w:name="_Toc180164055"/>
      <w:bookmarkStart w:id="398" w:name="_Toc183613862"/>
      <w:r w:rsidRPr="0031242A">
        <w:t>5.2.3.</w:t>
      </w:r>
      <w:r>
        <w:t>3</w:t>
      </w:r>
      <w:r w:rsidRPr="0031242A">
        <w:tab/>
        <w:t>Usage of ConditionMonitor to realize LoopTrigger object</w:t>
      </w:r>
      <w:bookmarkEnd w:id="393"/>
      <w:bookmarkEnd w:id="394"/>
      <w:bookmarkEnd w:id="395"/>
      <w:bookmarkEnd w:id="396"/>
      <w:bookmarkEnd w:id="397"/>
      <w:bookmarkEnd w:id="398"/>
    </w:p>
    <w:p w14:paraId="382372FF" w14:textId="256EE36F" w:rsidR="006E42D7" w:rsidRPr="0031242A" w:rsidRDefault="006E42D7" w:rsidP="006E42D7">
      <w:r w:rsidRPr="0031242A">
        <w:t>This LoopTrigger object can be inherited from ConditionMonitor. The existing condition attribute will be extended to include various type of triggers provided in clause 5.2.3.</w:t>
      </w:r>
      <w:r w:rsidR="00AD3C62">
        <w:t>1</w:t>
      </w:r>
    </w:p>
    <w:p w14:paraId="4D0BBE9C" w14:textId="77777777" w:rsidR="00AD3C62" w:rsidRPr="0031242A" w:rsidRDefault="00AD3C62" w:rsidP="00AD3C62">
      <w:pPr>
        <w:keepNext/>
        <w:keepLines/>
      </w:pPr>
      <w:r w:rsidRPr="0031242A">
        <w:t xml:space="preserve">ConditionMonitor can be used to define the </w:t>
      </w:r>
      <w:r>
        <w:t>performance</w:t>
      </w:r>
      <w:r w:rsidRPr="0031242A">
        <w:t>-based criteria</w:t>
      </w:r>
      <w:r>
        <w:t>. T</w:t>
      </w:r>
      <w:r w:rsidRPr="0031242A">
        <w:t>he existing condition attribute will be defined as data type including the following information:</w:t>
      </w:r>
    </w:p>
    <w:p w14:paraId="5C1C023C" w14:textId="6AA3B727" w:rsidR="006E42D7" w:rsidRPr="0031242A" w:rsidRDefault="006E42D7" w:rsidP="006D6410">
      <w:pPr>
        <w:pStyle w:val="ListBullet"/>
        <w:numPr>
          <w:ilvl w:val="0"/>
          <w:numId w:val="1"/>
        </w:numPr>
        <w:ind w:left="568" w:hanging="284"/>
      </w:pPr>
      <w:r w:rsidRPr="0031242A">
        <w:t>conditionObject: This is to represent the target node i.e. object for which the performance is to be monitored.</w:t>
      </w:r>
    </w:p>
    <w:p w14:paraId="398EA378" w14:textId="5434C3A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lastRenderedPageBreak/>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71BA0397" w14:textId="7EDC6266" w:rsidR="006E42D7" w:rsidRPr="0031242A" w:rsidRDefault="006E42D7" w:rsidP="006E42D7">
      <w:pPr>
        <w:keepNext/>
        <w:keepLines/>
      </w:pPr>
      <w:r w:rsidRPr="0031242A">
        <w:t>ConditionMonitor can be used to define the fault-based criteria as follows</w:t>
      </w:r>
      <w:r w:rsidR="00AD3C62">
        <w:t>. T</w:t>
      </w:r>
      <w:r w:rsidRPr="0031242A">
        <w:t>he existing condition attribute will be defined as data type including the following information:</w:t>
      </w:r>
    </w:p>
    <w:p w14:paraId="0828B0A5" w14:textId="0C265580" w:rsidR="006E42D7" w:rsidRPr="0031242A" w:rsidRDefault="006E42D7" w:rsidP="006D6410">
      <w:pPr>
        <w:pStyle w:val="ListBullet"/>
        <w:numPr>
          <w:ilvl w:val="0"/>
          <w:numId w:val="1"/>
        </w:numPr>
        <w:ind w:left="568" w:hanging="284"/>
      </w:pPr>
      <w:r w:rsidRPr="0031242A">
        <w:t>conditionObject: This is to represent the target node. This will define the node which need to be monitored for the emitted alarms (i.e. objectInstance in Alarm</w:t>
      </w:r>
      <w:r w:rsidR="00E43C14">
        <w:t xml:space="preserve"> </w:t>
      </w:r>
      <w:r w:rsidRPr="0031242A">
        <w:t>Information).</w:t>
      </w:r>
    </w:p>
    <w:p w14:paraId="1C0D55ED" w14:textId="17743813"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637D4513" w:rsidR="006E42D7" w:rsidRPr="0031242A" w:rsidRDefault="006E42D7" w:rsidP="006D6410">
      <w:pPr>
        <w:pStyle w:val="ListBullet"/>
        <w:numPr>
          <w:ilvl w:val="0"/>
          <w:numId w:val="1"/>
        </w:numPr>
        <w:ind w:left="568" w:hanging="284"/>
      </w:pPr>
      <w:r w:rsidRPr="0031242A">
        <w:t>conditionString: This will be the logical assertion related to conditionItem and conditionValue ("is equal to", "is less than", etc.).</w:t>
      </w:r>
    </w:p>
    <w:p w14:paraId="40D5F855" w14:textId="287693C9" w:rsidR="006E42D7" w:rsidRPr="0031242A" w:rsidRDefault="006E42D7" w:rsidP="006E42D7">
      <w:pPr>
        <w:pStyle w:val="Heading4"/>
      </w:pPr>
      <w:bookmarkStart w:id="399" w:name="_Toc177118965"/>
      <w:bookmarkStart w:id="400" w:name="_Toc177138540"/>
      <w:bookmarkStart w:id="401" w:name="_Toc180163359"/>
      <w:bookmarkStart w:id="402" w:name="_Toc180163821"/>
      <w:bookmarkStart w:id="403" w:name="_Toc180164056"/>
      <w:bookmarkStart w:id="404" w:name="_Toc183613863"/>
      <w:r w:rsidRPr="0031242A">
        <w:t>5.2.3.</w:t>
      </w:r>
      <w:r>
        <w:t>4</w:t>
      </w:r>
      <w:r w:rsidRPr="0031242A">
        <w:tab/>
        <w:t>Expressing trigger conditions using existing SA5 defined mechanisms</w:t>
      </w:r>
      <w:bookmarkEnd w:id="399"/>
      <w:bookmarkEnd w:id="400"/>
      <w:bookmarkEnd w:id="401"/>
      <w:bookmarkEnd w:id="402"/>
      <w:bookmarkEnd w:id="403"/>
      <w:bookmarkEnd w:id="404"/>
    </w:p>
    <w:p w14:paraId="08142DCF" w14:textId="681042A2" w:rsidR="006E42D7" w:rsidRPr="0031242A" w:rsidRDefault="006E42D7" w:rsidP="006E42D7">
      <w:pPr>
        <w:pStyle w:val="Heading5"/>
      </w:pPr>
      <w:bookmarkStart w:id="405" w:name="_Toc177118966"/>
      <w:bookmarkStart w:id="406" w:name="_Toc177138541"/>
      <w:bookmarkStart w:id="407" w:name="_Toc180163360"/>
      <w:bookmarkStart w:id="408" w:name="_Toc180163822"/>
      <w:bookmarkStart w:id="409" w:name="_Toc180164057"/>
      <w:bookmarkStart w:id="410" w:name="_Toc183613864"/>
      <w:r w:rsidRPr="0031242A">
        <w:t>5.2.3.</w:t>
      </w:r>
      <w:r>
        <w:t>4</w:t>
      </w:r>
      <w:r w:rsidRPr="0031242A">
        <w:t>.1</w:t>
      </w:r>
      <w:r w:rsidRPr="0031242A">
        <w:tab/>
        <w:t>Introduction</w:t>
      </w:r>
      <w:bookmarkEnd w:id="405"/>
      <w:bookmarkEnd w:id="406"/>
      <w:bookmarkEnd w:id="407"/>
      <w:bookmarkEnd w:id="408"/>
      <w:bookmarkEnd w:id="409"/>
      <w:bookmarkEnd w:id="410"/>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52D93F08" w:rsidR="006E42D7" w:rsidRPr="0031242A" w:rsidRDefault="006E42D7" w:rsidP="006E42D7">
      <w:pPr>
        <w:pStyle w:val="Heading5"/>
        <w:rPr>
          <w:lang w:eastAsia="ja-JP"/>
        </w:rPr>
      </w:pPr>
      <w:bookmarkStart w:id="411" w:name="_Toc177118967"/>
      <w:bookmarkStart w:id="412" w:name="_Toc177138542"/>
      <w:bookmarkStart w:id="413" w:name="_Toc180163361"/>
      <w:bookmarkStart w:id="414" w:name="_Toc180163823"/>
      <w:bookmarkStart w:id="415" w:name="_Toc180164058"/>
      <w:bookmarkStart w:id="416" w:name="_Toc183613865"/>
      <w:r w:rsidRPr="0031242A">
        <w:lastRenderedPageBreak/>
        <w:t>5.2.3.</w:t>
      </w:r>
      <w:r>
        <w:t>4</w:t>
      </w:r>
      <w:r w:rsidRPr="0031242A">
        <w:t>.2</w:t>
      </w:r>
      <w:r w:rsidRPr="0031242A">
        <w:tab/>
        <w:t>Conditions based on performance metrics</w:t>
      </w:r>
      <w:bookmarkEnd w:id="411"/>
      <w:bookmarkEnd w:id="412"/>
      <w:bookmarkEnd w:id="413"/>
      <w:bookmarkEnd w:id="414"/>
      <w:bookmarkEnd w:id="415"/>
      <w:bookmarkEnd w:id="416"/>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353EB3F" w:rsidR="006E42D7" w:rsidRPr="0031242A" w:rsidRDefault="006E42D7" w:rsidP="006E42D7">
      <w:r w:rsidRPr="0031242A">
        <w:t>Pseudo attributes are not added explicitly to NRM stage 2 definitions. Alternatively, as a more formal approach, they could be added 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91"/>
        <w:gridCol w:w="1133"/>
        <w:gridCol w:w="1421"/>
        <w:gridCol w:w="1275"/>
        <w:gridCol w:w="1133"/>
        <w:gridCol w:w="1443"/>
      </w:tblGrid>
      <w:tr w:rsidR="006E42D7" w:rsidRPr="0031242A" w14:paraId="1F856CDF" w14:textId="77777777" w:rsidTr="006965CE">
        <w:trPr>
          <w:jc w:val="center"/>
        </w:trPr>
        <w:tc>
          <w:tcPr>
            <w:tcW w:w="1479"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623" w:type="pct"/>
            <w:shd w:val="clear" w:color="auto" w:fill="BFBFBF"/>
            <w:noWrap/>
          </w:tcPr>
          <w:p w14:paraId="4CCF2AD6" w14:textId="77777777" w:rsidR="006E42D7" w:rsidRPr="0031242A" w:rsidRDefault="006E42D7" w:rsidP="00213973">
            <w:pPr>
              <w:pStyle w:val="TAH"/>
            </w:pPr>
            <w:r w:rsidRPr="0031242A">
              <w:t>S</w:t>
            </w:r>
          </w:p>
        </w:tc>
        <w:tc>
          <w:tcPr>
            <w:tcW w:w="781"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701" w:type="pct"/>
            <w:shd w:val="clear" w:color="auto" w:fill="BFBFBF"/>
            <w:noWrap/>
            <w:vAlign w:val="bottom"/>
          </w:tcPr>
          <w:p w14:paraId="3E0E8722" w14:textId="77777777" w:rsidR="006E42D7" w:rsidRPr="0031242A" w:rsidRDefault="006E42D7" w:rsidP="00213973">
            <w:pPr>
              <w:pStyle w:val="TAH"/>
            </w:pPr>
            <w:r w:rsidRPr="0031242A">
              <w:t>isWritable</w:t>
            </w:r>
          </w:p>
        </w:tc>
        <w:tc>
          <w:tcPr>
            <w:tcW w:w="623" w:type="pct"/>
            <w:shd w:val="clear" w:color="auto" w:fill="BFBFBF"/>
            <w:noWrap/>
          </w:tcPr>
          <w:p w14:paraId="4E6309DA" w14:textId="77777777" w:rsidR="006E42D7" w:rsidRPr="0031242A" w:rsidRDefault="006E42D7" w:rsidP="00213973">
            <w:pPr>
              <w:pStyle w:val="TAH"/>
            </w:pPr>
            <w:r w:rsidRPr="0031242A">
              <w:t>isInvariant</w:t>
            </w:r>
          </w:p>
        </w:tc>
        <w:tc>
          <w:tcPr>
            <w:tcW w:w="794"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6965CE">
        <w:trPr>
          <w:jc w:val="center"/>
        </w:trPr>
        <w:tc>
          <w:tcPr>
            <w:tcW w:w="1479" w:type="pct"/>
            <w:noWrap/>
          </w:tcPr>
          <w:p w14:paraId="5CAE67D3" w14:textId="77777777" w:rsidR="006E42D7" w:rsidRPr="0031242A" w:rsidRDefault="006E42D7" w:rsidP="00213973">
            <w:pPr>
              <w:pStyle w:val="TAL"/>
              <w:rPr>
                <w:rFonts w:cs="Arial"/>
              </w:rPr>
            </w:pPr>
            <w:r w:rsidRPr="0031242A">
              <w:rPr>
                <w:rFonts w:cs="Arial"/>
              </w:rPr>
              <w:t>objectClass</w:t>
            </w:r>
          </w:p>
        </w:tc>
        <w:tc>
          <w:tcPr>
            <w:tcW w:w="623" w:type="pct"/>
            <w:noWrap/>
          </w:tcPr>
          <w:p w14:paraId="29D1E810" w14:textId="77777777" w:rsidR="006E42D7" w:rsidRPr="0031242A" w:rsidRDefault="006E42D7" w:rsidP="00213973">
            <w:pPr>
              <w:pStyle w:val="TAL"/>
              <w:jc w:val="center"/>
            </w:pPr>
            <w:r w:rsidRPr="0031242A">
              <w:t>M</w:t>
            </w:r>
          </w:p>
        </w:tc>
        <w:tc>
          <w:tcPr>
            <w:tcW w:w="78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4"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6965CE">
        <w:trPr>
          <w:jc w:val="center"/>
        </w:trPr>
        <w:tc>
          <w:tcPr>
            <w:tcW w:w="1479" w:type="pct"/>
            <w:noWrap/>
          </w:tcPr>
          <w:p w14:paraId="3D290961" w14:textId="77777777" w:rsidR="006E42D7" w:rsidRPr="0031242A" w:rsidRDefault="006E42D7" w:rsidP="00213973">
            <w:pPr>
              <w:pStyle w:val="TAL"/>
              <w:rPr>
                <w:rFonts w:cs="Arial"/>
              </w:rPr>
            </w:pPr>
            <w:r w:rsidRPr="0031242A">
              <w:rPr>
                <w:rFonts w:cs="Arial"/>
              </w:rPr>
              <w:t>objectInstance</w:t>
            </w:r>
          </w:p>
        </w:tc>
        <w:tc>
          <w:tcPr>
            <w:tcW w:w="623" w:type="pct"/>
            <w:noWrap/>
          </w:tcPr>
          <w:p w14:paraId="6A599BC9" w14:textId="77777777" w:rsidR="006E42D7" w:rsidRPr="0031242A" w:rsidRDefault="006E42D7" w:rsidP="00213973">
            <w:pPr>
              <w:pStyle w:val="TAL"/>
              <w:jc w:val="center"/>
            </w:pPr>
            <w:r w:rsidRPr="0031242A">
              <w:t>M</w:t>
            </w:r>
          </w:p>
        </w:tc>
        <w:tc>
          <w:tcPr>
            <w:tcW w:w="78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4"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6965CE">
        <w:trPr>
          <w:jc w:val="center"/>
        </w:trPr>
        <w:tc>
          <w:tcPr>
            <w:tcW w:w="1479"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623" w:type="pct"/>
            <w:noWrap/>
          </w:tcPr>
          <w:p w14:paraId="661E5BA8" w14:textId="77777777" w:rsidR="006E42D7" w:rsidRPr="0031242A" w:rsidRDefault="006E42D7" w:rsidP="00213973">
            <w:pPr>
              <w:pStyle w:val="TAL"/>
              <w:jc w:val="center"/>
            </w:pPr>
            <w:r w:rsidRPr="0031242A">
              <w:t>O</w:t>
            </w:r>
          </w:p>
        </w:tc>
        <w:tc>
          <w:tcPr>
            <w:tcW w:w="781" w:type="pct"/>
            <w:noWrap/>
          </w:tcPr>
          <w:p w14:paraId="35AF2229" w14:textId="520CE7C4"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4"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6965CE">
        <w:trPr>
          <w:jc w:val="center"/>
        </w:trPr>
        <w:tc>
          <w:tcPr>
            <w:tcW w:w="1479"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623" w:type="pct"/>
            <w:noWrap/>
          </w:tcPr>
          <w:p w14:paraId="15D7745B" w14:textId="77777777" w:rsidR="006E42D7" w:rsidRPr="0031242A" w:rsidRDefault="006E42D7" w:rsidP="00213973">
            <w:pPr>
              <w:pStyle w:val="TAL"/>
              <w:jc w:val="center"/>
            </w:pPr>
            <w:r w:rsidRPr="0031242A">
              <w:t>O</w:t>
            </w:r>
          </w:p>
        </w:tc>
        <w:tc>
          <w:tcPr>
            <w:tcW w:w="781" w:type="pct"/>
            <w:noWrap/>
          </w:tcPr>
          <w:p w14:paraId="05979118" w14:textId="54242072"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4"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6965CE">
        <w:trPr>
          <w:jc w:val="center"/>
        </w:trPr>
        <w:tc>
          <w:tcPr>
            <w:tcW w:w="1479" w:type="pct"/>
            <w:noWrap/>
          </w:tcPr>
          <w:p w14:paraId="6DD1F2F4" w14:textId="77777777" w:rsidR="006E42D7" w:rsidRPr="0031242A" w:rsidRDefault="006E42D7" w:rsidP="00213973">
            <w:pPr>
              <w:pStyle w:val="TAL"/>
              <w:rPr>
                <w:rFonts w:cs="Arial"/>
              </w:rPr>
            </w:pPr>
            <w:r w:rsidRPr="0031242A">
              <w:rPr>
                <w:rFonts w:cs="Arial"/>
              </w:rPr>
              <w:t>…</w:t>
            </w:r>
          </w:p>
        </w:tc>
        <w:tc>
          <w:tcPr>
            <w:tcW w:w="623" w:type="pct"/>
            <w:noWrap/>
          </w:tcPr>
          <w:p w14:paraId="2A627A65" w14:textId="77777777" w:rsidR="006E42D7" w:rsidRPr="0031242A" w:rsidRDefault="006E42D7" w:rsidP="00213973">
            <w:pPr>
              <w:pStyle w:val="TAL"/>
              <w:jc w:val="center"/>
            </w:pPr>
            <w:r w:rsidRPr="0031242A">
              <w:t>O</w:t>
            </w:r>
          </w:p>
        </w:tc>
        <w:tc>
          <w:tcPr>
            <w:tcW w:w="781" w:type="pct"/>
            <w:noWrap/>
          </w:tcPr>
          <w:p w14:paraId="1EFE42FE" w14:textId="08FD91E1"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4"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6965CE">
        <w:trPr>
          <w:jc w:val="center"/>
        </w:trPr>
        <w:tc>
          <w:tcPr>
            <w:tcW w:w="1479"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623" w:type="pct"/>
            <w:noWrap/>
          </w:tcPr>
          <w:p w14:paraId="74A39BBD" w14:textId="77777777" w:rsidR="006E42D7" w:rsidRPr="0031242A" w:rsidRDefault="006E42D7" w:rsidP="00213973">
            <w:pPr>
              <w:pStyle w:val="TAL"/>
              <w:jc w:val="center"/>
            </w:pPr>
            <w:r w:rsidRPr="0031242A">
              <w:t>O</w:t>
            </w:r>
          </w:p>
        </w:tc>
        <w:tc>
          <w:tcPr>
            <w:tcW w:w="781" w:type="pct"/>
            <w:noWrap/>
          </w:tcPr>
          <w:p w14:paraId="439A9067" w14:textId="02D21DC3"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4" w:type="pct"/>
            <w:noWrap/>
          </w:tcPr>
          <w:p w14:paraId="17E5E175" w14:textId="77777777" w:rsidR="006E42D7" w:rsidRPr="0031242A" w:rsidRDefault="006E42D7" w:rsidP="00213973">
            <w:pPr>
              <w:pStyle w:val="TAL"/>
              <w:jc w:val="center"/>
            </w:pPr>
            <w:r w:rsidRPr="0031242A">
              <w:t>F</w:t>
            </w:r>
          </w:p>
        </w:tc>
      </w:tr>
    </w:tbl>
    <w:p w14:paraId="4BC6E424" w14:textId="4521EC67" w:rsidR="006E42D7" w:rsidRPr="0031242A" w:rsidRDefault="006965CE" w:rsidP="006965CE">
      <w:pPr>
        <w:pStyle w:val="NO"/>
      </w:pPr>
      <w:r w:rsidRPr="006965CE">
        <w:t>NOTE</w:t>
      </w:r>
      <w:r>
        <w:t xml:space="preserve"> 1</w:t>
      </w:r>
      <w:r w:rsidRPr="006965CE">
        <w:t>:</w:t>
      </w:r>
      <w:r w:rsidRPr="006965CE">
        <w:tab/>
      </w:r>
      <w:r>
        <w:t>A psedo a</w:t>
      </w:r>
      <w:r w:rsidRPr="006965CE">
        <w:t>ttribute is not readable using CRUD operations</w:t>
      </w:r>
      <w:r>
        <w:t>,</w:t>
      </w:r>
      <w:r w:rsidRPr="006965CE">
        <w:t xml:space="preserve"> </w:t>
      </w:r>
      <w:r>
        <w:t>i</w:t>
      </w:r>
      <w:r w:rsidRPr="006965CE">
        <w:t>t can be accessed only by condition expressions.</w:t>
      </w:r>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7574CBD1" w:rsidR="006E42D7" w:rsidRPr="0031242A" w:rsidRDefault="006E42D7" w:rsidP="006E42D7">
      <w:r w:rsidRPr="0031242A">
        <w:t xml:space="preserve">The MnS producer evaluating the condition expression </w:t>
      </w:r>
      <w:r>
        <w:t>should</w:t>
      </w:r>
      <w:r w:rsidRPr="0031242A" w:rsidDel="007747E1">
        <w:t xml:space="preserve"> </w:t>
      </w:r>
      <w:r w:rsidRPr="0031242A">
        <w:t>have access to the performance metric values. This is assumed here.</w:t>
      </w:r>
    </w:p>
    <w:p w14:paraId="5D443B5D" w14:textId="5C07176E" w:rsidR="006E42D7" w:rsidRPr="0031242A" w:rsidRDefault="006E42D7" w:rsidP="006E42D7">
      <w:pPr>
        <w:pStyle w:val="NO"/>
      </w:pPr>
      <w:r w:rsidRPr="0031242A">
        <w:t xml:space="preserve">NOTE </w:t>
      </w:r>
      <w:r w:rsidR="006965CE">
        <w:t>2</w:t>
      </w:r>
      <w:r w:rsidRPr="0031242A">
        <w:t>:</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171ACF4C" w:rsidR="006E42D7" w:rsidRPr="0031242A" w:rsidRDefault="006E42D7" w:rsidP="006E42D7">
      <w:pPr>
        <w:pStyle w:val="NO"/>
      </w:pPr>
      <w:r w:rsidRPr="0031242A">
        <w:t xml:space="preserve">NOTE </w:t>
      </w:r>
      <w:r w:rsidR="006965CE">
        <w:t>3</w:t>
      </w:r>
      <w:r w:rsidRPr="0031242A">
        <w:t>:</w:t>
      </w:r>
      <w:r w:rsidRPr="0031242A">
        <w:tab/>
        <w:t xml:space="preserve">The MnS producer evaluating the condition expression </w:t>
      </w:r>
      <w:r>
        <w:t>should</w:t>
      </w:r>
      <w:r w:rsidRPr="0031242A" w:rsidDel="007747E1">
        <w:t xml:space="preserve"> </w:t>
      </w:r>
      <w:r w:rsidRPr="0031242A">
        <w:t>have access to the performance metric values. This is assumed here.</w:t>
      </w:r>
    </w:p>
    <w:p w14:paraId="5E4D71E8" w14:textId="77777777" w:rsidR="006E42D7" w:rsidRPr="003117D8" w:rsidRDefault="006E42D7" w:rsidP="006E42D7">
      <w:pPr>
        <w:rPr>
          <w:b/>
          <w:bCs/>
        </w:rPr>
      </w:pPr>
      <w:r w:rsidRPr="003117D8">
        <w:rPr>
          <w:b/>
          <w:bCs/>
        </w:rPr>
        <w:lastRenderedPageBreak/>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72AE15FA" w:rsidR="006E42D7" w:rsidRPr="0031242A" w:rsidRDefault="006E42D7" w:rsidP="006E42D7">
      <w:pPr>
        <w:pStyle w:val="Heading5"/>
      </w:pPr>
      <w:bookmarkStart w:id="417" w:name="_Toc177118968"/>
      <w:bookmarkStart w:id="418" w:name="_Toc177138543"/>
      <w:bookmarkStart w:id="419" w:name="_Toc180163362"/>
      <w:bookmarkStart w:id="420" w:name="_Toc180163824"/>
      <w:bookmarkStart w:id="421" w:name="_Toc180164059"/>
      <w:bookmarkStart w:id="422" w:name="_Toc183613866"/>
      <w:r w:rsidRPr="0031242A">
        <w:t>5.2.3.</w:t>
      </w:r>
      <w:r>
        <w:t>4</w:t>
      </w:r>
      <w:r w:rsidRPr="0031242A">
        <w:t>.3</w:t>
      </w:r>
      <w:r w:rsidRPr="0031242A">
        <w:tab/>
        <w:t>Conditions based on Trace metrics</w:t>
      </w:r>
      <w:bookmarkEnd w:id="417"/>
      <w:bookmarkEnd w:id="418"/>
      <w:bookmarkEnd w:id="419"/>
      <w:bookmarkEnd w:id="420"/>
      <w:bookmarkEnd w:id="421"/>
      <w:bookmarkEnd w:id="422"/>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1B8E1C25" w:rsidR="006E42D7" w:rsidRPr="0031242A" w:rsidRDefault="006E42D7" w:rsidP="006E42D7">
      <w:pPr>
        <w:pStyle w:val="NO"/>
      </w:pPr>
      <w:bookmarkStart w:id="423" w:name="_Hlk175212487"/>
      <w:r w:rsidRPr="0031242A">
        <w:t>NOTE:</w:t>
      </w:r>
      <w:r w:rsidRPr="0031242A">
        <w:tab/>
        <w:t xml:space="preserve">The MnS producer evaluating the condition expression </w:t>
      </w:r>
      <w:r>
        <w:t>should</w:t>
      </w:r>
      <w:r w:rsidRPr="0031242A" w:rsidDel="007747E1">
        <w:t xml:space="preserve"> </w:t>
      </w:r>
      <w:r w:rsidRPr="0031242A">
        <w:t>have access to the trace metric values. This is assumed here.</w:t>
      </w:r>
    </w:p>
    <w:bookmarkEnd w:id="423"/>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lastRenderedPageBreak/>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35DA88E4" w:rsidR="006E42D7" w:rsidRPr="0031242A" w:rsidRDefault="006E42D7" w:rsidP="006E42D7">
      <w:pPr>
        <w:pStyle w:val="Heading5"/>
      </w:pPr>
      <w:bookmarkStart w:id="424" w:name="_Toc177118969"/>
      <w:bookmarkStart w:id="425" w:name="_Toc177138544"/>
      <w:bookmarkStart w:id="426" w:name="_Toc180163363"/>
      <w:bookmarkStart w:id="427" w:name="_Toc180163825"/>
      <w:bookmarkStart w:id="428" w:name="_Toc180164060"/>
      <w:bookmarkStart w:id="429" w:name="_Toc183613867"/>
      <w:r w:rsidRPr="0031242A">
        <w:t>5.2.3.</w:t>
      </w:r>
      <w:r>
        <w:t>4</w:t>
      </w:r>
      <w:r w:rsidRPr="0031242A">
        <w:t>.4</w:t>
      </w:r>
      <w:r w:rsidRPr="0031242A">
        <w:tab/>
        <w:t>Conditions based on data node tree changes</w:t>
      </w:r>
      <w:bookmarkEnd w:id="424"/>
      <w:bookmarkEnd w:id="425"/>
      <w:bookmarkEnd w:id="426"/>
      <w:bookmarkEnd w:id="427"/>
      <w:bookmarkEnd w:id="428"/>
      <w:bookmarkEnd w:id="429"/>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430" w:name="_Toc177118970"/>
      <w:bookmarkStart w:id="431" w:name="_Toc177138545"/>
      <w:bookmarkStart w:id="432" w:name="_Toc180163364"/>
      <w:bookmarkStart w:id="433" w:name="_Toc180163826"/>
      <w:bookmarkStart w:id="434" w:name="_Toc180164061"/>
      <w:bookmarkStart w:id="435" w:name="_Toc183613868"/>
      <w:r w:rsidRPr="0031242A">
        <w:t>5.2.3.4</w:t>
      </w:r>
      <w:r w:rsidRPr="0031242A">
        <w:tab/>
        <w:t>Potential solution for Conditional execution</w:t>
      </w:r>
      <w:r w:rsidRPr="0031242A">
        <w:rPr>
          <w:color w:val="000000"/>
        </w:rPr>
        <w:t xml:space="preserve"> </w:t>
      </w:r>
      <w:r w:rsidRPr="0031242A">
        <w:t>of CCLs network changes</w:t>
      </w:r>
      <w:bookmarkEnd w:id="430"/>
      <w:bookmarkEnd w:id="431"/>
      <w:bookmarkEnd w:id="432"/>
      <w:bookmarkEnd w:id="433"/>
      <w:bookmarkEnd w:id="434"/>
      <w:bookmarkEnd w:id="435"/>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Introduce on the CCL IOC, an attribute representing the triggered behavior. This will define the corresponding behavior of the CCL. The behaviors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436" w:name="_Toc177118971"/>
      <w:bookmarkStart w:id="437" w:name="_Toc177138546"/>
      <w:bookmarkStart w:id="438" w:name="_Toc180163365"/>
      <w:bookmarkStart w:id="439" w:name="_Toc180163827"/>
      <w:bookmarkStart w:id="440" w:name="_Toc180164062"/>
      <w:bookmarkStart w:id="441" w:name="_Toc183613869"/>
      <w:r w:rsidRPr="0031242A">
        <w:t>5.2.4</w:t>
      </w:r>
      <w:r w:rsidRPr="0031242A">
        <w:tab/>
        <w:t>Evaluation of solutions</w:t>
      </w:r>
      <w:bookmarkEnd w:id="436"/>
      <w:bookmarkEnd w:id="437"/>
      <w:bookmarkEnd w:id="438"/>
      <w:bookmarkEnd w:id="439"/>
      <w:bookmarkEnd w:id="440"/>
      <w:bookmarkEnd w:id="441"/>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lang w:eastAsia="ja-JP"/>
        </w:rPr>
      </w:pPr>
      <w:r w:rsidRPr="0031242A">
        <w:rPr>
          <w:lang w:eastAsia="ja-JP"/>
        </w:rPr>
        <w:t>For enabling to express all conditions required in the context of CCL creation, the stage 2 and stage 3 enhancements outlined in clause 5.2.3 are recommended to be standardized.</w:t>
      </w:r>
      <w:r w:rsidR="00640296">
        <w:rPr>
          <w:lang w:eastAsia="ja-JP"/>
        </w:rPr>
        <w:t xml:space="preserve"> The stage 3 enhancements requires defining Jex and/or XPath based conditions.</w:t>
      </w:r>
    </w:p>
    <w:p w14:paraId="2D2F0C45" w14:textId="7A8F6581" w:rsidR="006E42D7" w:rsidRPr="0031242A" w:rsidRDefault="006965CE" w:rsidP="006965CE">
      <w:pPr>
        <w:pStyle w:val="NO"/>
      </w:pPr>
      <w:r>
        <w:t>NOTE</w:t>
      </w:r>
      <w:r w:rsidR="00640296">
        <w:t>:</w:t>
      </w:r>
      <w:r>
        <w:tab/>
      </w:r>
      <w:r w:rsidR="00640296">
        <w:t>Usage of Jex conditions related to fault</w:t>
      </w:r>
      <w:r w:rsidR="00711724">
        <w:t>-</w:t>
      </w:r>
      <w:r w:rsidR="00640296">
        <w:t>based triggers, specified in clause 5.2.3 is to be analysed in the normative work.</w:t>
      </w:r>
    </w:p>
    <w:p w14:paraId="00F68C16" w14:textId="120F6403" w:rsidR="006E42D7" w:rsidRDefault="006E42D7" w:rsidP="006E42D7">
      <w:pPr>
        <w:rPr>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69377A5B" w14:textId="77777777" w:rsidR="00640296" w:rsidRDefault="00640296" w:rsidP="00640296">
      <w:pPr>
        <w:rPr>
          <w:lang w:val="en-US" w:eastAsia="en-IN"/>
        </w:rPr>
      </w:pPr>
      <w:r>
        <w:rPr>
          <w:lang w:val="en-US"/>
        </w:rPr>
        <w:t>1) LoopTriggerObject is of type Plan (TR 28.872), so the name containment of plans is applied.</w:t>
      </w:r>
    </w:p>
    <w:p w14:paraId="105DE24F" w14:textId="77777777" w:rsidR="00640296" w:rsidRDefault="00640296" w:rsidP="00640296">
      <w:pPr>
        <w:rPr>
          <w:lang w:val="en-US"/>
        </w:rPr>
      </w:pPr>
      <w:r>
        <w:rPr>
          <w:lang w:val="en-US"/>
        </w:rPr>
        <w:t>2) The operation in the LoopTriggerObject plan would specify “creation/activation for a CCL”</w:t>
      </w:r>
    </w:p>
    <w:p w14:paraId="7CBF9DBA" w14:textId="77777777" w:rsidR="00640296" w:rsidRDefault="00640296" w:rsidP="00640296">
      <w:pPr>
        <w:rPr>
          <w:lang w:val="en-US"/>
        </w:rPr>
      </w:pPr>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5E12EF24" w14:textId="77777777" w:rsidR="00640296" w:rsidRDefault="00640296" w:rsidP="00640296">
      <w:pPr>
        <w:jc w:val="both"/>
        <w:rPr>
          <w:lang w:eastAsia="ja-JP"/>
        </w:rPr>
      </w:pPr>
      <w:r>
        <w:rPr>
          <w:lang w:val="en-US"/>
        </w:rPr>
        <w:lastRenderedPageBreak/>
        <w:t>5) The conditions attached to the plan are the conditions to be evaluated for the CCL creation. The condition is expressed as described in the solution.</w:t>
      </w:r>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442" w:name="_Toc168485177"/>
      <w:bookmarkStart w:id="443" w:name="_Toc168485617"/>
      <w:bookmarkStart w:id="444" w:name="_Toc168485693"/>
      <w:bookmarkStart w:id="445" w:name="_Toc168485901"/>
      <w:bookmarkStart w:id="446" w:name="_Toc177118972"/>
      <w:bookmarkStart w:id="447" w:name="_Toc177138547"/>
      <w:bookmarkStart w:id="448" w:name="_Toc180163366"/>
      <w:bookmarkStart w:id="449" w:name="_Toc180163828"/>
      <w:bookmarkStart w:id="450" w:name="_Toc180164063"/>
      <w:bookmarkStart w:id="451" w:name="_Toc183613870"/>
      <w:r w:rsidRPr="0031242A">
        <w:t>5.3</w:t>
      </w:r>
      <w:r w:rsidRPr="0031242A">
        <w:tab/>
        <w:t>Use case 3: CCL creation based on Historical CCL data</w:t>
      </w:r>
      <w:bookmarkEnd w:id="442"/>
      <w:bookmarkEnd w:id="443"/>
      <w:bookmarkEnd w:id="444"/>
      <w:bookmarkEnd w:id="445"/>
      <w:bookmarkEnd w:id="446"/>
      <w:bookmarkEnd w:id="447"/>
      <w:bookmarkEnd w:id="448"/>
      <w:bookmarkEnd w:id="449"/>
      <w:bookmarkEnd w:id="450"/>
      <w:bookmarkEnd w:id="451"/>
    </w:p>
    <w:p w14:paraId="5803D567" w14:textId="70C96706" w:rsidR="006E42D7" w:rsidRPr="0031242A" w:rsidRDefault="006E42D7" w:rsidP="006E42D7">
      <w:pPr>
        <w:pStyle w:val="Heading3"/>
      </w:pPr>
      <w:bookmarkStart w:id="452" w:name="_Toc168485178"/>
      <w:bookmarkStart w:id="453" w:name="_Toc168485618"/>
      <w:bookmarkStart w:id="454" w:name="_Toc168485694"/>
      <w:bookmarkStart w:id="455" w:name="_Toc168485902"/>
      <w:bookmarkStart w:id="456" w:name="_Toc177118973"/>
      <w:bookmarkStart w:id="457" w:name="_Toc177138548"/>
      <w:bookmarkStart w:id="458" w:name="_Toc180163367"/>
      <w:bookmarkStart w:id="459" w:name="_Toc180163829"/>
      <w:bookmarkStart w:id="460" w:name="_Toc180164064"/>
      <w:bookmarkStart w:id="461" w:name="_Toc183613871"/>
      <w:r w:rsidRPr="0031242A">
        <w:t>5.3.1</w:t>
      </w:r>
      <w:r w:rsidRPr="0031242A">
        <w:tab/>
        <w:t>Description</w:t>
      </w:r>
      <w:bookmarkEnd w:id="452"/>
      <w:bookmarkEnd w:id="453"/>
      <w:bookmarkEnd w:id="454"/>
      <w:bookmarkEnd w:id="455"/>
      <w:bookmarkEnd w:id="456"/>
      <w:bookmarkEnd w:id="457"/>
      <w:bookmarkEnd w:id="458"/>
      <w:bookmarkEnd w:id="459"/>
      <w:bookmarkEnd w:id="460"/>
      <w:bookmarkEnd w:id="461"/>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lang w:eastAsia="ja-JP"/>
        </w:rPr>
      </w:pPr>
      <w:r w:rsidRPr="0031242A">
        <w:rPr>
          <w:lang w:eastAsia="ja-JP"/>
        </w:rPr>
        <w:t>The breach and feedback information is provided in clause 5.3.3.</w:t>
      </w:r>
    </w:p>
    <w:p w14:paraId="3EB1E2C9" w14:textId="6A361054" w:rsidR="00640296" w:rsidRPr="00640296" w:rsidRDefault="00640296" w:rsidP="00640296">
      <w:pPr>
        <w:jc w:val="both"/>
        <w:rPr>
          <w:lang w:val="en-US" w:eastAsia="ja-JP"/>
        </w:rPr>
      </w:pPr>
      <w:r>
        <w:rPr>
          <w:lang w:val="en-US" w:eastAsia="ja-JP"/>
        </w:rPr>
        <w:t>The H</w:t>
      </w:r>
      <w:r w:rsidRPr="00252CDE">
        <w:rPr>
          <w:lang w:val="en-US" w:eastAsia="ja-JP"/>
        </w:rPr>
        <w:t>istorical CCL information</w:t>
      </w:r>
      <w:r>
        <w:rPr>
          <w:lang w:val="en-US" w:eastAsia="ja-JP"/>
        </w:rPr>
        <w:t xml:space="preserve"> may be used by the manage</w:t>
      </w:r>
      <w:r w:rsidR="00711724">
        <w:rPr>
          <w:lang w:val="en-US" w:eastAsia="ja-JP"/>
        </w:rPr>
        <w:t>me</w:t>
      </w:r>
      <w:r>
        <w:rPr>
          <w:lang w:val="en-US" w:eastAsia="ja-JP"/>
        </w:rPr>
        <w:t xml:space="preserve">nt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w:t>
      </w:r>
      <w:r w:rsidR="00F23CF0">
        <w:rPr>
          <w:lang w:val="en-US" w:eastAsia="ja-JP"/>
        </w:rPr>
        <w:t xml:space="preserve"> </w:t>
      </w:r>
      <w:r>
        <w:rPr>
          <w:lang w:val="en-US" w:eastAsia="ja-JP"/>
        </w:rPr>
        <w:t>a CCL for CCL at different hiera</w:t>
      </w:r>
      <w:r w:rsidR="00711724">
        <w:rPr>
          <w:lang w:val="en-US" w:eastAsia="ja-JP"/>
        </w:rPr>
        <w:t>r</w:t>
      </w:r>
      <w:r>
        <w:rPr>
          <w:lang w:val="en-US" w:eastAsia="ja-JP"/>
        </w:rPr>
        <w:t>chies</w:t>
      </w:r>
      <w:r w:rsidR="00711724">
        <w:rPr>
          <w:lang w:val="en-US" w:eastAsia="ja-JP"/>
        </w:rPr>
        <w:t>.</w:t>
      </w:r>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r w:rsidR="00711724">
        <w:rPr>
          <w:lang w:val="en-US" w:eastAsia="ja-JP"/>
        </w:rPr>
        <w:t>me</w:t>
      </w:r>
      <w:r>
        <w:rPr>
          <w:lang w:val="en-US" w:eastAsia="ja-JP"/>
        </w:rPr>
        <w:t>nt system obtains the profiles of the several CCLs at different hiera</w:t>
      </w:r>
      <w:r w:rsidR="00711724">
        <w:rPr>
          <w:lang w:val="en-US" w:eastAsia="ja-JP"/>
        </w:rPr>
        <w:t>r</w:t>
      </w:r>
      <w:r>
        <w:rPr>
          <w:lang w:val="en-US" w:eastAsia="ja-JP"/>
        </w:rPr>
        <w:t>chies and correlates the information of the new CCL (e.g. its goal information) against the profiles of the CCLs at the different hiera</w:t>
      </w:r>
      <w:r w:rsidR="00711724">
        <w:rPr>
          <w:lang w:val="en-US" w:eastAsia="ja-JP"/>
        </w:rPr>
        <w:t>r</w:t>
      </w:r>
      <w:r>
        <w:rPr>
          <w:lang w:val="en-US" w:eastAsia="ja-JP"/>
        </w:rPr>
        <w:t>chies. Based on this, the manage</w:t>
      </w:r>
      <w:r w:rsidR="00711724">
        <w:rPr>
          <w:lang w:val="en-US" w:eastAsia="ja-JP"/>
        </w:rPr>
        <w:t>me</w:t>
      </w:r>
      <w:r>
        <w:rPr>
          <w:lang w:val="en-US" w:eastAsia="ja-JP"/>
        </w:rPr>
        <w:t xml:space="preserve">nt system computes the complete </w:t>
      </w:r>
      <w:r w:rsidRPr="00CF7D29">
        <w:rPr>
          <w:lang w:val="en-US" w:eastAsia="ja-JP"/>
        </w:rPr>
        <w:t>profile</w:t>
      </w:r>
      <w:r>
        <w:rPr>
          <w:lang w:val="en-US" w:eastAsia="ja-JP"/>
        </w:rPr>
        <w:t xml:space="preserve"> of the new CCL (including e.g. its measureme</w:t>
      </w:r>
      <w:r w:rsidR="00711724">
        <w:rPr>
          <w:lang w:val="en-US" w:eastAsia="ja-JP"/>
        </w:rPr>
        <w:t>n</w:t>
      </w:r>
      <w:r>
        <w:rPr>
          <w:lang w:val="en-US" w:eastAsia="ja-JP"/>
        </w:rPr>
        <w:t>t and control scope) which is then configured onto the new CCL.</w:t>
      </w:r>
    </w:p>
    <w:p w14:paraId="58FA0759" w14:textId="7ED73D80" w:rsidR="006E42D7" w:rsidRPr="0031242A" w:rsidRDefault="006E42D7" w:rsidP="006E42D7">
      <w:pPr>
        <w:pStyle w:val="Heading3"/>
      </w:pPr>
      <w:bookmarkStart w:id="462" w:name="_Toc168485179"/>
      <w:bookmarkStart w:id="463" w:name="_Toc168485619"/>
      <w:bookmarkStart w:id="464" w:name="_Toc168485695"/>
      <w:bookmarkStart w:id="465" w:name="_Toc168485903"/>
      <w:bookmarkStart w:id="466" w:name="_Toc177118974"/>
      <w:bookmarkStart w:id="467" w:name="_Toc177138549"/>
      <w:bookmarkStart w:id="468" w:name="_Toc180163368"/>
      <w:bookmarkStart w:id="469" w:name="_Toc180163830"/>
      <w:bookmarkStart w:id="470" w:name="_Toc180164065"/>
      <w:bookmarkStart w:id="471" w:name="_Toc183613872"/>
      <w:r w:rsidRPr="0031242A">
        <w:t>5.3.2</w:t>
      </w:r>
      <w:r w:rsidRPr="0031242A">
        <w:tab/>
        <w:t>Potential Requirements</w:t>
      </w:r>
      <w:bookmarkEnd w:id="462"/>
      <w:bookmarkEnd w:id="463"/>
      <w:bookmarkEnd w:id="464"/>
      <w:bookmarkEnd w:id="465"/>
      <w:bookmarkEnd w:id="466"/>
      <w:bookmarkEnd w:id="467"/>
      <w:bookmarkEnd w:id="468"/>
      <w:bookmarkEnd w:id="469"/>
      <w:bookmarkEnd w:id="470"/>
      <w:bookmarkEnd w:id="471"/>
    </w:p>
    <w:p w14:paraId="0AF8BB79" w14:textId="0CD7A8EE" w:rsidR="006E42D7" w:rsidRDefault="006E42D7" w:rsidP="006E42D7">
      <w:r w:rsidRPr="0031242A">
        <w:t>REG-HIS-REQ</w:t>
      </w:r>
      <w:r w:rsidR="003A6957">
        <w:t>-1</w:t>
      </w:r>
      <w:r w:rsidRPr="0031242A">
        <w:t xml:space="preserve">: The 3GPP management system </w:t>
      </w:r>
      <w:r>
        <w:t>should</w:t>
      </w:r>
      <w:r w:rsidRPr="0031242A" w:rsidDel="007747E1">
        <w:t xml:space="preserve"> </w:t>
      </w:r>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r>
        <w:t>REG-HIS-REQ</w:t>
      </w:r>
      <w:r w:rsidR="003A6957">
        <w:t>-2</w:t>
      </w:r>
      <w:r>
        <w:t>: The 3GPP management system shall have the capability to configure the profile of a CCL based on the historical CCL information that describes the profile of other CCLs at different hierarchies.</w:t>
      </w:r>
    </w:p>
    <w:p w14:paraId="033CD825" w14:textId="1C9F3271" w:rsidR="006E42D7" w:rsidRPr="0031242A" w:rsidRDefault="006E42D7" w:rsidP="006E42D7">
      <w:pPr>
        <w:pStyle w:val="Heading3"/>
      </w:pPr>
      <w:bookmarkStart w:id="472" w:name="_Toc177118975"/>
      <w:bookmarkStart w:id="473" w:name="_Toc177138550"/>
      <w:bookmarkStart w:id="474" w:name="_Toc180163369"/>
      <w:bookmarkStart w:id="475" w:name="_Toc180163831"/>
      <w:bookmarkStart w:id="476" w:name="_Toc180164066"/>
      <w:bookmarkStart w:id="477" w:name="_Toc183613873"/>
      <w:r w:rsidRPr="0031242A">
        <w:t>5.3.3</w:t>
      </w:r>
      <w:r w:rsidRPr="0031242A">
        <w:tab/>
        <w:t>Potential Solution</w:t>
      </w:r>
      <w:bookmarkEnd w:id="472"/>
      <w:bookmarkEnd w:id="473"/>
      <w:bookmarkEnd w:id="474"/>
      <w:bookmarkEnd w:id="475"/>
      <w:bookmarkEnd w:id="476"/>
      <w:bookmarkEnd w:id="477"/>
    </w:p>
    <w:p w14:paraId="503CA5FC" w14:textId="66969024" w:rsidR="006E42D7" w:rsidRPr="0031242A" w:rsidRDefault="006E42D7" w:rsidP="006E42D7">
      <w:pPr>
        <w:rPr>
          <w:lang w:eastAsia="ja-JP"/>
        </w:rPr>
      </w:pPr>
      <w:r w:rsidRPr="0031242A">
        <w:rPr>
          <w:lang w:eastAsia="ja-JP"/>
        </w:rPr>
        <w:t>The solution involves introducing &lt;&lt;datatype&gt;&gt; (e.g</w:t>
      </w:r>
      <w:r w:rsidR="00C8014D">
        <w:rPr>
          <w:lang w:eastAsia="ja-JP"/>
        </w:rPr>
        <w:t>.,</w:t>
      </w:r>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48785959"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r w:rsidR="00C8014D">
        <w:rPr>
          <w:lang w:eastAsia="ja-JP"/>
        </w:rPr>
        <w:t xml:space="preserve"> </w:t>
      </w:r>
      <w:r w:rsidR="00C8014D" w:rsidRPr="0031242A">
        <w:rPr>
          <w:lang w:eastAsia="ja-JP"/>
        </w:rPr>
        <w:t>e.g.</w:t>
      </w:r>
      <w:r w:rsidR="00C8014D">
        <w:rPr>
          <w:lang w:eastAsia="ja-JP"/>
        </w:rPr>
        <w:t>,</w:t>
      </w:r>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lang w:eastAsia="ja-JP"/>
        </w:rPr>
      </w:pPr>
      <w:r w:rsidRPr="0031242A">
        <w:rPr>
          <w:lang w:eastAsia="ja-JP"/>
        </w:rPr>
        <w:t>-</w:t>
      </w:r>
      <w:r w:rsidRPr="0031242A">
        <w:rPr>
          <w:lang w:eastAsia="ja-JP"/>
        </w:rPr>
        <w:tab/>
        <w:t>Action Taken: The action(s) that was taken to mitigate the breach. This will provide the list of operations performed, MOI effected</w:t>
      </w:r>
      <w:r w:rsidR="005C3066">
        <w:rPr>
          <w:lang w:eastAsia="ja-JP"/>
        </w:rPr>
        <w:t>,</w:t>
      </w:r>
      <w:r w:rsidRPr="0031242A">
        <w:rPr>
          <w:lang w:eastAsia="ja-JP"/>
        </w:rPr>
        <w:t xml:space="preserve"> and attributes set/modified.</w:t>
      </w:r>
    </w:p>
    <w:p w14:paraId="70585A78" w14:textId="6B2A7669" w:rsidR="00640296" w:rsidRPr="00640296" w:rsidRDefault="00640296" w:rsidP="00640296">
      <w:pPr>
        <w:pStyle w:val="B2"/>
        <w:rPr>
          <w:lang w:eastAsia="ja-JP"/>
        </w:rPr>
      </w:pPr>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p>
    <w:p w14:paraId="281440C5" w14:textId="2DD28DB6" w:rsidR="006E42D7" w:rsidRPr="006965CE" w:rsidRDefault="006965CE" w:rsidP="006E42D7">
      <w:pPr>
        <w:pStyle w:val="EditorsNote"/>
        <w:rPr>
          <w:color w:val="auto"/>
          <w:lang w:eastAsia="ja-JP"/>
        </w:rPr>
      </w:pPr>
      <w:r w:rsidRPr="006965CE">
        <w:rPr>
          <w:color w:val="auto"/>
          <w:lang w:eastAsia="ja-JP"/>
        </w:rPr>
        <w:t>NOTE</w:t>
      </w:r>
      <w:r w:rsidR="006E42D7" w:rsidRPr="006965CE">
        <w:rPr>
          <w:color w:val="auto"/>
          <w:lang w:eastAsia="ja-JP"/>
        </w:rPr>
        <w:t>:</w:t>
      </w:r>
      <w:r w:rsidRPr="006965CE">
        <w:rPr>
          <w:color w:val="auto"/>
          <w:lang w:eastAsia="ja-JP"/>
        </w:rPr>
        <w:tab/>
      </w:r>
      <w:r w:rsidR="006E42D7" w:rsidRPr="006965CE">
        <w:rPr>
          <w:color w:val="auto"/>
          <w:lang w:eastAsia="ja-JP"/>
        </w:rPr>
        <w:t xml:space="preserve">The attributes in </w:t>
      </w:r>
      <w:bookmarkStart w:id="478" w:name="_Hlk183177285"/>
      <w:r w:rsidR="006E42D7" w:rsidRPr="006965CE">
        <w:rPr>
          <w:color w:val="auto"/>
          <w:lang w:eastAsia="ja-JP"/>
        </w:rPr>
        <w:t xml:space="preserve">CCL information </w:t>
      </w:r>
      <w:bookmarkStart w:id="479" w:name="_Hlk183177266"/>
      <w:bookmarkEnd w:id="478"/>
      <w:r w:rsidR="006E42D7" w:rsidRPr="006965CE">
        <w:rPr>
          <w:color w:val="auto"/>
          <w:lang w:eastAsia="ja-JP"/>
        </w:rPr>
        <w:t xml:space="preserve">and Breach Information </w:t>
      </w:r>
      <w:r w:rsidR="00835EBA" w:rsidRPr="006965CE">
        <w:rPr>
          <w:color w:val="auto"/>
          <w:lang w:eastAsia="ja-JP"/>
        </w:rPr>
        <w:t xml:space="preserve">will </w:t>
      </w:r>
      <w:r w:rsidR="006E42D7" w:rsidRPr="006965CE">
        <w:rPr>
          <w:color w:val="auto"/>
          <w:lang w:eastAsia="ja-JP"/>
        </w:rPr>
        <w:t>be aligned with the attributes of CCL in other CCL solutions</w:t>
      </w:r>
      <w:r w:rsidR="00835EBA" w:rsidRPr="006965CE">
        <w:rPr>
          <w:color w:val="auto"/>
          <w:lang w:eastAsia="ja-JP"/>
        </w:rPr>
        <w:t xml:space="preserve"> during normative work</w:t>
      </w:r>
      <w:bookmarkEnd w:id="479"/>
    </w:p>
    <w:p w14:paraId="0CC585C1" w14:textId="2E71557B" w:rsidR="00640296" w:rsidRDefault="00640296" w:rsidP="00640296">
      <w:pPr>
        <w:contextualSpacing/>
        <w:rPr>
          <w:lang w:val="en-US" w:eastAsia="ja-JP"/>
        </w:rPr>
      </w:pPr>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r w:rsidR="00711724">
        <w:rPr>
          <w:lang w:val="en-US" w:eastAsia="ja-JP"/>
        </w:rPr>
        <w:t>l</w:t>
      </w:r>
      <w:r>
        <w:rPr>
          <w:lang w:val="en-US" w:eastAsia="ja-JP"/>
        </w:rPr>
        <w:t xml:space="preserve"> profiles.</w:t>
      </w:r>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10CCC6D3" w:rsidR="006E42D7" w:rsidRPr="0031242A" w:rsidRDefault="006E42D7" w:rsidP="006E42D7">
      <w:pPr>
        <w:pStyle w:val="TF"/>
      </w:pPr>
      <w:r w:rsidRPr="0031242A">
        <w:t>Figure 5.3.3-1</w:t>
      </w:r>
      <w:r w:rsidR="008F0566">
        <w:t>:</w:t>
      </w:r>
      <w:r w:rsidR="008F0566" w:rsidRPr="008F0566">
        <w:t xml:space="preserve"> </w:t>
      </w:r>
      <w:r w:rsidR="008F0566" w:rsidRPr="0031242A">
        <w:t>procedural flow</w:t>
      </w:r>
      <w:r w:rsidR="008F0566">
        <w:t xml:space="preserve"> for </w:t>
      </w:r>
      <w:r w:rsidR="008F0566" w:rsidRPr="0031242A">
        <w:rPr>
          <w:lang w:eastAsia="ja-JP"/>
        </w:rPr>
        <w:t>HistoricalCCLInfo</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r w:rsidR="005C3066">
        <w:rPr>
          <w:lang w:eastAsia="ja-JP"/>
        </w:rPr>
        <w:t>s</w:t>
      </w:r>
      <w:r w:rsidRPr="0031242A">
        <w:rPr>
          <w:lang w:eastAsia="ja-JP"/>
        </w:rPr>
        <w:t xml:space="preserve"> and provision</w:t>
      </w:r>
      <w:r w:rsidR="005C3066">
        <w:rPr>
          <w:lang w:eastAsia="ja-JP"/>
        </w:rPr>
        <w:t>s</w:t>
      </w:r>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r w:rsidR="005C3066">
        <w:rPr>
          <w:lang w:eastAsia="ja-JP"/>
        </w:rPr>
        <w:t>s</w:t>
      </w:r>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4C088F96"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r w:rsidR="005C3066">
        <w:rPr>
          <w:lang w:eastAsia="ja-JP"/>
        </w:rPr>
        <w:t>s</w:t>
      </w:r>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r w:rsidR="005C3066">
        <w:rPr>
          <w:lang w:eastAsia="ja-JP"/>
        </w:rPr>
        <w:t>s</w:t>
      </w:r>
      <w:r w:rsidRPr="0031242A">
        <w:rPr>
          <w:lang w:eastAsia="ja-JP"/>
        </w:rPr>
        <w:t xml:space="preserve"> a response.</w:t>
      </w:r>
    </w:p>
    <w:p w14:paraId="4837D5C2" w14:textId="7F7948AD" w:rsidR="006E42D7" w:rsidRDefault="006E42D7" w:rsidP="006E42D7">
      <w:pPr>
        <w:pStyle w:val="NO"/>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r w:rsidR="005C3066">
        <w:t>which</w:t>
      </w:r>
      <w:r w:rsidR="005C3066" w:rsidRPr="0031242A">
        <w:t xml:space="preserve"> </w:t>
      </w:r>
      <w:r w:rsidRPr="0031242A">
        <w:t>may change the procedure flow.</w:t>
      </w:r>
    </w:p>
    <w:p w14:paraId="64987CBB" w14:textId="77777777" w:rsidR="00640296" w:rsidRDefault="00640296" w:rsidP="00640296">
      <w:pPr>
        <w:contextualSpacing/>
        <w:jc w:val="both"/>
      </w:pPr>
      <w:r>
        <w:t>After instantiating the new CCL</w:t>
      </w:r>
    </w:p>
    <w:p w14:paraId="48F5FB5C" w14:textId="77777777" w:rsidR="00640296" w:rsidRDefault="00640296" w:rsidP="00640296">
      <w:pPr>
        <w:ind w:left="567"/>
        <w:contextualSpacing/>
        <w:jc w:val="both"/>
      </w:pPr>
      <w:r>
        <w:t>11. The consumer may request the producer for CCL configuration to compute and configure the new CCL based on the profiles of several historical CCLs at different hierarchies.</w:t>
      </w:r>
    </w:p>
    <w:p w14:paraId="1FB8C1B4" w14:textId="43AA01D4" w:rsidR="00640296" w:rsidRDefault="00640296" w:rsidP="00640296">
      <w:pPr>
        <w:ind w:left="567"/>
        <w:contextualSpacing/>
        <w:jc w:val="both"/>
        <w:rPr>
          <w:lang w:val="en-US" w:eastAsia="ja-JP"/>
        </w:rPr>
      </w:pPr>
      <w:r>
        <w:t xml:space="preserve">12. the producer for CCL configuration obtains </w:t>
      </w:r>
      <w:r w:rsidRPr="00082C43">
        <w:rPr>
          <w:lang w:val="en-US" w:eastAsia="ja-JP"/>
        </w:rPr>
        <w:t>HistoricalCCLInfo</w:t>
      </w:r>
      <w:r>
        <w:rPr>
          <w:lang w:val="en-US" w:eastAsia="ja-JP"/>
        </w:rPr>
        <w:t xml:space="preserve"> for the different CC</w:t>
      </w:r>
      <w:r w:rsidR="00711724">
        <w:rPr>
          <w:lang w:val="en-US" w:eastAsia="ja-JP"/>
        </w:rPr>
        <w:t>L</w:t>
      </w:r>
      <w:r>
        <w:rPr>
          <w:lang w:val="en-US" w:eastAsia="ja-JP"/>
        </w:rPr>
        <w:t>s at different hierarchies and correlates their profiles with the new CCL’s information (e.g</w:t>
      </w:r>
      <w:r w:rsidR="00711724">
        <w:rPr>
          <w:lang w:val="en-US" w:eastAsia="ja-JP"/>
        </w:rPr>
        <w:t>.,</w:t>
      </w:r>
      <w:r>
        <w:rPr>
          <w:lang w:val="en-US" w:eastAsia="ja-JP"/>
        </w:rPr>
        <w:t xml:space="preserve"> its goal information) to compute the profile of the new CCL</w:t>
      </w:r>
      <w:r w:rsidR="008F0566">
        <w:rPr>
          <w:lang w:val="en-US" w:eastAsia="ja-JP"/>
        </w:rPr>
        <w:t>.</w:t>
      </w:r>
    </w:p>
    <w:p w14:paraId="0DEBE299" w14:textId="273314B6" w:rsidR="00640296" w:rsidRDefault="00640296" w:rsidP="00640296">
      <w:pPr>
        <w:ind w:left="567"/>
        <w:contextualSpacing/>
        <w:jc w:val="both"/>
      </w:pPr>
      <w:r>
        <w:rPr>
          <w:lang w:val="en-US" w:eastAsia="ja-JP"/>
        </w:rPr>
        <w:t xml:space="preserve">13. the producer </w:t>
      </w:r>
      <w:r>
        <w:t xml:space="preserve">for CCL configuration </w:t>
      </w:r>
      <w:r>
        <w:rPr>
          <w:lang w:val="en-US" w:eastAsia="ja-JP"/>
        </w:rPr>
        <w:t>then configures the new CCL with the comp</w:t>
      </w:r>
      <w:r w:rsidR="00C8014D">
        <w:rPr>
          <w:lang w:val="en-US" w:eastAsia="ja-JP"/>
        </w:rPr>
        <w:t>u</w:t>
      </w:r>
      <w:r>
        <w:rPr>
          <w:lang w:val="en-US" w:eastAsia="ja-JP"/>
        </w:rPr>
        <w:t xml:space="preserve">ted profile. </w:t>
      </w:r>
    </w:p>
    <w:p w14:paraId="60545EA1" w14:textId="77777777" w:rsidR="00037A0B" w:rsidRPr="003C79E9" w:rsidRDefault="00037A0B" w:rsidP="00037A0B">
      <w:pPr>
        <w:pStyle w:val="Heading3"/>
      </w:pPr>
      <w:bookmarkStart w:id="480" w:name="_Toc180163370"/>
      <w:bookmarkStart w:id="481" w:name="_Toc180163832"/>
      <w:bookmarkStart w:id="482" w:name="_Toc180164067"/>
      <w:bookmarkStart w:id="483" w:name="_Toc183613874"/>
      <w:r w:rsidRPr="003C79E9">
        <w:t>5.</w:t>
      </w:r>
      <w:r>
        <w:t>3</w:t>
      </w:r>
      <w:r w:rsidRPr="003C79E9">
        <w:t>.4</w:t>
      </w:r>
      <w:r w:rsidRPr="003C79E9">
        <w:tab/>
        <w:t>Evaluation of solutions</w:t>
      </w:r>
      <w:bookmarkEnd w:id="480"/>
      <w:bookmarkEnd w:id="481"/>
      <w:bookmarkEnd w:id="482"/>
      <w:bookmarkEnd w:id="483"/>
    </w:p>
    <w:p w14:paraId="6DBF2AD7" w14:textId="77777777" w:rsidR="009A6D46" w:rsidRPr="009A6D46" w:rsidRDefault="009A6D46" w:rsidP="009A6D46">
      <w:pPr>
        <w:rPr>
          <w:lang w:eastAsia="zh-CN"/>
        </w:rPr>
      </w:pPr>
      <w:r w:rsidRPr="009A6D46">
        <w:rPr>
          <w:lang w:eastAsia="zh-CN"/>
        </w:rPr>
        <w:t>The solution proposes to extend existing ACCL NRMs to manage CCL related information that is of historical relevance. The solution proposed in clause 5.3.3 satisfies all the requirements and is considered feasible.</w:t>
      </w:r>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484" w:name="_Toc168485180"/>
      <w:bookmarkStart w:id="485" w:name="_Toc168485620"/>
      <w:bookmarkStart w:id="486" w:name="_Toc168485696"/>
      <w:bookmarkStart w:id="487" w:name="_Toc168485904"/>
      <w:bookmarkStart w:id="488" w:name="_Toc177118976"/>
      <w:bookmarkStart w:id="489" w:name="_Toc177138551"/>
      <w:bookmarkStart w:id="490" w:name="_Toc180163371"/>
      <w:bookmarkStart w:id="491" w:name="_Toc180163833"/>
      <w:bookmarkStart w:id="492" w:name="_Toc180164068"/>
      <w:bookmarkStart w:id="493" w:name="_Toc183613875"/>
      <w:r w:rsidRPr="0031242A">
        <w:t>5.4</w:t>
      </w:r>
      <w:r w:rsidRPr="0031242A">
        <w:tab/>
        <w:t>Use case 4: closed control loop for problem recovery</w:t>
      </w:r>
      <w:bookmarkEnd w:id="484"/>
      <w:bookmarkEnd w:id="485"/>
      <w:bookmarkEnd w:id="486"/>
      <w:bookmarkEnd w:id="487"/>
      <w:bookmarkEnd w:id="488"/>
      <w:bookmarkEnd w:id="489"/>
      <w:bookmarkEnd w:id="490"/>
      <w:bookmarkEnd w:id="491"/>
      <w:bookmarkEnd w:id="492"/>
      <w:bookmarkEnd w:id="493"/>
    </w:p>
    <w:p w14:paraId="0BAC147F" w14:textId="77777777" w:rsidR="006E42D7" w:rsidRPr="0031242A" w:rsidRDefault="006E42D7" w:rsidP="006E42D7">
      <w:pPr>
        <w:pStyle w:val="Heading3"/>
      </w:pPr>
      <w:bookmarkStart w:id="494" w:name="_Toc168485181"/>
      <w:bookmarkStart w:id="495" w:name="_Toc168485621"/>
      <w:bookmarkStart w:id="496" w:name="_Toc168485697"/>
      <w:bookmarkStart w:id="497" w:name="_Toc168485905"/>
      <w:bookmarkStart w:id="498" w:name="_Toc177118977"/>
      <w:bookmarkStart w:id="499" w:name="_Toc177138552"/>
      <w:bookmarkStart w:id="500" w:name="_Toc180163372"/>
      <w:bookmarkStart w:id="501" w:name="_Toc180163834"/>
      <w:bookmarkStart w:id="502" w:name="_Toc180164069"/>
      <w:bookmarkStart w:id="503" w:name="_Toc183613876"/>
      <w:r w:rsidRPr="0031242A">
        <w:t>5.4.1</w:t>
      </w:r>
      <w:r w:rsidRPr="0031242A">
        <w:tab/>
        <w:t>Description</w:t>
      </w:r>
      <w:bookmarkEnd w:id="494"/>
      <w:bookmarkEnd w:id="495"/>
      <w:bookmarkEnd w:id="496"/>
      <w:bookmarkEnd w:id="497"/>
      <w:bookmarkEnd w:id="498"/>
      <w:bookmarkEnd w:id="499"/>
      <w:bookmarkEnd w:id="500"/>
      <w:bookmarkEnd w:id="501"/>
      <w:bookmarkEnd w:id="502"/>
      <w:bookmarkEnd w:id="503"/>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lastRenderedPageBreak/>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15B2ABFD" w:rsidR="006E42D7" w:rsidRPr="0031242A" w:rsidRDefault="006E42D7" w:rsidP="006E42D7">
      <w:pPr>
        <w:rPr>
          <w:lang w:eastAsia="zh-CN"/>
        </w:rPr>
      </w:pPr>
      <w:r w:rsidRPr="0031242A">
        <w:rPr>
          <w:lang w:eastAsia="zh-CN"/>
        </w:rPr>
        <w:t xml:space="preserve">MnS consumer may </w:t>
      </w:r>
      <w:r w:rsidR="008D41FD">
        <w:t>decide</w:t>
      </w:r>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027CC29C"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r w:rsidR="008D41FD">
        <w:rPr>
          <w:lang w:eastAsia="zh-CN"/>
        </w:rPr>
        <w:t>l</w:t>
      </w:r>
      <w:r w:rsidRPr="0031242A">
        <w:rPr>
          <w:lang w:eastAsia="zh-CN"/>
        </w:rPr>
        <w:t>ved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504" w:name="_Toc168485182"/>
      <w:bookmarkStart w:id="505" w:name="_Toc168485622"/>
      <w:bookmarkStart w:id="506" w:name="_Toc168485698"/>
      <w:bookmarkStart w:id="507" w:name="_Toc168485906"/>
      <w:bookmarkStart w:id="508" w:name="_Toc177118978"/>
      <w:bookmarkStart w:id="509" w:name="_Toc177138553"/>
      <w:bookmarkStart w:id="510" w:name="_Toc180163373"/>
      <w:bookmarkStart w:id="511" w:name="_Toc180163835"/>
      <w:bookmarkStart w:id="512" w:name="_Toc180164070"/>
      <w:bookmarkStart w:id="513" w:name="_Toc183613877"/>
      <w:r w:rsidRPr="0031242A">
        <w:t>5.4.2</w:t>
      </w:r>
      <w:r w:rsidRPr="0031242A">
        <w:tab/>
        <w:t>Potential requirements</w:t>
      </w:r>
      <w:bookmarkEnd w:id="504"/>
      <w:bookmarkEnd w:id="505"/>
      <w:bookmarkEnd w:id="506"/>
      <w:bookmarkEnd w:id="507"/>
      <w:bookmarkEnd w:id="508"/>
      <w:bookmarkEnd w:id="509"/>
      <w:bookmarkEnd w:id="510"/>
      <w:bookmarkEnd w:id="511"/>
      <w:bookmarkEnd w:id="512"/>
      <w:bookmarkEnd w:id="513"/>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514" w:name="_Toc168485183"/>
      <w:bookmarkStart w:id="515" w:name="_Toc168485623"/>
      <w:bookmarkStart w:id="516" w:name="_Toc168485699"/>
      <w:bookmarkStart w:id="517" w:name="_Toc168485907"/>
      <w:bookmarkStart w:id="518" w:name="_Toc177118979"/>
      <w:bookmarkStart w:id="519" w:name="_Toc177138554"/>
      <w:bookmarkStart w:id="520" w:name="_Toc180163374"/>
      <w:bookmarkStart w:id="521" w:name="_Toc180163836"/>
      <w:bookmarkStart w:id="522" w:name="_Toc180164071"/>
      <w:bookmarkStart w:id="523" w:name="_Toc183613878"/>
      <w:r w:rsidRPr="0031242A">
        <w:t>5.4.3</w:t>
      </w:r>
      <w:r w:rsidRPr="0031242A">
        <w:tab/>
        <w:t>Potential solutions</w:t>
      </w:r>
      <w:bookmarkEnd w:id="514"/>
      <w:bookmarkEnd w:id="515"/>
      <w:bookmarkEnd w:id="516"/>
      <w:bookmarkEnd w:id="517"/>
      <w:bookmarkEnd w:id="518"/>
      <w:bookmarkEnd w:id="519"/>
      <w:bookmarkEnd w:id="520"/>
      <w:bookmarkEnd w:id="521"/>
      <w:bookmarkEnd w:id="522"/>
      <w:bookmarkEnd w:id="523"/>
    </w:p>
    <w:p w14:paraId="4EA090A5" w14:textId="074288E8"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r w:rsidR="008D41FD">
        <w:rPr>
          <w:lang w:eastAsia="zh-CN"/>
        </w:rPr>
        <w:t>Request</w:t>
      </w:r>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524"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524"/>
      <w:r w:rsidRPr="0031242A">
        <w:rPr>
          <w:lang w:eastAsia="zh-CN"/>
        </w:rPr>
        <w:t>closed control loop instance. The ProblemId is defined in 3GPP TS 28.104 [3].</w:t>
      </w:r>
    </w:p>
    <w:p w14:paraId="40AB50D9" w14:textId="01935B35" w:rsidR="006E42D7" w:rsidRPr="0031242A" w:rsidRDefault="006E42D7" w:rsidP="006D6410">
      <w:pPr>
        <w:pStyle w:val="ListBullet"/>
        <w:numPr>
          <w:ilvl w:val="0"/>
          <w:numId w:val="1"/>
        </w:numPr>
        <w:ind w:left="568" w:hanging="284"/>
        <w:rPr>
          <w:lang w:eastAsia="zh-CN"/>
        </w:rPr>
      </w:pPr>
      <w:r w:rsidRPr="0031242A">
        <w:rPr>
          <w:lang w:eastAsia="zh-CN"/>
        </w:rPr>
        <w:t>ProblemRecoveryPolicyList, a list of ProblemRecoveryPolicy &lt;&lt;dataType&gt;&gt; for resolving the network problems.</w:t>
      </w:r>
      <w:r w:rsidR="00F23CF0">
        <w:rPr>
          <w:lang w:eastAsia="zh-CN"/>
        </w:rPr>
        <w:t xml:space="preserve"> </w:t>
      </w:r>
      <w:r w:rsidRPr="0031242A">
        <w:rPr>
          <w:lang w:eastAsia="zh-CN"/>
        </w:rPr>
        <w:t>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525" w:name="_Toc157751693"/>
      <w:bookmarkStart w:id="526" w:name="_Toc168485184"/>
      <w:bookmarkStart w:id="527" w:name="_Toc168485624"/>
      <w:bookmarkStart w:id="528" w:name="_Toc168485700"/>
      <w:bookmarkStart w:id="529" w:name="_Toc168485908"/>
      <w:bookmarkStart w:id="530" w:name="_Toc177118980"/>
      <w:bookmarkStart w:id="531" w:name="_Toc177138555"/>
      <w:bookmarkStart w:id="532" w:name="_Toc180163375"/>
      <w:bookmarkStart w:id="533" w:name="_Toc180163837"/>
      <w:bookmarkStart w:id="534" w:name="_Toc180164072"/>
      <w:bookmarkStart w:id="535" w:name="_Toc183613879"/>
      <w:r w:rsidRPr="0031242A">
        <w:lastRenderedPageBreak/>
        <w:t>5.4.4</w:t>
      </w:r>
      <w:r w:rsidRPr="0031242A">
        <w:tab/>
        <w:t>Evaluation of potential solutions</w:t>
      </w:r>
      <w:bookmarkEnd w:id="525"/>
      <w:bookmarkEnd w:id="526"/>
      <w:bookmarkEnd w:id="527"/>
      <w:bookmarkEnd w:id="528"/>
      <w:bookmarkEnd w:id="529"/>
      <w:bookmarkEnd w:id="530"/>
      <w:bookmarkEnd w:id="531"/>
      <w:bookmarkEnd w:id="532"/>
      <w:bookmarkEnd w:id="533"/>
      <w:bookmarkEnd w:id="534"/>
      <w:bookmarkEnd w:id="535"/>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536" w:name="_Toc168485185"/>
      <w:bookmarkStart w:id="537" w:name="_Toc168485625"/>
      <w:bookmarkStart w:id="538" w:name="_Toc168485701"/>
      <w:bookmarkStart w:id="539" w:name="_Toc168485909"/>
      <w:bookmarkStart w:id="540" w:name="_Toc177118981"/>
      <w:bookmarkStart w:id="541" w:name="_Toc177138556"/>
      <w:bookmarkStart w:id="542" w:name="_Toc180163376"/>
      <w:bookmarkStart w:id="543" w:name="_Toc180163838"/>
      <w:bookmarkStart w:id="544" w:name="_Toc180164073"/>
      <w:bookmarkStart w:id="545" w:name="_Toc183613880"/>
      <w:r w:rsidRPr="0031242A">
        <w:t>5.5</w:t>
      </w:r>
      <w:r w:rsidRPr="0031242A">
        <w:tab/>
        <w:t>Use case 5: CCL for fault management</w:t>
      </w:r>
      <w:bookmarkEnd w:id="536"/>
      <w:bookmarkEnd w:id="537"/>
      <w:bookmarkEnd w:id="538"/>
      <w:bookmarkEnd w:id="539"/>
      <w:bookmarkEnd w:id="540"/>
      <w:bookmarkEnd w:id="541"/>
      <w:bookmarkEnd w:id="542"/>
      <w:bookmarkEnd w:id="543"/>
      <w:bookmarkEnd w:id="544"/>
      <w:bookmarkEnd w:id="545"/>
    </w:p>
    <w:p w14:paraId="2492F423" w14:textId="3C39A442" w:rsidR="006E42D7" w:rsidRPr="0031242A" w:rsidRDefault="006E42D7" w:rsidP="006E42D7">
      <w:pPr>
        <w:pStyle w:val="Heading3"/>
      </w:pPr>
      <w:bookmarkStart w:id="546" w:name="_Toc168485186"/>
      <w:bookmarkStart w:id="547" w:name="_Toc168485626"/>
      <w:bookmarkStart w:id="548" w:name="_Toc168485702"/>
      <w:bookmarkStart w:id="549" w:name="_Toc168485910"/>
      <w:bookmarkStart w:id="550" w:name="_Toc177118982"/>
      <w:bookmarkStart w:id="551" w:name="_Toc177138557"/>
      <w:bookmarkStart w:id="552" w:name="_Toc180163377"/>
      <w:bookmarkStart w:id="553" w:name="_Toc180163839"/>
      <w:bookmarkStart w:id="554" w:name="_Toc180164074"/>
      <w:bookmarkStart w:id="555" w:name="_Toc183613881"/>
      <w:r w:rsidRPr="0031242A">
        <w:t>5.5.1</w:t>
      </w:r>
      <w:r w:rsidRPr="0031242A">
        <w:tab/>
        <w:t>Description</w:t>
      </w:r>
      <w:bookmarkEnd w:id="546"/>
      <w:bookmarkEnd w:id="547"/>
      <w:bookmarkEnd w:id="548"/>
      <w:bookmarkEnd w:id="549"/>
      <w:bookmarkEnd w:id="550"/>
      <w:bookmarkEnd w:id="551"/>
      <w:bookmarkEnd w:id="552"/>
      <w:bookmarkEnd w:id="553"/>
      <w:bookmarkEnd w:id="554"/>
      <w:bookmarkEnd w:id="555"/>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556" w:name="_Toc168485187"/>
      <w:bookmarkStart w:id="557" w:name="_Toc168485627"/>
      <w:bookmarkStart w:id="558" w:name="_Toc168485703"/>
      <w:bookmarkStart w:id="559" w:name="_Toc168485911"/>
      <w:bookmarkStart w:id="560" w:name="_Toc177118983"/>
      <w:bookmarkStart w:id="561" w:name="_Toc177138558"/>
      <w:bookmarkStart w:id="562" w:name="_Toc180163378"/>
      <w:bookmarkStart w:id="563" w:name="_Toc180163840"/>
      <w:bookmarkStart w:id="564" w:name="_Toc180164075"/>
      <w:bookmarkStart w:id="565" w:name="_Toc183613882"/>
      <w:r w:rsidRPr="0031242A">
        <w:t>5.5.2</w:t>
      </w:r>
      <w:r w:rsidRPr="0031242A">
        <w:tab/>
        <w:t>Potential Requirements</w:t>
      </w:r>
      <w:bookmarkEnd w:id="556"/>
      <w:bookmarkEnd w:id="557"/>
      <w:bookmarkEnd w:id="558"/>
      <w:bookmarkEnd w:id="559"/>
      <w:bookmarkEnd w:id="560"/>
      <w:bookmarkEnd w:id="561"/>
      <w:bookmarkEnd w:id="562"/>
      <w:bookmarkEnd w:id="563"/>
      <w:bookmarkEnd w:id="564"/>
      <w:bookmarkEnd w:id="565"/>
    </w:p>
    <w:p w14:paraId="7224323B" w14:textId="5121595B" w:rsidR="006E42D7" w:rsidRDefault="006E42D7" w:rsidP="006E42D7">
      <w:pPr>
        <w:rPr>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007E59E3">
        <w:rPr>
          <w:kern w:val="2"/>
        </w:rPr>
        <w:t xml:space="preserve">allow MnS consumer to request a closed control loop that </w:t>
      </w:r>
      <w:r w:rsidRPr="0031242A">
        <w:rPr>
          <w:rFonts w:eastAsia="SimSun"/>
        </w:rPr>
        <w:t>identif</w:t>
      </w:r>
      <w:r w:rsidR="007E59E3">
        <w:rPr>
          <w:rFonts w:eastAsia="SimSun"/>
        </w:rPr>
        <w:t>ies</w:t>
      </w:r>
      <w:r w:rsidRPr="0031242A">
        <w:rPr>
          <w:rFonts w:eastAsia="SimSun"/>
        </w:rPr>
        <w:t xml:space="preserve"> the root cause and take</w:t>
      </w:r>
      <w:r w:rsidR="007E59E3">
        <w:rPr>
          <w:rFonts w:eastAsia="SimSun"/>
        </w:rPr>
        <w:t>s</w:t>
      </w:r>
      <w:r w:rsidRPr="0031242A">
        <w:rPr>
          <w:rFonts w:eastAsia="SimSun"/>
        </w:rPr>
        <w:t xml:space="preserve"> actions to mitigate or solve the root cause.</w:t>
      </w:r>
    </w:p>
    <w:p w14:paraId="52430A89" w14:textId="076DE07A" w:rsidR="007E59E3" w:rsidRPr="007E59E3" w:rsidRDefault="007E59E3" w:rsidP="007E59E3">
      <w:pPr>
        <w:pStyle w:val="a"/>
        <w:spacing w:before="0" w:beforeAutospacing="0"/>
        <w:rPr>
          <w:rFonts w:eastAsia="SimSun"/>
          <w:sz w:val="20"/>
          <w:szCs w:val="20"/>
        </w:rPr>
      </w:pPr>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p>
    <w:p w14:paraId="53E0CCB8" w14:textId="6BA8FB5D" w:rsidR="006E42D7" w:rsidRPr="0031242A" w:rsidRDefault="006E42D7" w:rsidP="006E42D7">
      <w:pPr>
        <w:pStyle w:val="Heading3"/>
        <w:rPr>
          <w:sz w:val="36"/>
        </w:rPr>
      </w:pPr>
      <w:bookmarkStart w:id="566" w:name="_Toc168485188"/>
      <w:bookmarkStart w:id="567" w:name="_Toc168485628"/>
      <w:bookmarkStart w:id="568" w:name="_Toc168485704"/>
      <w:bookmarkStart w:id="569" w:name="_Toc168485912"/>
      <w:bookmarkStart w:id="570" w:name="_Toc177118984"/>
      <w:bookmarkStart w:id="571" w:name="_Toc177138559"/>
      <w:bookmarkStart w:id="572" w:name="_Toc180163379"/>
      <w:bookmarkStart w:id="573" w:name="_Toc180163841"/>
      <w:bookmarkStart w:id="574" w:name="_Toc180164076"/>
      <w:bookmarkStart w:id="575" w:name="_Toc183613883"/>
      <w:r w:rsidRPr="0031242A">
        <w:t>5.5.3</w:t>
      </w:r>
      <w:r w:rsidRPr="0031242A">
        <w:tab/>
        <w:t>Potential Solutions</w:t>
      </w:r>
      <w:bookmarkEnd w:id="566"/>
      <w:bookmarkEnd w:id="567"/>
      <w:bookmarkEnd w:id="568"/>
      <w:bookmarkEnd w:id="569"/>
      <w:bookmarkEnd w:id="570"/>
      <w:bookmarkEnd w:id="571"/>
      <w:bookmarkEnd w:id="572"/>
      <w:bookmarkEnd w:id="573"/>
      <w:bookmarkEnd w:id="574"/>
      <w:bookmarkEnd w:id="575"/>
    </w:p>
    <w:p w14:paraId="596A5998" w14:textId="77777777" w:rsidR="001D7763" w:rsidRDefault="001D7763" w:rsidP="001D7763">
      <w:pPr>
        <w:pStyle w:val="Heading4"/>
      </w:pPr>
      <w:bookmarkStart w:id="576" w:name="_Toc180163380"/>
      <w:bookmarkStart w:id="577" w:name="_Toc168485189"/>
      <w:bookmarkStart w:id="578" w:name="_Toc168485629"/>
      <w:bookmarkStart w:id="579" w:name="_Toc168485705"/>
      <w:bookmarkStart w:id="580" w:name="_Toc177138560"/>
      <w:bookmarkStart w:id="581" w:name="_Toc180163842"/>
      <w:bookmarkStart w:id="582" w:name="_Toc180164077"/>
      <w:bookmarkStart w:id="583" w:name="_Toc183613884"/>
      <w:r w:rsidRPr="0031242A">
        <w:t>5.5.3.1</w:t>
      </w:r>
      <w:r w:rsidRPr="0031242A">
        <w:tab/>
      </w:r>
      <w:r w:rsidRPr="007E59E3">
        <w:t>Closed Control Loop for Fault Management</w:t>
      </w:r>
      <w:bookmarkEnd w:id="576"/>
      <w:bookmarkEnd w:id="577"/>
      <w:bookmarkEnd w:id="578"/>
      <w:bookmarkEnd w:id="579"/>
      <w:bookmarkEnd w:id="580"/>
      <w:bookmarkEnd w:id="581"/>
      <w:bookmarkEnd w:id="582"/>
      <w:bookmarkEnd w:id="583"/>
    </w:p>
    <w:p w14:paraId="5A29B097" w14:textId="77777777" w:rsidR="007E59E3" w:rsidRDefault="007E59E3" w:rsidP="007E59E3">
      <w:r w:rsidRPr="00FC1DC4">
        <w:t>The solution requires the following information to be mai</w:t>
      </w:r>
      <w:r>
        <w:t>ntai</w:t>
      </w:r>
      <w:r w:rsidRPr="00FC1DC4">
        <w:t>ned as part of CCL NRM:</w:t>
      </w:r>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pPr>
      <w:r>
        <w:t xml:space="preserve">An attribute for </w:t>
      </w:r>
      <w:r w:rsidRPr="003F550F">
        <w:rPr>
          <w:rFonts w:ascii="Courier New" w:hAnsi="Courier New" w:cs="Courier New"/>
        </w:rPr>
        <w:t>clearUserId</w:t>
      </w:r>
      <w:r>
        <w:t xml:space="preserve"> which indicates the user is allowed to clear the alarms as per specifications in TS 28.111</w:t>
      </w:r>
    </w:p>
    <w:p w14:paraId="1E89CC8D" w14:textId="201D2C43"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FaultManagementTargetList</w:t>
      </w:r>
      <w:r>
        <w:t xml:space="preserve"> which can include a</w:t>
      </w:r>
      <w:r w:rsidRPr="00CE2A3B">
        <w:t xml:space="preserve"> list </w:t>
      </w:r>
      <w:r>
        <w:t>of fault management targets including</w:t>
      </w:r>
      <w:r w:rsidRPr="00CE2A3B">
        <w:t xml:space="preserve"> </w:t>
      </w:r>
      <w:r w:rsidRPr="003F550F">
        <w:rPr>
          <w:rFonts w:ascii="Courier New" w:hAnsi="Courier New" w:cs="Courier New"/>
        </w:rPr>
        <w:t>alarmId</w:t>
      </w:r>
      <w:r w:rsidRPr="00CE2A3B">
        <w:t>, of which alarms will be handled by the FaultManagementClosedControlLoop. An alarmId identifies an AlarmRecord in the Alarm List as specified in TS 28.111, which can include information such as alarmRaisedTime, eventType, probableCause, monitoredAttributes, rootCauseIndicator and correlatedNotifications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p>
    <w:p w14:paraId="277905E8" w14:textId="0D1EBCCD"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FaultManagementPolicies</w:t>
      </w:r>
      <w:r>
        <w:t xml:space="preserve"> which can include</w:t>
      </w:r>
      <w:r w:rsidRPr="00CE2A3B">
        <w:t xml:space="preserve"> required policies</w:t>
      </w:r>
      <w:r>
        <w:t xml:space="preserve"> and preparation actions</w:t>
      </w:r>
      <w:r w:rsidR="00F23CF0">
        <w:t xml:space="preserve"> </w:t>
      </w:r>
      <w:r>
        <w:t xml:space="preserve">in order </w:t>
      </w:r>
      <w:r w:rsidRPr="00CE2A3B">
        <w:t xml:space="preserve">to </w:t>
      </w:r>
      <w:r>
        <w:t xml:space="preserve">mitigate and resolve the root cause and </w:t>
      </w:r>
      <w:r w:rsidRPr="00CE2A3B">
        <w:t>clear the alarms</w:t>
      </w:r>
      <w:r>
        <w:t xml:space="preserve"> </w:t>
      </w:r>
      <w:r w:rsidRPr="00CE2A3B">
        <w:t>by closed control loop</w:t>
      </w:r>
      <w:r>
        <w:t>, for example,</w:t>
      </w:r>
    </w:p>
    <w:p w14:paraId="68E45019" w14:textId="77777777" w:rsidR="007E59E3" w:rsidRDefault="007E59E3" w:rsidP="007E59E3">
      <w:pPr>
        <w:pStyle w:val="B10"/>
        <w:numPr>
          <w:ilvl w:val="1"/>
          <w:numId w:val="8"/>
        </w:numPr>
        <w:overflowPunct/>
        <w:autoSpaceDE/>
        <w:autoSpaceDN/>
        <w:adjustRightInd/>
        <w:textAlignment w:val="auto"/>
      </w:pPr>
      <w:r>
        <w:t>Fault management deadline that indicates when the time the identified root causes are resolved or mitigated to clear the alarms that are associated with the fault.</w:t>
      </w:r>
    </w:p>
    <w:p w14:paraId="19E1BF7A" w14:textId="1F0AC859" w:rsidR="007E59E3" w:rsidRDefault="007E59E3" w:rsidP="007E59E3">
      <w:pPr>
        <w:pStyle w:val="B10"/>
        <w:numPr>
          <w:ilvl w:val="1"/>
          <w:numId w:val="8"/>
        </w:numPr>
        <w:overflowPunct/>
        <w:autoSpaceDE/>
        <w:autoSpaceDN/>
        <w:adjustRightInd/>
        <w:textAlignment w:val="auto"/>
      </w:pPr>
      <w:r>
        <w:lastRenderedPageBreak/>
        <w:t>A list of thresholds for specific KPIs that indicates faults associated with selected alarms should be managed when these thresholds are passed/exceeded</w:t>
      </w:r>
      <w:r w:rsidR="008F0566">
        <w:t>.</w:t>
      </w:r>
    </w:p>
    <w:p w14:paraId="047B707C" w14:textId="7994D9B2" w:rsidR="007E59E3" w:rsidRDefault="007E59E3" w:rsidP="007E59E3">
      <w:pPr>
        <w:pStyle w:val="B10"/>
        <w:numPr>
          <w:ilvl w:val="1"/>
          <w:numId w:val="8"/>
        </w:numPr>
        <w:overflowPunct/>
        <w:autoSpaceDE/>
        <w:autoSpaceDN/>
        <w:adjustRightInd/>
        <w:textAlignment w:val="auto"/>
      </w:pPr>
      <w:r>
        <w:t>A list of preparation actions required to manage the faults, such as changing the operational state of managed object</w:t>
      </w:r>
      <w:r w:rsidR="008F0566">
        <w:t>.</w:t>
      </w:r>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pPr>
      <w:r>
        <w:t xml:space="preserve">Attributes for managed object ID that faults are associated with and attribute for observationTime. </w:t>
      </w:r>
    </w:p>
    <w:p w14:paraId="67F75253" w14:textId="78B36EDA" w:rsidR="007E59E3" w:rsidRDefault="007E59E3" w:rsidP="007E59E3">
      <w:r>
        <w:t>Also</w:t>
      </w:r>
      <w:r w:rsidR="005C3066">
        <w:t>,</w:t>
      </w:r>
      <w:r>
        <w:t xml:space="preserve"> </w:t>
      </w:r>
      <w:bookmarkStart w:id="584" w:name="_Hlk179875948"/>
      <w:r w:rsidRPr="003F550F">
        <w:t>a report</w:t>
      </w:r>
      <w:r>
        <w:t xml:space="preserve"> </w:t>
      </w:r>
      <w:bookmarkEnd w:id="584"/>
      <w:r>
        <w:t>can be provided to represent the result of fault management targets associated with specific alarms, with identified root causes. The report will include the information regarding status of the fault management with following attributes:</w:t>
      </w:r>
    </w:p>
    <w:p w14:paraId="161E35C9" w14:textId="7749B0E6" w:rsidR="007E59E3" w:rsidRPr="003F550F" w:rsidRDefault="007E59E3" w:rsidP="007E59E3">
      <w:pPr>
        <w:pStyle w:val="B10"/>
      </w:pPr>
      <w:r>
        <w:t>-</w:t>
      </w:r>
      <w:r>
        <w:tab/>
      </w:r>
      <w:r w:rsidRPr="003F550F">
        <w:t>Identified root causes for each fault management target</w:t>
      </w:r>
      <w:r w:rsidR="008F0566">
        <w:t>.</w:t>
      </w:r>
    </w:p>
    <w:p w14:paraId="20022E9F" w14:textId="7F380D0C" w:rsidR="007E59E3" w:rsidRPr="003F550F" w:rsidRDefault="007E59E3" w:rsidP="007E59E3">
      <w:pPr>
        <w:pStyle w:val="B10"/>
      </w:pPr>
      <w:r>
        <w:t>-</w:t>
      </w:r>
      <w:r>
        <w:tab/>
      </w:r>
      <w:r w:rsidRPr="003F550F">
        <w:t>The status of fault management targets, for observed and predicted, which can indicate the successful mitigation/resolving of root causes for target fault</w:t>
      </w:r>
      <w:r w:rsidR="008F0566">
        <w:t>.</w:t>
      </w:r>
    </w:p>
    <w:p w14:paraId="0EC351FF" w14:textId="77777777" w:rsidR="007E59E3" w:rsidRPr="003F550F" w:rsidRDefault="007E59E3" w:rsidP="007E59E3">
      <w:pPr>
        <w:pStyle w:val="B10"/>
      </w:pPr>
      <w:r>
        <w:t>-</w:t>
      </w:r>
      <w:r>
        <w:tab/>
      </w:r>
      <w:r w:rsidRPr="003F550F">
        <w:t>Any other relevant information related to the fault management which can be vendor specific.</w:t>
      </w:r>
    </w:p>
    <w:p w14:paraId="70029E62" w14:textId="77777777" w:rsidR="007E59E3" w:rsidRPr="007E59E3" w:rsidRDefault="007E59E3" w:rsidP="007E59E3"/>
    <w:p w14:paraId="6ED8BD9D" w14:textId="674C4A91" w:rsidR="006E42D7" w:rsidRDefault="006E42D7" w:rsidP="006E42D7">
      <w:pPr>
        <w:pStyle w:val="Heading3"/>
      </w:pPr>
      <w:bookmarkStart w:id="585" w:name="_Toc177138562"/>
      <w:bookmarkStart w:id="586" w:name="_Toc180163381"/>
      <w:bookmarkStart w:id="587" w:name="_Toc180163843"/>
      <w:bookmarkStart w:id="588" w:name="_Toc180164078"/>
      <w:bookmarkStart w:id="589" w:name="_Toc183613885"/>
      <w:r w:rsidRPr="0031242A">
        <w:t>5.5.4</w:t>
      </w:r>
      <w:r w:rsidRPr="0031242A">
        <w:tab/>
        <w:t>Evaluation of solutions</w:t>
      </w:r>
      <w:bookmarkEnd w:id="585"/>
      <w:bookmarkEnd w:id="586"/>
      <w:bookmarkEnd w:id="587"/>
      <w:bookmarkEnd w:id="588"/>
      <w:bookmarkEnd w:id="589"/>
    </w:p>
    <w:p w14:paraId="03277CA7" w14:textId="77777777" w:rsidR="000258F6" w:rsidRDefault="000258F6" w:rsidP="000258F6">
      <w:pPr>
        <w:jc w:val="both"/>
      </w:pPr>
      <w:r>
        <w:t xml:space="preserve">Only one potential solution provided in clause 5.5.3.1 is identified. This potential solution proposes specifying as part of CCL NRM new attributes to enable requesting a closed control loop that identifies the root cause of a fault and takes actions to mitigate or solve the root cause and clears the associated alarms that otherwise have to be manually cleared by the MnS consumer and provides results on fault management. </w:t>
      </w:r>
    </w:p>
    <w:p w14:paraId="2C00FF12" w14:textId="6F3DAEF5" w:rsidR="000258F6" w:rsidRPr="000258F6" w:rsidRDefault="000258F6" w:rsidP="000258F6">
      <w:r>
        <w:t>The potential solution described in clause 5.5.3.1 is a feasible solution.</w:t>
      </w:r>
      <w:r w:rsidR="00F23CF0">
        <w:t xml:space="preserve"> </w:t>
      </w:r>
    </w:p>
    <w:p w14:paraId="6623C47C" w14:textId="714B02C8" w:rsidR="006E42D7" w:rsidRPr="0031242A" w:rsidRDefault="006E42D7" w:rsidP="006E42D7">
      <w:pPr>
        <w:pStyle w:val="Heading2"/>
      </w:pPr>
      <w:bookmarkStart w:id="590" w:name="_Toc168485190"/>
      <w:bookmarkStart w:id="591" w:name="_Toc168485630"/>
      <w:bookmarkStart w:id="592" w:name="_Toc168485706"/>
      <w:bookmarkStart w:id="593" w:name="_Toc168485913"/>
      <w:bookmarkStart w:id="594" w:name="_Toc177118985"/>
      <w:bookmarkStart w:id="595" w:name="_Toc177138563"/>
      <w:bookmarkStart w:id="596" w:name="_Toc180163382"/>
      <w:bookmarkStart w:id="597" w:name="_Toc180163844"/>
      <w:bookmarkStart w:id="598" w:name="_Toc180164079"/>
      <w:bookmarkStart w:id="599" w:name="_Toc183613886"/>
      <w:r w:rsidRPr="0031242A">
        <w:t>5.6</w:t>
      </w:r>
      <w:r w:rsidRPr="0031242A">
        <w:tab/>
        <w:t>Use case 6: CCL conflicts management</w:t>
      </w:r>
      <w:bookmarkEnd w:id="590"/>
      <w:bookmarkEnd w:id="591"/>
      <w:bookmarkEnd w:id="592"/>
      <w:bookmarkEnd w:id="593"/>
      <w:bookmarkEnd w:id="594"/>
      <w:bookmarkEnd w:id="595"/>
      <w:bookmarkEnd w:id="596"/>
      <w:bookmarkEnd w:id="597"/>
      <w:bookmarkEnd w:id="598"/>
      <w:bookmarkEnd w:id="599"/>
    </w:p>
    <w:p w14:paraId="0535BBC4" w14:textId="77777777" w:rsidR="006E42D7" w:rsidRPr="0031242A" w:rsidRDefault="006E42D7" w:rsidP="006E42D7">
      <w:pPr>
        <w:pStyle w:val="Heading3"/>
      </w:pPr>
      <w:bookmarkStart w:id="600" w:name="_Toc168485191"/>
      <w:bookmarkStart w:id="601" w:name="_Toc168485631"/>
      <w:bookmarkStart w:id="602" w:name="_Toc168485707"/>
      <w:bookmarkStart w:id="603" w:name="_Toc168485914"/>
      <w:bookmarkStart w:id="604" w:name="_Toc177118986"/>
      <w:bookmarkStart w:id="605" w:name="_Toc177138564"/>
      <w:bookmarkStart w:id="606" w:name="_Toc180163383"/>
      <w:bookmarkStart w:id="607" w:name="_Toc180163845"/>
      <w:bookmarkStart w:id="608" w:name="_Toc180164080"/>
      <w:bookmarkStart w:id="609" w:name="_Toc183613887"/>
      <w:r w:rsidRPr="0031242A">
        <w:t>5.6.1</w:t>
      </w:r>
      <w:r w:rsidRPr="0031242A">
        <w:tab/>
        <w:t>Description</w:t>
      </w:r>
      <w:bookmarkEnd w:id="600"/>
      <w:bookmarkEnd w:id="601"/>
      <w:bookmarkEnd w:id="602"/>
      <w:bookmarkEnd w:id="603"/>
      <w:bookmarkEnd w:id="604"/>
      <w:bookmarkEnd w:id="605"/>
      <w:bookmarkEnd w:id="606"/>
      <w:bookmarkEnd w:id="607"/>
      <w:bookmarkEnd w:id="608"/>
      <w:bookmarkEnd w:id="609"/>
    </w:p>
    <w:p w14:paraId="7FE15BCD" w14:textId="77777777" w:rsidR="006E42D7" w:rsidRPr="0031242A" w:rsidRDefault="006E42D7" w:rsidP="006E42D7">
      <w:pPr>
        <w:pStyle w:val="Heading4"/>
      </w:pPr>
      <w:bookmarkStart w:id="610" w:name="_Toc177118987"/>
      <w:bookmarkStart w:id="611" w:name="_Toc177138565"/>
      <w:bookmarkStart w:id="612" w:name="_Toc180163384"/>
      <w:bookmarkStart w:id="613" w:name="_Toc180163846"/>
      <w:bookmarkStart w:id="614" w:name="_Toc180164081"/>
      <w:bookmarkStart w:id="615" w:name="_Toc183613888"/>
      <w:r w:rsidRPr="0031242A">
        <w:t>5.6.1.1</w:t>
      </w:r>
      <w:r w:rsidRPr="0031242A">
        <w:tab/>
        <w:t>CCL Conflicts</w:t>
      </w:r>
      <w:bookmarkEnd w:id="610"/>
      <w:bookmarkEnd w:id="611"/>
      <w:bookmarkEnd w:id="612"/>
      <w:bookmarkEnd w:id="613"/>
      <w:bookmarkEnd w:id="614"/>
      <w:bookmarkEnd w:id="615"/>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333B7729" w:rsidR="006E42D7" w:rsidRPr="0031242A" w:rsidRDefault="006E42D7" w:rsidP="00213973">
            <w:pPr>
              <w:pStyle w:val="TAL"/>
              <w:ind w:left="252" w:hanging="252"/>
            </w:pPr>
            <w:r w:rsidRPr="0031242A">
              <w:t>-</w:t>
            </w:r>
            <w:r w:rsidRPr="0031242A">
              <w:tab/>
              <w:t xml:space="preserve">Throughput &gt; 10 </w:t>
            </w:r>
            <w:r w:rsidR="00C8014D">
              <w:t>G</w:t>
            </w:r>
            <w:r w:rsidR="00C8014D" w:rsidRPr="0031242A">
              <w:t>bps</w:t>
            </w:r>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0B573371" w:rsidR="006E42D7" w:rsidRPr="0031242A" w:rsidRDefault="006E42D7" w:rsidP="00213973">
            <w:pPr>
              <w:pStyle w:val="TAL"/>
              <w:ind w:left="252" w:hanging="252"/>
            </w:pPr>
            <w:r w:rsidRPr="0031242A">
              <w:t>-</w:t>
            </w:r>
            <w:r w:rsidRPr="0031242A">
              <w:tab/>
              <w:t>Throughput &gt; 10 </w:t>
            </w:r>
            <w:r w:rsidR="003E6BAA">
              <w:t>G</w:t>
            </w:r>
            <w:r w:rsidR="003E6BAA" w:rsidRPr="0031242A">
              <w:t>bps</w:t>
            </w:r>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616"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616"/>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617"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617"/>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618" w:name="_Toc177118988"/>
      <w:bookmarkStart w:id="619" w:name="_Toc177138566"/>
      <w:bookmarkStart w:id="620" w:name="_Toc180163385"/>
      <w:bookmarkStart w:id="621" w:name="_Toc180163847"/>
      <w:bookmarkStart w:id="622" w:name="_Toc180164082"/>
      <w:bookmarkStart w:id="623" w:name="_Toc183613889"/>
      <w:r w:rsidRPr="0031242A">
        <w:t>5.6.1.2</w:t>
      </w:r>
      <w:r w:rsidRPr="0031242A">
        <w:tab/>
        <w:t>CCL conflicts management and coordination interactions</w:t>
      </w:r>
      <w:bookmarkEnd w:id="618"/>
      <w:bookmarkEnd w:id="619"/>
      <w:bookmarkEnd w:id="620"/>
      <w:bookmarkEnd w:id="621"/>
      <w:bookmarkEnd w:id="622"/>
      <w:bookmarkEnd w:id="623"/>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lastRenderedPageBreak/>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2.05pt;height:164.1pt" o:ole="">
            <v:imagedata r:id="rId38" o:title="" croptop="7382f" cropbottom="7922f" cropleft="3494f" cropright="3572f"/>
          </v:shape>
          <o:OLEObject Type="Embed" ProgID="Visio.Drawing.11" ShapeID="_x0000_i1036" DrawAspect="Content" ObjectID="_1794226634" r:id="rId39"/>
        </w:object>
      </w:r>
    </w:p>
    <w:p w14:paraId="0B945792" w14:textId="77777777" w:rsidR="006E42D7" w:rsidRPr="0031242A" w:rsidRDefault="006E42D7" w:rsidP="006965CE">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624" w:name="_Toc177138567"/>
      <w:bookmarkStart w:id="625" w:name="_Toc180163386"/>
      <w:bookmarkStart w:id="626" w:name="_Toc180163848"/>
      <w:bookmarkStart w:id="627" w:name="_Toc180164083"/>
      <w:bookmarkStart w:id="628" w:name="_Toc183613890"/>
      <w:r w:rsidRPr="0031242A">
        <w:t>5.6.1.3</w:t>
      </w:r>
      <w:r w:rsidRPr="0031242A">
        <w:tab/>
        <w:t>CCL conflicts resolution</w:t>
      </w:r>
      <w:bookmarkEnd w:id="624"/>
      <w:bookmarkEnd w:id="625"/>
      <w:bookmarkEnd w:id="626"/>
      <w:bookmarkEnd w:id="627"/>
      <w:bookmarkEnd w:id="628"/>
    </w:p>
    <w:p w14:paraId="202CC3FD" w14:textId="3C723C6B" w:rsidR="006E42D7" w:rsidRPr="0031242A" w:rsidRDefault="006E42D7" w:rsidP="006E42D7">
      <w:pPr>
        <w:pStyle w:val="Heading5"/>
      </w:pPr>
      <w:bookmarkStart w:id="629" w:name="_Toc177138568"/>
      <w:bookmarkStart w:id="630" w:name="_Toc180163387"/>
      <w:bookmarkStart w:id="631" w:name="_Toc180163849"/>
      <w:bookmarkStart w:id="632" w:name="_Toc180164084"/>
      <w:bookmarkStart w:id="633" w:name="_Toc183613891"/>
      <w:r w:rsidRPr="0031242A">
        <w:t>5.6.1.3.1</w:t>
      </w:r>
      <w:r w:rsidRPr="0031242A">
        <w:tab/>
        <w:t>CCL Goal-conflicts resolution</w:t>
      </w:r>
      <w:bookmarkEnd w:id="629"/>
      <w:bookmarkEnd w:id="630"/>
      <w:bookmarkEnd w:id="631"/>
      <w:bookmarkEnd w:id="632"/>
      <w:bookmarkEnd w:id="633"/>
    </w:p>
    <w:p w14:paraId="1BF7A8C4" w14:textId="77777777" w:rsidR="006E42D7" w:rsidRPr="0031242A" w:rsidRDefault="006E42D7" w:rsidP="006E42D7">
      <w:r w:rsidRPr="0031242A">
        <w:t>Multiple conflicts are possible among CCL or their instances. The CCL MnS producer should be able to interactively coordinate with MnS consumers to resolve the conflicts.</w:t>
      </w:r>
    </w:p>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634" w:name="_Toc177138569"/>
      <w:bookmarkStart w:id="635" w:name="_Toc180163388"/>
      <w:bookmarkStart w:id="636" w:name="_Toc180163850"/>
      <w:bookmarkStart w:id="637" w:name="_Toc180164085"/>
      <w:bookmarkStart w:id="638" w:name="_Toc183613892"/>
      <w:r w:rsidRPr="0031242A">
        <w:lastRenderedPageBreak/>
        <w:t>5.6.1.3.2</w:t>
      </w:r>
      <w:r w:rsidRPr="0031242A">
        <w:tab/>
        <w:t>CCL Trigger-time conflicts resolution</w:t>
      </w:r>
      <w:bookmarkEnd w:id="634"/>
      <w:bookmarkEnd w:id="635"/>
      <w:bookmarkEnd w:id="636"/>
      <w:bookmarkEnd w:id="637"/>
      <w:bookmarkEnd w:id="638"/>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639" w:name="_Toc168485192"/>
      <w:bookmarkStart w:id="640" w:name="_Toc168485632"/>
      <w:bookmarkStart w:id="641" w:name="_Toc168485708"/>
      <w:bookmarkStart w:id="642" w:name="_Toc168485915"/>
      <w:bookmarkStart w:id="643" w:name="_Toc177118989"/>
      <w:bookmarkStart w:id="644" w:name="_Toc177138570"/>
      <w:bookmarkStart w:id="645" w:name="_Toc180163389"/>
      <w:bookmarkStart w:id="646" w:name="_Toc180163851"/>
      <w:bookmarkStart w:id="647" w:name="_Toc180164086"/>
      <w:bookmarkStart w:id="648" w:name="_Toc183613893"/>
      <w:r w:rsidRPr="0031242A">
        <w:t>5.6.2</w:t>
      </w:r>
      <w:r w:rsidRPr="0031242A">
        <w:tab/>
        <w:t>Potential Requirements</w:t>
      </w:r>
      <w:bookmarkEnd w:id="639"/>
      <w:bookmarkEnd w:id="640"/>
      <w:bookmarkEnd w:id="641"/>
      <w:bookmarkEnd w:id="642"/>
      <w:bookmarkEnd w:id="643"/>
      <w:bookmarkEnd w:id="644"/>
      <w:bookmarkEnd w:id="645"/>
      <w:bookmarkEnd w:id="646"/>
      <w:bookmarkEnd w:id="647"/>
      <w:bookmarkEnd w:id="648"/>
    </w:p>
    <w:p w14:paraId="68D5A4A1" w14:textId="04E5EB3E" w:rsidR="006E42D7" w:rsidRPr="0031242A" w:rsidRDefault="006E42D7" w:rsidP="006E42D7">
      <w:r w:rsidRPr="0031242A">
        <w:rPr>
          <w:b/>
          <w:bCs/>
        </w:rPr>
        <w:t>REQ-CCL-CONFLICT-1:</w:t>
      </w:r>
      <w:r w:rsidRPr="0031242A">
        <w:t xml:space="preserve"> The </w:t>
      </w:r>
      <w:r w:rsidR="001A6B5B">
        <w:t>3GPP Management System</w:t>
      </w:r>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37E6A31" w:rsidR="006E42D7" w:rsidRPr="0031242A" w:rsidRDefault="006E42D7" w:rsidP="006E42D7">
      <w:r w:rsidRPr="0031242A">
        <w:rPr>
          <w:b/>
          <w:bCs/>
        </w:rPr>
        <w:t>REQ-CCL-CONFLICT-2:</w:t>
      </w:r>
      <w:r w:rsidRPr="0031242A">
        <w:t xml:space="preserve"> The </w:t>
      </w:r>
      <w:r w:rsidR="001A6B5B">
        <w:t>3GPP Management System</w:t>
      </w:r>
      <w:r w:rsidRPr="0031242A">
        <w:t xml:space="preserve"> should support a capability to inform an authorized MnS consumer about a potential conflict that has been detected.</w:t>
      </w:r>
    </w:p>
    <w:p w14:paraId="066962D8" w14:textId="23BC83EA" w:rsidR="006E42D7" w:rsidRPr="0031242A" w:rsidRDefault="006E42D7" w:rsidP="006E42D7">
      <w:r w:rsidRPr="0031242A">
        <w:rPr>
          <w:b/>
          <w:bCs/>
        </w:rPr>
        <w:t>REQ-CCL-CONFLICT-3:</w:t>
      </w:r>
      <w:r w:rsidRPr="0031242A">
        <w:t xml:space="preserve"> The </w:t>
      </w:r>
      <w:r w:rsidR="001A6B5B">
        <w:t>3GPP Management System</w:t>
      </w:r>
      <w:r w:rsidRPr="0031242A">
        <w:t xml:space="preserve"> should support a capability to confirm a detected potential goal, action, indirect target, action execution time, scope conflict.</w:t>
      </w:r>
    </w:p>
    <w:p w14:paraId="1401B4F0" w14:textId="121D5EA2" w:rsidR="006E42D7" w:rsidRPr="0031242A" w:rsidRDefault="006E42D7" w:rsidP="006E42D7">
      <w:r w:rsidRPr="0031242A">
        <w:rPr>
          <w:b/>
          <w:bCs/>
        </w:rPr>
        <w:t>REQ-CCL-CONFLICT-4:</w:t>
      </w:r>
      <w:r w:rsidRPr="0031242A">
        <w:t xml:space="preserve"> The </w:t>
      </w:r>
      <w:r w:rsidR="001A6B5B">
        <w:t>3GPP Management System</w:t>
      </w:r>
      <w:r w:rsidRPr="0031242A">
        <w:t xml:space="preserve"> should support a capability to resolve a goal, action, indirect target, action execution time, scope conflict that has been detected.</w:t>
      </w:r>
    </w:p>
    <w:p w14:paraId="7BA5DAC2" w14:textId="0BC4304A" w:rsidR="006E42D7" w:rsidRPr="0031242A" w:rsidRDefault="006E42D7" w:rsidP="006E42D7">
      <w:r w:rsidRPr="0031242A">
        <w:rPr>
          <w:b/>
          <w:bCs/>
        </w:rPr>
        <w:t>REQ-CCL-CONFLICT-5:</w:t>
      </w:r>
      <w:r w:rsidRPr="0031242A">
        <w:t xml:space="preserve"> The </w:t>
      </w:r>
      <w:r w:rsidR="001A6B5B">
        <w:t>3GPP Management System</w:t>
      </w:r>
      <w:r w:rsidRPr="0031242A">
        <w:t xml:space="preserve"> should enable authorized MnS consumers to provide information that can be used to avoid the conflict.</w:t>
      </w:r>
    </w:p>
    <w:p w14:paraId="6485018C" w14:textId="007D4CA5" w:rsidR="006E42D7" w:rsidRPr="0031242A" w:rsidRDefault="006E42D7" w:rsidP="006E42D7">
      <w:r w:rsidRPr="0031242A">
        <w:rPr>
          <w:b/>
          <w:bCs/>
        </w:rPr>
        <w:t>REQ-CCL-CONFLICT-6:</w:t>
      </w:r>
      <w:r w:rsidRPr="0031242A">
        <w:t xml:space="preserve"> The </w:t>
      </w:r>
      <w:r w:rsidR="001A6B5B">
        <w:t>3GPP Management System</w:t>
      </w:r>
      <w:r w:rsidRPr="0031242A">
        <w:t xml:space="preserve"> should enable authorized MnS consumers to provide information that can be used to resolve the conflict.</w:t>
      </w:r>
    </w:p>
    <w:p w14:paraId="5A258569" w14:textId="61F20D89" w:rsidR="006E42D7" w:rsidRPr="0031242A" w:rsidRDefault="006E42D7" w:rsidP="006E42D7">
      <w:r w:rsidRPr="0031242A">
        <w:rPr>
          <w:b/>
          <w:bCs/>
        </w:rPr>
        <w:t>REQ-CCL-CONF_RES-1:</w:t>
      </w:r>
      <w:r w:rsidRPr="0031242A">
        <w:t xml:space="preserve"> The </w:t>
      </w:r>
      <w:r w:rsidR="001A6B5B">
        <w:t>3GPP Management System</w:t>
      </w:r>
      <w:r w:rsidRPr="0031242A">
        <w:t xml:space="preserve"> should support a capability to coordinate the resolution of conflicts on the CCLs goals.</w:t>
      </w:r>
    </w:p>
    <w:p w14:paraId="6CD9CF5B" w14:textId="1DFE386F" w:rsidR="006E42D7" w:rsidRPr="0031242A" w:rsidRDefault="006E42D7" w:rsidP="006E42D7">
      <w:r w:rsidRPr="0031242A">
        <w:rPr>
          <w:b/>
          <w:bCs/>
        </w:rPr>
        <w:t>REQ-CCL-CONF_RES-2:</w:t>
      </w:r>
      <w:r w:rsidRPr="0031242A">
        <w:t xml:space="preserve"> The </w:t>
      </w:r>
      <w:r w:rsidR="001A6B5B">
        <w:t>3GPP Management System</w:t>
      </w:r>
      <w:r w:rsidRPr="0031242A">
        <w:t xml:space="preserve"> should support a capability to coordinate the resolution of conflicts on the triggers for execution of the CCL instances.</w:t>
      </w:r>
    </w:p>
    <w:p w14:paraId="1D4E1FC8" w14:textId="3CC7BC56" w:rsidR="006E42D7" w:rsidRPr="0031242A" w:rsidRDefault="006E42D7" w:rsidP="006E42D7">
      <w:r w:rsidRPr="0031242A">
        <w:rPr>
          <w:b/>
          <w:bCs/>
        </w:rPr>
        <w:t>REQ-CCL-CONF_RES-3:</w:t>
      </w:r>
      <w:r w:rsidRPr="0031242A">
        <w:t xml:space="preserve"> The </w:t>
      </w:r>
      <w:r w:rsidR="001A6B5B">
        <w:t>3GPP Management System</w:t>
      </w:r>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649" w:name="_Toc177118990"/>
      <w:bookmarkStart w:id="650" w:name="_Toc177138571"/>
      <w:bookmarkStart w:id="651" w:name="_Toc180163390"/>
      <w:bookmarkStart w:id="652" w:name="_Toc180163852"/>
      <w:bookmarkStart w:id="653" w:name="_Toc180164087"/>
      <w:bookmarkStart w:id="654" w:name="_Toc183613894"/>
      <w:r w:rsidRPr="0031242A">
        <w:t>5.6.3</w:t>
      </w:r>
      <w:r w:rsidRPr="0031242A">
        <w:tab/>
        <w:t>Potential Solutions</w:t>
      </w:r>
      <w:bookmarkEnd w:id="649"/>
      <w:bookmarkEnd w:id="650"/>
      <w:bookmarkEnd w:id="651"/>
      <w:bookmarkEnd w:id="652"/>
      <w:bookmarkEnd w:id="653"/>
      <w:bookmarkEnd w:id="654"/>
    </w:p>
    <w:p w14:paraId="78177844" w14:textId="77777777" w:rsidR="006E42D7" w:rsidRPr="0031242A" w:rsidRDefault="006E42D7" w:rsidP="006E42D7">
      <w:pPr>
        <w:pStyle w:val="Heading4"/>
      </w:pPr>
      <w:bookmarkStart w:id="655" w:name="_Toc177118991"/>
      <w:bookmarkStart w:id="656" w:name="_Toc177138572"/>
      <w:bookmarkStart w:id="657" w:name="_Toc180163391"/>
      <w:bookmarkStart w:id="658" w:name="_Toc180163853"/>
      <w:bookmarkStart w:id="659" w:name="_Toc180164088"/>
      <w:bookmarkStart w:id="660" w:name="_Toc183613895"/>
      <w:r w:rsidRPr="0031242A">
        <w:t>5.6.3.1</w:t>
      </w:r>
      <w:r w:rsidRPr="0031242A">
        <w:tab/>
        <w:t>Alternative CCL coordination Approaches</w:t>
      </w:r>
      <w:bookmarkEnd w:id="655"/>
      <w:bookmarkEnd w:id="656"/>
      <w:bookmarkEnd w:id="657"/>
      <w:bookmarkEnd w:id="658"/>
      <w:bookmarkEnd w:id="659"/>
      <w:bookmarkEnd w:id="660"/>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55910A0E" w:rsidR="006E42D7" w:rsidRPr="0031242A" w:rsidRDefault="006E42D7" w:rsidP="006E42D7">
      <w:pPr>
        <w:pStyle w:val="B10"/>
      </w:pPr>
      <w:bookmarkStart w:id="661" w:name="_Hlk164779243"/>
      <w:r w:rsidRPr="0031242A">
        <w:lastRenderedPageBreak/>
        <w:t>-</w:t>
      </w:r>
      <w:r w:rsidRPr="0031242A">
        <w:tab/>
        <w:t xml:space="preserve">Hierarchical coordination with distributed execution </w:t>
      </w:r>
      <w:bookmarkEnd w:id="661"/>
      <w:r w:rsidRPr="0031242A">
        <w:t xml:space="preserve">(Figure 5.6.3.1-1 b), where the CCLs coordinate through a separate coordination layer, say via a </w:t>
      </w:r>
      <w:r w:rsidR="002978C8">
        <w:t xml:space="preserve">CCL </w:t>
      </w:r>
      <w:r w:rsidRPr="0031242A">
        <w:t xml:space="preserve">coordination </w:t>
      </w:r>
      <w:r w:rsidR="0055107E">
        <w:t>entity</w:t>
      </w:r>
      <w:r w:rsidRPr="0031242A">
        <w:t>, but each manages execution of its coordinated decisions.</w:t>
      </w:r>
    </w:p>
    <w:p w14:paraId="2B2AFF1A" w14:textId="383B9A9F"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r w:rsidR="0055107E">
        <w:t>entity</w:t>
      </w:r>
      <w:r w:rsidR="003E6BAA">
        <w:t xml:space="preserve"> </w:t>
      </w:r>
      <w:r w:rsidRPr="0031242A">
        <w:t>that besides coordination also manages execution of the coordinated decisions.</w:t>
      </w:r>
    </w:p>
    <w:p w14:paraId="51EEA975" w14:textId="61A78FF0" w:rsidR="0055107E" w:rsidRPr="0031242A" w:rsidRDefault="0055107E" w:rsidP="006E42D7">
      <w:pPr>
        <w:pStyle w:val="TH"/>
      </w:pPr>
      <w:r>
        <w:object w:dxaOrig="10620" w:dyaOrig="3313" w14:anchorId="7BC4D5B1">
          <v:shape id="_x0000_i1037" type="#_x0000_t75" style="width:482.25pt;height:150.7pt" o:ole="">
            <v:imagedata r:id="rId40" o:title=""/>
          </v:shape>
          <o:OLEObject Type="Embed" ProgID="Visio.Drawing.15" ShapeID="_x0000_i1037" DrawAspect="Content" ObjectID="_1794226635" r:id="rId41"/>
        </w:object>
      </w:r>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sidR="00411235">
        <w:rPr>
          <w:rFonts w:eastAsia="Calibri"/>
        </w:rPr>
        <w:t>,</w:t>
      </w:r>
      <w:r w:rsidRPr="0031242A">
        <w:rPr>
          <w:rFonts w:eastAsia="Calibri"/>
        </w:rPr>
        <w:t xml:space="preserve"> but they coordinate with the CCL coordinator before, during or after execution.</w:t>
      </w:r>
    </w:p>
    <w:p w14:paraId="21F5747D" w14:textId="7449E3A5" w:rsidR="006E42D7" w:rsidRPr="0031242A" w:rsidRDefault="006E42D7" w:rsidP="006E42D7">
      <w:r w:rsidRPr="0031242A">
        <w:t xml:space="preserve">The </w:t>
      </w:r>
      <w:r w:rsidR="0055107E">
        <w:t>CoordinationEntity</w:t>
      </w:r>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51AF1BA3" w:rsidR="006E42D7" w:rsidRPr="0031242A" w:rsidRDefault="006E42D7" w:rsidP="006E42D7">
      <w:r w:rsidRPr="0031242A">
        <w:t xml:space="preserve">For each conflict, the </w:t>
      </w:r>
      <w:r w:rsidR="0055107E">
        <w:t>CoordinationEntity</w:t>
      </w:r>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45C42F3B" w:rsidR="006E42D7" w:rsidRPr="0031242A" w:rsidRDefault="006E42D7" w:rsidP="006E42D7">
      <w:pPr>
        <w:rPr>
          <w:rFonts w:eastAsia="Calibri"/>
        </w:rPr>
      </w:pPr>
      <w:r w:rsidRPr="0031242A">
        <w:rPr>
          <w:rFonts w:eastAsia="Calibri"/>
        </w:rPr>
        <w:t xml:space="preserve">Accordingly, as illustrated by Figure 5.6.3.1-2, an IOC could be introduced for the </w:t>
      </w:r>
      <w:r w:rsidR="002978C8">
        <w:rPr>
          <w:rFonts w:eastAsia="Calibri"/>
        </w:rPr>
        <w:t xml:space="preserve">CCL </w:t>
      </w:r>
      <w:r w:rsidRPr="0031242A">
        <w:rPr>
          <w:rFonts w:eastAsia="Calibri"/>
        </w:rPr>
        <w:t xml:space="preserve">coordination </w:t>
      </w:r>
      <w:r w:rsidR="002978C8">
        <w:rPr>
          <w:rFonts w:cs="Arial"/>
          <w:color w:val="000000"/>
        </w:rPr>
        <w:t>entity</w:t>
      </w:r>
      <w:r w:rsidR="003E6BAA">
        <w:rPr>
          <w:rFonts w:cs="Arial"/>
          <w:color w:val="000000"/>
        </w:rPr>
        <w:t xml:space="preserve"> </w:t>
      </w:r>
      <w:r w:rsidRPr="0031242A">
        <w:rPr>
          <w:rFonts w:eastAsia="Calibri"/>
        </w:rPr>
        <w:t>with child IOCs for the specific capabilities for each conflict type.</w:t>
      </w:r>
    </w:p>
    <w:p w14:paraId="33C0AFB6" w14:textId="6897CA44" w:rsidR="0055107E" w:rsidRPr="006A7934" w:rsidRDefault="00C44771" w:rsidP="006A7934">
      <w:pPr>
        <w:pStyle w:val="TH"/>
      </w:pPr>
      <w:r>
        <w:rPr>
          <w:noProof/>
        </w:rPr>
        <w:lastRenderedPageBreak/>
        <w:drawing>
          <wp:inline distT="0" distB="0" distL="0" distR="0" wp14:anchorId="7CA5C02D" wp14:editId="7DCA6DEA">
            <wp:extent cx="4953000" cy="2971800"/>
            <wp:effectExtent l="0" t="0" r="0" b="0"/>
            <wp:docPr id="665969389"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915640" name="Graphic 1"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4953000" cy="2971800"/>
                    </a:xfrm>
                    <a:prstGeom prst="rect">
                      <a:avLst/>
                    </a:prstGeom>
                  </pic:spPr>
                </pic:pic>
              </a:graphicData>
            </a:graphic>
          </wp:inline>
        </w:drawing>
      </w:r>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662" w:name="_Toc177118992"/>
      <w:bookmarkStart w:id="663" w:name="_Toc177138573"/>
      <w:bookmarkStart w:id="664" w:name="_Toc180163392"/>
      <w:bookmarkStart w:id="665" w:name="_Toc180163854"/>
      <w:bookmarkStart w:id="666" w:name="_Toc180164089"/>
      <w:bookmarkStart w:id="667" w:name="_Toc183613896"/>
      <w:r w:rsidRPr="0031242A">
        <w:t>5.6.3.2</w:t>
      </w:r>
      <w:r w:rsidRPr="0031242A">
        <w:tab/>
        <w:t>General solution</w:t>
      </w:r>
      <w:bookmarkEnd w:id="662"/>
      <w:bookmarkEnd w:id="663"/>
      <w:bookmarkEnd w:id="664"/>
      <w:bookmarkEnd w:id="665"/>
      <w:bookmarkEnd w:id="666"/>
      <w:bookmarkEnd w:id="667"/>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2C6DD1F9"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w:t>
      </w:r>
      <w:r w:rsidR="00F23CF0">
        <w:rPr>
          <w:lang w:eastAsia="ja-JP"/>
        </w:rPr>
        <w:t xml:space="preserve"> </w:t>
      </w:r>
      <w:r w:rsidRPr="0031242A">
        <w:rPr>
          <w:lang w:eastAsia="ja-JP"/>
        </w:rPr>
        <w:t>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0DEFDE02" w:rsidR="006E42D7" w:rsidRPr="0031242A" w:rsidRDefault="006E42D7" w:rsidP="006E42D7">
      <w:pPr>
        <w:pStyle w:val="B4"/>
        <w:rPr>
          <w:lang w:eastAsia="ja-JP"/>
        </w:rPr>
      </w:pPr>
      <w:r w:rsidRPr="0031242A">
        <w:rPr>
          <w:lang w:eastAsia="ja-JP"/>
        </w:rPr>
        <w:lastRenderedPageBreak/>
        <w:t>-</w:t>
      </w:r>
      <w:r w:rsidRPr="0031242A">
        <w:rPr>
          <w:lang w:eastAsia="ja-JP"/>
        </w:rPr>
        <w:tab/>
        <w:t xml:space="preserve">Conflicting </w:t>
      </w:r>
      <w:r w:rsidR="0055107E">
        <w:rPr>
          <w:lang w:eastAsia="ja-JP"/>
        </w:rPr>
        <w:t>e</w:t>
      </w:r>
      <w:r w:rsidR="0055107E" w:rsidRPr="0031242A">
        <w:rPr>
          <w:lang w:eastAsia="ja-JP"/>
        </w:rPr>
        <w:t xml:space="preserve">xecute </w:t>
      </w:r>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r w:rsidRPr="0031242A">
        <w:rPr>
          <w:lang w:eastAsia="ja-JP"/>
        </w:rPr>
        <w:t>OverridingCapable: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r w:rsidRPr="0031242A">
        <w:rPr>
          <w:lang w:eastAsia="ja-JP"/>
        </w:rPr>
        <w:t>OverrideProtect: Whether CCL can be overridden.</w:t>
      </w:r>
    </w:p>
    <w:p w14:paraId="738A0D16" w14:textId="05D27889" w:rsidR="006E42D7" w:rsidRPr="0031242A" w:rsidRDefault="006E42D7" w:rsidP="006E42D7">
      <w:pPr>
        <w:pStyle w:val="B2"/>
        <w:rPr>
          <w:lang w:eastAsia="ja-JP"/>
        </w:rPr>
      </w:pPr>
      <w:r w:rsidRPr="0031242A">
        <w:rPr>
          <w:lang w:eastAsia="ja-JP"/>
        </w:rPr>
        <w:t>-</w:t>
      </w:r>
      <w:r w:rsidRPr="0031242A">
        <w:rPr>
          <w:lang w:eastAsia="ja-JP"/>
        </w:rPr>
        <w:tab/>
        <w:t xml:space="preserve">For </w:t>
      </w:r>
      <w:r w:rsidR="0055107E">
        <w:rPr>
          <w:lang w:eastAsia="ja-JP"/>
        </w:rPr>
        <w:t xml:space="preserve">direct </w:t>
      </w:r>
      <w:r w:rsidR="00411235">
        <w:rPr>
          <w:lang w:eastAsia="ja-JP"/>
        </w:rPr>
        <w:t>a</w:t>
      </w:r>
      <w:r w:rsidRPr="0031242A">
        <w:rPr>
          <w:lang w:eastAsia="ja-JP"/>
        </w:rPr>
        <w:t xml:space="preserve">ction </w:t>
      </w:r>
      <w:r w:rsidR="00411235">
        <w:rPr>
          <w:lang w:eastAsia="ja-JP"/>
        </w:rPr>
        <w:t>c</w:t>
      </w:r>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p w14:paraId="2FC6D230" w14:textId="0C1CFAFA" w:rsidR="006E42D7" w:rsidRPr="0031242A" w:rsidRDefault="006E42D7" w:rsidP="006E42D7"/>
    <w:p w14:paraId="797A4769" w14:textId="4D0B235E" w:rsidR="006E42D7" w:rsidRPr="0031242A" w:rsidRDefault="006E42D7" w:rsidP="006E42D7">
      <w:pPr>
        <w:pStyle w:val="TH"/>
      </w:pPr>
      <w:r w:rsidRPr="0031242A">
        <w:object w:dxaOrig="10230" w:dyaOrig="6277" w14:anchorId="4BA1CFF7">
          <v:shape id="_x0000_i1038" type="#_x0000_t75" style="width:255.35pt;height:231.9pt" o:ole="">
            <v:imagedata r:id="rId44" o:title="" cropbottom="2844f" cropright="22925f"/>
          </v:shape>
          <o:OLEObject Type="Embed" ProgID="Visio.Drawing.15" ShapeID="_x0000_i1038" DrawAspect="Content" ObjectID="_1794226636" r:id="rId45"/>
        </w:object>
      </w:r>
    </w:p>
    <w:p w14:paraId="7FA265E8" w14:textId="6CE4EF7D" w:rsidR="006E42D7" w:rsidRPr="0031242A" w:rsidRDefault="006E42D7" w:rsidP="006E42D7">
      <w:pPr>
        <w:pStyle w:val="TF"/>
      </w:pPr>
      <w:r w:rsidRPr="0031242A">
        <w:t>Figure 5.6.3.2-1</w:t>
      </w:r>
      <w:r w:rsidR="008F0566">
        <w:t xml:space="preserve">: </w:t>
      </w:r>
      <w:r w:rsidR="008F0566" w:rsidRPr="0031242A">
        <w:t>Procedure flow</w:t>
      </w:r>
      <w:r w:rsidR="008F0566">
        <w:t xml:space="preserve"> on conflict handling</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578BC940"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r w:rsidR="0055107E">
        <w:rPr>
          <w:lang w:eastAsia="ja-JP"/>
        </w:rPr>
        <w:t>t</w:t>
      </w:r>
      <w:r w:rsidRPr="0031242A">
        <w:rPr>
          <w:lang w:eastAsia="ja-JP"/>
        </w:rPr>
        <w:t xml:space="preserve">arget </w:t>
      </w:r>
      <w:r w:rsidR="0055107E">
        <w:rPr>
          <w:lang w:eastAsia="ja-JP"/>
        </w:rPr>
        <w:t>c</w:t>
      </w:r>
      <w:r w:rsidRPr="0031242A">
        <w:rPr>
          <w:lang w:eastAsia="ja-JP"/>
        </w:rPr>
        <w:t>onflict</w:t>
      </w:r>
      <w:r w:rsidRPr="0031242A" w:rsidDel="00A723D2">
        <w:rPr>
          <w:lang w:eastAsia="ja-JP"/>
        </w:rPr>
        <w:t xml:space="preserve"> </w:t>
      </w:r>
      <w:r w:rsidRPr="0031242A">
        <w:rPr>
          <w:lang w:eastAsia="ja-JP"/>
        </w:rPr>
        <w:t xml:space="preserve">and </w:t>
      </w:r>
      <w:r w:rsidR="0055107E">
        <w:rPr>
          <w:lang w:eastAsia="ja-JP"/>
        </w:rPr>
        <w:t>a</w:t>
      </w:r>
      <w:r w:rsidRPr="0031242A">
        <w:rPr>
          <w:lang w:eastAsia="ja-JP"/>
        </w:rPr>
        <w:t xml:space="preserve">ction </w:t>
      </w:r>
      <w:r w:rsidR="0055107E">
        <w:rPr>
          <w:lang w:eastAsia="ja-JP"/>
        </w:rPr>
        <w:t>c</w:t>
      </w:r>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lastRenderedPageBreak/>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Alternative to 6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668" w:name="_Toc177118993"/>
      <w:bookmarkStart w:id="669" w:name="_Toc177138574"/>
      <w:bookmarkStart w:id="670" w:name="_Toc180163393"/>
      <w:bookmarkStart w:id="671" w:name="_Toc180163855"/>
      <w:bookmarkStart w:id="672" w:name="_Toc180164090"/>
      <w:bookmarkStart w:id="673" w:name="_Toc183613897"/>
      <w:r w:rsidRPr="0031242A">
        <w:t>5.6.3.3</w:t>
      </w:r>
      <w:r w:rsidRPr="0031242A">
        <w:tab/>
        <w:t>Goal targets coordination</w:t>
      </w:r>
      <w:bookmarkEnd w:id="668"/>
      <w:bookmarkEnd w:id="669"/>
      <w:bookmarkEnd w:id="670"/>
      <w:bookmarkEnd w:id="671"/>
      <w:bookmarkEnd w:id="672"/>
      <w:bookmarkEnd w:id="673"/>
    </w:p>
    <w:p w14:paraId="0A3E556F" w14:textId="2C70BA5B" w:rsidR="006E42D7" w:rsidRPr="0031242A" w:rsidRDefault="006E42D7" w:rsidP="006E42D7">
      <w:pPr>
        <w:pStyle w:val="Heading5"/>
        <w:rPr>
          <w:lang w:eastAsia="zh-CN"/>
        </w:rPr>
      </w:pPr>
      <w:bookmarkStart w:id="674" w:name="_Toc177118994"/>
      <w:bookmarkStart w:id="675" w:name="_Toc177138575"/>
      <w:bookmarkStart w:id="676" w:name="_Toc180163394"/>
      <w:bookmarkStart w:id="677" w:name="_Toc180163856"/>
      <w:bookmarkStart w:id="678" w:name="_Toc180164091"/>
      <w:bookmarkStart w:id="679" w:name="_Toc183613898"/>
      <w:r w:rsidRPr="0031242A">
        <w:rPr>
          <w:lang w:eastAsia="zh-CN"/>
        </w:rPr>
        <w:t>5.6.3.3.1</w:t>
      </w:r>
      <w:r w:rsidRPr="0031242A">
        <w:rPr>
          <w:lang w:eastAsia="zh-CN"/>
        </w:rPr>
        <w:tab/>
        <w:t>Required capabilities and interactions</w:t>
      </w:r>
      <w:bookmarkEnd w:id="674"/>
      <w:bookmarkEnd w:id="675"/>
      <w:bookmarkEnd w:id="676"/>
      <w:bookmarkEnd w:id="677"/>
      <w:bookmarkEnd w:id="678"/>
      <w:bookmarkEnd w:id="679"/>
    </w:p>
    <w:p w14:paraId="606E5CDF" w14:textId="3281A10A" w:rsidR="006E42D7" w:rsidRDefault="006E42D7" w:rsidP="006E42D7">
      <w:pPr>
        <w:keepNext/>
        <w:keepLines/>
        <w:rPr>
          <w:rFonts w:cs="Arial"/>
          <w:color w:val="000000"/>
        </w:rPr>
      </w:pPr>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r w:rsidR="008F0566">
        <w:t>.</w:t>
      </w:r>
    </w:p>
    <w:p w14:paraId="14603155" w14:textId="5C9A98E0"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r w:rsidR="0055107E">
        <w:rPr>
          <w:rFonts w:cs="Arial"/>
          <w:color w:val="000000"/>
        </w:rPr>
        <w:t xml:space="preserve">CCL </w:t>
      </w:r>
      <w:r w:rsidRPr="0031242A">
        <w:rPr>
          <w:rFonts w:cs="Arial"/>
          <w:color w:val="000000"/>
        </w:rPr>
        <w:t xml:space="preserve">coordination </w:t>
      </w:r>
      <w:r w:rsidR="0055107E">
        <w:rPr>
          <w:rFonts w:cs="Arial"/>
          <w:color w:val="000000"/>
        </w:rPr>
        <w:t>entity</w:t>
      </w:r>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w:t>
      </w:r>
      <w:r w:rsidR="00F23CF0">
        <w:rPr>
          <w:rFonts w:cs="Arial"/>
          <w:color w:val="000000"/>
        </w:rPr>
        <w:t xml:space="preserve"> </w:t>
      </w:r>
      <w:r w:rsidRPr="0031242A">
        <w:rPr>
          <w:rFonts w:cs="Arial"/>
          <w:color w:val="000000"/>
        </w:rPr>
        <w:t>For</w:t>
      </w:r>
      <w:r w:rsidR="00F23CF0">
        <w:rPr>
          <w:rFonts w:cs="Arial"/>
          <w:color w:val="000000"/>
        </w:rPr>
        <w:t xml:space="preserve"> </w:t>
      </w:r>
      <w:r w:rsidRPr="0031242A">
        <w:rPr>
          <w:rFonts w:cs="Arial"/>
          <w:color w:val="000000"/>
        </w:rPr>
        <w:t>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39" type="#_x0000_t75" style="width:113pt;height:62.8pt" o:ole="">
            <v:imagedata r:id="rId46" o:title="" croptop="14204f" cropbottom="13453f" cropleft="8856f" cropright="8856f"/>
          </v:shape>
          <o:OLEObject Type="Embed" ProgID="Visio.Drawing.11" ShapeID="_x0000_i1039" DrawAspect="Content" ObjectID="_1794226637" r:id="rId47"/>
        </w:object>
      </w:r>
    </w:p>
    <w:p w14:paraId="4FB3BAD0" w14:textId="6B705448" w:rsidR="006E42D7" w:rsidRPr="0031242A" w:rsidRDefault="006E42D7" w:rsidP="006E42D7">
      <w:pPr>
        <w:pStyle w:val="TF"/>
      </w:pPr>
      <w:r w:rsidRPr="0031242A">
        <w:t xml:space="preserve">Figure 5.6.3.3.1-1: </w:t>
      </w:r>
      <w:r w:rsidR="006965CE">
        <w:t>Illustration of e</w:t>
      </w:r>
      <w:r w:rsidRPr="0031242A">
        <w:t>xample prioritized goal targets on a set of KPIs that need to be coordinated</w:t>
      </w:r>
      <w:r w:rsidR="006965CE">
        <w:t xml:space="preserve"> </w:t>
      </w:r>
      <w:r w:rsidRPr="0031242A">
        <w:t>among a group of CCL instances.</w:t>
      </w:r>
      <w:r w:rsidR="007F004C">
        <w:t xml:space="preserve"> </w:t>
      </w:r>
      <w:r w:rsidR="006965CE">
        <w:t>T</w:t>
      </w:r>
      <w:r w:rsidRPr="0031242A">
        <w:t>his solution assumes that the scopes are prefixed but</w:t>
      </w:r>
      <w:r w:rsidR="006965CE">
        <w:t xml:space="preserve"> </w:t>
      </w:r>
      <w:r w:rsidRPr="0031242A">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4F5E35B5"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r w:rsidR="002170BD" w:rsidRPr="00613D10">
        <w:t>In the case where the CCL has been pre-configured e.g., by the operator with the expected targets</w:t>
      </w:r>
      <w:r w:rsidR="002170BD">
        <w:t>, t</w:t>
      </w:r>
      <w:r w:rsidRPr="0031242A">
        <w:rPr>
          <w:rFonts w:cs="Arial"/>
          <w:color w:val="000000"/>
        </w:rPr>
        <w:t xml:space="preserve">he CCL may register its goal targets with the </w:t>
      </w:r>
      <w:r w:rsidR="002170BD">
        <w:t>CCL</w:t>
      </w:r>
      <w:r w:rsidR="0055107E">
        <w:t>CoordinationEntity</w:t>
      </w:r>
      <w:r w:rsidRPr="0031242A">
        <w:t xml:space="preserve"> </w:t>
      </w:r>
      <w:r w:rsidR="002170BD" w:rsidRPr="00613D10">
        <w:rPr>
          <w:rFonts w:cs="Arial"/>
          <w:color w:val="000000"/>
        </w:rPr>
        <w:t>goal management functionality</w:t>
      </w:r>
      <w:r w:rsidR="002170BD">
        <w:t xml:space="preserve"> </w:t>
      </w:r>
      <w:r w:rsidRPr="0031242A">
        <w:t>which triggers an evaluation of</w:t>
      </w:r>
      <w:r w:rsidR="00F23CF0">
        <w:t xml:space="preserve"> </w:t>
      </w:r>
      <w:r w:rsidRPr="0031242A">
        <w:t>potential conflict, i.e. whether those targets are likely to conflict with the targets of another CCL.</w:t>
      </w:r>
    </w:p>
    <w:p w14:paraId="09DA28A0" w14:textId="58BAE427" w:rsidR="006E42D7" w:rsidRDefault="006E42D7" w:rsidP="006E42D7">
      <w:pPr>
        <w:pStyle w:val="B10"/>
      </w:pPr>
      <w:r w:rsidRPr="0031242A">
        <w:t>-</w:t>
      </w:r>
      <w:r w:rsidRPr="0031242A">
        <w:tab/>
        <w:t xml:space="preserve">In case of a potential conflict, the goal management functionality of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14CF88C8" w:rsidR="002170BD" w:rsidRPr="0031242A" w:rsidRDefault="002170BD" w:rsidP="006E42D7">
      <w:pPr>
        <w:pStyle w:val="B10"/>
      </w:pPr>
      <w:r>
        <w:t>-</w:t>
      </w:r>
      <w:r>
        <w:tab/>
      </w:r>
      <w:r w:rsidRPr="003761B3">
        <w:t xml:space="preserve">Alternatively, using the define general objectives for the network scope, the </w:t>
      </w:r>
      <w:r w:rsidR="00411235">
        <w:t>CCLCoordinationEntity</w:t>
      </w:r>
      <w:r>
        <w:t xml:space="preserve"> goal management functionality may select the appropriate </w:t>
      </w:r>
      <w:r w:rsidRPr="003761B3">
        <w:t>goal targets for the CCL</w:t>
      </w:r>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6C3F3BCA" w:rsidR="006E42D7" w:rsidRDefault="006E42D7" w:rsidP="006E42D7">
      <w:pPr>
        <w:pStyle w:val="B10"/>
      </w:pPr>
      <w:r w:rsidRPr="0031242A">
        <w:t>-</w:t>
      </w:r>
      <w:r w:rsidRPr="0031242A">
        <w:tab/>
        <w:t>The CCLs attempt to fulfil its set targets, and where they ae unable to, the CCL sends feedback to the</w:t>
      </w:r>
      <w:r w:rsidR="00F23CF0">
        <w:t xml:space="preserve"> </w:t>
      </w:r>
      <w:r w:rsidRPr="0031242A">
        <w:t xml:space="preserve">goal management functionality in the </w:t>
      </w:r>
      <w:r w:rsidR="0055107E">
        <w:t>CoordinationEntity</w:t>
      </w:r>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1620967B" w:rsidR="00696B4A" w:rsidRPr="0031242A" w:rsidRDefault="00696B4A" w:rsidP="00696B4A">
      <w:pPr>
        <w:pStyle w:val="B10"/>
      </w:pPr>
      <w:r w:rsidRPr="003761B3">
        <w:t>-</w:t>
      </w:r>
      <w:r w:rsidR="00F23CF0">
        <w:tab/>
      </w:r>
      <w:r w:rsidRPr="003761B3">
        <w:t xml:space="preserve">The CCL could detect potential constraints with the defined goals, e.g., that targets that cannot be reached due to conflicts among with other targets. The CCL should notify the </w:t>
      </w:r>
      <w:r w:rsidR="00411235">
        <w:t>CoordinationEntity</w:t>
      </w:r>
      <w:r w:rsidRPr="003761B3">
        <w:t xml:space="preserve"> goal management </w:t>
      </w:r>
      <w:r w:rsidRPr="003761B3">
        <w:lastRenderedPageBreak/>
        <w:t xml:space="preserve">functionality, e.g., </w:t>
      </w:r>
      <w:r w:rsidR="008F0566">
        <w:t>the</w:t>
      </w:r>
      <w:r w:rsidRPr="003761B3">
        <w:t xml:space="preserve"> response could be that “</w:t>
      </w:r>
      <w:r w:rsidR="008F0566">
        <w:t>T</w:t>
      </w:r>
      <w:r w:rsidR="008F0566" w:rsidRPr="003761B3">
        <w:t xml:space="preserve">arget </w:t>
      </w:r>
      <w:r w:rsidRPr="003761B3">
        <w:t>x cannot be achieved because it causes problems on higher priority target y</w:t>
      </w:r>
      <w:r w:rsidR="008F0566">
        <w:t>.</w:t>
      </w:r>
      <w:r w:rsidRPr="003761B3">
        <w:t>”.</w:t>
      </w:r>
    </w:p>
    <w:p w14:paraId="5A91AC1B" w14:textId="543DB223" w:rsidR="006E42D7" w:rsidRDefault="006E42D7" w:rsidP="006E42D7">
      <w:pPr>
        <w:pStyle w:val="B10"/>
      </w:pPr>
      <w:r w:rsidRPr="0031242A">
        <w:t>-</w:t>
      </w:r>
      <w:r w:rsidRPr="0031242A">
        <w:tab/>
        <w:t xml:space="preserve">Based on the feedback, the goal management functionality acting as CCL </w:t>
      </w:r>
      <w:r w:rsidR="00696B4A">
        <w:rPr>
          <w:rFonts w:cs="Arial"/>
          <w:color w:val="000000"/>
        </w:rPr>
        <w:t xml:space="preserve">coordination </w:t>
      </w:r>
      <w:r w:rsidRPr="0031242A">
        <w:t xml:space="preserve">MnS producer can then confirm the existence of goal-target conflict and may revise the targets by setting new target </w:t>
      </w:r>
      <w:r w:rsidR="00696B4A">
        <w:rPr>
          <w:rFonts w:cs="Arial"/>
          <w:color w:val="000000"/>
        </w:rPr>
        <w:t>or goal target</w:t>
      </w:r>
      <w:r w:rsidR="00696B4A" w:rsidRPr="000B7A57">
        <w:rPr>
          <w:rFonts w:cs="Arial"/>
          <w:color w:val="000000"/>
        </w:rPr>
        <w:t xml:space="preserve"> </w:t>
      </w:r>
      <w:r w:rsidRPr="0031242A">
        <w:t>values.</w:t>
      </w:r>
    </w:p>
    <w:p w14:paraId="617C9255" w14:textId="1211AE42" w:rsidR="009C3C4E" w:rsidRDefault="009C3C4E" w:rsidP="006A7934">
      <w:pPr>
        <w:pStyle w:val="TH"/>
      </w:pPr>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48">
                      <a:extLst>
                        <a:ext uri="{96DAC541-7B7A-43D3-8B79-37D633B846F1}">
                          <asvg:svgBlip xmlns:asvg="http://schemas.microsoft.com/office/drawing/2016/SVG/main" r:embed="rId49"/>
                        </a:ext>
                      </a:extLst>
                    </a:blip>
                    <a:stretch>
                      <a:fillRect/>
                    </a:stretch>
                  </pic:blipFill>
                  <pic:spPr>
                    <a:xfrm>
                      <a:off x="0" y="0"/>
                      <a:ext cx="6122035" cy="6960235"/>
                    </a:xfrm>
                    <a:prstGeom prst="rect">
                      <a:avLst/>
                    </a:prstGeom>
                  </pic:spPr>
                </pic:pic>
              </a:graphicData>
            </a:graphic>
          </wp:inline>
        </w:drawing>
      </w:r>
    </w:p>
    <w:p w14:paraId="793572EA" w14:textId="7B39A2B4" w:rsidR="00A21C45" w:rsidRPr="0031242A" w:rsidRDefault="00A21C45" w:rsidP="00A21C45">
      <w:pPr>
        <w:pStyle w:val="TF"/>
      </w:pPr>
      <w:r w:rsidRPr="0031242A">
        <w:t>Figure 5.6.</w:t>
      </w:r>
      <w:r>
        <w:t>3</w:t>
      </w:r>
      <w:r w:rsidRPr="0031242A">
        <w:t>.</w:t>
      </w:r>
      <w:r>
        <w:t>3.1</w:t>
      </w:r>
      <w:r w:rsidRPr="0031242A">
        <w:t>-1</w:t>
      </w:r>
      <w:r>
        <w:t>: D</w:t>
      </w:r>
      <w:r w:rsidRPr="00B6007D">
        <w:t>etection and avoidance of potential goal targets conflicts</w:t>
      </w:r>
      <w:r w:rsidR="00F23CF0">
        <w:t xml:space="preserve"> </w:t>
      </w:r>
    </w:p>
    <w:p w14:paraId="7331FA78" w14:textId="77777777" w:rsidR="006E42D7" w:rsidRPr="0031242A" w:rsidRDefault="006E42D7" w:rsidP="006E42D7">
      <w:pPr>
        <w:pStyle w:val="Heading5"/>
        <w:rPr>
          <w:lang w:eastAsia="zh-CN"/>
        </w:rPr>
      </w:pPr>
      <w:bookmarkStart w:id="680" w:name="_Toc177118995"/>
      <w:bookmarkStart w:id="681" w:name="_Toc177138576"/>
      <w:bookmarkStart w:id="682" w:name="_Toc180163395"/>
      <w:bookmarkStart w:id="683" w:name="_Toc180163857"/>
      <w:bookmarkStart w:id="684" w:name="_Toc180164092"/>
      <w:bookmarkStart w:id="685" w:name="_Toc183613899"/>
      <w:r w:rsidRPr="0031242A">
        <w:rPr>
          <w:lang w:eastAsia="zh-CN"/>
        </w:rPr>
        <w:t>5.6.3.3.2</w:t>
      </w:r>
      <w:r w:rsidRPr="0031242A">
        <w:rPr>
          <w:lang w:eastAsia="zh-CN"/>
        </w:rPr>
        <w:tab/>
        <w:t>Information objects to realize required capabilities and interactions</w:t>
      </w:r>
      <w:bookmarkEnd w:id="680"/>
      <w:bookmarkEnd w:id="681"/>
      <w:bookmarkEnd w:id="682"/>
      <w:bookmarkEnd w:id="683"/>
      <w:bookmarkEnd w:id="684"/>
      <w:bookmarkEnd w:id="685"/>
    </w:p>
    <w:p w14:paraId="5F62B5D1" w14:textId="649A014A" w:rsidR="006E42D7" w:rsidRPr="0031242A" w:rsidRDefault="006E42D7" w:rsidP="006E42D7">
      <w:r w:rsidRPr="0031242A">
        <w:t xml:space="preserve">The </w:t>
      </w:r>
      <w:r w:rsidR="0055107E">
        <w:t>CoordinationEntity</w:t>
      </w:r>
      <w:r w:rsidRPr="0031242A">
        <w:t xml:space="preserve"> should be extended with the capability to for coordinating CCLs goal:</w:t>
      </w:r>
    </w:p>
    <w:p w14:paraId="68E6063D" w14:textId="033064BB" w:rsidR="006E42D7" w:rsidRPr="0031242A" w:rsidRDefault="006E42D7" w:rsidP="006D6410">
      <w:pPr>
        <w:pStyle w:val="ListBullet"/>
        <w:numPr>
          <w:ilvl w:val="0"/>
          <w:numId w:val="1"/>
        </w:numPr>
        <w:ind w:left="568" w:hanging="284"/>
      </w:pPr>
      <w:r w:rsidRPr="0031242A">
        <w:lastRenderedPageBreak/>
        <w:t xml:space="preserve">Introduce an attribute on the </w:t>
      </w:r>
      <w:r w:rsidR="0055107E">
        <w:t>CoordinationEntity</w:t>
      </w:r>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t>-</w:t>
      </w:r>
      <w:r w:rsidRPr="0031242A">
        <w:tab/>
        <w:t>For each introduced goal set, introduce a Boolean attribute to indicate if a potential conflict is observed for the goal set.</w:t>
      </w:r>
    </w:p>
    <w:p w14:paraId="61E8C997" w14:textId="52D68D8A" w:rsidR="006E42D7" w:rsidRPr="0031242A" w:rsidRDefault="006E42D7" w:rsidP="006D6410">
      <w:pPr>
        <w:pStyle w:val="ListBullet"/>
        <w:numPr>
          <w:ilvl w:val="0"/>
          <w:numId w:val="1"/>
        </w:numPr>
        <w:ind w:left="568" w:hanging="284"/>
      </w:pPr>
      <w:r w:rsidRPr="0031242A">
        <w:t xml:space="preserve">Introduce a datatype and corresponding attribute on the </w:t>
      </w:r>
      <w:r w:rsidR="0055107E">
        <w:t>CoordinationEntity</w:t>
      </w:r>
      <w:r w:rsidRPr="0031242A">
        <w:t xml:space="preserve"> to represent the full set of goal-targets and their priorities for a given scope from which individual CCLs may be assigned their goal targets. This set may be called networkScopeObjectives and are used by the </w:t>
      </w:r>
      <w:r w:rsidR="0055107E">
        <w:t>CoordinationEntity</w:t>
      </w:r>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r w:rsidR="00411235">
        <w:t xml:space="preserve"> </w:t>
      </w:r>
      <w:r w:rsidRPr="0031242A">
        <w:t>way that avoids or minimizes conflicts.</w:t>
      </w:r>
    </w:p>
    <w:p w14:paraId="6E6B802B" w14:textId="2DB07FCB" w:rsidR="006E42D7" w:rsidRPr="0031242A" w:rsidRDefault="006E42D7" w:rsidP="006E42D7">
      <w:r w:rsidRPr="0031242A">
        <w:t>Extend the assuranceGoal dataType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6D23D22B" w:rsidR="006E42D7" w:rsidRPr="0031242A" w:rsidRDefault="006E42D7" w:rsidP="006D6410">
      <w:pPr>
        <w:pStyle w:val="ListBullet"/>
        <w:numPr>
          <w:ilvl w:val="0"/>
          <w:numId w:val="1"/>
        </w:numPr>
        <w:ind w:left="568" w:hanging="284"/>
      </w:pPr>
      <w:r w:rsidRPr="0031242A">
        <w:t>Add for each target in the goal target list a Boolean attribute, say called flipFlopNoted to indicate if flipflops are observed on the target. The flipFlopNoted can be notifiable which provides</w:t>
      </w:r>
      <w:r w:rsidR="00F23CF0">
        <w:t xml:space="preserve"> </w:t>
      </w:r>
      <w:r w:rsidRPr="0031242A">
        <w:t xml:space="preserve">a way for the CCL to indicate to the </w:t>
      </w:r>
      <w:r w:rsidR="0055107E">
        <w:t>CoordinationEntity</w:t>
      </w:r>
      <w:r w:rsidRPr="0031242A">
        <w:t xml:space="preserve"> that there are flip flops observed on the goal target.</w:t>
      </w:r>
    </w:p>
    <w:p w14:paraId="2A7C12BC" w14:textId="3D8E44A5" w:rsidR="006E42D7" w:rsidRPr="0031242A" w:rsidRDefault="006E42D7" w:rsidP="006E42D7">
      <w:pPr>
        <w:pStyle w:val="Heading4"/>
      </w:pPr>
      <w:bookmarkStart w:id="686" w:name="_Toc177118996"/>
      <w:bookmarkStart w:id="687" w:name="_Toc177138577"/>
      <w:bookmarkStart w:id="688" w:name="_Toc180163396"/>
      <w:bookmarkStart w:id="689" w:name="_Toc180163858"/>
      <w:bookmarkStart w:id="690" w:name="_Toc180164093"/>
      <w:bookmarkStart w:id="691" w:name="_Toc183613900"/>
      <w:r w:rsidRPr="0031242A">
        <w:t>5.6.3.4</w:t>
      </w:r>
      <w:r w:rsidRPr="0031242A">
        <w:tab/>
        <w:t>Direct actions conflicts</w:t>
      </w:r>
      <w:bookmarkEnd w:id="686"/>
      <w:bookmarkEnd w:id="687"/>
      <w:bookmarkEnd w:id="688"/>
      <w:bookmarkEnd w:id="689"/>
      <w:bookmarkEnd w:id="690"/>
      <w:bookmarkEnd w:id="691"/>
    </w:p>
    <w:p w14:paraId="1C9CEF20" w14:textId="6C0BA229" w:rsidR="006E42D7" w:rsidRPr="0031242A" w:rsidRDefault="006E42D7" w:rsidP="006E42D7">
      <w:pPr>
        <w:pStyle w:val="Heading5"/>
        <w:rPr>
          <w:lang w:eastAsia="zh-CN"/>
        </w:rPr>
      </w:pPr>
      <w:bookmarkStart w:id="692" w:name="_Toc177118997"/>
      <w:bookmarkStart w:id="693" w:name="_Toc177138578"/>
      <w:bookmarkStart w:id="694" w:name="_Toc180163397"/>
      <w:bookmarkStart w:id="695" w:name="_Toc180163859"/>
      <w:bookmarkStart w:id="696" w:name="_Toc180164094"/>
      <w:bookmarkStart w:id="697" w:name="_Toc183613901"/>
      <w:r w:rsidRPr="0031242A">
        <w:rPr>
          <w:lang w:eastAsia="zh-CN"/>
        </w:rPr>
        <w:t>5.6.3.4.1</w:t>
      </w:r>
      <w:r w:rsidRPr="0031242A">
        <w:rPr>
          <w:lang w:eastAsia="zh-CN"/>
        </w:rPr>
        <w:tab/>
        <w:t>Detection and avoidance of actions conflicts</w:t>
      </w:r>
      <w:bookmarkEnd w:id="692"/>
      <w:bookmarkEnd w:id="693"/>
      <w:bookmarkEnd w:id="694"/>
      <w:bookmarkEnd w:id="695"/>
      <w:bookmarkEnd w:id="696"/>
      <w:bookmarkEnd w:id="697"/>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401BBD65" w:rsidR="006E42D7" w:rsidRPr="0031242A" w:rsidRDefault="006E42D7" w:rsidP="006E42D7">
      <w:pPr>
        <w:pStyle w:val="B10"/>
      </w:pPr>
      <w:r w:rsidRPr="0031242A">
        <w:t>-</w:t>
      </w:r>
      <w:r w:rsidRPr="0031242A">
        <w:tab/>
        <w:t xml:space="preserve">A CCL intending to take an action, sends its proposed configuration management changes to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prior to execution of those configuration changes. The configuration changes contain information of target resources and scheduled time for execution.</w:t>
      </w:r>
    </w:p>
    <w:p w14:paraId="43F102C0" w14:textId="033DA10A"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6E57ABD6"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notifies the detected conflict(s) to the related CCLs.</w:t>
      </w:r>
    </w:p>
    <w:p w14:paraId="6335870D" w14:textId="73497A63" w:rsidR="006E42D7" w:rsidRDefault="006E42D7" w:rsidP="006E42D7">
      <w:pPr>
        <w:pStyle w:val="B10"/>
      </w:pPr>
      <w:r w:rsidRPr="0031242A">
        <w:t>-</w:t>
      </w:r>
      <w:r w:rsidRPr="0031242A">
        <w:tab/>
        <w:t>The CCL may adjust its planned configurations to a new set that could have less conflicts.</w:t>
      </w:r>
    </w:p>
    <w:p w14:paraId="0FA6E014" w14:textId="77777777" w:rsidR="00B32480" w:rsidRDefault="00B32480" w:rsidP="006A7934">
      <w:pPr>
        <w:pStyle w:val="TH"/>
        <w:rPr>
          <w:lang w:val="en-US"/>
        </w:rPr>
      </w:pPr>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3600" cy="4294800"/>
                    </a:xfrm>
                    <a:prstGeom prst="rect">
                      <a:avLst/>
                    </a:prstGeom>
                  </pic:spPr>
                </pic:pic>
              </a:graphicData>
            </a:graphic>
          </wp:inline>
        </w:drawing>
      </w:r>
    </w:p>
    <w:p w14:paraId="2932854C" w14:textId="0A7C93FF" w:rsidR="00B32480" w:rsidRPr="0031242A" w:rsidRDefault="00B32480" w:rsidP="00B32480">
      <w:pPr>
        <w:pStyle w:val="TF"/>
      </w:pPr>
      <w:r w:rsidRPr="0031242A">
        <w:t>Figure 5.6.</w:t>
      </w:r>
      <w:r>
        <w:t>3</w:t>
      </w:r>
      <w:r w:rsidRPr="0031242A">
        <w:t>.</w:t>
      </w:r>
      <w:r>
        <w:t>4.1</w:t>
      </w:r>
      <w:r w:rsidRPr="0031242A">
        <w:t>-1</w:t>
      </w:r>
      <w:r>
        <w:t xml:space="preserve">: </w:t>
      </w:r>
      <w:r w:rsidRPr="006F4F6A">
        <w:t>Detection and avoidance of direct actions conflicts</w:t>
      </w:r>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1242A25A" w:rsidR="006E42D7" w:rsidRPr="0031242A" w:rsidRDefault="006E42D7" w:rsidP="006E42D7">
      <w:pPr>
        <w:pStyle w:val="B10"/>
      </w:pPr>
      <w:r w:rsidRPr="0031242A">
        <w:t>-</w:t>
      </w:r>
      <w:r w:rsidRPr="0031242A">
        <w:tab/>
        <w:t>Introduce a datatype, and related attribute on the CCL, representing the</w:t>
      </w:r>
      <w:r w:rsidR="00F23CF0">
        <w:t xml:space="preserve"> </w:t>
      </w:r>
      <w:r w:rsidRPr="0031242A">
        <w:t xml:space="preserve">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698" w:name="_Toc177118998"/>
      <w:bookmarkStart w:id="699" w:name="_Toc177138579"/>
      <w:bookmarkStart w:id="700" w:name="_Toc180163398"/>
      <w:bookmarkStart w:id="701" w:name="_Toc180163860"/>
      <w:bookmarkStart w:id="702" w:name="_Toc180164095"/>
      <w:bookmarkStart w:id="703" w:name="_Toc183613902"/>
      <w:r w:rsidRPr="0031242A">
        <w:rPr>
          <w:lang w:eastAsia="zh-CN"/>
        </w:rPr>
        <w:t>5.</w:t>
      </w:r>
      <w:r w:rsidRPr="0031242A">
        <w:t>6.3.4.2</w:t>
      </w:r>
      <w:r w:rsidRPr="0031242A">
        <w:tab/>
        <w:t>Detecting actual conflicts based on counter-productiveness</w:t>
      </w:r>
      <w:bookmarkEnd w:id="698"/>
      <w:bookmarkEnd w:id="699"/>
      <w:bookmarkEnd w:id="700"/>
      <w:bookmarkEnd w:id="701"/>
      <w:bookmarkEnd w:id="702"/>
      <w:bookmarkEnd w:id="703"/>
    </w:p>
    <w:p w14:paraId="01A7396D" w14:textId="09AC29DE" w:rsidR="006E42D7" w:rsidRPr="0031242A" w:rsidRDefault="006E42D7" w:rsidP="006E42D7">
      <w:pPr>
        <w:pStyle w:val="H6"/>
      </w:pPr>
      <w:r w:rsidRPr="0031242A">
        <w:t>5.6.3.4.2.1</w:t>
      </w:r>
      <w:r w:rsidRPr="0031242A">
        <w:tab/>
        <w:t>Required capabilities and interactions</w:t>
      </w:r>
    </w:p>
    <w:p w14:paraId="0752C199" w14:textId="18E90219"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r w:rsidR="005C3066">
        <w:t>e</w:t>
      </w:r>
      <w:r w:rsidRPr="0031242A">
        <w:t>.g.</w:t>
      </w:r>
      <w:r w:rsidR="005C3066">
        <w:t>,</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215B0B5F" w:rsidR="006E42D7" w:rsidRDefault="00B32480" w:rsidP="006E42D7">
      <w:r>
        <w:rPr>
          <w:color w:val="000000"/>
        </w:rPr>
        <w:lastRenderedPageBreak/>
        <w:t xml:space="preserve">The CCLs subscribe to their scopes of interest and based on scopes they have subscribed to, the </w:t>
      </w:r>
      <w:r w:rsidR="003E6BAA">
        <w:rPr>
          <w:color w:val="000000"/>
        </w:rPr>
        <w:t>C</w:t>
      </w:r>
      <w:r>
        <w:rPr>
          <w:color w:val="000000"/>
        </w:rPr>
        <w:t>oordinator</w:t>
      </w:r>
      <w:r w:rsidR="003E6BAA">
        <w:rPr>
          <w:color w:val="000000"/>
        </w:rPr>
        <w:t>Entity</w:t>
      </w:r>
      <w:r>
        <w:rPr>
          <w:color w:val="000000"/>
        </w:rPr>
        <w:t xml:space="preserve"> informs each CCL instances of the other CCLs instances which have related scopes.</w:t>
      </w:r>
      <w:r w:rsidR="00F23CF0">
        <w:rPr>
          <w:color w:val="000000"/>
        </w:rPr>
        <w:t xml:space="preserve"> </w:t>
      </w:r>
      <w:r>
        <w:rPr>
          <w:color w:val="000000"/>
        </w:rPr>
        <w:t>A</w:t>
      </w:r>
      <w:r w:rsidR="006E42D7" w:rsidRPr="0031242A">
        <w:t xml:space="preserve"> CCL instance A that is likely to be affected, needs to monitor a specific scope or context that could be affected by another CCL instance B. </w:t>
      </w:r>
      <w:r w:rsidR="00EF216C">
        <w:rPr>
          <w:color w:val="000000"/>
        </w:rPr>
        <w:t xml:space="preserve">And CCL B knows that CCL may take actions that could affect the same scope as CCL B. </w:t>
      </w:r>
      <w:r w:rsidR="006E42D7" w:rsidRPr="0031242A">
        <w:t xml:space="preserve">CCL B can provide a conflict monitoring context/scope to CCL A informing CCL A about CCL B's latest actions on the managed entity and its tolerance w.r.t to its parameters and metrics in this managed entity. </w:t>
      </w:r>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r w:rsidR="003E6BAA">
        <w:rPr>
          <w:color w:val="000000"/>
        </w:rPr>
        <w:t xml:space="preserve">. </w:t>
      </w:r>
      <w:r w:rsidR="006E42D7" w:rsidRPr="0031242A">
        <w:t xml:space="preserve">CCL A (the context recipient CCL) should work within these bounds, i.e. its actions </w:t>
      </w:r>
      <w:r w:rsidR="006E42D7">
        <w:t>should</w:t>
      </w:r>
      <w:r w:rsidR="006E42D7" w:rsidRPr="0031242A" w:rsidDel="007747E1">
        <w:t xml:space="preserve"> </w:t>
      </w:r>
      <w:r w:rsidR="006E42D7" w:rsidRPr="0031242A">
        <w:t>not violate the said tolerances to avoid counter-productiveness. CCL A observes the conflict monitoring context, so that if it observes the violations of the said tolerances, it reports the conflict to the CCL B</w:t>
      </w:r>
      <w:r w:rsidR="00EF216C">
        <w:rPr>
          <w:color w:val="000000"/>
        </w:rPr>
        <w:t>– again either directly to B or via the coordination CCL</w:t>
      </w:r>
      <w:r w:rsidR="006E42D7" w:rsidRPr="0031242A">
        <w:t>.</w:t>
      </w:r>
    </w:p>
    <w:p w14:paraId="08A76546" w14:textId="3CD00996" w:rsidR="00EF216C" w:rsidRPr="006965CE" w:rsidRDefault="006965CE" w:rsidP="006965CE">
      <w:pPr>
        <w:pStyle w:val="NO"/>
      </w:pPr>
      <w:r w:rsidRPr="006965CE">
        <w:t>NOTE</w:t>
      </w:r>
      <w:r w:rsidR="00EF216C" w:rsidRPr="006965CE">
        <w:t>:</w:t>
      </w:r>
      <w:r>
        <w:tab/>
      </w:r>
      <w:r w:rsidR="00EF216C" w:rsidRPr="006965CE">
        <w:t>If CCL A is able to predict violation prior to activating the actions, CCL A inform CCL B of the predicted impact at the time when the action is being activated. Otherwise, CCL a first observes the impacts and ten informs CCL B.</w:t>
      </w:r>
    </w:p>
    <w:p w14:paraId="18E4D77E" w14:textId="77777777" w:rsidR="00EF216C" w:rsidRDefault="00EF216C" w:rsidP="00EF216C"/>
    <w:p w14:paraId="1E2BC4EF" w14:textId="77777777" w:rsidR="00EF216C" w:rsidRDefault="00EF216C" w:rsidP="006A7934">
      <w:pPr>
        <w:pStyle w:val="TH"/>
      </w:pPr>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52">
                      <a:extLst>
                        <a:ext uri="{96DAC541-7B7A-43D3-8B79-37D633B846F1}">
                          <asvg:svgBlip xmlns:asvg="http://schemas.microsoft.com/office/drawing/2016/SVG/main" r:embed="rId53"/>
                        </a:ext>
                      </a:extLst>
                    </a:blip>
                    <a:stretch>
                      <a:fillRect/>
                    </a:stretch>
                  </pic:blipFill>
                  <pic:spPr>
                    <a:xfrm>
                      <a:off x="0" y="0"/>
                      <a:ext cx="5357639" cy="9074785"/>
                    </a:xfrm>
                    <a:prstGeom prst="rect">
                      <a:avLst/>
                    </a:prstGeom>
                  </pic:spPr>
                </pic:pic>
              </a:graphicData>
            </a:graphic>
          </wp:inline>
        </w:drawing>
      </w:r>
    </w:p>
    <w:p w14:paraId="2C3C50CA" w14:textId="29A10F18" w:rsidR="00EF216C" w:rsidRPr="0031242A" w:rsidRDefault="00EF216C" w:rsidP="00EF216C">
      <w:pPr>
        <w:pStyle w:val="TF"/>
      </w:pPr>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1AB76AFA"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r w:rsidR="0055107E">
        <w:t xml:space="preserve">CCL </w:t>
      </w:r>
      <w:r w:rsidRPr="0031242A">
        <w:t xml:space="preserve">coordination </w:t>
      </w:r>
      <w:r w:rsidR="0055107E">
        <w:rPr>
          <w:rFonts w:cs="Arial"/>
          <w:color w:val="000000"/>
        </w:rPr>
        <w:t>entity</w:t>
      </w:r>
      <w:r w:rsidRPr="0031242A">
        <w:t>) about the current CCLMonitorScope.</w:t>
      </w:r>
    </w:p>
    <w:p w14:paraId="717E4048" w14:textId="140CA3AD"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w:t>
      </w:r>
      <w:r w:rsidR="00F23CF0">
        <w:t xml:space="preserve"> </w:t>
      </w:r>
      <w:r w:rsidRPr="0031242A">
        <w:t>and their monitoredScopeParameterTolerance are notifiable, notified together with the CCLMonitorScope notification.</w:t>
      </w:r>
    </w:p>
    <w:p w14:paraId="0AF04A9F" w14:textId="037C89C7" w:rsidR="006E42D7" w:rsidRPr="0031242A" w:rsidRDefault="006E42D7" w:rsidP="006E42D7">
      <w:pPr>
        <w:pStyle w:val="Heading5"/>
      </w:pPr>
      <w:bookmarkStart w:id="704" w:name="_Toc177118999"/>
      <w:bookmarkStart w:id="705" w:name="_Toc177138580"/>
      <w:bookmarkStart w:id="706" w:name="_Toc180163399"/>
      <w:bookmarkStart w:id="707" w:name="_Toc180163861"/>
      <w:bookmarkStart w:id="708" w:name="_Toc180164096"/>
      <w:bookmarkStart w:id="709" w:name="_Toc183613903"/>
      <w:r w:rsidRPr="0031242A">
        <w:t>5.6.3.4.3</w:t>
      </w:r>
      <w:r w:rsidRPr="0031242A">
        <w:tab/>
        <w:t xml:space="preserve">Bargaining as resolution of </w:t>
      </w:r>
      <w:r>
        <w:t xml:space="preserve">potential </w:t>
      </w:r>
      <w:r w:rsidRPr="0031242A">
        <w:t>direct actions conflicts</w:t>
      </w:r>
      <w:bookmarkEnd w:id="704"/>
      <w:bookmarkEnd w:id="705"/>
      <w:bookmarkEnd w:id="706"/>
      <w:bookmarkEnd w:id="707"/>
      <w:bookmarkEnd w:id="708"/>
      <w:bookmarkEnd w:id="709"/>
    </w:p>
    <w:p w14:paraId="57EFC546" w14:textId="648D7805" w:rsidR="006E42D7" w:rsidRPr="0031242A" w:rsidRDefault="006E42D7" w:rsidP="006E42D7">
      <w:pPr>
        <w:pStyle w:val="H6"/>
      </w:pPr>
      <w:r w:rsidRPr="0031242A">
        <w:t>5.6.3.4.3.1</w:t>
      </w:r>
      <w:r w:rsidRPr="0031242A">
        <w:tab/>
        <w:t>Required capabilities and interactions</w:t>
      </w:r>
    </w:p>
    <w:p w14:paraId="246FFE13" w14:textId="624CC686"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w:t>
      </w:r>
      <w:r w:rsidR="00F23CF0">
        <w:t xml:space="preserve"> </w:t>
      </w:r>
      <w:r w:rsidRPr="0031242A">
        <w:t>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w:t>
      </w:r>
      <w:r w:rsidR="00F23CF0">
        <w:t xml:space="preserve"> </w:t>
      </w:r>
      <w:r w:rsidRPr="0031242A">
        <w:t>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60F65227" w:rsidR="006E42D7" w:rsidRPr="0031242A" w:rsidRDefault="006E42D7" w:rsidP="006E42D7">
      <w:pPr>
        <w:pStyle w:val="NO"/>
      </w:pPr>
      <w:r w:rsidRPr="0031242A">
        <w:t>NOTE 1:</w:t>
      </w:r>
      <w:r w:rsidRPr="0031242A">
        <w:tab/>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does not have to calculate the compromise value all the time as this requires information exchange among the CCLs and computational energy. It should be possible to configure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such that it calculates the compromise values only when certain conditions are met.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should be able to expose required services to the MnS consumer to configure such conditions.</w:t>
      </w:r>
    </w:p>
    <w:p w14:paraId="6670D7F3" w14:textId="3668DE3E" w:rsidR="006E42D7" w:rsidRDefault="006E42D7" w:rsidP="006E42D7">
      <w:pPr>
        <w:pStyle w:val="NO"/>
      </w:pPr>
      <w:r w:rsidRPr="0031242A">
        <w:t>NOTE 2:</w:t>
      </w:r>
      <w:r w:rsidRPr="0031242A">
        <w:tab/>
        <w:t>For a given CCL, the usefulness may be equivalent to the level of interest</w:t>
      </w:r>
      <w:r w:rsidR="005C3066">
        <w:t>,</w:t>
      </w:r>
      <w:r w:rsidRPr="0031242A">
        <w:t xml:space="preserve"> but it is not always the case. It is possible that a CCL has high interest in a parameter that has</w:t>
      </w:r>
      <w:r w:rsidR="00F23CF0">
        <w:t xml:space="preserve"> </w:t>
      </w:r>
      <w:r w:rsidRPr="0031242A">
        <w:t>low usefulness.</w:t>
      </w:r>
    </w:p>
    <w:p w14:paraId="2D81CA3E" w14:textId="77777777" w:rsidR="00A36568" w:rsidRDefault="00A36568" w:rsidP="006A7934">
      <w:pPr>
        <w:pStyle w:val="TH"/>
      </w:pPr>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4821180"/>
                    </a:xfrm>
                    <a:prstGeom prst="rect">
                      <a:avLst/>
                    </a:prstGeom>
                  </pic:spPr>
                </pic:pic>
              </a:graphicData>
            </a:graphic>
          </wp:inline>
        </w:drawing>
      </w:r>
    </w:p>
    <w:p w14:paraId="79D70D70" w14:textId="467B48BF" w:rsidR="00A36568" w:rsidRPr="0031242A" w:rsidRDefault="00A36568" w:rsidP="00A36568">
      <w:pPr>
        <w:pStyle w:val="TF"/>
      </w:pPr>
      <w:r w:rsidRPr="0031242A">
        <w:t>Figure 5.6.</w:t>
      </w:r>
      <w:r>
        <w:t>3</w:t>
      </w:r>
      <w:r w:rsidRPr="0031242A">
        <w:t>.</w:t>
      </w:r>
      <w:r>
        <w:t>4.3.1</w:t>
      </w:r>
      <w:r w:rsidRPr="0031242A">
        <w:t>-1</w:t>
      </w:r>
      <w:r>
        <w:t>: A</w:t>
      </w:r>
      <w:r w:rsidRPr="006F4F6A">
        <w:t>voidance of potential direct actions conflicts</w:t>
      </w:r>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405C4F6D" w:rsidR="006E42D7" w:rsidRPr="0031242A" w:rsidRDefault="006E42D7" w:rsidP="006D6410">
      <w:pPr>
        <w:pStyle w:val="ListBullet"/>
        <w:numPr>
          <w:ilvl w:val="0"/>
          <w:numId w:val="1"/>
        </w:numPr>
        <w:ind w:left="568" w:hanging="284"/>
      </w:pPr>
      <w:r w:rsidRPr="0031242A">
        <w:t>Introduce for each control parameter of a CCL, an attribute presenting the usefulness of that parameter. The usefulness may be called parameterUsefulness , indicates the utility of different values of the parameter to the CCL:</w:t>
      </w:r>
    </w:p>
    <w:p w14:paraId="621D16B0" w14:textId="67766BC4" w:rsidR="006E42D7" w:rsidRPr="0031242A" w:rsidRDefault="006E42D7" w:rsidP="006E42D7">
      <w:pPr>
        <w:pStyle w:val="B2"/>
      </w:pPr>
      <w:r w:rsidRPr="0031242A">
        <w:rPr>
          <w:color w:val="000000"/>
        </w:rPr>
        <w:t>-</w:t>
      </w:r>
      <w:r w:rsidRPr="0031242A">
        <w:rPr>
          <w:color w:val="000000"/>
        </w:rPr>
        <w:tab/>
        <w:t xml:space="preserve">The </w:t>
      </w:r>
      <w:r w:rsidRPr="0031242A">
        <w:t>parameterUsefulness should be notifiable, so that when the CCL sends its action plan, it can notify the coordinator CCL of the parameterUsefulness.</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7022C903"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parameterInterestLevel, indicates the CCL's level on interest in the parameter. </w:t>
      </w:r>
      <w:r w:rsidRPr="0031242A">
        <w:rPr>
          <w:color w:val="000000"/>
        </w:rPr>
        <w:t>For a given CCL, the usefulness may be equivalent to the level of interest</w:t>
      </w:r>
      <w:r w:rsidR="005C3066">
        <w:rPr>
          <w:color w:val="000000"/>
        </w:rPr>
        <w:t>,</w:t>
      </w:r>
      <w:r w:rsidRPr="0031242A">
        <w:rPr>
          <w:color w:val="000000"/>
        </w:rPr>
        <w:t xml:space="preserve"> but it is not always the case. It is possible that a CCL has high interest in a parameter that has</w:t>
      </w:r>
      <w:r w:rsidR="00F23CF0">
        <w:rPr>
          <w:color w:val="000000"/>
        </w:rPr>
        <w:t xml:space="preserve"> </w:t>
      </w:r>
      <w:r w:rsidRPr="0031242A">
        <w:rPr>
          <w:color w:val="000000"/>
        </w:rPr>
        <w:t>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710" w:name="_Toc177119000"/>
      <w:bookmarkStart w:id="711" w:name="_Toc177138581"/>
      <w:bookmarkStart w:id="712" w:name="_Toc180163400"/>
      <w:bookmarkStart w:id="713" w:name="_Toc180163862"/>
      <w:bookmarkStart w:id="714" w:name="_Toc180164097"/>
      <w:bookmarkStart w:id="715" w:name="_Toc183613904"/>
      <w:r w:rsidRPr="0031242A">
        <w:lastRenderedPageBreak/>
        <w:t>5.6.3.5</w:t>
      </w:r>
      <w:r w:rsidRPr="0031242A">
        <w:tab/>
        <w:t>Indirect targets conflicts</w:t>
      </w:r>
      <w:bookmarkEnd w:id="710"/>
      <w:bookmarkEnd w:id="711"/>
      <w:bookmarkEnd w:id="712"/>
      <w:bookmarkEnd w:id="713"/>
      <w:bookmarkEnd w:id="714"/>
      <w:bookmarkEnd w:id="715"/>
    </w:p>
    <w:p w14:paraId="31E7A4B5" w14:textId="77777777" w:rsidR="006E42D7" w:rsidRPr="0031242A" w:rsidRDefault="006E42D7" w:rsidP="006E42D7">
      <w:pPr>
        <w:pStyle w:val="Heading5"/>
        <w:rPr>
          <w:lang w:eastAsia="zh-CN"/>
        </w:rPr>
      </w:pPr>
      <w:bookmarkStart w:id="716" w:name="_Toc177119001"/>
      <w:bookmarkStart w:id="717" w:name="_Toc177138582"/>
      <w:bookmarkStart w:id="718" w:name="_Toc180163401"/>
      <w:bookmarkStart w:id="719" w:name="_Toc180163863"/>
      <w:bookmarkStart w:id="720" w:name="_Toc180164098"/>
      <w:bookmarkStart w:id="721" w:name="_Toc183613905"/>
      <w:r w:rsidRPr="0031242A">
        <w:rPr>
          <w:lang w:eastAsia="zh-CN"/>
        </w:rPr>
        <w:t>5.</w:t>
      </w:r>
      <w:r w:rsidRPr="0031242A">
        <w:t>6.3.5.1</w:t>
      </w:r>
      <w:r w:rsidRPr="0031242A">
        <w:tab/>
        <w:t>Detecting potential and actual indirect targets conflicts</w:t>
      </w:r>
      <w:bookmarkEnd w:id="716"/>
      <w:bookmarkEnd w:id="717"/>
      <w:bookmarkEnd w:id="718"/>
      <w:bookmarkEnd w:id="719"/>
      <w:bookmarkEnd w:id="720"/>
      <w:bookmarkEnd w:id="721"/>
    </w:p>
    <w:p w14:paraId="1EA67385" w14:textId="6BD95385" w:rsidR="006E42D7" w:rsidRPr="0031242A" w:rsidRDefault="006E42D7" w:rsidP="006E42D7">
      <w:pPr>
        <w:pStyle w:val="H6"/>
      </w:pPr>
      <w:r w:rsidRPr="0031242A">
        <w:t>5.6.3.5.1.1</w:t>
      </w:r>
      <w:r w:rsidRPr="0031242A">
        <w:tab/>
        <w:t>Required capabilities and interactions</w:t>
      </w:r>
    </w:p>
    <w:p w14:paraId="72AA7EE5" w14:textId="4AC74C7F"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r w:rsidR="0055107E">
        <w:t xml:space="preserve">CCL </w:t>
      </w:r>
      <w:r w:rsidRPr="0031242A">
        <w:t>coordination MnS producer should be able to inform the related MnS Consumer(s) (i.e. CCL1 and CCL2) about the detected potential conflict represented by the correlated oscillations.</w:t>
      </w:r>
    </w:p>
    <w:p w14:paraId="6697B914" w14:textId="77777777" w:rsidR="006E42D7" w:rsidRDefault="006E42D7" w:rsidP="006E42D7">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pPr>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4327356"/>
                    </a:xfrm>
                    <a:prstGeom prst="rect">
                      <a:avLst/>
                    </a:prstGeom>
                  </pic:spPr>
                </pic:pic>
              </a:graphicData>
            </a:graphic>
          </wp:inline>
        </w:drawing>
      </w:r>
    </w:p>
    <w:p w14:paraId="72750823" w14:textId="62826AFB" w:rsidR="00A36568" w:rsidRPr="0031242A" w:rsidRDefault="00A36568" w:rsidP="00A36568">
      <w:pPr>
        <w:pStyle w:val="TF"/>
      </w:pPr>
      <w:r w:rsidRPr="0031242A">
        <w:t>Figure 5.6.</w:t>
      </w:r>
      <w:r>
        <w:t>3</w:t>
      </w:r>
      <w:r w:rsidRPr="0031242A">
        <w:t>.</w:t>
      </w:r>
      <w:r>
        <w:t>5.1.1</w:t>
      </w:r>
      <w:r w:rsidRPr="0031242A">
        <w:t>-1</w:t>
      </w:r>
      <w:r>
        <w:t xml:space="preserve">: </w:t>
      </w:r>
      <w:r w:rsidRPr="006F4F6A">
        <w:t>Detection of potential and actual indirect targets conflicts</w:t>
      </w:r>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5ACE75A8"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r w:rsidR="0055107E">
        <w:t xml:space="preserve">CCL </w:t>
      </w:r>
      <w:r w:rsidRPr="0031242A">
        <w:t xml:space="preserve">coordination </w:t>
      </w:r>
      <w:r w:rsidR="0055107E">
        <w:rPr>
          <w:rFonts w:cs="Arial"/>
          <w:color w:val="000000"/>
        </w:rPr>
        <w:t>entity</w:t>
      </w:r>
      <w:r w:rsidRPr="0031242A">
        <w:t>) representing a detected potential conflict. It may be called detectedPotentialConflict and includes a list of targets which have been detected to have correlated oscillations and thus likely to be conflicting:</w:t>
      </w:r>
    </w:p>
    <w:p w14:paraId="649D7900" w14:textId="3D849FD9"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r w:rsidR="0055107E">
        <w:t xml:space="preserve">CCL </w:t>
      </w:r>
      <w:r w:rsidRPr="0031242A">
        <w:t xml:space="preserve">coordination </w:t>
      </w:r>
      <w:r w:rsidR="0055107E">
        <w:rPr>
          <w:rFonts w:cs="Arial"/>
          <w:color w:val="000000"/>
        </w:rPr>
        <w:t>entity</w:t>
      </w:r>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722" w:name="_Toc177119002"/>
      <w:bookmarkStart w:id="723" w:name="_Toc177138583"/>
      <w:bookmarkStart w:id="724" w:name="_Toc180163402"/>
      <w:bookmarkStart w:id="725" w:name="_Toc180163864"/>
      <w:bookmarkStart w:id="726" w:name="_Toc180164099"/>
      <w:bookmarkStart w:id="727" w:name="_Toc183613906"/>
      <w:r w:rsidRPr="0031242A">
        <w:rPr>
          <w:lang w:eastAsia="zh-CN"/>
        </w:rPr>
        <w:t>5.</w:t>
      </w:r>
      <w:r w:rsidRPr="0031242A">
        <w:t>6.3.5.2</w:t>
      </w:r>
      <w:r w:rsidRPr="0031242A">
        <w:tab/>
        <w:t>Avoiding indirect targets conflicts</w:t>
      </w:r>
      <w:bookmarkEnd w:id="722"/>
      <w:bookmarkEnd w:id="723"/>
      <w:bookmarkEnd w:id="724"/>
      <w:bookmarkEnd w:id="725"/>
      <w:bookmarkEnd w:id="726"/>
      <w:bookmarkEnd w:id="727"/>
    </w:p>
    <w:p w14:paraId="40116DB5" w14:textId="0D983AFB"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r w:rsidR="0055107E">
        <w:t xml:space="preserve">CCL </w:t>
      </w:r>
      <w:r w:rsidRPr="0031242A">
        <w:t>coordination 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241B5BD8" w:rsidR="006E42D7" w:rsidRPr="0031242A" w:rsidRDefault="006E42D7" w:rsidP="006E42D7">
      <w:pPr>
        <w:pStyle w:val="Heading5"/>
        <w:rPr>
          <w:lang w:eastAsia="zh-CN"/>
        </w:rPr>
      </w:pPr>
      <w:bookmarkStart w:id="728" w:name="_Toc177119003"/>
      <w:bookmarkStart w:id="729" w:name="_Toc177138584"/>
      <w:bookmarkStart w:id="730" w:name="_Toc180163403"/>
      <w:bookmarkStart w:id="731" w:name="_Toc180163865"/>
      <w:bookmarkStart w:id="732" w:name="_Toc180164100"/>
      <w:bookmarkStart w:id="733" w:name="_Toc183613907"/>
      <w:r w:rsidRPr="0031242A">
        <w:rPr>
          <w:lang w:eastAsia="zh-CN"/>
        </w:rPr>
        <w:t>5.6.3.5.3</w:t>
      </w:r>
      <w:r w:rsidRPr="0031242A">
        <w:rPr>
          <w:lang w:eastAsia="zh-CN"/>
        </w:rPr>
        <w:tab/>
        <w:t xml:space="preserve">Avoiding </w:t>
      </w:r>
      <w:r w:rsidRPr="0031242A">
        <w:t xml:space="preserve">potential </w:t>
      </w:r>
      <w:r w:rsidRPr="0031242A">
        <w:rPr>
          <w:lang w:eastAsia="zh-CN"/>
        </w:rPr>
        <w:t xml:space="preserve">indirect target conflicts </w:t>
      </w:r>
      <w:r>
        <w:rPr>
          <w:lang w:eastAsia="zh-CN"/>
        </w:rPr>
        <w:t>through</w:t>
      </w:r>
      <w:r w:rsidRPr="0031242A">
        <w:rPr>
          <w:lang w:eastAsia="zh-CN"/>
        </w:rPr>
        <w:t xml:space="preserve"> likely-impact of planned actions</w:t>
      </w:r>
      <w:bookmarkEnd w:id="728"/>
      <w:bookmarkEnd w:id="729"/>
      <w:bookmarkEnd w:id="730"/>
      <w:bookmarkEnd w:id="731"/>
      <w:bookmarkEnd w:id="732"/>
      <w:bookmarkEnd w:id="733"/>
    </w:p>
    <w:p w14:paraId="303DFF7A" w14:textId="50EA17A7" w:rsidR="006E42D7" w:rsidRPr="0031242A" w:rsidRDefault="006E42D7" w:rsidP="006E42D7">
      <w:pPr>
        <w:pStyle w:val="H6"/>
      </w:pPr>
      <w:r w:rsidRPr="0031242A">
        <w:t>5.6.3.5.3.1</w:t>
      </w:r>
      <w:r w:rsidRPr="0031242A">
        <w:tab/>
        <w:t>Required capabilities and interactions</w:t>
      </w:r>
    </w:p>
    <w:p w14:paraId="557EAE01" w14:textId="018665CA"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w:t>
      </w:r>
      <w:r w:rsidR="00F23CF0">
        <w:t xml:space="preserve"> </w:t>
      </w:r>
      <w:r w:rsidRPr="0031242A">
        <w:t>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288F1908" w:rsidR="006E42D7" w:rsidRPr="0031242A" w:rsidRDefault="006E42D7" w:rsidP="006E42D7">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prove</w:t>
      </w:r>
      <w:r>
        <w:t>s</w:t>
      </w:r>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r w:rsidRPr="0031242A">
        <w:t>The coordinator CCL then sends the decision and possibly the failed criteria to the CCL - to either be executed or to be used to compute better decisions. It is assumed that based on feedback on the quality of its decisions, the CCL updates it</w:t>
      </w:r>
      <w:r w:rsidR="005C3066">
        <w:t>s</w:t>
      </w:r>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pPr>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8627868"/>
                    </a:xfrm>
                    <a:prstGeom prst="rect">
                      <a:avLst/>
                    </a:prstGeom>
                  </pic:spPr>
                </pic:pic>
              </a:graphicData>
            </a:graphic>
          </wp:inline>
        </w:drawing>
      </w:r>
    </w:p>
    <w:p w14:paraId="332C2882" w14:textId="10AEC868" w:rsidR="00A36568" w:rsidRPr="0031242A" w:rsidRDefault="00A36568" w:rsidP="00A36568">
      <w:pPr>
        <w:pStyle w:val="TF"/>
      </w:pPr>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Re-use the attribute for planned action, say called CMPlan. A CCL can request a coordinator CCL for an evaluation of the CMPlan:</w:t>
      </w:r>
    </w:p>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Introduce an attribute representing the coordinator CCL's evaluation of the CM plan, say called CMPlanReport. The CMPlanReportinforms the CCL of whether the decision is acceptable or not:</w:t>
      </w:r>
    </w:p>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29BBCF7C"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r w:rsidR="009424A7">
        <w:t xml:space="preserve"> T</w:t>
      </w:r>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734" w:name="_Toc177119004"/>
      <w:bookmarkStart w:id="735" w:name="_Toc177138585"/>
      <w:bookmarkStart w:id="736" w:name="_Toc180163404"/>
      <w:bookmarkStart w:id="737" w:name="_Toc180163866"/>
      <w:bookmarkStart w:id="738" w:name="_Toc180164101"/>
      <w:bookmarkStart w:id="739" w:name="_Toc183613908"/>
      <w:r w:rsidRPr="0031242A">
        <w:t>5.6.3.6</w:t>
      </w:r>
      <w:r w:rsidRPr="0031242A">
        <w:tab/>
        <w:t>Action-execution-time conflict coordination</w:t>
      </w:r>
      <w:bookmarkEnd w:id="734"/>
      <w:bookmarkEnd w:id="735"/>
      <w:bookmarkEnd w:id="736"/>
      <w:bookmarkEnd w:id="737"/>
      <w:bookmarkEnd w:id="738"/>
      <w:bookmarkEnd w:id="739"/>
    </w:p>
    <w:p w14:paraId="13CD0882" w14:textId="602F6134" w:rsidR="00A36568" w:rsidRDefault="00A36568" w:rsidP="00A36568">
      <w:pPr>
        <w:pStyle w:val="Heading5"/>
        <w:rPr>
          <w:lang w:eastAsia="zh-CN"/>
        </w:rPr>
      </w:pPr>
      <w:bookmarkStart w:id="740" w:name="_Toc180163405"/>
      <w:bookmarkStart w:id="741" w:name="_Toc180163867"/>
      <w:bookmarkStart w:id="742" w:name="_Toc180164102"/>
      <w:bookmarkStart w:id="743" w:name="_Toc183613909"/>
      <w:r w:rsidRPr="00B21418">
        <w:rPr>
          <w:lang w:eastAsia="zh-CN"/>
        </w:rPr>
        <w:t>5.</w:t>
      </w:r>
      <w:r>
        <w:rPr>
          <w:lang w:eastAsia="zh-CN"/>
        </w:rPr>
        <w:t>6</w:t>
      </w:r>
      <w:r w:rsidRPr="00B21418">
        <w:rPr>
          <w:lang w:eastAsia="zh-CN"/>
        </w:rPr>
        <w:t>.3.</w:t>
      </w:r>
      <w:r>
        <w:rPr>
          <w:lang w:eastAsia="zh-CN"/>
        </w:rPr>
        <w:t>6.</w:t>
      </w:r>
      <w:r w:rsidRPr="00B21418">
        <w:rPr>
          <w:lang w:eastAsia="zh-CN"/>
        </w:rPr>
        <w:t>1</w:t>
      </w:r>
      <w:r w:rsidR="00AE3EF3">
        <w:rPr>
          <w:lang w:eastAsia="zh-CN"/>
        </w:rPr>
        <w:tab/>
      </w:r>
      <w:r>
        <w:rPr>
          <w:lang w:eastAsia="zh-CN"/>
        </w:rPr>
        <w:t>D</w:t>
      </w:r>
      <w:r w:rsidRPr="00786019">
        <w:rPr>
          <w:lang w:eastAsia="zh-CN"/>
        </w:rPr>
        <w:t>etection of potential action-execution-time conflicts</w:t>
      </w:r>
      <w:bookmarkEnd w:id="740"/>
      <w:bookmarkEnd w:id="741"/>
      <w:bookmarkEnd w:id="742"/>
      <w:bookmarkEnd w:id="743"/>
    </w:p>
    <w:p w14:paraId="68DDE719" w14:textId="098C4871" w:rsidR="006E42D7" w:rsidRPr="0031242A" w:rsidRDefault="006E42D7" w:rsidP="006E42D7">
      <w:pPr>
        <w:pStyle w:val="Heading5"/>
      </w:pPr>
      <w:bookmarkStart w:id="744" w:name="_Toc177119005"/>
      <w:bookmarkStart w:id="745" w:name="_Toc177138586"/>
      <w:bookmarkStart w:id="746" w:name="_Toc180163406"/>
      <w:bookmarkStart w:id="747" w:name="_Toc180163868"/>
      <w:bookmarkStart w:id="748" w:name="_Toc180164103"/>
      <w:bookmarkStart w:id="749" w:name="_Toc183613910"/>
      <w:r w:rsidRPr="0031242A">
        <w:t>5.6.3.6.1</w:t>
      </w:r>
      <w:r w:rsidR="002170BD">
        <w:t>.1</w:t>
      </w:r>
      <w:r w:rsidRPr="0031242A">
        <w:tab/>
        <w:t>Required capabilities and interactions</w:t>
      </w:r>
      <w:bookmarkEnd w:id="744"/>
      <w:bookmarkEnd w:id="745"/>
      <w:r>
        <w:t xml:space="preserve"> for </w:t>
      </w:r>
      <w:r w:rsidRPr="0031242A">
        <w:t>detectin</w:t>
      </w:r>
      <w:r>
        <w:t xml:space="preserve">g </w:t>
      </w:r>
      <w:r w:rsidRPr="0031242A">
        <w:t>Action-execution-time conflict</w:t>
      </w:r>
      <w:r>
        <w:t>s</w:t>
      </w:r>
      <w:bookmarkEnd w:id="746"/>
      <w:bookmarkEnd w:id="747"/>
      <w:bookmarkEnd w:id="748"/>
      <w:bookmarkEnd w:id="749"/>
    </w:p>
    <w:p w14:paraId="36C7EF38" w14:textId="2D51A0DB" w:rsidR="006E42D7" w:rsidRPr="0031242A" w:rsidRDefault="006E42D7" w:rsidP="006E42D7">
      <w:pPr>
        <w:pStyle w:val="H6"/>
      </w:pPr>
      <w:r w:rsidRPr="0031242A">
        <w:t>5.6.3.6.1.1</w:t>
      </w:r>
      <w:r w:rsidR="002170BD">
        <w:t>.1</w:t>
      </w:r>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65C3C5A7" w:rsidR="006E42D7" w:rsidRDefault="006E42D7" w:rsidP="006E42D7">
      <w:pPr>
        <w:pStyle w:val="B10"/>
      </w:pPr>
      <w:r w:rsidRPr="0031242A">
        <w:t>-</w:t>
      </w:r>
      <w:r w:rsidRPr="0031242A">
        <w:tab/>
        <w:t xml:space="preserve">Notify the selected action plan(s) to the related CCLs and/or the </w:t>
      </w:r>
      <w:r w:rsidR="0055107E">
        <w:t xml:space="preserve">CCL </w:t>
      </w:r>
      <w:r w:rsidRPr="0031242A">
        <w:t xml:space="preserve">coordination </w:t>
      </w:r>
      <w:r w:rsidR="0055107E">
        <w:rPr>
          <w:rFonts w:cs="Arial"/>
          <w:color w:val="000000"/>
        </w:rPr>
        <w:t>entity</w:t>
      </w:r>
      <w:r w:rsidRPr="0031242A">
        <w:t>.</w:t>
      </w:r>
    </w:p>
    <w:p w14:paraId="64EC088B" w14:textId="77777777" w:rsidR="00A36568" w:rsidRDefault="00A36568" w:rsidP="006A7934">
      <w:pPr>
        <w:pStyle w:val="TH"/>
      </w:pPr>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3344552"/>
                    </a:xfrm>
                    <a:prstGeom prst="rect">
                      <a:avLst/>
                    </a:prstGeom>
                  </pic:spPr>
                </pic:pic>
              </a:graphicData>
            </a:graphic>
          </wp:inline>
        </w:drawing>
      </w:r>
    </w:p>
    <w:p w14:paraId="71724171" w14:textId="6A0EDC58" w:rsidR="00A36568" w:rsidRPr="0031242A" w:rsidRDefault="00A36568" w:rsidP="00A36568">
      <w:pPr>
        <w:pStyle w:val="TF"/>
      </w:pPr>
      <w:r w:rsidRPr="0031242A">
        <w:t>Figure 5.6.</w:t>
      </w:r>
      <w:r>
        <w:t>3</w:t>
      </w:r>
      <w:r w:rsidRPr="0031242A">
        <w:t>.</w:t>
      </w:r>
      <w:r>
        <w:t>6.1.1</w:t>
      </w:r>
      <w:r w:rsidRPr="0031242A">
        <w:t>-1</w:t>
      </w:r>
      <w:r>
        <w:t>: A</w:t>
      </w:r>
      <w:r w:rsidRPr="006F4F6A">
        <w:t>voidance of potential action-execution-time conflicts - Information on action plans alignment and selection</w:t>
      </w:r>
    </w:p>
    <w:p w14:paraId="22472495" w14:textId="5CE08379" w:rsidR="006E42D7" w:rsidRPr="0031242A" w:rsidRDefault="006E42D7" w:rsidP="006E42D7">
      <w:pPr>
        <w:pStyle w:val="H6"/>
      </w:pPr>
      <w:r w:rsidRPr="0031242A">
        <w:t>5.6.3.6.1.</w:t>
      </w:r>
      <w:r w:rsidR="002170BD">
        <w:t>1.</w:t>
      </w:r>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2829720" w:rsidR="006E42D7" w:rsidRDefault="006E42D7" w:rsidP="006E42D7">
      <w:r w:rsidRPr="0031242A">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pPr>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3479386"/>
                    </a:xfrm>
                    <a:prstGeom prst="rect">
                      <a:avLst/>
                    </a:prstGeom>
                  </pic:spPr>
                </pic:pic>
              </a:graphicData>
            </a:graphic>
          </wp:inline>
        </w:drawing>
      </w:r>
    </w:p>
    <w:p w14:paraId="2ADDA94B" w14:textId="11F289F9" w:rsidR="00A36568" w:rsidRPr="0031242A" w:rsidRDefault="00A36568" w:rsidP="00A36568">
      <w:pPr>
        <w:pStyle w:val="TF"/>
      </w:pPr>
      <w:r w:rsidRPr="0031242A">
        <w:t>Figure 5.6.</w:t>
      </w:r>
      <w:r>
        <w:t>3</w:t>
      </w:r>
      <w:r w:rsidRPr="0031242A">
        <w:t>.</w:t>
      </w:r>
      <w:r>
        <w:t>6.1.1.2</w:t>
      </w:r>
      <w:r w:rsidRPr="0031242A">
        <w:t>-1</w:t>
      </w:r>
      <w:r>
        <w:t>: A</w:t>
      </w:r>
      <w:r w:rsidRPr="006F4F6A">
        <w:t>voidance of potential action-execution-time conflicts - Information on detected conflict</w:t>
      </w:r>
    </w:p>
    <w:p w14:paraId="12DC3EA0" w14:textId="424EB304" w:rsidR="006E42D7" w:rsidRPr="0031242A" w:rsidRDefault="006E42D7" w:rsidP="006E42D7">
      <w:pPr>
        <w:pStyle w:val="Heading5"/>
      </w:pPr>
      <w:bookmarkStart w:id="750" w:name="_Toc177119006"/>
      <w:bookmarkStart w:id="751" w:name="_Toc177138587"/>
      <w:bookmarkStart w:id="752" w:name="_Toc180163407"/>
      <w:bookmarkStart w:id="753" w:name="_Toc180163869"/>
      <w:bookmarkStart w:id="754" w:name="_Toc180164104"/>
      <w:bookmarkStart w:id="755" w:name="_Toc183613911"/>
      <w:r w:rsidRPr="0031242A">
        <w:t>5.6.3.6.</w:t>
      </w:r>
      <w:r w:rsidR="002170BD">
        <w:t>1.</w:t>
      </w:r>
      <w:r w:rsidRPr="0031242A">
        <w:t>2</w:t>
      </w:r>
      <w:r w:rsidRPr="0031242A">
        <w:tab/>
        <w:t>Information objects to realize required capabilities and interactions</w:t>
      </w:r>
      <w:bookmarkEnd w:id="750"/>
      <w:bookmarkEnd w:id="751"/>
      <w:bookmarkEnd w:id="752"/>
      <w:bookmarkEnd w:id="753"/>
      <w:bookmarkEnd w:id="754"/>
      <w:bookmarkEnd w:id="755"/>
    </w:p>
    <w:p w14:paraId="265B339A" w14:textId="093248EE" w:rsidR="006E42D7" w:rsidRPr="0031242A" w:rsidRDefault="006E42D7" w:rsidP="006E42D7">
      <w:r w:rsidRPr="0031242A">
        <w:t xml:space="preserve">Introduce a datatype on the </w:t>
      </w:r>
      <w:r w:rsidR="0055107E">
        <w:t>CoordinationEntity</w:t>
      </w:r>
      <w:r w:rsidRPr="0031242A">
        <w:t xml:space="preserve"> IOC for a profile representing capabilities for critiquing the actions of the CCLs, say called CCLExecutionTimeCoordination. It may be name contained in subnetwork or a managed </w:t>
      </w:r>
      <w:r w:rsidR="00852ABD">
        <w:t>Element</w:t>
      </w:r>
      <w:r w:rsidRPr="0031242A">
        <w:t xml:space="preserve">, e.g. in a </w:t>
      </w:r>
      <w:r w:rsidR="0055107E">
        <w:t>CoordinationEntity</w:t>
      </w:r>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1BFBA6DD" w:rsidR="006E42D7" w:rsidRPr="0031242A" w:rsidRDefault="006E42D7" w:rsidP="006E42D7">
      <w:pPr>
        <w:pStyle w:val="NO"/>
      </w:pPr>
      <w:r w:rsidRPr="0031242A">
        <w:t>NOTE 2:</w:t>
      </w:r>
      <w:r w:rsidRPr="0031242A">
        <w:tab/>
        <w:t>The CCLCMPlan may also be an attribute on the CCL. If so,</w:t>
      </w:r>
      <w:r w:rsidR="00F23CF0">
        <w:t xml:space="preserve"> </w:t>
      </w:r>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pPr>
    </w:p>
    <w:p w14:paraId="443A74B5" w14:textId="69249B10" w:rsidR="002170BD" w:rsidRPr="00786019" w:rsidRDefault="002170BD" w:rsidP="002170BD">
      <w:pPr>
        <w:pStyle w:val="Heading5"/>
      </w:pPr>
      <w:bookmarkStart w:id="756" w:name="_Toc180163408"/>
      <w:bookmarkStart w:id="757" w:name="_Toc180163870"/>
      <w:bookmarkStart w:id="758" w:name="_Toc180164105"/>
      <w:bookmarkStart w:id="759" w:name="_Toc183613912"/>
      <w:r w:rsidRPr="00B21418">
        <w:t>5.</w:t>
      </w:r>
      <w:r>
        <w:t>6</w:t>
      </w:r>
      <w:r w:rsidRPr="00B21418">
        <w:t>.3.</w:t>
      </w:r>
      <w:r>
        <w:t>6.2</w:t>
      </w:r>
      <w:r w:rsidR="00AE3EF3">
        <w:tab/>
      </w:r>
      <w:r w:rsidRPr="00786019">
        <w:t xml:space="preserve">Avoidance of </w:t>
      </w:r>
      <w:r w:rsidRPr="005529B5">
        <w:t>action-execution-time conflict</w:t>
      </w:r>
      <w:r>
        <w:t>s</w:t>
      </w:r>
      <w:bookmarkEnd w:id="756"/>
      <w:bookmarkEnd w:id="757"/>
      <w:bookmarkEnd w:id="758"/>
      <w:bookmarkEnd w:id="759"/>
      <w:r w:rsidRPr="005529B5">
        <w:t xml:space="preserve"> </w:t>
      </w:r>
    </w:p>
    <w:p w14:paraId="119C20E5" w14:textId="77777777" w:rsidR="002170BD" w:rsidRPr="00B21418" w:rsidRDefault="002170BD" w:rsidP="002170BD">
      <w:pPr>
        <w:pStyle w:val="Heading6"/>
      </w:pPr>
      <w:bookmarkStart w:id="760" w:name="_Toc180163409"/>
      <w:bookmarkStart w:id="761" w:name="_Toc180163871"/>
      <w:bookmarkStart w:id="762" w:name="_Toc180164106"/>
      <w:bookmarkStart w:id="763" w:name="_Toc183613913"/>
      <w:r w:rsidRPr="00B21418">
        <w:t>5.</w:t>
      </w:r>
      <w:r>
        <w:t>6</w:t>
      </w:r>
      <w:r w:rsidRPr="00B21418">
        <w:t>.3.</w:t>
      </w:r>
      <w:r>
        <w:t>6.2.</w:t>
      </w:r>
      <w:r w:rsidRPr="00B21418">
        <w:t>1</w:t>
      </w:r>
      <w:r w:rsidRPr="00B21418">
        <w:tab/>
        <w:t>Required capabilities and interactions.</w:t>
      </w:r>
      <w:bookmarkEnd w:id="760"/>
      <w:bookmarkEnd w:id="761"/>
      <w:bookmarkEnd w:id="762"/>
      <w:bookmarkEnd w:id="763"/>
    </w:p>
    <w:p w14:paraId="2DA69C34" w14:textId="72048B7A" w:rsidR="002170BD" w:rsidRDefault="002170BD" w:rsidP="002170BD">
      <w:pPr>
        <w:jc w:val="both"/>
      </w:pPr>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r w:rsidR="005C3066">
        <w:t>,</w:t>
      </w:r>
      <w:r>
        <w:t xml:space="preserve"> </w:t>
      </w:r>
      <w:r w:rsidR="005C3066">
        <w:t>a</w:t>
      </w:r>
      <w:r>
        <w:t>nd thus</w:t>
      </w:r>
      <w:r w:rsidR="005C3066">
        <w:t>,</w:t>
      </w:r>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p>
    <w:p w14:paraId="6BC33468" w14:textId="77777777" w:rsidR="002170BD" w:rsidRDefault="002170BD" w:rsidP="002170BD">
      <w:pPr>
        <w:pStyle w:val="PlantUMLImg"/>
        <w:jc w:val="center"/>
      </w:pPr>
    </w:p>
    <w:p w14:paraId="3ABE587E" w14:textId="77777777" w:rsidR="002170BD" w:rsidRDefault="002170BD" w:rsidP="006A7934">
      <w:pPr>
        <w:pStyle w:val="TH"/>
      </w:pPr>
      <w:r w:rsidRPr="00306CB1">
        <w:rPr>
          <w:rFonts w:eastAsia="Aptos"/>
          <w:noProof/>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64">
                      <a:extLst>
                        <a:ext uri="{96DAC541-7B7A-43D3-8B79-37D633B846F1}">
                          <asvg:svgBlip xmlns:asvg="http://schemas.microsoft.com/office/drawing/2016/SVG/main" r:embed="rId65"/>
                        </a:ext>
                      </a:extLst>
                    </a:blip>
                    <a:stretch>
                      <a:fillRect/>
                    </a:stretch>
                  </pic:blipFill>
                  <pic:spPr>
                    <a:xfrm>
                      <a:off x="0" y="0"/>
                      <a:ext cx="4705350" cy="2438400"/>
                    </a:xfrm>
                    <a:prstGeom prst="rect">
                      <a:avLst/>
                    </a:prstGeom>
                  </pic:spPr>
                </pic:pic>
              </a:graphicData>
            </a:graphic>
          </wp:inline>
        </w:drawing>
      </w:r>
    </w:p>
    <w:p w14:paraId="3355A407" w14:textId="77777777" w:rsidR="002170BD" w:rsidRPr="00AF5C2B" w:rsidRDefault="002170BD" w:rsidP="002170BD">
      <w:pPr>
        <w:pStyle w:val="TF"/>
      </w:pPr>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p>
    <w:p w14:paraId="77827A9B" w14:textId="77777777" w:rsidR="002170BD" w:rsidRPr="00B21418" w:rsidRDefault="002170BD" w:rsidP="002170BD">
      <w:pPr>
        <w:pStyle w:val="Heading6"/>
      </w:pPr>
      <w:bookmarkStart w:id="764" w:name="_Toc180163410"/>
      <w:bookmarkStart w:id="765" w:name="_Toc180163872"/>
      <w:bookmarkStart w:id="766" w:name="_Toc180164107"/>
      <w:bookmarkStart w:id="767" w:name="_Toc183613914"/>
      <w:r w:rsidRPr="00B21418">
        <w:lastRenderedPageBreak/>
        <w:t>5.</w:t>
      </w:r>
      <w:r>
        <w:t>6</w:t>
      </w:r>
      <w:r w:rsidRPr="00B21418">
        <w:t>.3.</w:t>
      </w:r>
      <w:r>
        <w:t>6.2.</w:t>
      </w:r>
      <w:r w:rsidRPr="00B21418">
        <w:t>2</w:t>
      </w:r>
      <w:r w:rsidRPr="00B21418">
        <w:tab/>
        <w:t>Information objects to realize required capabilities and interactions</w:t>
      </w:r>
      <w:bookmarkEnd w:id="764"/>
      <w:bookmarkEnd w:id="765"/>
      <w:bookmarkEnd w:id="766"/>
      <w:bookmarkEnd w:id="767"/>
    </w:p>
    <w:p w14:paraId="63A672E2" w14:textId="3367B278" w:rsidR="002170BD" w:rsidRDefault="002170BD" w:rsidP="002170BD">
      <w:pPr>
        <w:pStyle w:val="B10"/>
        <w:keepNext/>
        <w:keepLines/>
      </w:pPr>
    </w:p>
    <w:p w14:paraId="03923B92" w14:textId="4053A78D" w:rsidR="002170BD" w:rsidRPr="00AF5C2B" w:rsidRDefault="002170BD" w:rsidP="002170BD">
      <w:pPr>
        <w:pStyle w:val="B10"/>
        <w:keepNext/>
        <w:keepLines/>
      </w:pPr>
      <w:r>
        <w:t>The solution re</w:t>
      </w:r>
      <w:r w:rsidR="007F004C">
        <w:t>u</w:t>
      </w:r>
      <w:r>
        <w:t xml:space="preserve">ses the attributes that enable the CCLs to </w:t>
      </w:r>
      <w:r w:rsidRPr="00213973">
        <w:t>inform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p>
    <w:p w14:paraId="1C03FFFF" w14:textId="10719E6D" w:rsidR="002170BD" w:rsidRPr="00F20E92" w:rsidRDefault="002170BD" w:rsidP="002170BD">
      <w:pPr>
        <w:pStyle w:val="B10"/>
        <w:keepNext/>
        <w:keepLines/>
      </w:pPr>
      <w:r w:rsidRPr="00F20E92">
        <w:t>-</w:t>
      </w:r>
      <w:r>
        <w:tab/>
        <w:t>I</w:t>
      </w:r>
      <w:r w:rsidRPr="00F20E92">
        <w:t>ntroduce on the CCL coordination entity an attribute for a schedule representing the schedule in which a set of CCL are pro</w:t>
      </w:r>
      <w:r w:rsidR="007F004C">
        <w:t>p</w:t>
      </w:r>
      <w:r w:rsidRPr="00F20E92">
        <w:t>osed to be executed.</w:t>
      </w:r>
      <w:r>
        <w:t xml:space="preserve"> </w:t>
      </w:r>
    </w:p>
    <w:p w14:paraId="5D9B8031" w14:textId="66F7D67B" w:rsidR="002170BD" w:rsidRDefault="002170BD" w:rsidP="002170BD">
      <w:pPr>
        <w:pStyle w:val="B10"/>
        <w:keepNext/>
        <w:keepLines/>
        <w:ind w:left="567"/>
      </w:pPr>
      <w:r>
        <w:t>The schedule indicates the</w:t>
      </w:r>
      <w:r w:rsidR="007F004C">
        <w:t xml:space="preserve"> </w:t>
      </w:r>
      <w:r w:rsidRPr="00F20E92">
        <w:t>time for when a CCL may exe</w:t>
      </w:r>
      <w:r w:rsidR="007F004C">
        <w:t>c</w:t>
      </w:r>
      <w:r w:rsidRPr="00F20E92">
        <w:t>ut</w:t>
      </w:r>
      <w:r>
        <w:t>e</w:t>
      </w:r>
      <w:r w:rsidRPr="00F20E92">
        <w:t xml:space="preserve"> actions </w:t>
      </w:r>
      <w:r>
        <w:t>for</w:t>
      </w:r>
      <w:r w:rsidRPr="00F20E92">
        <w:t xml:space="preserve"> a given network scope</w:t>
      </w:r>
      <w:r>
        <w:t>. The planned schedule time for each CCL can be notified to the respective CCLs.</w:t>
      </w:r>
    </w:p>
    <w:p w14:paraId="55147B98" w14:textId="446F3818" w:rsidR="005A36B5" w:rsidRDefault="005A36B5" w:rsidP="00055E8B">
      <w:pPr>
        <w:pStyle w:val="Heading4"/>
      </w:pPr>
      <w:bookmarkStart w:id="768" w:name="_Toc180163411"/>
      <w:bookmarkStart w:id="769" w:name="_Toc180163873"/>
      <w:bookmarkStart w:id="770" w:name="_Toc180164108"/>
      <w:bookmarkStart w:id="771" w:name="_Toc183613915"/>
      <w:r w:rsidRPr="005C3969">
        <w:t>5.6.3.</w:t>
      </w:r>
      <w:r w:rsidR="00BE2186">
        <w:t>7</w:t>
      </w:r>
      <w:r w:rsidR="00055E8B">
        <w:tab/>
      </w:r>
      <w:r w:rsidRPr="005C3969">
        <w:t>Potential options for implementing the CCL coordination entity</w:t>
      </w:r>
      <w:bookmarkEnd w:id="768"/>
      <w:bookmarkEnd w:id="769"/>
      <w:bookmarkEnd w:id="770"/>
      <w:bookmarkEnd w:id="771"/>
      <w:r w:rsidR="001B2979">
        <w:t xml:space="preserve"> </w:t>
      </w:r>
    </w:p>
    <w:p w14:paraId="0E181B08" w14:textId="77777777" w:rsidR="001D7763" w:rsidRPr="00055D2D" w:rsidRDefault="001D7763" w:rsidP="001D7763">
      <w:pPr>
        <w:pStyle w:val="Heading5"/>
      </w:pPr>
      <w:bookmarkStart w:id="772" w:name="_Toc180163412"/>
      <w:bookmarkStart w:id="773" w:name="_Toc180163874"/>
      <w:bookmarkStart w:id="774" w:name="_Toc180164109"/>
      <w:bookmarkStart w:id="775" w:name="_Toc183613916"/>
      <w:r w:rsidRPr="00055D2D">
        <w:t>5.</w:t>
      </w:r>
      <w:r>
        <w:t>6</w:t>
      </w:r>
      <w:r w:rsidRPr="00055D2D">
        <w:t>.3.</w:t>
      </w:r>
      <w:r>
        <w:t>7.1</w:t>
      </w:r>
      <w:r w:rsidRPr="00055D2D">
        <w:tab/>
      </w:r>
      <w:r>
        <w:t xml:space="preserve">Solution for CCL co-ordination </w:t>
      </w:r>
      <w:r w:rsidRPr="005C3969">
        <w:t>entity as a CCL</w:t>
      </w:r>
      <w:r>
        <w:t xml:space="preserve"> using recurrence</w:t>
      </w:r>
      <w:bookmarkEnd w:id="772"/>
      <w:bookmarkEnd w:id="773"/>
      <w:bookmarkEnd w:id="774"/>
      <w:bookmarkEnd w:id="775"/>
    </w:p>
    <w:p w14:paraId="72039E88" w14:textId="4CEC20EF" w:rsidR="005A36B5" w:rsidRDefault="005A36B5" w:rsidP="005A36B5">
      <w:pPr>
        <w:rPr>
          <w:lang w:val="en-US" w:eastAsia="en-IE"/>
        </w:rPr>
      </w:pPr>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w:t>
      </w:r>
      <w:r w:rsidR="00F23CF0">
        <w:rPr>
          <w:lang w:val="en-US" w:eastAsia="en-IE"/>
        </w:rPr>
        <w:t xml:space="preserve"> </w:t>
      </w:r>
      <w:r>
        <w:rPr>
          <w:lang w:val="en-US" w:eastAsia="en-IE"/>
        </w:rPr>
        <w:t>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p>
    <w:p w14:paraId="0FE5C178" w14:textId="4FE3F89C" w:rsidR="005A36B5" w:rsidRDefault="005A36B5" w:rsidP="005A36B5">
      <w:pPr>
        <w:rPr>
          <w:iCs/>
        </w:rPr>
      </w:pPr>
      <w:r>
        <w:rPr>
          <w:iCs/>
        </w:rPr>
        <w:t>In a scenario where</w:t>
      </w:r>
      <w:r w:rsidR="00F23CF0">
        <w:rPr>
          <w:iCs/>
        </w:rPr>
        <w:t xml:space="preserve"> </w:t>
      </w:r>
      <w:r>
        <w:rPr>
          <w:iCs/>
        </w:rPr>
        <w:t>a CCL is considered a managed resource, it could be possible that this CCL, can be controlled like any other managed resource (e.g. network slice). The current ACCL model does not consider this scenario, the managed</w:t>
      </w:r>
      <w:r w:rsidR="00F23CF0">
        <w:rPr>
          <w:iCs/>
        </w:rPr>
        <w:t xml:space="preserve"> </w:t>
      </w:r>
      <w:r>
        <w:rPr>
          <w:iCs/>
        </w:rPr>
        <w:t xml:space="preserve">resources controlled by an ACCL are NetworkSlice or NetworkSliceSubnet. </w:t>
      </w:r>
    </w:p>
    <w:p w14:paraId="7C3BC805" w14:textId="77777777" w:rsidR="005A36B5" w:rsidRDefault="005A36B5" w:rsidP="005A36B5">
      <w:pPr>
        <w:rPr>
          <w:iCs/>
        </w:rPr>
      </w:pPr>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p>
    <w:p w14:paraId="1C756732" w14:textId="6AB5FEBD" w:rsidR="005A36B5" w:rsidRDefault="005A36B5" w:rsidP="005A36B5">
      <w:pPr>
        <w:rPr>
          <w:iCs/>
        </w:rPr>
      </w:pPr>
      <w:r>
        <w:rPr>
          <w:iCs/>
        </w:rPr>
        <w:t xml:space="preserve">Extending the model to also include an ACCL as controlled resource would results in the UML diagram in Figure </w:t>
      </w:r>
      <w:r w:rsidR="0030628F" w:rsidRPr="00055D2D">
        <w:t>5.</w:t>
      </w:r>
      <w:r w:rsidR="0030628F">
        <w:t>6</w:t>
      </w:r>
      <w:r w:rsidR="0030628F" w:rsidRPr="00055D2D">
        <w:t>.3.</w:t>
      </w:r>
      <w:r w:rsidR="0030628F">
        <w:t>7.1-1</w:t>
      </w:r>
      <w:r>
        <w:rPr>
          <w:iCs/>
        </w:rPr>
        <w:t xml:space="preserve">. </w:t>
      </w:r>
    </w:p>
    <w:p w14:paraId="5F04BAE9" w14:textId="77777777" w:rsidR="005A36B5" w:rsidRDefault="005A36B5" w:rsidP="006A7934">
      <w:pPr>
        <w:pStyle w:val="TH"/>
      </w:pPr>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p>
    <w:p w14:paraId="66D0567C" w14:textId="2DA1BF9F" w:rsidR="0030628F" w:rsidRDefault="0030628F" w:rsidP="0030628F">
      <w:pPr>
        <w:pStyle w:val="TH"/>
        <w:rPr>
          <w:iCs/>
        </w:rPr>
      </w:pPr>
      <w:r>
        <w:rPr>
          <w:iCs/>
        </w:rPr>
        <w:t xml:space="preserve">Figure </w:t>
      </w:r>
      <w:r w:rsidRPr="00055D2D">
        <w:t>5.</w:t>
      </w:r>
      <w:r>
        <w:t>6</w:t>
      </w:r>
      <w:r w:rsidRPr="00055D2D">
        <w:t>.3.</w:t>
      </w:r>
      <w:r>
        <w:t>7.1-1</w:t>
      </w:r>
      <w:r w:rsidRPr="00055D2D">
        <w:tab/>
      </w:r>
      <w:r>
        <w:t xml:space="preserve">CCL co-ordination </w:t>
      </w:r>
      <w:r w:rsidRPr="005C3969">
        <w:t>entity as a CCL</w:t>
      </w:r>
      <w:r>
        <w:t xml:space="preserve"> using recurrence</w:t>
      </w:r>
    </w:p>
    <w:p w14:paraId="53835D00" w14:textId="77777777" w:rsidR="005A36B5" w:rsidRDefault="005A36B5" w:rsidP="005A36B5">
      <w:pPr>
        <w:rPr>
          <w:iCs/>
        </w:rPr>
      </w:pPr>
    </w:p>
    <w:p w14:paraId="7193B977" w14:textId="77777777" w:rsidR="005A36B5" w:rsidRDefault="005A36B5" w:rsidP="005A36B5">
      <w:pPr>
        <w:rPr>
          <w:iCs/>
        </w:rPr>
      </w:pPr>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p>
    <w:p w14:paraId="4B3EFCB8" w14:textId="77777777" w:rsidR="005A36B5" w:rsidRPr="00B769BE" w:rsidRDefault="005A36B5" w:rsidP="005A36B5">
      <w:pPr>
        <w:rPr>
          <w:b/>
          <w:bCs/>
          <w:iCs/>
          <w:u w:val="single"/>
        </w:rPr>
      </w:pPr>
      <w:r w:rsidRPr="00B769BE">
        <w:rPr>
          <w:b/>
          <w:bCs/>
          <w:iCs/>
          <w:u w:val="single"/>
        </w:rPr>
        <w:t>Attribute table</w:t>
      </w:r>
      <w:r>
        <w:rPr>
          <w:b/>
          <w:bCs/>
          <w:iCs/>
          <w:u w:val="single"/>
        </w:rPr>
        <w:t xml:space="preserve"> for ACCL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trPr>
        <w:tc>
          <w:tcPr>
            <w:tcW w:w="3732" w:type="dxa"/>
            <w:shd w:val="pct10" w:color="auto" w:fill="FFFFFF"/>
            <w:vAlign w:val="center"/>
          </w:tcPr>
          <w:p w14:paraId="4A720DAA" w14:textId="77777777" w:rsidR="005A36B5" w:rsidRPr="00F6081B" w:rsidRDefault="005A36B5" w:rsidP="00213973">
            <w:pPr>
              <w:pStyle w:val="TAH"/>
            </w:pPr>
            <w:r w:rsidRPr="00F6081B">
              <w:t>Attribute name</w:t>
            </w:r>
          </w:p>
        </w:tc>
        <w:tc>
          <w:tcPr>
            <w:tcW w:w="1142" w:type="dxa"/>
            <w:shd w:val="pct10" w:color="auto" w:fill="FFFFFF"/>
            <w:vAlign w:val="center"/>
          </w:tcPr>
          <w:p w14:paraId="1482FF0A" w14:textId="77777777" w:rsidR="005A36B5" w:rsidRPr="00F6081B" w:rsidRDefault="005A36B5" w:rsidP="00213973">
            <w:pPr>
              <w:pStyle w:val="TAH"/>
            </w:pPr>
            <w:r w:rsidRPr="00F6081B">
              <w:t>S</w:t>
            </w:r>
          </w:p>
        </w:tc>
        <w:tc>
          <w:tcPr>
            <w:tcW w:w="1181" w:type="dxa"/>
            <w:shd w:val="pct10" w:color="auto" w:fill="FFFFFF"/>
            <w:vAlign w:val="center"/>
          </w:tcPr>
          <w:p w14:paraId="007ED2AB" w14:textId="77777777" w:rsidR="005A36B5" w:rsidRPr="00F6081B" w:rsidRDefault="005A36B5" w:rsidP="00213973">
            <w:pPr>
              <w:pStyle w:val="TAH"/>
            </w:pPr>
            <w:r w:rsidRPr="00F6081B">
              <w:t>isReadable</w:t>
            </w:r>
          </w:p>
        </w:tc>
        <w:tc>
          <w:tcPr>
            <w:tcW w:w="1165" w:type="dxa"/>
            <w:shd w:val="pct10" w:color="auto" w:fill="FFFFFF"/>
            <w:vAlign w:val="center"/>
          </w:tcPr>
          <w:p w14:paraId="1C6487CC" w14:textId="77777777" w:rsidR="005A36B5" w:rsidRPr="00F6081B" w:rsidRDefault="005A36B5" w:rsidP="00213973">
            <w:pPr>
              <w:pStyle w:val="TAH"/>
            </w:pPr>
            <w:r w:rsidRPr="00F6081B">
              <w:t>isWritable</w:t>
            </w:r>
          </w:p>
        </w:tc>
        <w:tc>
          <w:tcPr>
            <w:tcW w:w="1172" w:type="dxa"/>
            <w:shd w:val="pct10" w:color="auto" w:fill="FFFFFF"/>
            <w:vAlign w:val="center"/>
          </w:tcPr>
          <w:p w14:paraId="57BA4DE3" w14:textId="77777777" w:rsidR="005A36B5" w:rsidRPr="00F6081B" w:rsidRDefault="005A36B5" w:rsidP="00213973">
            <w:pPr>
              <w:pStyle w:val="TAH"/>
            </w:pPr>
            <w:r w:rsidRPr="00F6081B">
              <w:rPr>
                <w:rFonts w:cs="Arial"/>
                <w:bCs/>
                <w:szCs w:val="18"/>
              </w:rPr>
              <w:t>isInvariant</w:t>
            </w:r>
          </w:p>
        </w:tc>
        <w:tc>
          <w:tcPr>
            <w:tcW w:w="1237" w:type="dxa"/>
            <w:shd w:val="pct10" w:color="auto" w:fill="FFFFFF"/>
            <w:vAlign w:val="center"/>
          </w:tcPr>
          <w:p w14:paraId="214AEC53" w14:textId="77777777" w:rsidR="005A36B5" w:rsidRPr="00F6081B" w:rsidRDefault="005A36B5" w:rsidP="00213973">
            <w:pPr>
              <w:pStyle w:val="TAH"/>
            </w:pPr>
            <w:r w:rsidRPr="00F6081B">
              <w:t>isNotifyable</w:t>
            </w:r>
          </w:p>
        </w:tc>
      </w:tr>
      <w:tr w:rsidR="005A36B5" w:rsidRPr="00F6081B" w14:paraId="1C25F076" w14:textId="77777777" w:rsidTr="00213973">
        <w:trPr>
          <w:cantSplit/>
          <w:jc w:val="center"/>
        </w:trPr>
        <w:tc>
          <w:tcPr>
            <w:tcW w:w="3732" w:type="dxa"/>
          </w:tcPr>
          <w:p w14:paraId="37E3C583" w14:textId="77777777" w:rsidR="005A36B5" w:rsidRPr="00F6081B" w:rsidRDefault="005A36B5" w:rsidP="00213973">
            <w:pPr>
              <w:pStyle w:val="TAL"/>
              <w:tabs>
                <w:tab w:val="left" w:pos="774"/>
              </w:tabs>
              <w:jc w:val="both"/>
              <w:rPr>
                <w:rFonts w:ascii="Courier New" w:hAnsi="Courier New" w:cs="Courier New"/>
              </w:rPr>
            </w:pPr>
            <w:r w:rsidRPr="00F6081B">
              <w:rPr>
                <w:rFonts w:ascii="Courier New" w:hAnsi="Courier New" w:cs="Courier New"/>
                <w:bCs/>
                <w:color w:val="333333"/>
              </w:rPr>
              <w:t>operationalState</w:t>
            </w:r>
          </w:p>
        </w:tc>
        <w:tc>
          <w:tcPr>
            <w:tcW w:w="1142" w:type="dxa"/>
          </w:tcPr>
          <w:p w14:paraId="381D0C0E" w14:textId="77777777" w:rsidR="005A36B5" w:rsidRPr="00F6081B" w:rsidRDefault="005A36B5" w:rsidP="00213973">
            <w:pPr>
              <w:pStyle w:val="TAL"/>
              <w:jc w:val="center"/>
            </w:pPr>
            <w:r w:rsidRPr="00F6081B">
              <w:t>M</w:t>
            </w:r>
          </w:p>
        </w:tc>
        <w:tc>
          <w:tcPr>
            <w:tcW w:w="1181" w:type="dxa"/>
          </w:tcPr>
          <w:p w14:paraId="4D644A47" w14:textId="77777777" w:rsidR="005A36B5" w:rsidRPr="00F6081B" w:rsidRDefault="005A36B5" w:rsidP="00213973">
            <w:pPr>
              <w:pStyle w:val="TAL"/>
              <w:jc w:val="center"/>
            </w:pPr>
            <w:r w:rsidRPr="00F6081B">
              <w:t>T</w:t>
            </w:r>
          </w:p>
        </w:tc>
        <w:tc>
          <w:tcPr>
            <w:tcW w:w="1165" w:type="dxa"/>
          </w:tcPr>
          <w:p w14:paraId="1B8273CA" w14:textId="77777777" w:rsidR="005A36B5" w:rsidRPr="00F6081B" w:rsidRDefault="005A36B5" w:rsidP="00213973">
            <w:pPr>
              <w:pStyle w:val="TAL"/>
              <w:jc w:val="center"/>
            </w:pPr>
            <w:r w:rsidRPr="00F6081B">
              <w:t>F</w:t>
            </w:r>
          </w:p>
        </w:tc>
        <w:tc>
          <w:tcPr>
            <w:tcW w:w="1172" w:type="dxa"/>
          </w:tcPr>
          <w:p w14:paraId="76A0D8BB" w14:textId="77777777" w:rsidR="005A36B5" w:rsidRPr="00F6081B" w:rsidRDefault="005A36B5" w:rsidP="00213973">
            <w:pPr>
              <w:pStyle w:val="TAL"/>
              <w:jc w:val="center"/>
            </w:pPr>
            <w:r w:rsidRPr="00F6081B">
              <w:t>F</w:t>
            </w:r>
          </w:p>
        </w:tc>
        <w:tc>
          <w:tcPr>
            <w:tcW w:w="1237" w:type="dxa"/>
          </w:tcPr>
          <w:p w14:paraId="13A781A9" w14:textId="77777777" w:rsidR="005A36B5" w:rsidRPr="00F6081B" w:rsidRDefault="005A36B5" w:rsidP="00213973">
            <w:pPr>
              <w:pStyle w:val="TAL"/>
              <w:jc w:val="center"/>
              <w:rPr>
                <w:lang w:eastAsia="zh-CN"/>
              </w:rPr>
            </w:pPr>
            <w:r w:rsidRPr="00F6081B">
              <w:rPr>
                <w:lang w:eastAsia="zh-CN"/>
              </w:rPr>
              <w:t>T</w:t>
            </w:r>
          </w:p>
        </w:tc>
      </w:tr>
      <w:tr w:rsidR="005A36B5" w:rsidRPr="00F6081B" w14:paraId="49C80226" w14:textId="77777777" w:rsidTr="00213973">
        <w:trPr>
          <w:cantSplit/>
          <w:jc w:val="center"/>
        </w:trPr>
        <w:tc>
          <w:tcPr>
            <w:tcW w:w="3732" w:type="dxa"/>
          </w:tcPr>
          <w:p w14:paraId="76869DF4" w14:textId="77777777" w:rsidR="005A36B5" w:rsidRPr="00F6081B" w:rsidRDefault="005A36B5" w:rsidP="00213973">
            <w:pPr>
              <w:pStyle w:val="TAL"/>
              <w:rPr>
                <w:rFonts w:ascii="Courier New" w:hAnsi="Courier New" w:cs="Courier New"/>
              </w:rPr>
            </w:pPr>
            <w:r w:rsidRPr="00F6081B">
              <w:rPr>
                <w:rFonts w:ascii="Courier New" w:hAnsi="Courier New" w:cs="Courier New"/>
              </w:rPr>
              <w:t>administrativeState</w:t>
            </w:r>
          </w:p>
        </w:tc>
        <w:tc>
          <w:tcPr>
            <w:tcW w:w="1142" w:type="dxa"/>
          </w:tcPr>
          <w:p w14:paraId="25669799" w14:textId="77777777" w:rsidR="005A36B5" w:rsidRPr="00F6081B" w:rsidRDefault="005A36B5" w:rsidP="00213973">
            <w:pPr>
              <w:pStyle w:val="TAL"/>
              <w:jc w:val="center"/>
            </w:pPr>
            <w:r w:rsidRPr="00F6081B">
              <w:t>M</w:t>
            </w:r>
          </w:p>
        </w:tc>
        <w:tc>
          <w:tcPr>
            <w:tcW w:w="1181" w:type="dxa"/>
          </w:tcPr>
          <w:p w14:paraId="6BD28918" w14:textId="77777777" w:rsidR="005A36B5" w:rsidRPr="00F6081B" w:rsidRDefault="005A36B5" w:rsidP="00213973">
            <w:pPr>
              <w:pStyle w:val="TAL"/>
              <w:jc w:val="center"/>
            </w:pPr>
            <w:r w:rsidRPr="00F6081B">
              <w:t>T</w:t>
            </w:r>
          </w:p>
        </w:tc>
        <w:tc>
          <w:tcPr>
            <w:tcW w:w="1165" w:type="dxa"/>
          </w:tcPr>
          <w:p w14:paraId="06E2469F" w14:textId="77777777" w:rsidR="005A36B5" w:rsidRPr="00F6081B" w:rsidRDefault="005A36B5" w:rsidP="00213973">
            <w:pPr>
              <w:pStyle w:val="TAL"/>
              <w:jc w:val="center"/>
            </w:pPr>
            <w:r w:rsidRPr="00F6081B">
              <w:t>T</w:t>
            </w:r>
          </w:p>
        </w:tc>
        <w:tc>
          <w:tcPr>
            <w:tcW w:w="1172" w:type="dxa"/>
          </w:tcPr>
          <w:p w14:paraId="31BC00A1" w14:textId="77777777" w:rsidR="005A36B5" w:rsidRPr="00F6081B" w:rsidRDefault="005A36B5" w:rsidP="00213973">
            <w:pPr>
              <w:pStyle w:val="TAL"/>
              <w:jc w:val="center"/>
            </w:pPr>
            <w:r w:rsidRPr="00F6081B">
              <w:t>F</w:t>
            </w:r>
          </w:p>
        </w:tc>
        <w:tc>
          <w:tcPr>
            <w:tcW w:w="1237" w:type="dxa"/>
          </w:tcPr>
          <w:p w14:paraId="1470E32D" w14:textId="77777777" w:rsidR="005A36B5" w:rsidRPr="00F6081B" w:rsidRDefault="005A36B5" w:rsidP="00213973">
            <w:pPr>
              <w:pStyle w:val="TAL"/>
              <w:jc w:val="center"/>
              <w:rPr>
                <w:lang w:eastAsia="zh-CN"/>
              </w:rPr>
            </w:pPr>
            <w:r w:rsidRPr="00F6081B">
              <w:rPr>
                <w:lang w:eastAsia="zh-CN"/>
              </w:rPr>
              <w:t>T</w:t>
            </w:r>
          </w:p>
        </w:tc>
      </w:tr>
      <w:tr w:rsidR="005A36B5" w:rsidRPr="00F6081B" w14:paraId="6761B3B9" w14:textId="77777777" w:rsidTr="00213973">
        <w:trPr>
          <w:cantSplit/>
          <w:jc w:val="center"/>
        </w:trPr>
        <w:tc>
          <w:tcPr>
            <w:tcW w:w="3732" w:type="dxa"/>
          </w:tcPr>
          <w:p w14:paraId="19074C9D" w14:textId="77777777" w:rsidR="005A36B5" w:rsidRPr="00F6081B" w:rsidRDefault="005A36B5" w:rsidP="00213973">
            <w:pPr>
              <w:pStyle w:val="TAL"/>
              <w:rPr>
                <w:rFonts w:ascii="Courier New" w:hAnsi="Courier New" w:cs="Courier New"/>
              </w:rPr>
            </w:pPr>
            <w:r w:rsidRPr="00F6081B">
              <w:rPr>
                <w:rFonts w:ascii="Courier New" w:hAnsi="Courier New" w:cs="Courier New"/>
              </w:rPr>
              <w:t>controlLoopLifeCyclePhase</w:t>
            </w:r>
          </w:p>
        </w:tc>
        <w:tc>
          <w:tcPr>
            <w:tcW w:w="1142" w:type="dxa"/>
          </w:tcPr>
          <w:p w14:paraId="4812F096" w14:textId="77777777" w:rsidR="005A36B5" w:rsidRPr="00F6081B" w:rsidRDefault="005A36B5" w:rsidP="00213973">
            <w:pPr>
              <w:pStyle w:val="TAL"/>
              <w:jc w:val="center"/>
            </w:pPr>
            <w:r w:rsidRPr="00F6081B">
              <w:t>M</w:t>
            </w:r>
          </w:p>
        </w:tc>
        <w:tc>
          <w:tcPr>
            <w:tcW w:w="1181" w:type="dxa"/>
          </w:tcPr>
          <w:p w14:paraId="19A48442" w14:textId="77777777" w:rsidR="005A36B5" w:rsidRPr="00F6081B" w:rsidRDefault="005A36B5" w:rsidP="00213973">
            <w:pPr>
              <w:pStyle w:val="TAL"/>
              <w:jc w:val="center"/>
            </w:pPr>
            <w:r w:rsidRPr="00F6081B">
              <w:t>T</w:t>
            </w:r>
          </w:p>
        </w:tc>
        <w:tc>
          <w:tcPr>
            <w:tcW w:w="1165" w:type="dxa"/>
          </w:tcPr>
          <w:p w14:paraId="5772A2AE" w14:textId="77777777" w:rsidR="005A36B5" w:rsidRPr="00F6081B" w:rsidRDefault="005A36B5" w:rsidP="00213973">
            <w:pPr>
              <w:pStyle w:val="TAL"/>
              <w:jc w:val="center"/>
            </w:pPr>
            <w:r w:rsidRPr="00F6081B">
              <w:t>T</w:t>
            </w:r>
          </w:p>
        </w:tc>
        <w:tc>
          <w:tcPr>
            <w:tcW w:w="1172" w:type="dxa"/>
          </w:tcPr>
          <w:p w14:paraId="63D7CAB8" w14:textId="77777777" w:rsidR="005A36B5" w:rsidRPr="00F6081B" w:rsidRDefault="005A36B5" w:rsidP="00213973">
            <w:pPr>
              <w:pStyle w:val="TAL"/>
              <w:jc w:val="center"/>
              <w:rPr>
                <w:lang w:eastAsia="zh-CN"/>
              </w:rPr>
            </w:pPr>
            <w:r w:rsidRPr="00F6081B">
              <w:t>F</w:t>
            </w:r>
          </w:p>
        </w:tc>
        <w:tc>
          <w:tcPr>
            <w:tcW w:w="1237" w:type="dxa"/>
          </w:tcPr>
          <w:p w14:paraId="6888E90E" w14:textId="77777777" w:rsidR="005A36B5" w:rsidRPr="00F6081B" w:rsidRDefault="005A36B5" w:rsidP="00213973">
            <w:pPr>
              <w:pStyle w:val="TAL"/>
              <w:jc w:val="center"/>
            </w:pPr>
            <w:r w:rsidRPr="00F6081B">
              <w:rPr>
                <w:lang w:eastAsia="zh-CN"/>
              </w:rPr>
              <w:t>T</w:t>
            </w:r>
          </w:p>
        </w:tc>
      </w:tr>
      <w:tr w:rsidR="005A36B5" w:rsidRPr="00F6081B" w14:paraId="260B6152" w14:textId="77777777" w:rsidTr="00213973">
        <w:trPr>
          <w:cantSplit/>
          <w:jc w:val="center"/>
        </w:trPr>
        <w:tc>
          <w:tcPr>
            <w:tcW w:w="3732" w:type="dxa"/>
          </w:tcPr>
          <w:p w14:paraId="2A38A0CB" w14:textId="77777777" w:rsidR="005A36B5" w:rsidRPr="00F6081B" w:rsidRDefault="005A36B5" w:rsidP="00213973">
            <w:pPr>
              <w:pStyle w:val="TAL"/>
              <w:rPr>
                <w:rFonts w:ascii="Courier New" w:hAnsi="Courier New" w:cs="Courier New"/>
              </w:rPr>
            </w:pPr>
            <w:r>
              <w:rPr>
                <w:rFonts w:ascii="Courier New" w:hAnsi="Courier New" w:cs="Courier New"/>
              </w:rPr>
              <w:t>aCCLDisallowedList</w:t>
            </w:r>
          </w:p>
        </w:tc>
        <w:tc>
          <w:tcPr>
            <w:tcW w:w="1142" w:type="dxa"/>
          </w:tcPr>
          <w:p w14:paraId="597D4464" w14:textId="77777777" w:rsidR="005A36B5" w:rsidRPr="00F6081B" w:rsidRDefault="005A36B5" w:rsidP="00213973">
            <w:pPr>
              <w:pStyle w:val="TAL"/>
              <w:jc w:val="center"/>
            </w:pPr>
            <w:r>
              <w:t>O</w:t>
            </w:r>
          </w:p>
        </w:tc>
        <w:tc>
          <w:tcPr>
            <w:tcW w:w="1181" w:type="dxa"/>
          </w:tcPr>
          <w:p w14:paraId="35B59675" w14:textId="77777777" w:rsidR="005A36B5" w:rsidRPr="00F6081B" w:rsidRDefault="005A36B5" w:rsidP="00213973">
            <w:pPr>
              <w:pStyle w:val="TAL"/>
              <w:jc w:val="center"/>
            </w:pPr>
            <w:r>
              <w:t>T</w:t>
            </w:r>
          </w:p>
        </w:tc>
        <w:tc>
          <w:tcPr>
            <w:tcW w:w="1165" w:type="dxa"/>
          </w:tcPr>
          <w:p w14:paraId="1259D016" w14:textId="77777777" w:rsidR="005A36B5" w:rsidRPr="00F6081B" w:rsidRDefault="005A36B5" w:rsidP="00213973">
            <w:pPr>
              <w:pStyle w:val="TAL"/>
              <w:jc w:val="center"/>
            </w:pPr>
            <w:r>
              <w:t>T</w:t>
            </w:r>
          </w:p>
        </w:tc>
        <w:tc>
          <w:tcPr>
            <w:tcW w:w="1172" w:type="dxa"/>
          </w:tcPr>
          <w:p w14:paraId="1A909DB5" w14:textId="77777777" w:rsidR="005A36B5" w:rsidRPr="00F6081B" w:rsidRDefault="005A36B5" w:rsidP="00213973">
            <w:pPr>
              <w:pStyle w:val="TAL"/>
              <w:jc w:val="center"/>
            </w:pPr>
            <w:r>
              <w:t>F</w:t>
            </w:r>
          </w:p>
        </w:tc>
        <w:tc>
          <w:tcPr>
            <w:tcW w:w="1237" w:type="dxa"/>
          </w:tcPr>
          <w:p w14:paraId="38FEE7B2" w14:textId="77777777" w:rsidR="005A36B5" w:rsidRPr="00F6081B" w:rsidRDefault="005A36B5" w:rsidP="00213973">
            <w:pPr>
              <w:pStyle w:val="TAL"/>
              <w:jc w:val="center"/>
              <w:rPr>
                <w:lang w:eastAsia="zh-CN"/>
              </w:rPr>
            </w:pPr>
            <w:r>
              <w:rPr>
                <w:lang w:eastAsia="zh-CN"/>
              </w:rPr>
              <w:t>T</w:t>
            </w:r>
          </w:p>
        </w:tc>
      </w:tr>
      <w:tr w:rsidR="005A36B5" w:rsidRPr="00F6081B" w14:paraId="152D649A" w14:textId="77777777" w:rsidTr="00213973">
        <w:trPr>
          <w:cantSplit/>
          <w:jc w:val="center"/>
        </w:trPr>
        <w:tc>
          <w:tcPr>
            <w:tcW w:w="3732" w:type="dxa"/>
          </w:tcPr>
          <w:p w14:paraId="1DA14F79" w14:textId="77777777" w:rsidR="005A36B5" w:rsidRPr="00F6081B" w:rsidRDefault="005A36B5" w:rsidP="00213973">
            <w:pPr>
              <w:pStyle w:val="TAL"/>
              <w:rPr>
                <w:rFonts w:ascii="Courier New" w:hAnsi="Courier New" w:cs="Courier New"/>
              </w:rPr>
            </w:pPr>
            <w:r w:rsidRPr="00771FA2">
              <w:rPr>
                <w:rFonts w:ascii="Courier New" w:hAnsi="Courier New" w:cs="Courier New"/>
                <w:b/>
              </w:rPr>
              <w:t>Attributes related to role</w:t>
            </w:r>
          </w:p>
        </w:tc>
        <w:tc>
          <w:tcPr>
            <w:tcW w:w="1142" w:type="dxa"/>
          </w:tcPr>
          <w:p w14:paraId="50728FC6" w14:textId="77777777" w:rsidR="005A36B5" w:rsidRPr="00F6081B" w:rsidRDefault="005A36B5" w:rsidP="00213973">
            <w:pPr>
              <w:pStyle w:val="TAL"/>
              <w:jc w:val="center"/>
            </w:pPr>
          </w:p>
        </w:tc>
        <w:tc>
          <w:tcPr>
            <w:tcW w:w="1181" w:type="dxa"/>
          </w:tcPr>
          <w:p w14:paraId="56028F52" w14:textId="77777777" w:rsidR="005A36B5" w:rsidRPr="00F6081B" w:rsidRDefault="005A36B5" w:rsidP="00213973">
            <w:pPr>
              <w:pStyle w:val="TAL"/>
              <w:jc w:val="center"/>
            </w:pPr>
          </w:p>
        </w:tc>
        <w:tc>
          <w:tcPr>
            <w:tcW w:w="1165" w:type="dxa"/>
          </w:tcPr>
          <w:p w14:paraId="3B412850" w14:textId="77777777" w:rsidR="005A36B5" w:rsidRPr="00F6081B" w:rsidRDefault="005A36B5" w:rsidP="00213973">
            <w:pPr>
              <w:pStyle w:val="TAL"/>
              <w:jc w:val="center"/>
            </w:pPr>
          </w:p>
        </w:tc>
        <w:tc>
          <w:tcPr>
            <w:tcW w:w="1172" w:type="dxa"/>
          </w:tcPr>
          <w:p w14:paraId="4DB451A4" w14:textId="77777777" w:rsidR="005A36B5" w:rsidRPr="00F6081B" w:rsidRDefault="005A36B5" w:rsidP="00213973">
            <w:pPr>
              <w:pStyle w:val="TAL"/>
              <w:jc w:val="center"/>
            </w:pPr>
          </w:p>
        </w:tc>
        <w:tc>
          <w:tcPr>
            <w:tcW w:w="1237" w:type="dxa"/>
          </w:tcPr>
          <w:p w14:paraId="19ACCC7C" w14:textId="77777777" w:rsidR="005A36B5" w:rsidRPr="00F6081B" w:rsidRDefault="005A36B5" w:rsidP="00213973">
            <w:pPr>
              <w:pStyle w:val="TAL"/>
              <w:jc w:val="center"/>
              <w:rPr>
                <w:lang w:eastAsia="zh-CN"/>
              </w:rPr>
            </w:pPr>
          </w:p>
        </w:tc>
      </w:tr>
      <w:tr w:rsidR="005A36B5" w:rsidRPr="00F6081B" w14:paraId="1CBE7379" w14:textId="77777777" w:rsidTr="00213973">
        <w:trPr>
          <w:cantSplit/>
          <w:jc w:val="center"/>
        </w:trPr>
        <w:tc>
          <w:tcPr>
            <w:tcW w:w="3732" w:type="dxa"/>
          </w:tcPr>
          <w:p w14:paraId="09791A3A" w14:textId="77777777" w:rsidR="005A36B5" w:rsidRPr="00F6081B" w:rsidRDefault="005A36B5" w:rsidP="00213973">
            <w:pPr>
              <w:pStyle w:val="TAL"/>
              <w:rPr>
                <w:rFonts w:ascii="Courier New" w:hAnsi="Courier New" w:cs="Courier New"/>
              </w:rPr>
            </w:pPr>
            <w:r>
              <w:rPr>
                <w:rFonts w:ascii="Courier New" w:hAnsi="Courier New" w:cs="Courier New"/>
              </w:rPr>
              <w:t>networkSliceRef</w:t>
            </w:r>
          </w:p>
        </w:tc>
        <w:tc>
          <w:tcPr>
            <w:tcW w:w="1142" w:type="dxa"/>
          </w:tcPr>
          <w:p w14:paraId="05EFD1FB" w14:textId="77777777" w:rsidR="005A36B5" w:rsidRPr="00F6081B" w:rsidRDefault="005A36B5" w:rsidP="00213973">
            <w:pPr>
              <w:pStyle w:val="TAL"/>
              <w:jc w:val="center"/>
            </w:pPr>
            <w:r>
              <w:t>CM</w:t>
            </w:r>
          </w:p>
        </w:tc>
        <w:tc>
          <w:tcPr>
            <w:tcW w:w="1181" w:type="dxa"/>
          </w:tcPr>
          <w:p w14:paraId="5C57326B" w14:textId="77777777" w:rsidR="005A36B5" w:rsidRPr="00F6081B" w:rsidRDefault="005A36B5" w:rsidP="00213973">
            <w:pPr>
              <w:pStyle w:val="TAL"/>
              <w:jc w:val="center"/>
            </w:pPr>
            <w:r>
              <w:t>T</w:t>
            </w:r>
          </w:p>
        </w:tc>
        <w:tc>
          <w:tcPr>
            <w:tcW w:w="1165" w:type="dxa"/>
          </w:tcPr>
          <w:p w14:paraId="18362178" w14:textId="77777777" w:rsidR="005A36B5" w:rsidRPr="00F6081B" w:rsidRDefault="005A36B5" w:rsidP="00213973">
            <w:pPr>
              <w:pStyle w:val="TAL"/>
              <w:jc w:val="center"/>
            </w:pPr>
            <w:r>
              <w:t>T</w:t>
            </w:r>
          </w:p>
        </w:tc>
        <w:tc>
          <w:tcPr>
            <w:tcW w:w="1172" w:type="dxa"/>
          </w:tcPr>
          <w:p w14:paraId="6FAEAFF7" w14:textId="77777777" w:rsidR="005A36B5" w:rsidRPr="00F6081B" w:rsidRDefault="005A36B5" w:rsidP="00213973">
            <w:pPr>
              <w:pStyle w:val="TAL"/>
              <w:jc w:val="center"/>
            </w:pPr>
            <w:r>
              <w:t>F</w:t>
            </w:r>
          </w:p>
        </w:tc>
        <w:tc>
          <w:tcPr>
            <w:tcW w:w="1237" w:type="dxa"/>
          </w:tcPr>
          <w:p w14:paraId="1BA1797D" w14:textId="77777777" w:rsidR="005A36B5" w:rsidRPr="00F6081B" w:rsidRDefault="005A36B5" w:rsidP="00213973">
            <w:pPr>
              <w:pStyle w:val="TAL"/>
              <w:jc w:val="center"/>
              <w:rPr>
                <w:lang w:eastAsia="zh-CN"/>
              </w:rPr>
            </w:pPr>
            <w:r>
              <w:rPr>
                <w:lang w:eastAsia="zh-CN"/>
              </w:rPr>
              <w:t>T</w:t>
            </w:r>
          </w:p>
        </w:tc>
      </w:tr>
      <w:tr w:rsidR="005A36B5" w:rsidRPr="00F6081B" w14:paraId="3F9DEC08" w14:textId="77777777" w:rsidTr="00213973">
        <w:trPr>
          <w:cantSplit/>
          <w:jc w:val="center"/>
        </w:trPr>
        <w:tc>
          <w:tcPr>
            <w:tcW w:w="3732" w:type="dxa"/>
          </w:tcPr>
          <w:p w14:paraId="5160B23C" w14:textId="77777777" w:rsidR="005A36B5" w:rsidRPr="00F6081B" w:rsidRDefault="005A36B5" w:rsidP="00213973">
            <w:pPr>
              <w:pStyle w:val="TAL"/>
              <w:rPr>
                <w:rFonts w:ascii="Courier New" w:hAnsi="Courier New" w:cs="Courier New"/>
              </w:rPr>
            </w:pPr>
            <w:r>
              <w:rPr>
                <w:rFonts w:ascii="Courier New" w:hAnsi="Courier New" w:cs="Courier New"/>
              </w:rPr>
              <w:t>networkSliceSubnetRef</w:t>
            </w:r>
          </w:p>
        </w:tc>
        <w:tc>
          <w:tcPr>
            <w:tcW w:w="1142" w:type="dxa"/>
          </w:tcPr>
          <w:p w14:paraId="05A29A5E" w14:textId="77777777" w:rsidR="005A36B5" w:rsidRPr="00F6081B" w:rsidRDefault="005A36B5" w:rsidP="00213973">
            <w:pPr>
              <w:pStyle w:val="TAL"/>
              <w:jc w:val="center"/>
            </w:pPr>
            <w:r>
              <w:t>CM</w:t>
            </w:r>
          </w:p>
        </w:tc>
        <w:tc>
          <w:tcPr>
            <w:tcW w:w="1181" w:type="dxa"/>
          </w:tcPr>
          <w:p w14:paraId="4A08B135" w14:textId="77777777" w:rsidR="005A36B5" w:rsidRPr="00F6081B" w:rsidRDefault="005A36B5" w:rsidP="00213973">
            <w:pPr>
              <w:pStyle w:val="TAL"/>
              <w:jc w:val="center"/>
            </w:pPr>
            <w:r>
              <w:t>T</w:t>
            </w:r>
          </w:p>
        </w:tc>
        <w:tc>
          <w:tcPr>
            <w:tcW w:w="1165" w:type="dxa"/>
          </w:tcPr>
          <w:p w14:paraId="4A832CC6" w14:textId="77777777" w:rsidR="005A36B5" w:rsidRPr="00F6081B" w:rsidRDefault="005A36B5" w:rsidP="00213973">
            <w:pPr>
              <w:pStyle w:val="TAL"/>
              <w:jc w:val="center"/>
            </w:pPr>
            <w:r>
              <w:t>T</w:t>
            </w:r>
          </w:p>
        </w:tc>
        <w:tc>
          <w:tcPr>
            <w:tcW w:w="1172" w:type="dxa"/>
          </w:tcPr>
          <w:p w14:paraId="25597EB3" w14:textId="77777777" w:rsidR="005A36B5" w:rsidRPr="00F6081B" w:rsidRDefault="005A36B5" w:rsidP="00213973">
            <w:pPr>
              <w:pStyle w:val="TAL"/>
              <w:jc w:val="center"/>
            </w:pPr>
            <w:r>
              <w:t>F</w:t>
            </w:r>
          </w:p>
        </w:tc>
        <w:tc>
          <w:tcPr>
            <w:tcW w:w="1237" w:type="dxa"/>
          </w:tcPr>
          <w:p w14:paraId="755E598A" w14:textId="77777777" w:rsidR="005A36B5" w:rsidRPr="00F6081B" w:rsidRDefault="005A36B5" w:rsidP="00213973">
            <w:pPr>
              <w:pStyle w:val="TAL"/>
              <w:jc w:val="center"/>
              <w:rPr>
                <w:lang w:eastAsia="zh-CN"/>
              </w:rPr>
            </w:pPr>
            <w:r>
              <w:rPr>
                <w:lang w:eastAsia="zh-CN"/>
              </w:rPr>
              <w:t>T</w:t>
            </w:r>
          </w:p>
        </w:tc>
      </w:tr>
      <w:tr w:rsidR="005A36B5" w:rsidRPr="000C7F29" w14:paraId="15E2EA87" w14:textId="77777777" w:rsidTr="00213973">
        <w:trPr>
          <w:cantSplit/>
          <w:jc w:val="center"/>
        </w:trPr>
        <w:tc>
          <w:tcPr>
            <w:tcW w:w="3732" w:type="dxa"/>
          </w:tcPr>
          <w:p w14:paraId="2874D423"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1142" w:type="dxa"/>
          </w:tcPr>
          <w:p w14:paraId="24FB0567" w14:textId="77777777" w:rsidR="005A36B5" w:rsidRPr="000C7F29" w:rsidRDefault="005A36B5" w:rsidP="00213973">
            <w:pPr>
              <w:pStyle w:val="TAL"/>
              <w:jc w:val="center"/>
            </w:pPr>
            <w:r w:rsidRPr="000C7F29">
              <w:t>CM</w:t>
            </w:r>
          </w:p>
        </w:tc>
        <w:tc>
          <w:tcPr>
            <w:tcW w:w="1181" w:type="dxa"/>
          </w:tcPr>
          <w:p w14:paraId="4D0B0D38" w14:textId="77777777" w:rsidR="005A36B5" w:rsidRPr="000C7F29" w:rsidRDefault="005A36B5" w:rsidP="00213973">
            <w:pPr>
              <w:pStyle w:val="TAL"/>
              <w:jc w:val="center"/>
            </w:pPr>
            <w:r w:rsidRPr="000C7F29">
              <w:t>T</w:t>
            </w:r>
          </w:p>
        </w:tc>
        <w:tc>
          <w:tcPr>
            <w:tcW w:w="1165" w:type="dxa"/>
          </w:tcPr>
          <w:p w14:paraId="3C06FE27" w14:textId="77777777" w:rsidR="005A36B5" w:rsidRPr="000C7F29" w:rsidRDefault="005A36B5" w:rsidP="00213973">
            <w:pPr>
              <w:pStyle w:val="TAL"/>
              <w:jc w:val="center"/>
            </w:pPr>
            <w:r w:rsidRPr="000C7F29">
              <w:t>T</w:t>
            </w:r>
          </w:p>
        </w:tc>
        <w:tc>
          <w:tcPr>
            <w:tcW w:w="1172" w:type="dxa"/>
          </w:tcPr>
          <w:p w14:paraId="7350EBB7" w14:textId="77777777" w:rsidR="005A36B5" w:rsidRPr="000C7F29" w:rsidRDefault="005A36B5" w:rsidP="00213973">
            <w:pPr>
              <w:pStyle w:val="TAL"/>
              <w:jc w:val="center"/>
            </w:pPr>
            <w:r w:rsidRPr="000C7F29">
              <w:t>F</w:t>
            </w:r>
          </w:p>
        </w:tc>
        <w:tc>
          <w:tcPr>
            <w:tcW w:w="1237" w:type="dxa"/>
          </w:tcPr>
          <w:p w14:paraId="026FCB9D" w14:textId="77777777" w:rsidR="005A36B5" w:rsidRPr="000C7F29" w:rsidRDefault="005A36B5" w:rsidP="00213973">
            <w:pPr>
              <w:pStyle w:val="TAL"/>
              <w:jc w:val="center"/>
              <w:rPr>
                <w:lang w:eastAsia="zh-CN"/>
              </w:rPr>
            </w:pPr>
            <w:r w:rsidRPr="000C7F29">
              <w:rPr>
                <w:lang w:eastAsia="zh-CN"/>
              </w:rPr>
              <w:t>T</w:t>
            </w:r>
          </w:p>
        </w:tc>
      </w:tr>
    </w:tbl>
    <w:p w14:paraId="3D4C0221" w14:textId="77777777" w:rsidR="005A36B5" w:rsidRPr="00B769BE" w:rsidRDefault="005A36B5" w:rsidP="005A36B5">
      <w:pPr>
        <w:pStyle w:val="H6"/>
        <w:rPr>
          <w:b/>
          <w:bCs/>
          <w:u w:val="single"/>
        </w:rPr>
      </w:pPr>
      <w:bookmarkStart w:id="776" w:name="_Toc43213060"/>
      <w:r w:rsidRPr="00B769BE">
        <w:rPr>
          <w:b/>
          <w:bCs/>
          <w:u w:val="single"/>
        </w:rPr>
        <w:t>Constraints</w:t>
      </w:r>
      <w:bookmarkEnd w:id="776"/>
    </w:p>
    <w:tbl>
      <w:tblPr>
        <w:tblW w:w="9639" w:type="dxa"/>
        <w:tblInd w:w="-5" w:type="dxa"/>
        <w:tblLook w:val="01E0" w:firstRow="1" w:lastRow="1" w:firstColumn="1" w:lastColumn="1" w:noHBand="0" w:noVBand="0"/>
      </w:tblPr>
      <w:tblGrid>
        <w:gridCol w:w="4204"/>
        <w:gridCol w:w="5435"/>
      </w:tblGrid>
      <w:tr w:rsidR="005A36B5" w14:paraId="1BAE7249" w14:textId="77777777" w:rsidTr="00213973">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pPr>
            <w:r>
              <w:t>Definition</w:t>
            </w:r>
          </w:p>
        </w:tc>
      </w:tr>
      <w:tr w:rsidR="005A36B5" w14:paraId="1B7135D0" w14:textId="77777777" w:rsidTr="00213973">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pPr>
            <w:r>
              <w:rPr>
                <w:rFonts w:ascii="Courier New" w:hAnsi="Courier New" w:cs="Courier New"/>
              </w:rPr>
              <w:t>networkSliceSubnetRef</w:t>
            </w:r>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pPr>
            <w:r>
              <w:t xml:space="preserve">Condition: </w:t>
            </w:r>
            <w:r w:rsidRPr="005F7020">
              <w:t>if the use of an ACCL with a NetworkSliceSubnet is supported.</w:t>
            </w:r>
          </w:p>
        </w:tc>
      </w:tr>
      <w:tr w:rsidR="005A36B5" w14:paraId="2BA50546" w14:textId="77777777" w:rsidTr="00213973">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rFonts w:ascii="Courier" w:hAnsi="Courier"/>
              </w:rPr>
            </w:pPr>
            <w:r>
              <w:rPr>
                <w:rFonts w:ascii="Courier New" w:hAnsi="Courier New" w:cs="Courier New"/>
              </w:rPr>
              <w:t>networkSliceRef</w:t>
            </w:r>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pPr>
            <w:r>
              <w:t xml:space="preserve">Condition: </w:t>
            </w:r>
            <w:r w:rsidRPr="005F7020">
              <w:t>if the use of an ACCL with a NetworkSlice is supported.</w:t>
            </w:r>
          </w:p>
        </w:tc>
      </w:tr>
      <w:tr w:rsidR="005A36B5" w:rsidRPr="000C7F29" w14:paraId="27AFA7E2" w14:textId="77777777" w:rsidTr="00213973">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pPr>
            <w:r w:rsidRPr="000C7F29">
              <w:t xml:space="preserve">Condition: </w:t>
            </w:r>
            <w:r w:rsidRPr="005F7020">
              <w:t xml:space="preserve">if the use of an ACCL with </w:t>
            </w:r>
            <w:r>
              <w:t>ACCLs</w:t>
            </w:r>
            <w:r w:rsidRPr="005F7020">
              <w:t xml:space="preserve"> is supported.</w:t>
            </w:r>
          </w:p>
        </w:tc>
      </w:tr>
    </w:tbl>
    <w:p w14:paraId="18C84832" w14:textId="77777777" w:rsidR="005A36B5" w:rsidRDefault="005A36B5" w:rsidP="005A36B5"/>
    <w:p w14:paraId="56865764" w14:textId="77C546BE" w:rsidR="005A36B5" w:rsidRDefault="005A36B5" w:rsidP="005A36B5">
      <w:r>
        <w:t xml:space="preserve">The MnS producer of a </w:t>
      </w:r>
      <w:r w:rsidRPr="005C5696">
        <w:t>parent</w:t>
      </w:r>
      <w:r w:rsidR="00F23CF0">
        <w:t xml:space="preserve"> </w:t>
      </w:r>
      <w:r>
        <w:t>A</w:t>
      </w:r>
      <w:r w:rsidRPr="005C5696">
        <w:t>CCL</w:t>
      </w:r>
      <w:r>
        <w:t xml:space="preserve"> controls the goals for the child ACCL’s guaranteeing that potential conflict scenarios are avoided and or resolved. </w:t>
      </w:r>
    </w:p>
    <w:p w14:paraId="7AD37E20" w14:textId="6637F190" w:rsidR="005A36B5" w:rsidRDefault="005A36B5" w:rsidP="005A36B5">
      <w:r>
        <w:t>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w:t>
      </w:r>
      <w:r w:rsidR="00F23CF0">
        <w:t xml:space="preserve"> </w:t>
      </w:r>
      <w:r>
        <w:t xml:space="preserve"> </w:t>
      </w:r>
    </w:p>
    <w:p w14:paraId="1E9A99EC" w14:textId="77777777" w:rsidR="005A36B5" w:rsidRPr="00963672" w:rsidRDefault="005A36B5" w:rsidP="005A36B5">
      <w:pPr>
        <w:pStyle w:val="EX"/>
        <w:ind w:left="1418"/>
        <w:rPr>
          <w:b/>
          <w:bCs/>
        </w:rPr>
      </w:pPr>
      <w:r w:rsidRPr="00963672">
        <w:rPr>
          <w:b/>
          <w:bCs/>
        </w:rPr>
        <w:t>Impact on solution in TS 28.536</w:t>
      </w:r>
    </w:p>
    <w:p w14:paraId="2C0FB5CC" w14:textId="77777777" w:rsidR="005A36B5" w:rsidRDefault="005A36B5" w:rsidP="005A36B5">
      <w:pPr>
        <w:pStyle w:val="EX"/>
        <w:ind w:left="1418"/>
      </w:pPr>
      <w:r>
        <w:t>The use of parent ACCL will require the following updates in TS 28.536.</w:t>
      </w:r>
    </w:p>
    <w:p w14:paraId="71BE1C63" w14:textId="77777777" w:rsidR="005A36B5" w:rsidRDefault="005A36B5" w:rsidP="006D6410">
      <w:pPr>
        <w:pStyle w:val="EX"/>
        <w:numPr>
          <w:ilvl w:val="0"/>
          <w:numId w:val="5"/>
        </w:numPr>
        <w:overflowPunct/>
        <w:autoSpaceDE/>
        <w:autoSpaceDN/>
        <w:adjustRightInd/>
        <w:ind w:left="284" w:firstLine="0"/>
        <w:textAlignment w:val="auto"/>
      </w:pPr>
      <w:r>
        <w:lastRenderedPageBreak/>
        <w:t xml:space="preserve">New attribute as property of a parent ACCL to hold a list of DNs, where each DN represents a child ACCL (aCCLList). </w:t>
      </w:r>
    </w:p>
    <w:p w14:paraId="2553F488" w14:textId="77777777" w:rsidR="005A36B5" w:rsidRDefault="005A36B5" w:rsidP="006D6410">
      <w:pPr>
        <w:pStyle w:val="EX"/>
        <w:numPr>
          <w:ilvl w:val="0"/>
          <w:numId w:val="5"/>
        </w:numPr>
        <w:overflowPunct/>
        <w:autoSpaceDE/>
        <w:autoSpaceDN/>
        <w:adjustRightInd/>
        <w:ind w:left="284" w:firstLine="0"/>
        <w:textAlignment w:val="auto"/>
      </w:pPr>
      <w:r>
        <w:t>Update the description and UML diagram of ACCL to describe how ACCLs interact and show the recurrence of ACCL.</w:t>
      </w:r>
    </w:p>
    <w:p w14:paraId="467E848A" w14:textId="77777777" w:rsidR="00A36568" w:rsidRPr="003C79E9" w:rsidRDefault="00A36568" w:rsidP="00A36568">
      <w:pPr>
        <w:pStyle w:val="Heading3"/>
      </w:pPr>
      <w:bookmarkStart w:id="777" w:name="_Toc180163413"/>
      <w:bookmarkStart w:id="778" w:name="_Toc180163875"/>
      <w:bookmarkStart w:id="779" w:name="_Toc180164110"/>
      <w:bookmarkStart w:id="780" w:name="_Toc183613917"/>
      <w:r w:rsidRPr="003C79E9">
        <w:t>5.</w:t>
      </w:r>
      <w:r>
        <w:t>6</w:t>
      </w:r>
      <w:r w:rsidRPr="003C79E9">
        <w:t>.4</w:t>
      </w:r>
      <w:r w:rsidRPr="003C79E9">
        <w:tab/>
        <w:t>Evaluation of solutions</w:t>
      </w:r>
      <w:bookmarkEnd w:id="777"/>
      <w:bookmarkEnd w:id="778"/>
      <w:bookmarkEnd w:id="779"/>
      <w:bookmarkEnd w:id="780"/>
    </w:p>
    <w:p w14:paraId="16B5ED51" w14:textId="4D6A2A7D" w:rsidR="006D6410" w:rsidRDefault="006D6410" w:rsidP="006D6410">
      <w:r>
        <w:t xml:space="preserve">Several solutions have been documented that address CCL co-ordination and conflict handling. </w:t>
      </w:r>
    </w:p>
    <w:p w14:paraId="699D5622" w14:textId="2652352E" w:rsidR="00A36568" w:rsidRPr="00DF2649" w:rsidRDefault="00A36568" w:rsidP="00A36568">
      <w:r>
        <w:t xml:space="preserve">The solution in clause 5.6.3.1 proposes to follow the </w:t>
      </w:r>
      <w:r w:rsidRPr="00DF2649">
        <w:t>follow the "hierarchical coordination with distributed execution" approach. Subsequent solutions have be</w:t>
      </w:r>
      <w:r w:rsidR="00BE2186">
        <w:t>e</w:t>
      </w:r>
      <w:r w:rsidRPr="00DF2649">
        <w:t>n provided based on this approach and no solutions</w:t>
      </w:r>
      <w:r w:rsidR="00BE2186">
        <w:t xml:space="preserve"> </w:t>
      </w:r>
      <w:r w:rsidRPr="00DF2649">
        <w:t>followi</w:t>
      </w:r>
      <w:r w:rsidR="00BE2186">
        <w:t>n</w:t>
      </w:r>
      <w:r w:rsidRPr="00DF2649">
        <w:t>g the other approaches were provided. So, it is recommended that to follow the "hierarchical coordination with distributed execution" approach</w:t>
      </w:r>
      <w:r>
        <w:t>.</w:t>
      </w:r>
    </w:p>
    <w:p w14:paraId="53FE4039" w14:textId="0B3B1BF9" w:rsidR="00A36568" w:rsidRPr="00DF2649" w:rsidRDefault="00A36568" w:rsidP="00A36568">
      <w:r>
        <w:t>The general solution in clause 5.6.3.2 proposes baseline attributes that apply to several</w:t>
      </w:r>
      <w:r w:rsidR="00F23CF0">
        <w:t xml:space="preserve"> </w:t>
      </w:r>
      <w:r>
        <w:t>sub use cases of confl</w:t>
      </w:r>
      <w:r w:rsidR="00BE2186">
        <w:t>i</w:t>
      </w:r>
      <w:r>
        <w:t xml:space="preserve">ct handling. No </w:t>
      </w:r>
      <w:r w:rsidRPr="005E6180">
        <w:t>conflicting</w:t>
      </w:r>
      <w:r>
        <w:t xml:space="preserve"> baseline solution is provided. </w:t>
      </w:r>
      <w:r w:rsidRPr="00A86EFD">
        <w:t xml:space="preserve">it is recommended to </w:t>
      </w:r>
      <w:r>
        <w:t>apply th</w:t>
      </w:r>
      <w:r w:rsidR="00BE2186">
        <w:t>e</w:t>
      </w:r>
      <w:r>
        <w:t xml:space="preserve"> general solution as the baseline solution.</w:t>
      </w:r>
    </w:p>
    <w:p w14:paraId="5BF2BDCC" w14:textId="522C0E35" w:rsidR="00A36568" w:rsidRPr="00A86EFD" w:rsidRDefault="00A36568" w:rsidP="00A36568">
      <w:r>
        <w:t>The solution in clause 5.6.3.3 provided the procedures and inf</w:t>
      </w:r>
      <w:r w:rsidR="00BE2186">
        <w:t>o</w:t>
      </w:r>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p>
    <w:p w14:paraId="0A6814F4" w14:textId="4ABCD0DC" w:rsidR="00A36568" w:rsidRPr="00A86EFD" w:rsidRDefault="00A36568" w:rsidP="00A36568">
      <w:r>
        <w:t>The solution in clause 5.6.3.4 provided the procedures and inf</w:t>
      </w:r>
      <w:r w:rsidR="00BE2186">
        <w:t>o</w:t>
      </w:r>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p>
    <w:p w14:paraId="55F87FF3" w14:textId="49366A23" w:rsidR="00A36568" w:rsidRPr="00A86EFD" w:rsidRDefault="00A36568" w:rsidP="00A36568">
      <w:r>
        <w:t>The solution in clause 5.6.3.5 provided the procedures and inf</w:t>
      </w:r>
      <w:r w:rsidR="00BE2186">
        <w:t>o</w:t>
      </w:r>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p>
    <w:p w14:paraId="7B8B01BF" w14:textId="370D47E1" w:rsidR="00A36568" w:rsidRDefault="00A36568" w:rsidP="006D6410">
      <w:r>
        <w:t>The solution in clause 5.6.3.6 provided the procedures and inf</w:t>
      </w:r>
      <w:r w:rsidR="00BE2186">
        <w:t>o</w:t>
      </w:r>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p>
    <w:p w14:paraId="06A61B3B" w14:textId="38098DB1" w:rsidR="005A36B5" w:rsidRPr="006D6410" w:rsidRDefault="00BE2186" w:rsidP="00BE2186">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p>
    <w:p w14:paraId="7A529306" w14:textId="77777777" w:rsidR="006E42D7" w:rsidRPr="0031242A" w:rsidRDefault="006E42D7" w:rsidP="006E42D7">
      <w:pPr>
        <w:pStyle w:val="Heading2"/>
      </w:pPr>
      <w:bookmarkStart w:id="781" w:name="_Toc168485195"/>
      <w:bookmarkStart w:id="782" w:name="_Toc168485635"/>
      <w:bookmarkStart w:id="783" w:name="_Toc168485711"/>
      <w:bookmarkStart w:id="784" w:name="_Toc168485918"/>
      <w:bookmarkStart w:id="785" w:name="_Toc177119007"/>
      <w:bookmarkStart w:id="786" w:name="_Toc177138588"/>
      <w:bookmarkStart w:id="787" w:name="_Toc180163414"/>
      <w:bookmarkStart w:id="788" w:name="_Toc180163877"/>
      <w:bookmarkStart w:id="789" w:name="_Toc180164112"/>
      <w:bookmarkStart w:id="790" w:name="_Toc183613918"/>
      <w:r w:rsidRPr="0031242A">
        <w:t>5.7</w:t>
      </w:r>
      <w:r w:rsidRPr="0031242A">
        <w:tab/>
        <w:t>Use case 7: CCL scope management</w:t>
      </w:r>
      <w:bookmarkEnd w:id="781"/>
      <w:bookmarkEnd w:id="782"/>
      <w:bookmarkEnd w:id="783"/>
      <w:bookmarkEnd w:id="784"/>
      <w:bookmarkEnd w:id="785"/>
      <w:bookmarkEnd w:id="786"/>
      <w:bookmarkEnd w:id="787"/>
      <w:bookmarkEnd w:id="788"/>
      <w:bookmarkEnd w:id="789"/>
      <w:bookmarkEnd w:id="790"/>
    </w:p>
    <w:p w14:paraId="4CDF3B53" w14:textId="77777777" w:rsidR="006E42D7" w:rsidRPr="0031242A" w:rsidRDefault="006E42D7" w:rsidP="006E42D7">
      <w:pPr>
        <w:pStyle w:val="Heading3"/>
      </w:pPr>
      <w:bookmarkStart w:id="791" w:name="_Toc168485196"/>
      <w:bookmarkStart w:id="792" w:name="_Toc168485636"/>
      <w:bookmarkStart w:id="793" w:name="_Toc168485712"/>
      <w:bookmarkStart w:id="794" w:name="_Toc168485919"/>
      <w:bookmarkStart w:id="795" w:name="_Toc177119008"/>
      <w:bookmarkStart w:id="796" w:name="_Toc177138589"/>
      <w:bookmarkStart w:id="797" w:name="_Toc180163415"/>
      <w:bookmarkStart w:id="798" w:name="_Toc180163878"/>
      <w:bookmarkStart w:id="799" w:name="_Toc180164113"/>
      <w:bookmarkStart w:id="800" w:name="_Toc183613919"/>
      <w:r w:rsidRPr="0031242A">
        <w:t>5.7.1</w:t>
      </w:r>
      <w:r w:rsidRPr="0031242A">
        <w:tab/>
        <w:t>Description</w:t>
      </w:r>
      <w:bookmarkEnd w:id="791"/>
      <w:bookmarkEnd w:id="792"/>
      <w:bookmarkEnd w:id="793"/>
      <w:bookmarkEnd w:id="794"/>
      <w:bookmarkEnd w:id="795"/>
      <w:bookmarkEnd w:id="796"/>
      <w:bookmarkEnd w:id="797"/>
      <w:bookmarkEnd w:id="798"/>
      <w:bookmarkEnd w:id="799"/>
      <w:bookmarkEnd w:id="800"/>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1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801" w:name="_Toc168485197"/>
      <w:bookmarkStart w:id="802" w:name="_Toc168485637"/>
      <w:bookmarkStart w:id="803" w:name="_Toc168485713"/>
      <w:bookmarkStart w:id="804" w:name="_Toc168485920"/>
      <w:bookmarkStart w:id="805" w:name="_Toc177119009"/>
      <w:bookmarkStart w:id="806" w:name="_Toc177138590"/>
      <w:bookmarkStart w:id="807" w:name="_Toc180163416"/>
      <w:bookmarkStart w:id="808" w:name="_Toc180163879"/>
      <w:bookmarkStart w:id="809" w:name="_Toc180164114"/>
      <w:bookmarkStart w:id="810" w:name="_Toc183613920"/>
      <w:r w:rsidRPr="0031242A">
        <w:t>5.7.2</w:t>
      </w:r>
      <w:r w:rsidRPr="0031242A">
        <w:tab/>
        <w:t>Potential Requirements</w:t>
      </w:r>
      <w:bookmarkEnd w:id="801"/>
      <w:bookmarkEnd w:id="802"/>
      <w:bookmarkEnd w:id="803"/>
      <w:bookmarkEnd w:id="804"/>
      <w:bookmarkEnd w:id="805"/>
      <w:bookmarkEnd w:id="806"/>
      <w:bookmarkEnd w:id="807"/>
      <w:bookmarkEnd w:id="808"/>
      <w:bookmarkEnd w:id="809"/>
      <w:bookmarkEnd w:id="810"/>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75ACE031" w:rsidR="006E42D7" w:rsidRPr="0031242A" w:rsidRDefault="006E42D7" w:rsidP="006E42D7">
      <w:pPr>
        <w:pStyle w:val="NO"/>
      </w:pPr>
      <w:bookmarkStart w:id="811" w:name="_Toc168485198"/>
      <w:bookmarkStart w:id="812" w:name="_Toc168485638"/>
      <w:bookmarkStart w:id="813" w:name="_Toc168485714"/>
      <w:r w:rsidRPr="0031242A">
        <w:t>NOTE:</w:t>
      </w:r>
      <w:r w:rsidRPr="0031242A">
        <w:tab/>
        <w:t>Measurement scope</w:t>
      </w:r>
      <w:r w:rsidR="00F23CF0">
        <w:t xml:space="preserve"> </w:t>
      </w:r>
      <w:r w:rsidRPr="0031242A">
        <w:t>is where the related measurements are collected, the control scope is where the CCL acts</w:t>
      </w:r>
      <w:r w:rsidRPr="0031242A">
        <w:rPr>
          <w:color w:val="000000"/>
        </w:rPr>
        <w:t xml:space="preserve"> and the impact scope is where the CLL actions causes effects.</w:t>
      </w:r>
      <w:bookmarkEnd w:id="811"/>
      <w:bookmarkEnd w:id="812"/>
      <w:bookmarkEnd w:id="813"/>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814" w:name="_Toc168485199"/>
      <w:bookmarkStart w:id="815" w:name="_Toc168485639"/>
      <w:bookmarkStart w:id="816" w:name="_Toc168485715"/>
      <w:bookmarkStart w:id="817" w:name="_Toc168485921"/>
      <w:bookmarkStart w:id="818" w:name="_Toc177119010"/>
      <w:bookmarkStart w:id="819" w:name="_Toc177138591"/>
      <w:bookmarkStart w:id="820" w:name="_Toc180163417"/>
      <w:bookmarkStart w:id="821" w:name="_Toc180163880"/>
      <w:bookmarkStart w:id="822" w:name="_Toc180164115"/>
      <w:bookmarkStart w:id="823" w:name="_Toc183613921"/>
      <w:r w:rsidRPr="0031242A">
        <w:t>5.7.3</w:t>
      </w:r>
      <w:r w:rsidRPr="0031242A">
        <w:tab/>
        <w:t>Potential Solutions</w:t>
      </w:r>
      <w:bookmarkEnd w:id="814"/>
      <w:bookmarkEnd w:id="815"/>
      <w:bookmarkEnd w:id="816"/>
      <w:bookmarkEnd w:id="817"/>
      <w:bookmarkEnd w:id="818"/>
      <w:bookmarkEnd w:id="819"/>
      <w:bookmarkEnd w:id="820"/>
      <w:bookmarkEnd w:id="821"/>
      <w:bookmarkEnd w:id="822"/>
      <w:bookmarkEnd w:id="823"/>
    </w:p>
    <w:p w14:paraId="5D0C630E" w14:textId="2D662594" w:rsidR="006E42D7" w:rsidRPr="0031242A" w:rsidRDefault="006E42D7" w:rsidP="006E42D7">
      <w:pPr>
        <w:pStyle w:val="Heading4"/>
      </w:pPr>
      <w:bookmarkStart w:id="824" w:name="_Toc177119011"/>
      <w:bookmarkStart w:id="825" w:name="_Toc177138592"/>
      <w:bookmarkStart w:id="826" w:name="_Toc180163418"/>
      <w:bookmarkStart w:id="827" w:name="_Toc180163881"/>
      <w:bookmarkStart w:id="828" w:name="_Toc180164116"/>
      <w:bookmarkStart w:id="829" w:name="_Toc183613922"/>
      <w:r w:rsidRPr="0031242A">
        <w:t>5.7.3.1</w:t>
      </w:r>
      <w:r w:rsidRPr="0031242A">
        <w:tab/>
        <w:t>Required capabilities and interactions</w:t>
      </w:r>
      <w:bookmarkEnd w:id="824"/>
      <w:bookmarkEnd w:id="825"/>
      <w:bookmarkEnd w:id="826"/>
      <w:bookmarkEnd w:id="827"/>
      <w:bookmarkEnd w:id="828"/>
      <w:bookmarkEnd w:id="829"/>
    </w:p>
    <w:p w14:paraId="3F41043A" w14:textId="63EAB203" w:rsidR="006E42D7" w:rsidRPr="0031242A" w:rsidRDefault="006E42D7" w:rsidP="006E42D7">
      <w:r w:rsidRPr="0031242A">
        <w:t xml:space="preserve">To coordinate scope assignments, a CCL coordination functionality, say in </w:t>
      </w:r>
      <w:r w:rsidR="0055107E">
        <w:t xml:space="preserve">CCL </w:t>
      </w:r>
      <w:r w:rsidRPr="0031242A">
        <w:t xml:space="preserve">Coordination </w:t>
      </w:r>
      <w:r w:rsidR="0055107E">
        <w:rPr>
          <w:rFonts w:cs="Arial"/>
          <w:color w:val="000000"/>
        </w:rPr>
        <w:t>entity</w:t>
      </w:r>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rFonts w:cs="Arial"/>
          <w:color w:val="000000"/>
        </w:rPr>
      </w:pPr>
      <w:r w:rsidRPr="0031242A">
        <w:rPr>
          <w:rFonts w:cs="Arial"/>
          <w:color w:val="000000"/>
        </w:rPr>
        <w:t>-</w:t>
      </w:r>
      <w:r w:rsidRPr="0031242A">
        <w:rPr>
          <w:rFonts w:cs="Arial"/>
          <w:color w:val="000000"/>
        </w:rPr>
        <w:tab/>
        <w:t xml:space="preserve">Each CCL has a scope, e.g. the assuranceScope for the ACCL. </w:t>
      </w:r>
      <w:r w:rsidR="003E415F">
        <w:rPr>
          <w:rFonts w:cs="Arial"/>
          <w:color w:val="000000"/>
        </w:rPr>
        <w:t>The scope may be defined by an operator. Alternati</w:t>
      </w:r>
      <w:r w:rsidR="007F004C">
        <w:rPr>
          <w:rFonts w:cs="Arial"/>
          <w:color w:val="000000"/>
        </w:rPr>
        <w:t>v</w:t>
      </w:r>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p>
    <w:p w14:paraId="47DE6094" w14:textId="71559F1A" w:rsidR="006E42D7" w:rsidRPr="0031242A" w:rsidRDefault="003E415F" w:rsidP="006E42D7">
      <w:pPr>
        <w:pStyle w:val="B10"/>
        <w:rPr>
          <w:rFonts w:cs="Arial"/>
          <w:color w:val="000000"/>
        </w:rPr>
      </w:pPr>
      <w:r>
        <w:rPr>
          <w:rFonts w:cs="Arial"/>
          <w:color w:val="000000"/>
        </w:rPr>
        <w:t>-</w:t>
      </w:r>
      <w:r>
        <w:rPr>
          <w:rFonts w:cs="Arial"/>
          <w:color w:val="000000"/>
        </w:rPr>
        <w:tab/>
      </w:r>
      <w:r w:rsidR="006E42D7" w:rsidRPr="0031242A">
        <w:rPr>
          <w:rFonts w:cs="Arial"/>
          <w:color w:val="000000"/>
        </w:rPr>
        <w:t xml:space="preserve">The CCL may register its scopes with the </w:t>
      </w:r>
      <w:r w:rsidR="0055107E">
        <w:t>CoordinationEntity</w:t>
      </w:r>
      <w:r w:rsidR="006E42D7" w:rsidRPr="0031242A">
        <w:t xml:space="preserve"> </w:t>
      </w:r>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r w:rsidR="006E42D7" w:rsidRPr="0031242A">
        <w:t>triggers an evaluation of potential conflict, i.e. whether those scopes are likely to conflict with the scopes of another CCL.</w:t>
      </w:r>
    </w:p>
    <w:p w14:paraId="392BEC67" w14:textId="0421B59C"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w:t>
      </w:r>
      <w:r w:rsidR="00F23CF0">
        <w:t xml:space="preserve"> </w:t>
      </w:r>
      <w:r w:rsidRPr="0031242A">
        <w:t>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pPr>
      <w:r w:rsidRPr="0031242A">
        <w:t>-</w:t>
      </w:r>
      <w:r w:rsidRPr="0031242A">
        <w:tab/>
        <w:t>The scope assignment coordination capability may subsequently trigger scope conflict evaluation based on the actual scope that is notified by the CCL.</w:t>
      </w:r>
    </w:p>
    <w:p w14:paraId="36A30418" w14:textId="1C40D440" w:rsidR="003E415F" w:rsidRPr="0031242A" w:rsidRDefault="003E415F" w:rsidP="006A7934">
      <w:pPr>
        <w:pStyle w:val="TH"/>
      </w:pPr>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67">
                      <a:extLst>
                        <a:ext uri="{96DAC541-7B7A-43D3-8B79-37D633B846F1}">
                          <asvg:svgBlip xmlns:asvg="http://schemas.microsoft.com/office/drawing/2016/SVG/main" r:embed="rId68"/>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etection and avoidance of scope conflicts</w:t>
      </w:r>
      <w:r w:rsidR="00F23CF0">
        <w:t xml:space="preserve"> </w:t>
      </w:r>
    </w:p>
    <w:p w14:paraId="4BEE91DC" w14:textId="77777777" w:rsidR="006E42D7" w:rsidRPr="0031242A" w:rsidRDefault="006E42D7" w:rsidP="006E42D7">
      <w:pPr>
        <w:pStyle w:val="Heading4"/>
      </w:pPr>
      <w:bookmarkStart w:id="830" w:name="_Toc177119012"/>
      <w:bookmarkStart w:id="831" w:name="_Toc177138593"/>
      <w:bookmarkStart w:id="832" w:name="_Toc180163419"/>
      <w:bookmarkStart w:id="833" w:name="_Toc180163882"/>
      <w:bookmarkStart w:id="834" w:name="_Toc180164117"/>
      <w:bookmarkStart w:id="835" w:name="_Toc183613923"/>
      <w:r w:rsidRPr="0031242A">
        <w:t>5.7.3.2</w:t>
      </w:r>
      <w:r w:rsidRPr="0031242A">
        <w:tab/>
        <w:t>Information objects to realize required capabilities and interactions</w:t>
      </w:r>
      <w:bookmarkEnd w:id="830"/>
      <w:bookmarkEnd w:id="831"/>
      <w:bookmarkEnd w:id="832"/>
      <w:bookmarkEnd w:id="833"/>
      <w:bookmarkEnd w:id="834"/>
      <w:bookmarkEnd w:id="835"/>
    </w:p>
    <w:p w14:paraId="1A5E8AAD" w14:textId="7CC596E3" w:rsidR="006E42D7" w:rsidRPr="0031242A" w:rsidRDefault="006E42D7" w:rsidP="006E42D7">
      <w:r w:rsidRPr="0031242A">
        <w:t xml:space="preserve">Introduce on the </w:t>
      </w:r>
      <w:r w:rsidR="0055107E">
        <w:t>CoordinationEntity</w:t>
      </w:r>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7E1B6606"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w:t>
      </w:r>
      <w:r w:rsidR="00F23CF0">
        <w:t xml:space="preserve"> </w:t>
      </w:r>
      <w:r w:rsidRPr="0031242A">
        <w:t>to select allocations to different CCL instances.</w:t>
      </w:r>
    </w:p>
    <w:p w14:paraId="582CDDA6" w14:textId="0880F455" w:rsidR="006E42D7" w:rsidRPr="0031242A" w:rsidRDefault="006E42D7" w:rsidP="006E42D7">
      <w:r w:rsidRPr="0031242A">
        <w:t xml:space="preserve">Introduce a dataType and corresponding attribute on the CCL to represent the scope of the CCL. The datatype may be called CCLScope. A CCL instance can have </w:t>
      </w:r>
      <w:r w:rsidR="008543E4">
        <w:t>four(</w:t>
      </w:r>
      <w:r w:rsidRPr="0031242A">
        <w:t>4</w:t>
      </w:r>
      <w:r w:rsidR="008543E4">
        <w:t>)</w:t>
      </w:r>
      <w:r w:rsidRPr="0031242A">
        <w:t xml:space="preserve"> scopes, which may be called measurementScope, target</w:t>
      </w:r>
      <w:r>
        <w:t>S</w:t>
      </w:r>
      <w:r w:rsidRPr="0031242A">
        <w:t>cope, controlScope and impactScope. The cCLScope should be configurable by the MnS consumer:</w:t>
      </w:r>
    </w:p>
    <w:p w14:paraId="4C400491" w14:textId="35383CF1"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836" w:name="_Toc168485200"/>
      <w:bookmarkStart w:id="837" w:name="_Toc168485640"/>
      <w:bookmarkStart w:id="838" w:name="_Toc168485716"/>
      <w:bookmarkStart w:id="839" w:name="_Toc168485922"/>
      <w:bookmarkStart w:id="840" w:name="_Toc177119013"/>
      <w:bookmarkStart w:id="841" w:name="_Toc177138594"/>
      <w:bookmarkStart w:id="842" w:name="_Toc180163420"/>
      <w:bookmarkStart w:id="843" w:name="_Toc180163883"/>
      <w:bookmarkStart w:id="844" w:name="_Toc180164118"/>
      <w:bookmarkStart w:id="845" w:name="_Toc183613924"/>
      <w:r w:rsidRPr="0031242A">
        <w:t>5.7.4</w:t>
      </w:r>
      <w:r w:rsidRPr="0031242A">
        <w:tab/>
        <w:t>Evaluation of solutions</w:t>
      </w:r>
      <w:bookmarkEnd w:id="836"/>
      <w:bookmarkEnd w:id="837"/>
      <w:bookmarkEnd w:id="838"/>
      <w:bookmarkEnd w:id="839"/>
      <w:bookmarkEnd w:id="840"/>
      <w:bookmarkEnd w:id="841"/>
      <w:bookmarkEnd w:id="842"/>
      <w:bookmarkEnd w:id="843"/>
      <w:bookmarkEnd w:id="844"/>
      <w:bookmarkEnd w:id="845"/>
    </w:p>
    <w:p w14:paraId="2D8012C0" w14:textId="77777777" w:rsidR="003E415F" w:rsidRPr="00A86EFD" w:rsidRDefault="003E415F" w:rsidP="003E415F">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p>
    <w:p w14:paraId="1FAE0EDF" w14:textId="757C4F34" w:rsidR="006E42D7" w:rsidRPr="0031242A" w:rsidRDefault="006E42D7" w:rsidP="006E42D7">
      <w:pPr>
        <w:pStyle w:val="Heading2"/>
      </w:pPr>
      <w:bookmarkStart w:id="846" w:name="_Toc168485206"/>
      <w:bookmarkStart w:id="847" w:name="_Toc168485646"/>
      <w:bookmarkStart w:id="848" w:name="_Toc168485722"/>
      <w:bookmarkStart w:id="849" w:name="_Toc168485928"/>
      <w:bookmarkStart w:id="850" w:name="_Toc177119014"/>
      <w:bookmarkStart w:id="851" w:name="_Toc177138595"/>
      <w:bookmarkStart w:id="852" w:name="_Toc180163421"/>
      <w:bookmarkStart w:id="853" w:name="_Toc180163884"/>
      <w:bookmarkStart w:id="854" w:name="_Toc180164119"/>
      <w:bookmarkStart w:id="855" w:name="_Toc183613925"/>
      <w:r w:rsidRPr="0031242A">
        <w:t>5.8</w:t>
      </w:r>
      <w:r w:rsidRPr="0031242A">
        <w:tab/>
        <w:t>Use case 8: CCL-impact assessment</w:t>
      </w:r>
      <w:bookmarkEnd w:id="846"/>
      <w:bookmarkEnd w:id="847"/>
      <w:bookmarkEnd w:id="848"/>
      <w:bookmarkEnd w:id="849"/>
      <w:r w:rsidRPr="0031242A">
        <w:t xml:space="preserve"> </w:t>
      </w:r>
      <w:r w:rsidRPr="0031242A">
        <w:rPr>
          <w:szCs w:val="32"/>
        </w:rPr>
        <w:t>and resolution</w:t>
      </w:r>
      <w:bookmarkEnd w:id="850"/>
      <w:bookmarkEnd w:id="851"/>
      <w:bookmarkEnd w:id="852"/>
      <w:bookmarkEnd w:id="853"/>
      <w:bookmarkEnd w:id="854"/>
      <w:bookmarkEnd w:id="855"/>
    </w:p>
    <w:p w14:paraId="737D5381" w14:textId="77777777" w:rsidR="006E42D7" w:rsidRPr="0031242A" w:rsidRDefault="006E42D7" w:rsidP="006E42D7">
      <w:pPr>
        <w:pStyle w:val="Heading3"/>
      </w:pPr>
      <w:bookmarkStart w:id="856" w:name="_Toc168485207"/>
      <w:bookmarkStart w:id="857" w:name="_Toc168485647"/>
      <w:bookmarkStart w:id="858" w:name="_Toc168485723"/>
      <w:bookmarkStart w:id="859" w:name="_Toc168485929"/>
      <w:bookmarkStart w:id="860" w:name="_Toc177119015"/>
      <w:bookmarkStart w:id="861" w:name="_Toc177138596"/>
      <w:bookmarkStart w:id="862" w:name="_Toc180163422"/>
      <w:bookmarkStart w:id="863" w:name="_Toc180163885"/>
      <w:bookmarkStart w:id="864" w:name="_Toc180164120"/>
      <w:bookmarkStart w:id="865" w:name="_Toc183613926"/>
      <w:r w:rsidRPr="0031242A">
        <w:t>5.8.1</w:t>
      </w:r>
      <w:r w:rsidRPr="0031242A">
        <w:tab/>
        <w:t>Description</w:t>
      </w:r>
      <w:bookmarkEnd w:id="856"/>
      <w:bookmarkEnd w:id="857"/>
      <w:bookmarkEnd w:id="858"/>
      <w:bookmarkEnd w:id="859"/>
      <w:bookmarkEnd w:id="860"/>
      <w:bookmarkEnd w:id="861"/>
      <w:bookmarkEnd w:id="862"/>
      <w:bookmarkEnd w:id="863"/>
      <w:bookmarkEnd w:id="864"/>
      <w:bookmarkEnd w:id="865"/>
    </w:p>
    <w:p w14:paraId="29F97B8B" w14:textId="581A3952" w:rsidR="006E42D7" w:rsidRPr="0031242A" w:rsidRDefault="006E42D7" w:rsidP="006E42D7">
      <w:pPr>
        <w:pStyle w:val="Heading4"/>
      </w:pPr>
      <w:bookmarkStart w:id="866" w:name="_Toc177119016"/>
      <w:bookmarkStart w:id="867" w:name="_Toc177138597"/>
      <w:bookmarkStart w:id="868" w:name="_Toc180163423"/>
      <w:bookmarkStart w:id="869" w:name="_Toc180163886"/>
      <w:bookmarkStart w:id="870" w:name="_Toc180164121"/>
      <w:bookmarkStart w:id="871" w:name="_Toc183613927"/>
      <w:r w:rsidRPr="0031242A">
        <w:t>5.8.1.1</w:t>
      </w:r>
      <w:r w:rsidRPr="0031242A">
        <w:tab/>
        <w:t>Overview</w:t>
      </w:r>
      <w:bookmarkEnd w:id="866"/>
      <w:bookmarkEnd w:id="867"/>
      <w:bookmarkEnd w:id="868"/>
      <w:bookmarkEnd w:id="869"/>
      <w:bookmarkEnd w:id="870"/>
      <w:bookmarkEnd w:id="871"/>
    </w:p>
    <w:p w14:paraId="63054AC0" w14:textId="084AA622" w:rsidR="006E42D7" w:rsidRDefault="006E42D7" w:rsidP="006E42D7">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7F9CD907" w:rsidR="0077128A" w:rsidRDefault="0077128A" w:rsidP="0077128A">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r w:rsidR="001A4AA0">
        <w:t>i</w:t>
      </w:r>
      <w:r>
        <w:t>s the scope where its actions will impact</w:t>
      </w:r>
      <w:r w:rsidR="001A4AA0">
        <w:t>.</w:t>
      </w:r>
      <w:r>
        <w:t xml:space="preserve"> The unbounded </w:t>
      </w:r>
      <w:r w:rsidRPr="0031242A">
        <w:t>impact-scope</w:t>
      </w:r>
      <w:r>
        <w:t xml:space="preserve"> is the full network scope where the CCL’s action will have impact, but the CCL does have information that its action will have that impact to that scope.</w:t>
      </w:r>
    </w:p>
    <w:p w14:paraId="50B8F170" w14:textId="77777777" w:rsidR="0077128A" w:rsidRDefault="0077128A" w:rsidP="0077128A">
      <w:pPr>
        <w:pStyle w:val="NO"/>
        <w:jc w:val="center"/>
      </w:pPr>
      <w:r>
        <w:object w:dxaOrig="4450" w:dyaOrig="2761" w14:anchorId="7B901397">
          <v:shape id="_x0000_i1040" type="#_x0000_t75" style="width:222.7pt;height:138.15pt" o:ole="">
            <v:imagedata r:id="rId69" o:title=""/>
          </v:shape>
          <o:OLEObject Type="Embed" ProgID="Visio.Drawing.15" ShapeID="_x0000_i1040" DrawAspect="Content" ObjectID="_1794226638" r:id="rId70"/>
        </w:object>
      </w:r>
    </w:p>
    <w:p w14:paraId="621324F6" w14:textId="748BFB1D" w:rsidR="0077128A" w:rsidRPr="0031242A" w:rsidRDefault="0077128A" w:rsidP="0077128A">
      <w:pPr>
        <w:pStyle w:val="TF"/>
      </w:pPr>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57570221" w14:textId="77777777" w:rsidR="0077128A" w:rsidRPr="0031242A" w:rsidRDefault="0077128A" w:rsidP="006E42D7"/>
    <w:p w14:paraId="07E6BE84" w14:textId="77777777" w:rsidR="006E42D7" w:rsidRPr="0031242A" w:rsidRDefault="006E42D7" w:rsidP="006E42D7">
      <w:pPr>
        <w:pStyle w:val="Heading4"/>
      </w:pPr>
      <w:bookmarkStart w:id="872" w:name="_Toc177119017"/>
      <w:bookmarkStart w:id="873" w:name="_Toc177138598"/>
      <w:bookmarkStart w:id="874" w:name="_Toc180163424"/>
      <w:bookmarkStart w:id="875" w:name="_Toc180163887"/>
      <w:bookmarkStart w:id="876" w:name="_Toc180164122"/>
      <w:bookmarkStart w:id="877" w:name="_Toc183613928"/>
      <w:r w:rsidRPr="0031242A">
        <w:lastRenderedPageBreak/>
        <w:t>5.8.1.2</w:t>
      </w:r>
      <w:r w:rsidRPr="0031242A">
        <w:tab/>
        <w:t xml:space="preserve"> impact on known/bounded impact-scope</w:t>
      </w:r>
      <w:bookmarkEnd w:id="872"/>
      <w:bookmarkEnd w:id="873"/>
      <w:bookmarkEnd w:id="874"/>
      <w:bookmarkEnd w:id="875"/>
      <w:bookmarkEnd w:id="876"/>
      <w:bookmarkEnd w:id="877"/>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878" w:name="_Toc177119018"/>
      <w:bookmarkStart w:id="879" w:name="_Toc177138599"/>
      <w:bookmarkStart w:id="880" w:name="_Toc180163425"/>
      <w:bookmarkStart w:id="881" w:name="_Toc180163888"/>
      <w:bookmarkStart w:id="882" w:name="_Toc180164123"/>
      <w:bookmarkStart w:id="883" w:name="_Toc183613929"/>
      <w:r w:rsidRPr="0031242A">
        <w:t>5.8.1.3</w:t>
      </w:r>
      <w:r w:rsidRPr="0031242A">
        <w:tab/>
        <w:t>impact on unknown impact-scope</w:t>
      </w:r>
      <w:bookmarkEnd w:id="878"/>
      <w:bookmarkEnd w:id="879"/>
      <w:bookmarkEnd w:id="880"/>
      <w:bookmarkEnd w:id="881"/>
      <w:bookmarkEnd w:id="882"/>
      <w:bookmarkEnd w:id="883"/>
    </w:p>
    <w:p w14:paraId="236BE1C5" w14:textId="3F3EE977"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r>
        <w:t>would</w:t>
      </w:r>
      <w:r w:rsidRPr="0031242A">
        <w:t xml:space="preserve"> 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r w:rsidR="005C3066">
        <w:t>o</w:t>
      </w:r>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884" w:name="_Toc168485208"/>
      <w:bookmarkStart w:id="885" w:name="_Toc168485648"/>
      <w:bookmarkStart w:id="886" w:name="_Toc168485724"/>
      <w:bookmarkStart w:id="887" w:name="_Toc168485930"/>
      <w:bookmarkStart w:id="888" w:name="_Toc177119019"/>
      <w:bookmarkStart w:id="889" w:name="_Toc177138600"/>
      <w:bookmarkStart w:id="890" w:name="_Toc180163426"/>
      <w:bookmarkStart w:id="891" w:name="_Toc180163889"/>
      <w:bookmarkStart w:id="892" w:name="_Toc180164124"/>
      <w:bookmarkStart w:id="893" w:name="_Toc183613930"/>
      <w:r w:rsidRPr="0031242A">
        <w:t>5.8.2</w:t>
      </w:r>
      <w:r w:rsidRPr="0031242A">
        <w:tab/>
        <w:t>Potential Requirements</w:t>
      </w:r>
      <w:bookmarkEnd w:id="884"/>
      <w:bookmarkEnd w:id="885"/>
      <w:bookmarkEnd w:id="886"/>
      <w:bookmarkEnd w:id="887"/>
      <w:bookmarkEnd w:id="888"/>
      <w:bookmarkEnd w:id="889"/>
      <w:bookmarkEnd w:id="890"/>
      <w:bookmarkEnd w:id="891"/>
      <w:bookmarkEnd w:id="892"/>
      <w:bookmarkEnd w:id="893"/>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894" w:name="_Toc168485209"/>
      <w:bookmarkStart w:id="895" w:name="_Toc168485649"/>
      <w:bookmarkStart w:id="896" w:name="_Toc168485725"/>
      <w:bookmarkStart w:id="897" w:name="_Toc168485931"/>
      <w:bookmarkStart w:id="898" w:name="_Toc177119020"/>
      <w:bookmarkStart w:id="899" w:name="_Toc177138601"/>
      <w:bookmarkStart w:id="900" w:name="_Toc180163427"/>
      <w:bookmarkStart w:id="901" w:name="_Toc180163890"/>
      <w:bookmarkStart w:id="902" w:name="_Toc180164125"/>
      <w:bookmarkStart w:id="903" w:name="_Toc183613931"/>
      <w:r w:rsidRPr="0031242A">
        <w:t>5.8.3</w:t>
      </w:r>
      <w:r w:rsidRPr="0031242A">
        <w:tab/>
        <w:t>Potential Solutions</w:t>
      </w:r>
      <w:bookmarkEnd w:id="894"/>
      <w:bookmarkEnd w:id="895"/>
      <w:bookmarkEnd w:id="896"/>
      <w:bookmarkEnd w:id="897"/>
      <w:bookmarkEnd w:id="898"/>
      <w:bookmarkEnd w:id="899"/>
      <w:bookmarkEnd w:id="900"/>
      <w:bookmarkEnd w:id="901"/>
      <w:bookmarkEnd w:id="902"/>
      <w:bookmarkEnd w:id="903"/>
    </w:p>
    <w:p w14:paraId="41F80873" w14:textId="4FC733B5" w:rsidR="006E42D7" w:rsidRPr="0031242A" w:rsidRDefault="006E42D7" w:rsidP="006E42D7">
      <w:pPr>
        <w:pStyle w:val="Heading4"/>
      </w:pPr>
      <w:bookmarkStart w:id="904" w:name="_Toc177119021"/>
      <w:bookmarkStart w:id="905" w:name="_Toc177138602"/>
      <w:bookmarkStart w:id="906" w:name="_Toc180163428"/>
      <w:bookmarkStart w:id="907" w:name="_Toc180163891"/>
      <w:bookmarkStart w:id="908" w:name="_Toc180164126"/>
      <w:bookmarkStart w:id="909" w:name="_Toc183613932"/>
      <w:r w:rsidRPr="0031242A">
        <w:t>5.8.3.1</w:t>
      </w:r>
      <w:r w:rsidRPr="0031242A">
        <w:tab/>
        <w:t>Solution for detection of actual indirect targets conflicts via impact on unknown or unbounded impact-scope</w:t>
      </w:r>
      <w:bookmarkEnd w:id="904"/>
      <w:bookmarkEnd w:id="905"/>
      <w:bookmarkEnd w:id="906"/>
      <w:bookmarkEnd w:id="907"/>
      <w:bookmarkEnd w:id="908"/>
      <w:bookmarkEnd w:id="909"/>
    </w:p>
    <w:p w14:paraId="100943A6" w14:textId="2248B568" w:rsidR="006E42D7" w:rsidRPr="0031242A" w:rsidRDefault="006E42D7" w:rsidP="006E42D7">
      <w:pPr>
        <w:pStyle w:val="Heading5"/>
      </w:pPr>
      <w:bookmarkStart w:id="910" w:name="_Toc177119022"/>
      <w:bookmarkStart w:id="911" w:name="_Toc177138603"/>
      <w:bookmarkStart w:id="912" w:name="_Toc180163430"/>
      <w:bookmarkStart w:id="913" w:name="_Toc180163892"/>
      <w:bookmarkStart w:id="914" w:name="_Toc180164127"/>
      <w:bookmarkStart w:id="915" w:name="_Toc183613933"/>
      <w:r w:rsidRPr="0031242A">
        <w:t>5.8.3.1.1</w:t>
      </w:r>
      <w:r w:rsidRPr="0031242A">
        <w:tab/>
        <w:t>Required capabilities and interactions</w:t>
      </w:r>
      <w:bookmarkEnd w:id="910"/>
      <w:bookmarkEnd w:id="911"/>
      <w:bookmarkEnd w:id="912"/>
      <w:bookmarkEnd w:id="913"/>
      <w:bookmarkEnd w:id="914"/>
      <w:bookmarkEnd w:id="915"/>
    </w:p>
    <w:p w14:paraId="4E74F8CB" w14:textId="5A6411C0" w:rsidR="006E42D7" w:rsidRPr="0031242A" w:rsidRDefault="006E42D7" w:rsidP="006E42D7">
      <w:r w:rsidRPr="0031242A">
        <w:t xml:space="preserve">For impacts on an unknown impact-scope, 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cannot determine the impact and has to collect that form the affected entities. So:</w:t>
      </w:r>
    </w:p>
    <w:p w14:paraId="114C2F0D" w14:textId="4C09CAB7" w:rsidR="006E42D7" w:rsidRPr="0031242A" w:rsidRDefault="006E42D7" w:rsidP="006E42D7">
      <w:pPr>
        <w:pStyle w:val="B10"/>
      </w:pPr>
      <w:r w:rsidRPr="0031242A">
        <w:t>-</w:t>
      </w:r>
      <w:r w:rsidRPr="0031242A">
        <w:tab/>
        <w:t xml:space="preserve">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pPr>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1">
                      <a:extLst>
                        <a:ext uri="{96DAC541-7B7A-43D3-8B79-37D633B846F1}">
                          <asvg:svgBlip xmlns:asvg="http://schemas.microsoft.com/office/drawing/2016/SVG/main" r:embed="rId72"/>
                        </a:ext>
                      </a:extLst>
                    </a:blip>
                    <a:stretch>
                      <a:fillRect/>
                    </a:stretch>
                  </pic:blipFill>
                  <pic:spPr>
                    <a:xfrm>
                      <a:off x="0" y="0"/>
                      <a:ext cx="6122035" cy="4317569"/>
                    </a:xfrm>
                    <a:prstGeom prst="rect">
                      <a:avLst/>
                    </a:prstGeom>
                  </pic:spPr>
                </pic:pic>
              </a:graphicData>
            </a:graphic>
          </wp:inline>
        </w:drawing>
      </w:r>
    </w:p>
    <w:p w14:paraId="45032903" w14:textId="06500EC1" w:rsidR="0077128A" w:rsidRPr="0031242A" w:rsidRDefault="0077128A" w:rsidP="0077128A">
      <w:pPr>
        <w:pStyle w:val="TF"/>
      </w:pPr>
      <w:r w:rsidRPr="0031242A">
        <w:t>Figure 5.</w:t>
      </w:r>
      <w:r>
        <w:t>8</w:t>
      </w:r>
      <w:r w:rsidRPr="0031242A">
        <w:t>.</w:t>
      </w:r>
      <w:r>
        <w:t>3</w:t>
      </w:r>
      <w:r w:rsidRPr="0031242A">
        <w:t>.</w:t>
      </w:r>
      <w:r>
        <w:t>1.1</w:t>
      </w:r>
      <w:r w:rsidRPr="0031242A">
        <w:t>-1</w:t>
      </w:r>
      <w:r>
        <w:t xml:space="preserve">: </w:t>
      </w:r>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p>
    <w:p w14:paraId="1AA70FAB" w14:textId="77777777" w:rsidR="006E42D7" w:rsidRPr="0031242A" w:rsidRDefault="006E42D7" w:rsidP="006E42D7">
      <w:pPr>
        <w:pStyle w:val="Heading5"/>
      </w:pPr>
      <w:bookmarkStart w:id="916" w:name="_Toc177119023"/>
      <w:bookmarkStart w:id="917" w:name="_Toc177138604"/>
      <w:bookmarkStart w:id="918" w:name="_Toc180163431"/>
      <w:bookmarkStart w:id="919" w:name="_Toc180163893"/>
      <w:bookmarkStart w:id="920" w:name="_Toc180164128"/>
      <w:bookmarkStart w:id="921" w:name="_Toc183613934"/>
      <w:r w:rsidRPr="0031242A">
        <w:t>5.8.3.1.2</w:t>
      </w:r>
      <w:r w:rsidRPr="0031242A">
        <w:tab/>
        <w:t>Information objects to realize required capabilities and interactions</w:t>
      </w:r>
      <w:bookmarkEnd w:id="916"/>
      <w:bookmarkEnd w:id="917"/>
      <w:bookmarkEnd w:id="918"/>
      <w:bookmarkEnd w:id="919"/>
      <w:bookmarkEnd w:id="920"/>
      <w:bookmarkEnd w:id="921"/>
    </w:p>
    <w:p w14:paraId="1610DE2A" w14:textId="7C25FF05" w:rsidR="006E42D7" w:rsidRPr="0031242A" w:rsidRDefault="006E42D7" w:rsidP="006E42D7">
      <w:pPr>
        <w:pStyle w:val="B10"/>
      </w:pPr>
      <w:r w:rsidRPr="0031242A">
        <w:t>-</w:t>
      </w:r>
      <w:r w:rsidRPr="0031242A">
        <w:tab/>
        <w:t>Introduce on the CCL an attribute representing, for each action taken, the time at which any affected MnS consumers (e.g. other CCLs) should provide their evaluation of the impact of the action. The time may be called cCLActionImpactTime.</w:t>
      </w:r>
      <w:r w:rsidR="00F23CF0">
        <w:t xml:space="preserve"> </w:t>
      </w:r>
      <w:r w:rsidRPr="0031242A">
        <w:t xml:space="preserve">The cCLActionImpactTime should be notifiable, e.g.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or other CCLs which may be affected can subscribe to notifications on the cCLActionImpactTime.</w:t>
      </w:r>
    </w:p>
    <w:p w14:paraId="2027B495" w14:textId="58B552FC" w:rsidR="006E42D7" w:rsidRPr="0031242A" w:rsidRDefault="006E42D7" w:rsidP="006E42D7">
      <w:pPr>
        <w:pStyle w:val="B10"/>
      </w:pPr>
      <w:r w:rsidRPr="0031242A">
        <w:t>-</w:t>
      </w:r>
      <w:r w:rsidRPr="0031242A">
        <w:tab/>
        <w:t>Introduce on the CCL an attribute representing for each action taken, an index that quantifies the evaluation of the impacts from each affected CCL.</w:t>
      </w:r>
      <w:r w:rsidR="00F23CF0">
        <w:t xml:space="preserve"> </w:t>
      </w:r>
      <w:r w:rsidRPr="0031242A">
        <w:t xml:space="preserve">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to compute the aggregate impact form multiple affected CCLs and configure the acting CCL with a single AQI value. Based on the aggregate AQI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may also propose a response action, e.g. to reverse the action that was taken.</w:t>
      </w:r>
    </w:p>
    <w:p w14:paraId="2E47869E" w14:textId="0D406672" w:rsidR="006E42D7" w:rsidRPr="0031242A" w:rsidRDefault="006E42D7" w:rsidP="006E42D7">
      <w:pPr>
        <w:pStyle w:val="NO"/>
      </w:pPr>
      <w:r w:rsidRPr="0031242A">
        <w:t>NOTE:</w:t>
      </w:r>
      <w:r w:rsidRPr="0031242A">
        <w:tab/>
        <w:t>The AQI is specific to each CCL and to each scenario thar the CCL evaluates - since it is used to check how good or bad an action was for that CCL. Accordingly, its computation cannot be standardized, only its range can be standardized.</w:t>
      </w:r>
    </w:p>
    <w:p w14:paraId="00269629" w14:textId="0E16F23F" w:rsidR="006E42D7" w:rsidRPr="0031242A" w:rsidRDefault="006E42D7" w:rsidP="006E42D7">
      <w:pPr>
        <w:pStyle w:val="Heading3"/>
      </w:pPr>
      <w:bookmarkStart w:id="922" w:name="_Toc168485210"/>
      <w:bookmarkStart w:id="923" w:name="_Toc168485650"/>
      <w:bookmarkStart w:id="924" w:name="_Toc168485726"/>
      <w:bookmarkStart w:id="925" w:name="_Toc168485932"/>
      <w:bookmarkStart w:id="926" w:name="_Toc177119024"/>
      <w:bookmarkStart w:id="927" w:name="_Toc177138605"/>
      <w:bookmarkStart w:id="928" w:name="_Toc180163432"/>
      <w:bookmarkStart w:id="929" w:name="_Toc180163894"/>
      <w:bookmarkStart w:id="930" w:name="_Toc180164129"/>
      <w:bookmarkStart w:id="931" w:name="_Toc183613935"/>
      <w:r w:rsidRPr="0031242A">
        <w:t>5.8.4</w:t>
      </w:r>
      <w:r w:rsidRPr="0031242A">
        <w:tab/>
        <w:t>Evaluation of solutions</w:t>
      </w:r>
      <w:bookmarkEnd w:id="922"/>
      <w:bookmarkEnd w:id="923"/>
      <w:bookmarkEnd w:id="924"/>
      <w:bookmarkEnd w:id="925"/>
      <w:bookmarkEnd w:id="926"/>
      <w:bookmarkEnd w:id="927"/>
      <w:bookmarkEnd w:id="928"/>
      <w:bookmarkEnd w:id="929"/>
      <w:bookmarkEnd w:id="930"/>
      <w:bookmarkEnd w:id="931"/>
    </w:p>
    <w:p w14:paraId="1A925925" w14:textId="5446CF8F" w:rsidR="0077128A" w:rsidRPr="00A86EFD" w:rsidRDefault="0077128A" w:rsidP="0077128A">
      <w:r>
        <w:t>The solution in clause 5.8.3 provided the procedures and inf</w:t>
      </w:r>
      <w:r w:rsidR="00BE0FC4">
        <w:t>o</w:t>
      </w:r>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r w:rsidR="00BE0FC4">
        <w:t xml:space="preserve"> </w:t>
      </w:r>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p>
    <w:p w14:paraId="1ADBADA0" w14:textId="1B235A75" w:rsidR="006E42D7" w:rsidRPr="0031242A" w:rsidRDefault="006E42D7" w:rsidP="006E42D7">
      <w:pPr>
        <w:pStyle w:val="Heading2"/>
      </w:pPr>
      <w:bookmarkStart w:id="932" w:name="_Toc168485211"/>
      <w:bookmarkStart w:id="933" w:name="_Toc168485651"/>
      <w:bookmarkStart w:id="934" w:name="_Toc168485727"/>
      <w:bookmarkStart w:id="935" w:name="_Toc168485933"/>
      <w:bookmarkStart w:id="936" w:name="_Toc177119025"/>
      <w:bookmarkStart w:id="937" w:name="_Toc177138606"/>
      <w:bookmarkStart w:id="938" w:name="_Toc180163433"/>
      <w:bookmarkStart w:id="939" w:name="_Toc180163895"/>
      <w:bookmarkStart w:id="940" w:name="_Toc180164130"/>
      <w:bookmarkStart w:id="941" w:name="_Toc183613936"/>
      <w:r w:rsidRPr="0031242A">
        <w:lastRenderedPageBreak/>
        <w:t>5.9</w:t>
      </w:r>
      <w:r w:rsidRPr="0031242A">
        <w:tab/>
        <w:t>Consumers feedback on CCL actions</w:t>
      </w:r>
      <w:bookmarkEnd w:id="932"/>
      <w:bookmarkEnd w:id="933"/>
      <w:bookmarkEnd w:id="934"/>
      <w:bookmarkEnd w:id="935"/>
      <w:bookmarkEnd w:id="936"/>
      <w:bookmarkEnd w:id="937"/>
      <w:bookmarkEnd w:id="938"/>
      <w:bookmarkEnd w:id="939"/>
      <w:bookmarkEnd w:id="940"/>
      <w:bookmarkEnd w:id="941"/>
    </w:p>
    <w:p w14:paraId="78A0894C" w14:textId="65EF6BB5" w:rsidR="006E42D7" w:rsidRPr="0031242A" w:rsidRDefault="006E42D7" w:rsidP="006E42D7">
      <w:pPr>
        <w:pStyle w:val="Heading3"/>
      </w:pPr>
      <w:bookmarkStart w:id="942" w:name="_Toc168485212"/>
      <w:bookmarkStart w:id="943" w:name="_Toc168485652"/>
      <w:bookmarkStart w:id="944" w:name="_Toc168485728"/>
      <w:bookmarkStart w:id="945" w:name="_Toc168485934"/>
      <w:bookmarkStart w:id="946" w:name="_Toc177119026"/>
      <w:bookmarkStart w:id="947" w:name="_Toc177138607"/>
      <w:bookmarkStart w:id="948" w:name="_Toc180163434"/>
      <w:bookmarkStart w:id="949" w:name="_Toc180163896"/>
      <w:bookmarkStart w:id="950" w:name="_Toc180164131"/>
      <w:bookmarkStart w:id="951" w:name="_Toc183613937"/>
      <w:r w:rsidRPr="0031242A">
        <w:t>5.9.1</w:t>
      </w:r>
      <w:r w:rsidRPr="0031242A">
        <w:tab/>
        <w:t>Description</w:t>
      </w:r>
      <w:bookmarkEnd w:id="942"/>
      <w:bookmarkEnd w:id="943"/>
      <w:bookmarkEnd w:id="944"/>
      <w:bookmarkEnd w:id="945"/>
      <w:bookmarkEnd w:id="946"/>
      <w:bookmarkEnd w:id="947"/>
      <w:bookmarkEnd w:id="948"/>
      <w:bookmarkEnd w:id="949"/>
      <w:bookmarkEnd w:id="950"/>
      <w:bookmarkEnd w:id="951"/>
    </w:p>
    <w:p w14:paraId="41C00EF6" w14:textId="3F3D643D"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 xml:space="preserve">tune and optimize functionality, and so is unable to improve the overall performance. To be able to gauge the satisfaction, </w:t>
      </w:r>
      <w:r w:rsidR="00545D2A">
        <w:t xml:space="preserve">even as the CCL continuously executes actions onto the network, </w:t>
      </w:r>
      <w:r w:rsidRPr="0031242A">
        <w:t>the consumer should be able to receive information about the provisioning operations executed by the CCL. This information includes operation performed, MOIs updated, etc.</w:t>
      </w:r>
      <w:r w:rsidR="00545D2A">
        <w:t xml:space="preserve"> The CCL does not break its execution when it provides information to the MnS consumer or to wait for feedback from the MnS consumer. The feedback from an MnS consumer does not break the loop.</w:t>
      </w:r>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952" w:name="_Toc168485213"/>
      <w:bookmarkStart w:id="953" w:name="_Toc168485653"/>
      <w:bookmarkStart w:id="954" w:name="_Toc168485729"/>
      <w:bookmarkStart w:id="955" w:name="_Toc168485935"/>
      <w:bookmarkStart w:id="956" w:name="_Toc177119027"/>
      <w:bookmarkStart w:id="957" w:name="_Toc177138608"/>
      <w:bookmarkStart w:id="958" w:name="_Toc180163435"/>
      <w:bookmarkStart w:id="959" w:name="_Toc180163897"/>
      <w:bookmarkStart w:id="960" w:name="_Toc180164132"/>
      <w:bookmarkStart w:id="961" w:name="_Toc183613938"/>
      <w:r w:rsidRPr="0031242A">
        <w:t>5.9.2</w:t>
      </w:r>
      <w:r w:rsidRPr="0031242A">
        <w:tab/>
        <w:t>Potential Requirements</w:t>
      </w:r>
      <w:bookmarkEnd w:id="952"/>
      <w:bookmarkEnd w:id="953"/>
      <w:bookmarkEnd w:id="954"/>
      <w:bookmarkEnd w:id="955"/>
      <w:bookmarkEnd w:id="956"/>
      <w:bookmarkEnd w:id="957"/>
      <w:bookmarkEnd w:id="958"/>
      <w:bookmarkEnd w:id="959"/>
      <w:bookmarkEnd w:id="960"/>
      <w:bookmarkEnd w:id="961"/>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88AF9F0" w14:textId="313B5812" w:rsidR="00516499" w:rsidRPr="0031242A" w:rsidRDefault="006965CE" w:rsidP="006965CE">
      <w:pPr>
        <w:pStyle w:val="NO"/>
      </w:pPr>
      <w:bookmarkStart w:id="962" w:name="_Hlk183007986"/>
      <w:r>
        <w:t>NOTE</w:t>
      </w:r>
      <w:r w:rsidR="00516499">
        <w:t>:</w:t>
      </w:r>
      <w:r>
        <w:tab/>
      </w:r>
      <w:r w:rsidR="00516499">
        <w:t>The CCL does not break its execution when it provides information to the MnS consumer or</w:t>
      </w:r>
      <w:r w:rsidR="00835EBA">
        <w:t xml:space="preserve"> </w:t>
      </w:r>
      <w:r w:rsidR="00516499">
        <w:t>to wait for feedback from the MnS consumer. The feedback from an MnS consumer should not break the loop.</w:t>
      </w:r>
    </w:p>
    <w:bookmarkEnd w:id="962"/>
    <w:p w14:paraId="7F515958" w14:textId="77777777" w:rsidR="00516499" w:rsidRDefault="00516499" w:rsidP="006E42D7"/>
    <w:p w14:paraId="7466EBFC" w14:textId="4157A341" w:rsidR="00037A0B" w:rsidRDefault="00037A0B" w:rsidP="009B1200">
      <w:pPr>
        <w:pStyle w:val="Heading3"/>
      </w:pPr>
      <w:bookmarkStart w:id="963" w:name="_Toc183613939"/>
      <w:r w:rsidRPr="0030717F">
        <w:t>5.</w:t>
      </w:r>
      <w:r>
        <w:t>9</w:t>
      </w:r>
      <w:r w:rsidRPr="0030717F">
        <w:t>.3</w:t>
      </w:r>
      <w:r w:rsidRPr="0030717F">
        <w:tab/>
      </w:r>
      <w:r w:rsidRPr="0030717F">
        <w:tab/>
      </w:r>
      <w:r w:rsidRPr="0030717F">
        <w:tab/>
        <w:t>Potential Solution</w:t>
      </w:r>
      <w:bookmarkEnd w:id="963"/>
    </w:p>
    <w:p w14:paraId="2B78248D" w14:textId="6788ACBB" w:rsidR="00037A0B" w:rsidRPr="003A6957" w:rsidRDefault="00037A0B" w:rsidP="00037A0B">
      <w:r w:rsidRPr="00FD1970">
        <w:rPr>
          <w:lang w:val="en-US" w:eastAsia="ja-JP"/>
        </w:rPr>
        <w:t xml:space="preserve">The </w:t>
      </w:r>
      <w:r w:rsidRPr="003A6957">
        <w:t>solution involves introducing a new set of information to be maintained for each CCL. This information include</w:t>
      </w:r>
      <w:r w:rsidR="005C3066" w:rsidRPr="003A6957">
        <w:t>s</w:t>
      </w:r>
      <w:r w:rsidRPr="003A6957">
        <w:t xml:space="preserve"> the following:</w:t>
      </w:r>
    </w:p>
    <w:p w14:paraId="3B1EEE65"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ACCL identification (only when the IOC is name-contained in SubNetwork)</w:t>
      </w:r>
    </w:p>
    <w:p w14:paraId="2CAC62DF"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Feedback Time stamp: Time at which the feedback was provided. This is decided by the producer.</w:t>
      </w:r>
    </w:p>
    <w:p w14:paraId="6C59D81B"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Satisfaction Score: It indicates the numeric value ranging from 1 to 10 (1 being the worse), providing the consumer’s satisfaction for the CCL. This is provided by the consumer. This will enable producer to better decide on the actions to be taken as part of execute step.</w:t>
      </w:r>
    </w:p>
    <w:p w14:paraId="4DC46E82"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Execution Revoke: The action taken by the CCL may be proved to be so bad that a consumer may, optionally, request to revoke them. This is provided by the consumer.</w:t>
      </w:r>
    </w:p>
    <w:p w14:paraId="03D03DE2" w14:textId="77777777" w:rsidR="00037A0B" w:rsidRPr="003A6957" w:rsidRDefault="00037A0B" w:rsidP="00037A0B">
      <w:r w:rsidRPr="003A6957">
        <w:t>There are several alternative to include this information as part of network resource model definition:</w:t>
      </w:r>
    </w:p>
    <w:p w14:paraId="66E2B39B" w14:textId="77777777" w:rsidR="00037A0B" w:rsidRPr="003A6957" w:rsidRDefault="00037A0B" w:rsidP="00037A0B">
      <w:r w:rsidRPr="003A6957">
        <w:t>Alternative 1: This information can be defined as part of a new IOC. This IOC can be name contained in AssuranceClosedControlLoop IOC (3GPP TS 28.536) or directly into Subnetwork IOC (3GPP TS 28.622).</w:t>
      </w:r>
    </w:p>
    <w:p w14:paraId="22113D78" w14:textId="77777777" w:rsidR="00037A0B" w:rsidRDefault="00037A0B" w:rsidP="00037A0B">
      <w:pPr>
        <w:rPr>
          <w:lang w:val="en-US" w:eastAsia="ja-JP"/>
        </w:rPr>
      </w:pPr>
      <w:r w:rsidRPr="003A6957">
        <w:lastRenderedPageBreak/>
        <w:t>Alternative 2: The information can be added as part of AssuranceReport IOC in form</w:t>
      </w:r>
      <w:r>
        <w:rPr>
          <w:lang w:val="en-US" w:eastAsia="ja-JP"/>
        </w:rPr>
        <w:t xml:space="preserve"> of a new &lt;&lt;datatype&gt;</w:t>
      </w:r>
    </w:p>
    <w:p w14:paraId="0A6FD740" w14:textId="77777777" w:rsidR="00037A0B" w:rsidRPr="00D75DFD" w:rsidRDefault="00037A0B" w:rsidP="00037A0B">
      <w:pPr>
        <w:rPr>
          <w:rFonts w:ascii="Arial" w:hAnsi="Arial"/>
          <w:sz w:val="24"/>
        </w:rPr>
      </w:pPr>
      <w:r w:rsidRPr="00D75DFD">
        <w:rPr>
          <w:rFonts w:ascii="Arial" w:hAnsi="Arial"/>
          <w:sz w:val="24"/>
        </w:rPr>
        <w:t>Procedure flow</w:t>
      </w:r>
    </w:p>
    <w:p w14:paraId="7FA15DA1" w14:textId="77777777" w:rsidR="00037A0B" w:rsidRPr="00122088" w:rsidRDefault="00037A0B" w:rsidP="00037A0B">
      <w:pPr>
        <w:rPr>
          <w:lang w:val="en-US" w:eastAsia="ja-JP"/>
        </w:rPr>
      </w:pPr>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p>
    <w:p w14:paraId="6C91F035" w14:textId="77777777" w:rsidR="00037A0B" w:rsidRDefault="00037A0B" w:rsidP="00037A0B">
      <w:pPr>
        <w:jc w:val="center"/>
      </w:pPr>
      <w:r>
        <w:object w:dxaOrig="6360" w:dyaOrig="8292" w14:anchorId="4F0E5886">
          <v:shape id="_x0000_i1041" type="#_x0000_t75" style="width:319.8pt;height:416.1pt" o:ole="">
            <v:imagedata r:id="rId73" o:title=""/>
          </v:shape>
          <o:OLEObject Type="Embed" ProgID="Visio.Drawing.15" ShapeID="_x0000_i1041" DrawAspect="Content" ObjectID="_1794226639" r:id="rId74"/>
        </w:object>
      </w:r>
    </w:p>
    <w:p w14:paraId="2E08ED08" w14:textId="2E6810C6" w:rsidR="00037A0B" w:rsidRDefault="00037A0B" w:rsidP="001A4AA0">
      <w:pPr>
        <w:pStyle w:val="TH"/>
      </w:pPr>
      <w:r>
        <w:t>Figure 5.9.3-1</w:t>
      </w:r>
    </w:p>
    <w:p w14:paraId="35B911DF"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CCL gets provisioned.</w:t>
      </w:r>
    </w:p>
    <w:p w14:paraId="17EF722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consumer sends createMOI for CCLFeedback IOC to provide feedback on an existing CCL.</w:t>
      </w:r>
    </w:p>
    <w:p w14:paraId="57FB0959" w14:textId="6E316B90"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54A28A99"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Alternatively, consumer may also send modifyMOIAttribute for AssuranceReport IOC to provide feedback on an existing CCL.</w:t>
      </w:r>
    </w:p>
    <w:p w14:paraId="7AAC05AA" w14:textId="2292A53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34625527" w14:textId="5A1EC57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checks if the action performed need to be revoked. The value of attribute RevokeAction will indicate if the actions are to be revoked. If yes, then it will also identif</w:t>
      </w:r>
      <w:r w:rsidR="001A4AA0" w:rsidRPr="003A6957">
        <w:rPr>
          <w:rFonts w:ascii="Times New Roman" w:eastAsia="Times New Roman" w:hAnsi="Times New Roman"/>
          <w:color w:val="000000"/>
          <w:kern w:val="0"/>
          <w:sz w:val="20"/>
          <w:szCs w:val="20"/>
          <w:lang w:val="en-GB"/>
        </w:rPr>
        <w:t>y</w:t>
      </w:r>
      <w:r w:rsidRPr="003A6957">
        <w:rPr>
          <w:rFonts w:ascii="Times New Roman" w:eastAsia="Times New Roman" w:hAnsi="Times New Roman"/>
          <w:color w:val="000000"/>
          <w:kern w:val="0"/>
          <w:sz w:val="20"/>
          <w:szCs w:val="20"/>
          <w:lang w:val="en-GB"/>
        </w:rPr>
        <w:t xml:space="preserve"> the particular action(s) to be revoked.</w:t>
      </w:r>
    </w:p>
    <w:p w14:paraId="3B697F8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revokes the actions as indicated by the consumer.</w:t>
      </w:r>
    </w:p>
    <w:p w14:paraId="594E2706" w14:textId="698A1954" w:rsidR="00037A0B" w:rsidRPr="0031242A" w:rsidRDefault="00037A0B" w:rsidP="00037A0B">
      <w:pPr>
        <w:pStyle w:val="Heading3"/>
      </w:pPr>
      <w:bookmarkStart w:id="964" w:name="_Toc180163436"/>
      <w:bookmarkStart w:id="965" w:name="_Toc180163898"/>
      <w:bookmarkStart w:id="966" w:name="_Toc180164133"/>
      <w:bookmarkStart w:id="967" w:name="_Toc183613940"/>
      <w:r w:rsidRPr="0031242A">
        <w:t>5.</w:t>
      </w:r>
      <w:r>
        <w:t>9</w:t>
      </w:r>
      <w:r w:rsidRPr="0031242A">
        <w:t>.4</w:t>
      </w:r>
      <w:r w:rsidRPr="0031242A">
        <w:tab/>
        <w:t>Evaluation of solutions</w:t>
      </w:r>
      <w:bookmarkEnd w:id="964"/>
      <w:bookmarkEnd w:id="965"/>
      <w:bookmarkEnd w:id="966"/>
      <w:bookmarkEnd w:id="967"/>
    </w:p>
    <w:p w14:paraId="263BE7E0" w14:textId="77777777" w:rsidR="00037A0B" w:rsidRPr="0031242A" w:rsidRDefault="00037A0B" w:rsidP="00037A0B">
      <w:pPr>
        <w:rPr>
          <w:color w:val="000000"/>
        </w:rPr>
      </w:pPr>
      <w:r>
        <w:rPr>
          <w:color w:val="000000"/>
        </w:rPr>
        <w:t>Only one potential solution is proposed. The proposed solution satisfies all the requirements and is considered feasible.</w:t>
      </w:r>
    </w:p>
    <w:p w14:paraId="378CF8CB" w14:textId="77777777" w:rsidR="00037A0B" w:rsidRPr="0031242A" w:rsidRDefault="00037A0B" w:rsidP="006E42D7"/>
    <w:p w14:paraId="1AF6BA18" w14:textId="77777777" w:rsidR="006E42D7" w:rsidRPr="0031242A" w:rsidRDefault="006E42D7" w:rsidP="006E42D7">
      <w:pPr>
        <w:pStyle w:val="Heading2"/>
      </w:pPr>
      <w:bookmarkStart w:id="968" w:name="_Toc168219385"/>
      <w:bookmarkStart w:id="969" w:name="_Toc168485214"/>
      <w:bookmarkStart w:id="970" w:name="_Toc168485654"/>
      <w:bookmarkStart w:id="971" w:name="_Toc168485730"/>
      <w:bookmarkStart w:id="972" w:name="_Toc168485936"/>
      <w:bookmarkStart w:id="973" w:name="_Toc177119028"/>
      <w:bookmarkStart w:id="974" w:name="_Toc177138609"/>
      <w:bookmarkStart w:id="975" w:name="_Toc180163437"/>
      <w:bookmarkStart w:id="976" w:name="_Toc180163899"/>
      <w:bookmarkStart w:id="977" w:name="_Toc180164134"/>
      <w:bookmarkStart w:id="978" w:name="_Toc183613941"/>
      <w:r w:rsidRPr="0031242A">
        <w:lastRenderedPageBreak/>
        <w:t>5.10</w:t>
      </w:r>
      <w:r w:rsidRPr="0031242A">
        <w:tab/>
        <w:t>CCL decision</w:t>
      </w:r>
      <w:r w:rsidRPr="0031242A">
        <w:rPr>
          <w:sz w:val="24"/>
          <w:szCs w:val="24"/>
        </w:rPr>
        <w:t xml:space="preserve"> </w:t>
      </w:r>
      <w:r w:rsidRPr="0031242A">
        <w:t>escalation</w:t>
      </w:r>
      <w:bookmarkEnd w:id="968"/>
      <w:bookmarkEnd w:id="969"/>
      <w:bookmarkEnd w:id="970"/>
      <w:bookmarkEnd w:id="971"/>
      <w:bookmarkEnd w:id="972"/>
      <w:bookmarkEnd w:id="973"/>
      <w:bookmarkEnd w:id="974"/>
      <w:bookmarkEnd w:id="975"/>
      <w:bookmarkEnd w:id="976"/>
      <w:bookmarkEnd w:id="977"/>
      <w:bookmarkEnd w:id="978"/>
    </w:p>
    <w:p w14:paraId="064DF4FA" w14:textId="77777777" w:rsidR="006E42D7" w:rsidRPr="0031242A" w:rsidRDefault="006E42D7" w:rsidP="006E42D7">
      <w:pPr>
        <w:pStyle w:val="Heading3"/>
      </w:pPr>
      <w:bookmarkStart w:id="979" w:name="_Toc168485215"/>
      <w:bookmarkStart w:id="980" w:name="_Toc168485655"/>
      <w:bookmarkStart w:id="981" w:name="_Toc168485731"/>
      <w:bookmarkStart w:id="982" w:name="_Toc168485937"/>
      <w:bookmarkStart w:id="983" w:name="_Toc177119029"/>
      <w:bookmarkStart w:id="984" w:name="_Toc177138610"/>
      <w:bookmarkStart w:id="985" w:name="_Toc180163438"/>
      <w:bookmarkStart w:id="986" w:name="_Toc180163900"/>
      <w:bookmarkStart w:id="987" w:name="_Toc180164135"/>
      <w:bookmarkStart w:id="988" w:name="_Toc107830528"/>
      <w:bookmarkStart w:id="989" w:name="_Toc183613942"/>
      <w:r w:rsidRPr="0031242A">
        <w:t>5.10.1</w:t>
      </w:r>
      <w:r w:rsidRPr="0031242A">
        <w:tab/>
        <w:t>Description</w:t>
      </w:r>
      <w:bookmarkEnd w:id="979"/>
      <w:bookmarkEnd w:id="980"/>
      <w:bookmarkEnd w:id="981"/>
      <w:bookmarkEnd w:id="982"/>
      <w:bookmarkEnd w:id="983"/>
      <w:bookmarkEnd w:id="984"/>
      <w:bookmarkEnd w:id="985"/>
      <w:bookmarkEnd w:id="986"/>
      <w:bookmarkEnd w:id="987"/>
      <w:bookmarkEnd w:id="989"/>
    </w:p>
    <w:p w14:paraId="77BBCE85" w14:textId="77777777" w:rsidR="006E42D7" w:rsidRPr="0031242A" w:rsidRDefault="006E42D7" w:rsidP="006E42D7">
      <w:bookmarkStart w:id="990" w:name="_Toc168485216"/>
      <w:bookmarkStart w:id="991" w:name="_Toc168485656"/>
      <w:bookmarkStart w:id="992"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990"/>
      <w:bookmarkEnd w:id="991"/>
      <w:bookmarkEnd w:id="992"/>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5B397004" w:rsidR="006E42D7" w:rsidRPr="006965CE" w:rsidRDefault="006965CE" w:rsidP="006965CE">
      <w:pPr>
        <w:pStyle w:val="NO"/>
      </w:pPr>
      <w:r w:rsidRPr="006965CE">
        <w:t>NOTE</w:t>
      </w:r>
      <w:r>
        <w:t xml:space="preserve"> 1</w:t>
      </w:r>
      <w:r w:rsidR="006E42D7" w:rsidRPr="0031242A">
        <w:t>:</w:t>
      </w:r>
      <w:r>
        <w:tab/>
        <w:t>T</w:t>
      </w:r>
      <w:r w:rsidR="006E42D7" w:rsidRPr="0031242A">
        <w: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993" w:name="_Hlk159411156"/>
      <w:r w:rsidRPr="0031242A">
        <w:t xml:space="preserve">the escalation recipient CCL </w:t>
      </w:r>
      <w:bookmarkEnd w:id="993"/>
      <w:r w:rsidRPr="0031242A">
        <w:t>should provide to the escalator CCL a report that holds the outcomes that the CCL (acting as an escalation recipient) has derived for a given escalation request.</w:t>
      </w:r>
    </w:p>
    <w:p w14:paraId="02541E9E" w14:textId="7D794229" w:rsidR="006E42D7" w:rsidRPr="0031242A" w:rsidRDefault="006E42D7" w:rsidP="006E42D7">
      <w:pPr>
        <w:pStyle w:val="NO"/>
        <w:rPr>
          <w:bCs/>
        </w:rPr>
      </w:pPr>
      <w:r w:rsidRPr="0031242A">
        <w:t>NOTE</w:t>
      </w:r>
      <w:r w:rsidR="006965CE">
        <w:t xml:space="preserve"> 2</w:t>
      </w:r>
      <w:r w:rsidRPr="0031242A">
        <w:t>:</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994" w:name="_Toc145334639"/>
      <w:bookmarkStart w:id="995" w:name="_Toc145421083"/>
      <w:bookmarkStart w:id="996" w:name="_Toc145421849"/>
      <w:bookmarkStart w:id="997" w:name="_Toc168219386"/>
      <w:bookmarkStart w:id="998" w:name="_Toc168485217"/>
      <w:bookmarkStart w:id="999" w:name="_Toc168485657"/>
      <w:bookmarkStart w:id="1000" w:name="_Toc168485733"/>
      <w:bookmarkStart w:id="1001" w:name="_Toc168485938"/>
      <w:bookmarkStart w:id="1002" w:name="_Toc177119030"/>
      <w:bookmarkStart w:id="1003" w:name="_Toc177138611"/>
      <w:bookmarkStart w:id="1004" w:name="_Toc180163439"/>
      <w:bookmarkStart w:id="1005" w:name="_Toc180163901"/>
      <w:bookmarkStart w:id="1006" w:name="_Toc180164136"/>
      <w:bookmarkStart w:id="1007" w:name="_Toc183613943"/>
      <w:r w:rsidRPr="0031242A">
        <w:t>5.10.2</w:t>
      </w:r>
      <w:r w:rsidRPr="0031242A">
        <w:tab/>
        <w:t>Potential requirements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1008"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1009"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1008"/>
      <w:bookmarkEnd w:id="1009"/>
    </w:p>
    <w:p w14:paraId="08DC4BBD" w14:textId="77777777" w:rsidR="006E42D7" w:rsidRPr="0031242A" w:rsidRDefault="006E42D7" w:rsidP="006E42D7">
      <w:pPr>
        <w:pStyle w:val="Heading3"/>
      </w:pPr>
      <w:bookmarkStart w:id="1010" w:name="_Toc107830529"/>
      <w:bookmarkStart w:id="1011" w:name="_Toc168219387"/>
      <w:bookmarkStart w:id="1012" w:name="_Toc168485218"/>
      <w:bookmarkStart w:id="1013" w:name="_Toc168485658"/>
      <w:bookmarkStart w:id="1014" w:name="_Toc168485734"/>
      <w:bookmarkStart w:id="1015" w:name="_Toc168485939"/>
      <w:bookmarkStart w:id="1016" w:name="_Toc177119031"/>
      <w:bookmarkStart w:id="1017" w:name="_Toc177138612"/>
      <w:bookmarkStart w:id="1018" w:name="_Toc180163440"/>
      <w:bookmarkStart w:id="1019" w:name="_Toc180163902"/>
      <w:bookmarkStart w:id="1020" w:name="_Toc180164137"/>
      <w:bookmarkStart w:id="1021" w:name="_Toc183613944"/>
      <w:r w:rsidRPr="0031242A">
        <w:lastRenderedPageBreak/>
        <w:t>5.10.3</w:t>
      </w:r>
      <w:r w:rsidRPr="0031242A">
        <w:tab/>
        <w:t>Possible solutions</w:t>
      </w:r>
      <w:bookmarkEnd w:id="1010"/>
      <w:bookmarkEnd w:id="1011"/>
      <w:bookmarkEnd w:id="1012"/>
      <w:bookmarkEnd w:id="1013"/>
      <w:bookmarkEnd w:id="1014"/>
      <w:bookmarkEnd w:id="1015"/>
      <w:bookmarkEnd w:id="1016"/>
      <w:bookmarkEnd w:id="1017"/>
      <w:bookmarkEnd w:id="1018"/>
      <w:bookmarkEnd w:id="1019"/>
      <w:bookmarkEnd w:id="1020"/>
      <w:bookmarkEnd w:id="1021"/>
    </w:p>
    <w:p w14:paraId="06523627" w14:textId="6023FD15" w:rsidR="006E42D7" w:rsidRPr="0031242A" w:rsidRDefault="006E42D7" w:rsidP="006E42D7">
      <w:pPr>
        <w:pStyle w:val="TH"/>
      </w:pPr>
      <w:r w:rsidRPr="0031242A">
        <w:object w:dxaOrig="5580" w:dyaOrig="4500" w14:anchorId="2BAA65B0">
          <v:shape id="_x0000_i1042" type="#_x0000_t75" style="width:298.9pt;height:230.25pt" o:ole="">
            <v:imagedata r:id="rId75" o:title="" croptop="5097f" cropbottom="6554f" cropleft="3876f" cropright="5508f"/>
          </v:shape>
          <o:OLEObject Type="Embed" ProgID="Visio.Drawing.11" ShapeID="_x0000_i1042" DrawAspect="Content" ObjectID="_1794226640" r:id="rId76"/>
        </w:object>
      </w:r>
    </w:p>
    <w:p w14:paraId="1AF43B41" w14:textId="4DFE68CE" w:rsidR="006E42D7" w:rsidRPr="0031242A" w:rsidRDefault="006E42D7" w:rsidP="006E42D7">
      <w:pPr>
        <w:pStyle w:val="TF"/>
      </w:pPr>
      <w:r w:rsidRPr="0031242A">
        <w:t>Figure 5.10.3-1: End-to-end flow of CCL decision escalation</w:t>
      </w:r>
    </w:p>
    <w:p w14:paraId="608A02F3" w14:textId="08A46597" w:rsidR="000258F6" w:rsidRPr="0031242A" w:rsidRDefault="000258F6" w:rsidP="000258F6">
      <w:pPr>
        <w:pStyle w:val="ListBullet"/>
        <w:numPr>
          <w:ilvl w:val="0"/>
          <w:numId w:val="1"/>
        </w:numPr>
        <w:ind w:left="568" w:hanging="284"/>
      </w:pPr>
      <w:r w:rsidRPr="00D0452C">
        <w:t>Introduce an attribute on the CCL for identifying an entity to which the decision is escalated to. This attribute is called escalationRecipient</w:t>
      </w:r>
      <w:r>
        <w:t>.</w:t>
      </w:r>
      <w:r w:rsidRPr="0031242A">
        <w:t> </w:t>
      </w:r>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25DA0A6E" w:rsidR="006E42D7" w:rsidRPr="0031242A" w:rsidRDefault="006E42D7" w:rsidP="006D6410">
      <w:pPr>
        <w:pStyle w:val="ListBullet"/>
        <w:keepNext/>
        <w:keepLines/>
        <w:numPr>
          <w:ilvl w:val="0"/>
          <w:numId w:val="1"/>
        </w:numPr>
        <w:ind w:left="568" w:hanging="284"/>
      </w:pPr>
      <w:r w:rsidRPr="0031242A">
        <w:t xml:space="preserve">Introduce an IOC representing the request for escalation, say called EscalationRequest, that holds all information related to the request for escalation. </w:t>
      </w:r>
      <w:r w:rsidR="00FD389F">
        <w:t xml:space="preserve">Introduce a corresponding attribute </w:t>
      </w:r>
      <w:r w:rsidR="00FD389F" w:rsidRPr="0031242A">
        <w:t>on the escalation</w:t>
      </w:r>
      <w:r w:rsidR="00FD389F">
        <w:t xml:space="preserve"> r</w:t>
      </w:r>
      <w:r w:rsidR="00FD389F" w:rsidRPr="0031242A">
        <w:t xml:space="preserve">ecipient </w:t>
      </w:r>
      <w:r w:rsidRPr="0031242A">
        <w:t>The EscalationRequest may include:</w:t>
      </w:r>
    </w:p>
    <w:p w14:paraId="490119C6" w14:textId="38CED6C2" w:rsidR="006E42D7" w:rsidRPr="0031242A" w:rsidRDefault="006E42D7" w:rsidP="006E42D7">
      <w:pPr>
        <w:pStyle w:val="B2"/>
      </w:pPr>
      <w:r w:rsidRPr="0031242A">
        <w:t>-</w:t>
      </w:r>
      <w:r w:rsidRPr="0031242A">
        <w:tab/>
        <w:t>A proposedCMChange attribute which describes the configuration management changes</w:t>
      </w:r>
      <w:r w:rsidR="00F23CF0">
        <w:t xml:space="preserve"> </w:t>
      </w:r>
      <w:r w:rsidRPr="0031242A">
        <w:t xml:space="preserve">that has been proposed by the </w:t>
      </w:r>
      <w:r w:rsidRPr="0031242A">
        <w:rPr>
          <w:bCs/>
        </w:rPr>
        <w:t>escalator CCL</w:t>
      </w:r>
      <w:r w:rsidRPr="0031242A">
        <w:t>.</w:t>
      </w:r>
    </w:p>
    <w:p w14:paraId="4A468DBB" w14:textId="72119E2D" w:rsidR="006E42D7" w:rsidRPr="0031242A" w:rsidRDefault="006E42D7" w:rsidP="006E42D7">
      <w:pPr>
        <w:pStyle w:val="B2"/>
      </w:pPr>
      <w:r w:rsidRPr="0031242A">
        <w:t>-</w:t>
      </w:r>
      <w:r w:rsidRPr="0031242A">
        <w:tab/>
        <w:t xml:space="preserve">A decisionConstraints attribute indicating the constraints observed by the escalating CCL in making the decision(s). The constraints may be </w:t>
      </w:r>
      <w:r w:rsidR="00FD389F">
        <w:t>the</w:t>
      </w:r>
      <w:r w:rsidR="00FD389F" w:rsidRPr="0031242A">
        <w:t xml:space="preserve"> </w:t>
      </w:r>
      <w:r w:rsidRPr="0031242A">
        <w:t>type context as defined in 3GPP TS 28.312 [5] or conditions expressed using JEX/XPATH</w:t>
      </w:r>
      <w:r w:rsidR="008F0566">
        <w:t>.</w:t>
      </w:r>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28EE0C0D" w:rsidR="006E42D7" w:rsidRPr="0031242A" w:rsidRDefault="006E42D7" w:rsidP="006D6410">
      <w:pPr>
        <w:pStyle w:val="ListBullet"/>
        <w:numPr>
          <w:ilvl w:val="0"/>
          <w:numId w:val="1"/>
        </w:numPr>
        <w:ind w:left="568" w:hanging="284"/>
      </w:pPr>
      <w:r w:rsidRPr="0031242A">
        <w:t>The escalation</w:t>
      </w:r>
      <w:r w:rsidR="00FD389F">
        <w:t xml:space="preserve"> r</w:t>
      </w:r>
      <w:r w:rsidRPr="0031242A">
        <w:t>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p w14:paraId="5E0B8A53" w14:textId="71FAA712"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r>
        <w:t>should</w:t>
      </w:r>
      <w:r w:rsidRPr="0031242A">
        <w:t xml:space="preserve"> be done by the CCL. It is an ENUM with the values:</w:t>
      </w:r>
    </w:p>
    <w:p w14:paraId="7BC66FA9" w14:textId="4F51112F" w:rsidR="006E42D7" w:rsidRPr="0031242A" w:rsidRDefault="006E42D7" w:rsidP="006D6410">
      <w:pPr>
        <w:pStyle w:val="ListBullet3"/>
        <w:numPr>
          <w:ilvl w:val="0"/>
          <w:numId w:val="1"/>
        </w:numPr>
        <w:ind w:left="1135" w:hanging="284"/>
      </w:pPr>
      <w:r w:rsidRPr="0031242A">
        <w:t>"DONOTHING"- indicating that the CCL does not ned to take any action, i.e. the escalation</w:t>
      </w:r>
      <w:r w:rsidR="00FD389F">
        <w:t xml:space="preserve"> r</w:t>
      </w:r>
      <w:r w:rsidRPr="0031242A">
        <w:t>ecipient is addressing the scenario.</w:t>
      </w:r>
    </w:p>
    <w:p w14:paraId="06B6A613" w14:textId="740D1655" w:rsidR="006E42D7" w:rsidRPr="0031242A" w:rsidRDefault="006E42D7" w:rsidP="006D6410">
      <w:pPr>
        <w:pStyle w:val="ListBullet3"/>
        <w:numPr>
          <w:ilvl w:val="0"/>
          <w:numId w:val="1"/>
        </w:numPr>
        <w:ind w:left="1135" w:hanging="284"/>
      </w:pPr>
      <w:r w:rsidRPr="0031242A">
        <w:t>"APPLYACTION"- indicating that the CCL should apply a specific set of actions proposed by the escalation</w:t>
      </w:r>
      <w:r w:rsidR="00FD389F">
        <w:t xml:space="preserve"> r</w:t>
      </w:r>
      <w:r w:rsidRPr="0031242A">
        <w:t>ecipient. The action may be placed a new attribute, say called proposedActions</w:t>
      </w:r>
      <w:r w:rsidR="007F004C">
        <w:t>,</w:t>
      </w:r>
      <w:r w:rsidRPr="0031242A">
        <w:t xml:space="preserve"> that list as et of CM changes.</w:t>
      </w:r>
    </w:p>
    <w:p w14:paraId="280DEE29" w14:textId="351EA80D" w:rsidR="006E42D7" w:rsidRPr="0031242A" w:rsidRDefault="006E42D7" w:rsidP="006D6410">
      <w:pPr>
        <w:pStyle w:val="ListBullet3"/>
        <w:numPr>
          <w:ilvl w:val="0"/>
          <w:numId w:val="1"/>
        </w:numPr>
        <w:ind w:left="1135" w:hanging="284"/>
      </w:pPr>
      <w:r w:rsidRPr="0031242A">
        <w:lastRenderedPageBreak/>
        <w:t>"APPLYGUIDANCE"- indicating that the CCL should compute a new CM change based on the guidance from the escalation</w:t>
      </w:r>
      <w:r w:rsidR="00FD389F">
        <w:t xml:space="preserve"> r</w:t>
      </w:r>
      <w:r w:rsidRPr="0031242A">
        <w:t>ecipient. The guidance may be placed in the proposedActions attribute.</w:t>
      </w:r>
    </w:p>
    <w:p w14:paraId="61B3FD06" w14:textId="5187CAD4" w:rsidR="006E42D7" w:rsidRPr="0031242A" w:rsidRDefault="006E42D7" w:rsidP="006E42D7">
      <w:pPr>
        <w:pStyle w:val="Heading3"/>
      </w:pPr>
      <w:bookmarkStart w:id="1022" w:name="_Toc168485219"/>
      <w:bookmarkStart w:id="1023" w:name="_Toc168485659"/>
      <w:bookmarkStart w:id="1024" w:name="_Toc168485735"/>
      <w:bookmarkStart w:id="1025" w:name="_Toc168485940"/>
      <w:bookmarkStart w:id="1026" w:name="_Toc177119032"/>
      <w:bookmarkStart w:id="1027" w:name="_Toc177138613"/>
      <w:bookmarkStart w:id="1028" w:name="_Toc180163441"/>
      <w:bookmarkStart w:id="1029" w:name="_Toc180163903"/>
      <w:bookmarkStart w:id="1030" w:name="_Toc180164138"/>
      <w:bookmarkStart w:id="1031" w:name="_Toc183613945"/>
      <w:bookmarkEnd w:id="988"/>
      <w:r w:rsidRPr="0031242A">
        <w:t>5.10.4</w:t>
      </w:r>
      <w:r w:rsidRPr="0031242A">
        <w:tab/>
        <w:t>Evaluation of solutions</w:t>
      </w:r>
      <w:bookmarkEnd w:id="1022"/>
      <w:bookmarkEnd w:id="1023"/>
      <w:bookmarkEnd w:id="1024"/>
      <w:bookmarkEnd w:id="1025"/>
      <w:bookmarkEnd w:id="1026"/>
      <w:bookmarkEnd w:id="1027"/>
      <w:bookmarkEnd w:id="1028"/>
      <w:bookmarkEnd w:id="1029"/>
      <w:bookmarkEnd w:id="1030"/>
      <w:bookmarkEnd w:id="1031"/>
    </w:p>
    <w:p w14:paraId="50FEB84E" w14:textId="77777777" w:rsidR="006E42D7" w:rsidRPr="0031242A" w:rsidRDefault="006E42D7" w:rsidP="006E42D7">
      <w:pPr>
        <w:spacing w:after="160" w:line="259" w:lineRule="auto"/>
      </w:pPr>
      <w:r w:rsidRPr="0031242A">
        <w:t>TBD</w:t>
      </w:r>
    </w:p>
    <w:p w14:paraId="04675480" w14:textId="4EE4C101" w:rsidR="006E42D7" w:rsidRPr="0031242A" w:rsidRDefault="006E42D7" w:rsidP="006E42D7">
      <w:pPr>
        <w:pStyle w:val="Heading2"/>
      </w:pPr>
      <w:bookmarkStart w:id="1032" w:name="_Toc177119033"/>
      <w:bookmarkStart w:id="1033" w:name="_Toc177138614"/>
      <w:bookmarkStart w:id="1034" w:name="_Toc180163442"/>
      <w:bookmarkStart w:id="1035" w:name="_Toc180163904"/>
      <w:bookmarkStart w:id="1036" w:name="_Toc180164139"/>
      <w:bookmarkStart w:id="1037" w:name="_Toc183613946"/>
      <w:r w:rsidRPr="0031242A">
        <w:t>5.11</w:t>
      </w:r>
      <w:r w:rsidRPr="0031242A">
        <w:tab/>
        <w:t>Use case 11: Performance Evaluation of</w:t>
      </w:r>
      <w:r w:rsidR="00F23CF0">
        <w:t xml:space="preserve"> </w:t>
      </w:r>
      <w:r w:rsidRPr="0031242A">
        <w:t>a Closed Control</w:t>
      </w:r>
      <w:r w:rsidR="00F23CF0">
        <w:t xml:space="preserve"> </w:t>
      </w:r>
      <w:r w:rsidRPr="0031242A">
        <w:t xml:space="preserve"> Loop</w:t>
      </w:r>
      <w:bookmarkEnd w:id="1032"/>
      <w:bookmarkEnd w:id="1033"/>
      <w:bookmarkEnd w:id="1034"/>
      <w:bookmarkEnd w:id="1035"/>
      <w:bookmarkEnd w:id="1036"/>
      <w:bookmarkEnd w:id="1037"/>
    </w:p>
    <w:p w14:paraId="0B215A11" w14:textId="1BE449FC" w:rsidR="006E42D7" w:rsidRPr="0031242A" w:rsidRDefault="006E42D7" w:rsidP="006E42D7">
      <w:pPr>
        <w:pStyle w:val="Heading3"/>
      </w:pPr>
      <w:bookmarkStart w:id="1038" w:name="_Toc177119034"/>
      <w:bookmarkStart w:id="1039" w:name="_Toc177138615"/>
      <w:bookmarkStart w:id="1040" w:name="_Toc180163443"/>
      <w:bookmarkStart w:id="1041" w:name="_Toc180163905"/>
      <w:bookmarkStart w:id="1042" w:name="_Toc180164140"/>
      <w:bookmarkStart w:id="1043" w:name="_Toc183613947"/>
      <w:r w:rsidRPr="0031242A">
        <w:t>5.11.1</w:t>
      </w:r>
      <w:r w:rsidRPr="0031242A">
        <w:tab/>
        <w:t>Description</w:t>
      </w:r>
      <w:bookmarkEnd w:id="1038"/>
      <w:bookmarkEnd w:id="1039"/>
      <w:bookmarkEnd w:id="1040"/>
      <w:bookmarkEnd w:id="1041"/>
      <w:bookmarkEnd w:id="1042"/>
      <w:bookmarkEnd w:id="1043"/>
    </w:p>
    <w:p w14:paraId="1988EE0F" w14:textId="38CD2166"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w:t>
      </w:r>
      <w:r w:rsidR="00FD389F">
        <w:t>,</w:t>
      </w:r>
      <w:r w:rsidRPr="0031242A">
        <w:t xml:space="preserve"> evaluate and update, in order to change the closed control loop settings and improve its performance. So</w:t>
      </w:r>
      <w:r w:rsidR="005C3066">
        <w:t>,</w:t>
      </w:r>
      <w:r w:rsidRPr="0031242A">
        <w:t xml:space="preserve"> there is a need to evaluate </w:t>
      </w:r>
      <w:r w:rsidR="00FD389F">
        <w:t xml:space="preserve">the </w:t>
      </w:r>
      <w:r w:rsidRPr="0031242A">
        <w:t>performance of a Closed Control Loop itself. Such metrics are important to understand and change a CCL's behaviour and to improve its performance to pursue the assigned goal(s).</w:t>
      </w:r>
    </w:p>
    <w:p w14:paraId="35216B8C" w14:textId="4A64FBF9" w:rsidR="006E42D7" w:rsidRPr="0031242A" w:rsidRDefault="006E42D7" w:rsidP="006E42D7">
      <w:r w:rsidRPr="0031242A">
        <w:t xml:space="preserve">For example, certain performance aspects of a CCL can be very crucial to know in order to evaluate and decide upon a CCL's performance, such as </w:t>
      </w:r>
      <w:r w:rsidR="00FD389F">
        <w:t xml:space="preserve">the </w:t>
      </w:r>
      <w:r w:rsidRPr="0031242A">
        <w:t>number of breached goals, time taken to meet a breached goal, number of conflicts occurred by a CCL etc. With the knowledge of such performance aspects of an existing CCL</w:t>
      </w:r>
      <w:r w:rsidR="00FD389F">
        <w:t>,</w:t>
      </w:r>
      <w:r w:rsidRPr="0031242A">
        <w:t xml:space="preserve">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1044" w:name="_Toc177119035"/>
      <w:bookmarkStart w:id="1045" w:name="_Toc177138616"/>
      <w:bookmarkStart w:id="1046" w:name="_Toc180163444"/>
      <w:bookmarkStart w:id="1047" w:name="_Toc180163906"/>
      <w:bookmarkStart w:id="1048" w:name="_Toc180164141"/>
      <w:bookmarkStart w:id="1049" w:name="_Toc183613948"/>
      <w:r w:rsidRPr="0031242A">
        <w:t>5.11.2</w:t>
      </w:r>
      <w:r w:rsidRPr="0031242A">
        <w:tab/>
        <w:t>Potential Requirements</w:t>
      </w:r>
      <w:bookmarkEnd w:id="1044"/>
      <w:bookmarkEnd w:id="1045"/>
      <w:bookmarkEnd w:id="1046"/>
      <w:bookmarkEnd w:id="1047"/>
      <w:bookmarkEnd w:id="1048"/>
      <w:bookmarkEnd w:id="1049"/>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1050" w:name="_Toc177119036"/>
      <w:bookmarkStart w:id="1051" w:name="_Toc177138617"/>
      <w:bookmarkStart w:id="1052" w:name="_Toc180163445"/>
      <w:bookmarkStart w:id="1053" w:name="_Toc180163907"/>
      <w:bookmarkStart w:id="1054" w:name="_Toc180164142"/>
      <w:bookmarkStart w:id="1055" w:name="_Toc183613949"/>
      <w:r w:rsidRPr="0031242A">
        <w:t>5.11.3</w:t>
      </w:r>
      <w:r w:rsidRPr="0031242A">
        <w:tab/>
        <w:t>Potential Solutions</w:t>
      </w:r>
      <w:bookmarkEnd w:id="1050"/>
      <w:bookmarkEnd w:id="1051"/>
      <w:bookmarkEnd w:id="1052"/>
      <w:bookmarkEnd w:id="1053"/>
      <w:bookmarkEnd w:id="1054"/>
      <w:bookmarkEnd w:id="1055"/>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30871E52" w:rsidR="006E42D7" w:rsidRPr="0031242A" w:rsidRDefault="006E42D7" w:rsidP="006E42D7">
      <w:pPr>
        <w:pStyle w:val="B2"/>
      </w:pPr>
      <w:r w:rsidRPr="0031242A">
        <w:t>c)</w:t>
      </w:r>
      <w:r w:rsidRPr="0031242A">
        <w:tab/>
        <w:t>This is measured by considering the time stamp when an assurance goal is breached and subtracting it from the time stamp</w:t>
      </w:r>
      <w:r w:rsidR="00F23CF0">
        <w:t xml:space="preserve"> </w:t>
      </w:r>
      <w:r w:rsidRPr="0031242A">
        <w:t xml:space="preserve">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r w:rsidR="005C3066">
        <w:t>,</w:t>
      </w:r>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3A66047A" w14:textId="64B9BEFB" w:rsidR="006E42D7" w:rsidRPr="0031242A" w:rsidRDefault="006E42D7" w:rsidP="006E42D7">
      <w:pPr>
        <w:pStyle w:val="Heading3"/>
      </w:pPr>
      <w:bookmarkStart w:id="1056" w:name="_Toc177119039"/>
      <w:bookmarkStart w:id="1057" w:name="_Toc177138620"/>
      <w:bookmarkStart w:id="1058" w:name="_Toc180163446"/>
      <w:bookmarkStart w:id="1059" w:name="_Toc180163908"/>
      <w:bookmarkStart w:id="1060" w:name="_Toc180164143"/>
      <w:bookmarkStart w:id="1061" w:name="_Toc183613950"/>
      <w:r w:rsidRPr="0031242A">
        <w:t>5.11.4</w:t>
      </w:r>
      <w:r w:rsidRPr="0031242A">
        <w:tab/>
        <w:t>Evaluation of solutions</w:t>
      </w:r>
      <w:bookmarkEnd w:id="1056"/>
      <w:bookmarkEnd w:id="1057"/>
      <w:bookmarkEnd w:id="1058"/>
      <w:bookmarkEnd w:id="1059"/>
      <w:bookmarkEnd w:id="1060"/>
      <w:bookmarkEnd w:id="1061"/>
    </w:p>
    <w:p w14:paraId="76C68E4A" w14:textId="33C427E5" w:rsidR="006E42D7" w:rsidRDefault="00506FF9" w:rsidP="006E42D7">
      <w:r w:rsidRPr="00506FF9">
        <w:t>The solution in clause 5.11.3 satisfies all the requirements and is considered feasible. It is recommended to specify the solution further as part of normative work.</w:t>
      </w:r>
    </w:p>
    <w:p w14:paraId="089D3410" w14:textId="77777777" w:rsidR="00506FF9" w:rsidRDefault="00506FF9" w:rsidP="006E42D7"/>
    <w:p w14:paraId="33F54ABB" w14:textId="77777777" w:rsidR="00C74926" w:rsidRPr="00AF5C2B" w:rsidRDefault="00C74926" w:rsidP="00C74926">
      <w:pPr>
        <w:pStyle w:val="Heading3"/>
      </w:pPr>
      <w:bookmarkStart w:id="1062" w:name="_Toc180163447"/>
      <w:bookmarkStart w:id="1063" w:name="_Toc180163909"/>
      <w:bookmarkStart w:id="1064" w:name="_Toc180164144"/>
      <w:bookmarkStart w:id="1065" w:name="_Toc183613951"/>
      <w:r w:rsidRPr="00AF5C2B">
        <w:lastRenderedPageBreak/>
        <w:t>5.</w:t>
      </w:r>
      <w:r>
        <w:t>12</w:t>
      </w:r>
      <w:r w:rsidRPr="00AF5C2B">
        <w:tab/>
      </w:r>
      <w:r>
        <w:t>Coordinating CCLs with other management functions</w:t>
      </w:r>
      <w:bookmarkEnd w:id="1062"/>
      <w:bookmarkEnd w:id="1063"/>
      <w:bookmarkEnd w:id="1064"/>
      <w:bookmarkEnd w:id="1065"/>
      <w:r>
        <w:t xml:space="preserve"> </w:t>
      </w:r>
    </w:p>
    <w:p w14:paraId="6440B8DB" w14:textId="77777777" w:rsidR="00C74926" w:rsidRDefault="00C74926" w:rsidP="00C74926">
      <w:pPr>
        <w:rPr>
          <w:rFonts w:ascii="Arial" w:hAnsi="Arial"/>
          <w:sz w:val="28"/>
          <w:szCs w:val="28"/>
        </w:rPr>
      </w:pPr>
      <w:r>
        <w:rPr>
          <w:rFonts w:ascii="Arial" w:hAnsi="Arial"/>
          <w:sz w:val="28"/>
          <w:szCs w:val="28"/>
        </w:rPr>
        <w:t>5.12.1</w:t>
      </w:r>
      <w:r>
        <w:rPr>
          <w:rFonts w:ascii="Arial" w:hAnsi="Arial"/>
          <w:sz w:val="28"/>
          <w:szCs w:val="28"/>
        </w:rPr>
        <w:tab/>
        <w:t>Description</w:t>
      </w:r>
    </w:p>
    <w:p w14:paraId="220089FE" w14:textId="4AA30894" w:rsidR="00C74926" w:rsidRDefault="00C74926" w:rsidP="00C74926">
      <w:pPr>
        <w:rPr>
          <w:color w:val="000000"/>
        </w:rPr>
      </w:pPr>
      <w:r w:rsidRPr="00D94617">
        <w:rPr>
          <w:color w:val="000000"/>
        </w:rPr>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r w:rsidR="0030628F">
        <w:rPr>
          <w:color w:val="000000"/>
        </w:rPr>
        <w:t>n</w:t>
      </w:r>
      <w:r w:rsidRPr="00D94617">
        <w:rPr>
          <w:color w:val="000000"/>
        </w:rPr>
        <w:t>t functions or features including MDA functions, SON functions, and AIML Functions, which also make decisions that affect the same network functions and parameters as the CCL. The operation of CCLs need</w:t>
      </w:r>
      <w:r w:rsidR="00FD389F">
        <w:rPr>
          <w:color w:val="000000"/>
        </w:rPr>
        <w:t>s</w:t>
      </w:r>
      <w:r w:rsidRPr="00D94617">
        <w:rPr>
          <w:color w:val="000000"/>
        </w:rPr>
        <w:t xml:space="preserve"> to be coordinated with</w:t>
      </w:r>
      <w:r w:rsidR="00F23CF0">
        <w:rPr>
          <w:color w:val="000000"/>
        </w:rPr>
        <w:t xml:space="preserve"> </w:t>
      </w:r>
      <w:r w:rsidRPr="00D94617">
        <w:rPr>
          <w:color w:val="000000"/>
        </w:rPr>
        <w:t>the other management functions.</w:t>
      </w:r>
    </w:p>
    <w:p w14:paraId="09BAA659" w14:textId="6B8CF8F8" w:rsidR="00C74926" w:rsidRPr="00D94617" w:rsidRDefault="00C74926" w:rsidP="00C74926">
      <w:pPr>
        <w:rPr>
          <w:color w:val="000000"/>
        </w:rPr>
      </w:pPr>
      <w:r w:rsidRPr="006965CE">
        <w:rPr>
          <w:color w:val="000000"/>
        </w:rPr>
        <w:t>NOTE:</w:t>
      </w:r>
      <w:r w:rsidRPr="00862403">
        <w:rPr>
          <w:color w:val="000000"/>
        </w:rPr>
        <w:t xml:space="preserve"> This use-case only focuses on coordinating CCLs with other management functions for executing decisions</w:t>
      </w:r>
      <w:r w:rsidR="00FD389F">
        <w:rPr>
          <w:color w:val="000000"/>
        </w:rPr>
        <w:t>.</w:t>
      </w:r>
    </w:p>
    <w:p w14:paraId="588C6C56" w14:textId="77777777" w:rsidR="00C74926" w:rsidRPr="00AF5C2B" w:rsidRDefault="00C74926" w:rsidP="00C74926">
      <w:pPr>
        <w:pStyle w:val="Heading4"/>
      </w:pPr>
      <w:bookmarkStart w:id="1066" w:name="_Toc180163448"/>
      <w:bookmarkStart w:id="1067" w:name="_Toc180163910"/>
      <w:bookmarkStart w:id="1068" w:name="_Toc180164145"/>
      <w:bookmarkStart w:id="1069" w:name="_Toc183613952"/>
      <w:r w:rsidRPr="00AF5C2B">
        <w:t>5.</w:t>
      </w:r>
      <w:r>
        <w:t>12</w:t>
      </w:r>
      <w:r w:rsidRPr="00AF5C2B">
        <w:t>.</w:t>
      </w:r>
      <w:r>
        <w:t>2</w:t>
      </w:r>
      <w:r w:rsidRPr="00AF5C2B">
        <w:tab/>
        <w:t>Potential requirements</w:t>
      </w:r>
      <w:bookmarkEnd w:id="1066"/>
      <w:bookmarkEnd w:id="1067"/>
      <w:bookmarkEnd w:id="1068"/>
      <w:bookmarkEnd w:id="1069"/>
    </w:p>
    <w:p w14:paraId="1E250E70" w14:textId="55AA8A10" w:rsidR="00C74926" w:rsidRDefault="00C74926" w:rsidP="00C74926">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r w:rsidR="00FD389F">
        <w:rPr>
          <w:color w:val="000000"/>
        </w:rPr>
        <w:t>.</w:t>
      </w:r>
    </w:p>
    <w:p w14:paraId="0EA7A772" w14:textId="3AF6A17A" w:rsidR="00C74926" w:rsidRDefault="00C74926" w:rsidP="00C74926">
      <w:pPr>
        <w:rPr>
          <w:color w:val="000000"/>
        </w:rPr>
      </w:pPr>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r w:rsidR="00FD389F">
        <w:rPr>
          <w:color w:val="000000"/>
        </w:rPr>
        <w:t>.</w:t>
      </w:r>
    </w:p>
    <w:p w14:paraId="50CF8233" w14:textId="7868D0FA" w:rsidR="00C74926" w:rsidRDefault="006965CE" w:rsidP="00C74926">
      <w:pPr>
        <w:rPr>
          <w:lang w:eastAsia="zh-CN"/>
        </w:rPr>
      </w:pPr>
      <w:r>
        <w:rPr>
          <w:lang w:eastAsia="zh-CN"/>
        </w:rPr>
        <w:t>NOTE 1</w:t>
      </w:r>
      <w:r w:rsidR="00C74926">
        <w:rPr>
          <w:lang w:eastAsia="zh-CN"/>
        </w:rPr>
        <w:t>: an example MnS consumer may be a CCL instance</w:t>
      </w:r>
      <w:r w:rsidR="00FD389F">
        <w:rPr>
          <w:lang w:eastAsia="zh-CN"/>
        </w:rPr>
        <w:t>.</w:t>
      </w:r>
    </w:p>
    <w:p w14:paraId="43C2CACC" w14:textId="167ADC69" w:rsidR="00C74926" w:rsidRDefault="006965CE" w:rsidP="00C74926">
      <w:pPr>
        <w:rPr>
          <w:color w:val="000000"/>
        </w:rPr>
      </w:pPr>
      <w:r>
        <w:rPr>
          <w:lang w:eastAsia="zh-CN"/>
        </w:rPr>
        <w:t>NOTE 2</w:t>
      </w:r>
      <w:r w:rsidR="00C74926">
        <w:rPr>
          <w:lang w:eastAsia="zh-CN"/>
        </w:rPr>
        <w:t xml:space="preserve">: an example of </w:t>
      </w:r>
      <w:r w:rsidR="00C74926" w:rsidRPr="00D94617">
        <w:rPr>
          <w:color w:val="000000"/>
        </w:rPr>
        <w:t>management entity/function responsible for the change to the parameter</w:t>
      </w:r>
      <w:r w:rsidR="00C74926">
        <w:rPr>
          <w:lang w:eastAsia="zh-CN"/>
        </w:rPr>
        <w:t xml:space="preserve"> may include an instance of a</w:t>
      </w:r>
      <w:r w:rsidR="00C74926" w:rsidRPr="00D94617">
        <w:rPr>
          <w:color w:val="000000"/>
        </w:rPr>
        <w:t xml:space="preserve"> MDA</w:t>
      </w:r>
      <w:r w:rsidR="00C74926">
        <w:rPr>
          <w:color w:val="000000"/>
        </w:rPr>
        <w:t xml:space="preserve"> </w:t>
      </w:r>
      <w:r w:rsidR="00C74926" w:rsidRPr="00D94617">
        <w:rPr>
          <w:color w:val="000000"/>
        </w:rPr>
        <w:t xml:space="preserve">Function, </w:t>
      </w:r>
      <w:r w:rsidR="00C74926">
        <w:rPr>
          <w:color w:val="000000"/>
        </w:rPr>
        <w:t xml:space="preserve">a </w:t>
      </w:r>
      <w:r w:rsidR="00C74926" w:rsidRPr="00D94617">
        <w:rPr>
          <w:color w:val="000000"/>
        </w:rPr>
        <w:t>SON</w:t>
      </w:r>
      <w:r w:rsidR="00C74926">
        <w:rPr>
          <w:color w:val="000000"/>
        </w:rPr>
        <w:t xml:space="preserve"> </w:t>
      </w:r>
      <w:r w:rsidR="00C74926" w:rsidRPr="00D94617">
        <w:rPr>
          <w:color w:val="000000"/>
        </w:rPr>
        <w:t>Function</w:t>
      </w:r>
      <w:r w:rsidR="00C74926">
        <w:rPr>
          <w:color w:val="000000"/>
        </w:rPr>
        <w:t xml:space="preserve"> or an</w:t>
      </w:r>
      <w:r w:rsidR="00C74926" w:rsidRPr="00D94617">
        <w:rPr>
          <w:color w:val="000000"/>
        </w:rPr>
        <w:t xml:space="preserve"> AI</w:t>
      </w:r>
      <w:r w:rsidR="00C74926">
        <w:rPr>
          <w:color w:val="000000"/>
        </w:rPr>
        <w:t>/</w:t>
      </w:r>
      <w:r w:rsidR="00C74926" w:rsidRPr="00D94617">
        <w:rPr>
          <w:color w:val="000000"/>
        </w:rPr>
        <w:t xml:space="preserve">ML </w:t>
      </w:r>
      <w:r w:rsidR="00C74926">
        <w:rPr>
          <w:color w:val="000000"/>
        </w:rPr>
        <w:t xml:space="preserve">inference </w:t>
      </w:r>
      <w:r w:rsidR="00C74926" w:rsidRPr="00D94617">
        <w:rPr>
          <w:color w:val="000000"/>
        </w:rPr>
        <w:t>Function</w:t>
      </w:r>
      <w:r w:rsidR="00C74926">
        <w:rPr>
          <w:color w:val="000000"/>
        </w:rPr>
        <w:t xml:space="preserve">. </w:t>
      </w:r>
      <w:bookmarkStart w:id="1070" w:name="_Hlk179950728"/>
      <w:r w:rsidR="00C74926">
        <w:rPr>
          <w:color w:val="000000"/>
        </w:rPr>
        <w:t>These f</w:t>
      </w:r>
      <w:r w:rsidR="0030628F">
        <w:rPr>
          <w:color w:val="000000"/>
        </w:rPr>
        <w:t>u</w:t>
      </w:r>
      <w:r w:rsidR="00C74926">
        <w:rPr>
          <w:color w:val="000000"/>
        </w:rPr>
        <w:t>nctions may not necessarily execute or be responsible for executing the change</w:t>
      </w:r>
      <w:bookmarkEnd w:id="1070"/>
      <w:r w:rsidR="008F0566">
        <w:rPr>
          <w:color w:val="000000"/>
        </w:rPr>
        <w:t>.</w:t>
      </w:r>
    </w:p>
    <w:p w14:paraId="22EAE002" w14:textId="66F51F28" w:rsidR="00C74926" w:rsidRDefault="00C74926" w:rsidP="00C74926">
      <w:pPr>
        <w:rPr>
          <w:color w:val="000000"/>
        </w:rPr>
      </w:pPr>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r w:rsidR="0030628F">
        <w:rPr>
          <w:color w:val="000000"/>
        </w:rPr>
        <w:t>.</w:t>
      </w:r>
      <w:r>
        <w:rPr>
          <w:color w:val="000000"/>
        </w:rPr>
        <w:t>, from the coordination functionality.</w:t>
      </w:r>
    </w:p>
    <w:p w14:paraId="27A075C9" w14:textId="2B1ADCD7" w:rsidR="00C74926" w:rsidRDefault="006965CE" w:rsidP="00C74926">
      <w:pPr>
        <w:rPr>
          <w:color w:val="000000"/>
        </w:rPr>
      </w:pPr>
      <w:r>
        <w:rPr>
          <w:color w:val="000000"/>
        </w:rPr>
        <w:t>NOTE 3</w:t>
      </w:r>
      <w:r w:rsidR="00C74926">
        <w:rPr>
          <w:color w:val="000000"/>
        </w:rPr>
        <w:t>: The history</w:t>
      </w:r>
      <w:r w:rsidR="00C74926" w:rsidRPr="00D94617">
        <w:rPr>
          <w:color w:val="000000"/>
        </w:rPr>
        <w:t xml:space="preserve"> includes</w:t>
      </w:r>
      <w:r w:rsidR="00C74926">
        <w:rPr>
          <w:color w:val="000000"/>
        </w:rPr>
        <w:t>,</w:t>
      </w:r>
      <w:r w:rsidR="00C74926" w:rsidRPr="00D94617">
        <w:rPr>
          <w:color w:val="000000"/>
        </w:rPr>
        <w:t xml:space="preserve"> for each previous value, the identifier of a respective management entity/function responsible </w:t>
      </w:r>
      <w:r w:rsidR="00C74926">
        <w:rPr>
          <w:color w:val="000000"/>
        </w:rPr>
        <w:t xml:space="preserve">for </w:t>
      </w:r>
      <w:r w:rsidR="00C74926" w:rsidRPr="00D94617">
        <w:rPr>
          <w:color w:val="000000"/>
        </w:rPr>
        <w:t>that change to the parameter</w:t>
      </w:r>
      <w:r w:rsidR="00FD389F">
        <w:rPr>
          <w:color w:val="000000"/>
        </w:rPr>
        <w:t>.</w:t>
      </w:r>
    </w:p>
    <w:p w14:paraId="51D35751" w14:textId="77777777" w:rsidR="00C74926" w:rsidRDefault="00C74926" w:rsidP="00C74926">
      <w:pPr>
        <w:pStyle w:val="ListParagraph"/>
        <w:spacing w:after="0"/>
        <w:jc w:val="both"/>
      </w:pPr>
    </w:p>
    <w:p w14:paraId="33C99A37" w14:textId="77777777" w:rsidR="00C74926" w:rsidRDefault="00C74926" w:rsidP="00C74926">
      <w:pPr>
        <w:pStyle w:val="Heading3"/>
      </w:pPr>
      <w:bookmarkStart w:id="1071" w:name="_Toc180163449"/>
      <w:bookmarkStart w:id="1072" w:name="_Toc180163911"/>
      <w:bookmarkStart w:id="1073" w:name="_Toc180164146"/>
      <w:bookmarkStart w:id="1074" w:name="_Toc183613953"/>
      <w:r w:rsidRPr="00AF5C2B">
        <w:t>5.</w:t>
      </w:r>
      <w:r>
        <w:t>12</w:t>
      </w:r>
      <w:r w:rsidRPr="00AF5C2B">
        <w:t>.</w:t>
      </w:r>
      <w:r>
        <w:t>3</w:t>
      </w:r>
      <w:r>
        <w:tab/>
        <w:t>Possible solutions</w:t>
      </w:r>
      <w:bookmarkEnd w:id="1071"/>
      <w:bookmarkEnd w:id="1072"/>
      <w:bookmarkEnd w:id="1073"/>
      <w:bookmarkEnd w:id="1074"/>
    </w:p>
    <w:p w14:paraId="582DF703" w14:textId="4BEFBDBD" w:rsidR="00C74926" w:rsidRPr="00A45C73" w:rsidRDefault="00C74926" w:rsidP="00AE3EF3">
      <w:pPr>
        <w:pStyle w:val="Heading4"/>
      </w:pPr>
      <w:bookmarkStart w:id="1075" w:name="_Toc180163450"/>
      <w:bookmarkStart w:id="1076" w:name="_Toc180163912"/>
      <w:bookmarkStart w:id="1077" w:name="_Toc180164147"/>
      <w:bookmarkStart w:id="1078" w:name="_Toc183613954"/>
      <w:r w:rsidRPr="00B21418">
        <w:t>5.</w:t>
      </w:r>
      <w:r>
        <w:t>12</w:t>
      </w:r>
      <w:r w:rsidRPr="00B21418">
        <w:t>.3.1</w:t>
      </w:r>
      <w:r>
        <w:t xml:space="preserve"> </w:t>
      </w:r>
      <w:r w:rsidR="00AE3EF3">
        <w:tab/>
      </w:r>
      <w:r w:rsidRPr="00B21418">
        <w:t>Required capabilities and interactions.</w:t>
      </w:r>
      <w:bookmarkEnd w:id="1075"/>
      <w:bookmarkEnd w:id="1076"/>
      <w:bookmarkEnd w:id="1077"/>
      <w:bookmarkEnd w:id="1078"/>
    </w:p>
    <w:p w14:paraId="766A0F6B" w14:textId="44BDDDD2" w:rsidR="00C74926" w:rsidRPr="00D94617" w:rsidRDefault="00C74926" w:rsidP="00C74926">
      <w:pPr>
        <w:rPr>
          <w:color w:val="000000"/>
        </w:rPr>
      </w:pPr>
      <w:r w:rsidRPr="00D94617">
        <w:rPr>
          <w:color w:val="000000"/>
        </w:rPr>
        <w:t>For a given context, the CCL should</w:t>
      </w:r>
      <w:r>
        <w:rPr>
          <w:color w:val="000000"/>
        </w:rPr>
        <w:t xml:space="preserve"> 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 xml:space="preserve">s and corresponding parameters. Then in case of changes to subscribed network </w:t>
      </w:r>
      <w:r w:rsidRPr="00D94617">
        <w:rPr>
          <w:color w:val="000000"/>
        </w:rPr>
        <w:t>function</w:t>
      </w:r>
      <w:r>
        <w:rPr>
          <w:color w:val="000000"/>
        </w:rPr>
        <w:t xml:space="preserve">s and parameters, the network </w:t>
      </w:r>
      <w:r w:rsidRPr="00D94617">
        <w:rPr>
          <w:color w:val="000000"/>
        </w:rPr>
        <w:t>function</w:t>
      </w:r>
      <w:r>
        <w:rPr>
          <w:color w:val="000000"/>
        </w:rPr>
        <w:t xml:space="preserve">s </w:t>
      </w:r>
      <w:r w:rsidR="00FD389F">
        <w:rPr>
          <w:color w:val="000000"/>
        </w:rPr>
        <w:t xml:space="preserve">will </w:t>
      </w:r>
      <w:r>
        <w:rPr>
          <w:color w:val="000000"/>
        </w:rPr>
        <w:t>notif</w:t>
      </w:r>
      <w:r w:rsidR="00FD389F">
        <w:rPr>
          <w:color w:val="000000"/>
        </w:rPr>
        <w:t>y</w:t>
      </w:r>
      <w:r>
        <w:rPr>
          <w:color w:val="000000"/>
        </w:rPr>
        <w:t xml:space="preserve"> the coordination functionality of these ch</w:t>
      </w:r>
      <w:r w:rsidR="0030628F">
        <w:rPr>
          <w:color w:val="000000"/>
        </w:rPr>
        <w:t>a</w:t>
      </w:r>
      <w:r w:rsidR="007F004C">
        <w:rPr>
          <w:color w:val="000000"/>
        </w:rPr>
        <w:t>n</w:t>
      </w:r>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r w:rsidR="00C7314C">
        <w:rPr>
          <w:color w:val="000000"/>
        </w:rPr>
        <w:t>.</w:t>
      </w:r>
    </w:p>
    <w:p w14:paraId="5DDE7A33" w14:textId="2309F2E9" w:rsidR="00C74926" w:rsidRPr="00F51CF1" w:rsidRDefault="00C74926" w:rsidP="00C74926">
      <w:pPr>
        <w:rPr>
          <w:color w:val="000000"/>
        </w:rPr>
      </w:pPr>
      <w:r>
        <w:rPr>
          <w:color w:val="000000"/>
        </w:rPr>
        <w:t>T</w:t>
      </w:r>
      <w:r w:rsidRPr="00D94617">
        <w:rPr>
          <w:color w:val="000000"/>
        </w:rPr>
        <w:t xml:space="preserve">he CCL determines the history of previous values of the parameter, </w:t>
      </w:r>
      <w:r>
        <w:rPr>
          <w:color w:val="000000"/>
        </w:rPr>
        <w:t>e.g</w:t>
      </w:r>
      <w:r w:rsidR="0030628F">
        <w:rPr>
          <w:color w:val="000000"/>
        </w:rPr>
        <w:t>.</w:t>
      </w:r>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r w:rsidR="0030628F">
        <w:rPr>
          <w:color w:val="000000"/>
        </w:rPr>
        <w:t>u</w:t>
      </w:r>
      <w:r w:rsidRPr="00D94617">
        <w:rPr>
          <w:color w:val="000000"/>
        </w:rPr>
        <w:t>rable range of values of the parameter based on the received information on the latest change and the history of previous changes to the parameter</w:t>
      </w:r>
      <w:r w:rsidR="00C7314C">
        <w:rPr>
          <w:color w:val="000000"/>
        </w:rPr>
        <w:t>.</w:t>
      </w:r>
      <w:r w:rsidRPr="00D94617">
        <w:rPr>
          <w:color w:val="000000"/>
        </w:rPr>
        <w:t xml:space="preserve">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r w:rsidR="0030628F">
        <w:rPr>
          <w:color w:val="000000"/>
        </w:rPr>
        <w:t>u</w:t>
      </w:r>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r w:rsidR="0030628F">
        <w:rPr>
          <w:color w:val="000000"/>
        </w:rPr>
        <w:t>.</w:t>
      </w:r>
    </w:p>
    <w:p w14:paraId="3B02D9F5" w14:textId="628540FF" w:rsidR="00C74926" w:rsidRPr="00B21418" w:rsidRDefault="00C74926" w:rsidP="00AE3EF3">
      <w:pPr>
        <w:pStyle w:val="Heading4"/>
      </w:pPr>
      <w:bookmarkStart w:id="1079" w:name="_Toc180163451"/>
      <w:bookmarkStart w:id="1080" w:name="_Toc180163913"/>
      <w:bookmarkStart w:id="1081" w:name="_Toc180164148"/>
      <w:bookmarkStart w:id="1082" w:name="_Toc183613955"/>
      <w:r w:rsidRPr="00B21418">
        <w:t>5.</w:t>
      </w:r>
      <w:r>
        <w:t>12</w:t>
      </w:r>
      <w:r w:rsidRPr="00B21418">
        <w:t>.3.2</w:t>
      </w:r>
      <w:r w:rsidR="00AE3EF3">
        <w:tab/>
      </w:r>
      <w:r w:rsidRPr="00B21418">
        <w:t>Information objects to realize required capabilities and interactions</w:t>
      </w:r>
      <w:bookmarkEnd w:id="1079"/>
      <w:bookmarkEnd w:id="1080"/>
      <w:bookmarkEnd w:id="1081"/>
      <w:bookmarkEnd w:id="1082"/>
    </w:p>
    <w:p w14:paraId="77706743" w14:textId="42F38ACB" w:rsidR="00C74926" w:rsidRDefault="00C74926" w:rsidP="00C74926">
      <w:pPr>
        <w:spacing w:after="160" w:line="259" w:lineRule="auto"/>
        <w:ind w:left="567" w:hanging="283"/>
        <w:rPr>
          <w:color w:val="000000"/>
        </w:rPr>
      </w:pPr>
      <w:r>
        <w:rPr>
          <w:color w:val="000000"/>
        </w:rPr>
        <w:t>-</w:t>
      </w:r>
      <w:r w:rsidR="00F23CF0">
        <w:rPr>
          <w:color w:val="000000"/>
        </w:rPr>
        <w:tab/>
      </w:r>
      <w:r>
        <w:rPr>
          <w:color w:val="000000"/>
        </w:rPr>
        <w:t xml:space="preserve">update the sourceIndicator attribute of the notifyMOIcreation to include a CCL’s control scope. With this, the CCL coordination entity is notified of the specific control scopes when CCL is instantiated. </w:t>
      </w:r>
    </w:p>
    <w:p w14:paraId="7BA6D776" w14:textId="3B498A9F" w:rsidR="00C74926" w:rsidRDefault="00C74926" w:rsidP="00C74926">
      <w:pPr>
        <w:spacing w:after="160" w:line="259" w:lineRule="auto"/>
        <w:ind w:left="567" w:hanging="283"/>
        <w:rPr>
          <w:color w:val="000000"/>
        </w:rPr>
      </w:pPr>
      <w:r>
        <w:rPr>
          <w:color w:val="000000"/>
        </w:rPr>
        <w:t>-</w:t>
      </w:r>
      <w:r w:rsidR="00F23CF0">
        <w:rPr>
          <w:color w:val="000000"/>
        </w:rPr>
        <w:tab/>
      </w:r>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p>
    <w:p w14:paraId="4AA4CC8B" w14:textId="6927D4F3" w:rsidR="00C74926" w:rsidRPr="006965CE" w:rsidRDefault="006965CE" w:rsidP="006965CE">
      <w:pPr>
        <w:pStyle w:val="NO"/>
      </w:pPr>
      <w:r w:rsidRPr="006965CE">
        <w:lastRenderedPageBreak/>
        <w:t>NOTE</w:t>
      </w:r>
      <w:r w:rsidR="00C74926" w:rsidRPr="006965CE">
        <w:t>:</w:t>
      </w:r>
      <w:r>
        <w:tab/>
        <w:t>T</w:t>
      </w:r>
      <w:r w:rsidR="00C74926" w:rsidRPr="006965CE">
        <w:t>he logging of history may be based on a generic logging data functionality that is not specific to CCLs</w:t>
      </w:r>
      <w:r w:rsidR="008F0566">
        <w:t>.</w:t>
      </w:r>
    </w:p>
    <w:p w14:paraId="2F47C1F2" w14:textId="38215CCC"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be notifiable, so that in case of a change, the CCL coordination entity </w:t>
      </w:r>
      <w:r w:rsidR="00C7314C">
        <w:rPr>
          <w:color w:val="000000"/>
        </w:rPr>
        <w:t xml:space="preserve">can </w:t>
      </w:r>
      <w:r w:rsidRPr="00A86EFD">
        <w:rPr>
          <w:color w:val="000000"/>
        </w:rPr>
        <w:t xml:space="preserve">write the </w:t>
      </w:r>
      <w:r>
        <w:rPr>
          <w:color w:val="000000"/>
        </w:rPr>
        <w:t xml:space="preserve">change </w:t>
      </w:r>
      <w:r w:rsidRPr="00A86EFD">
        <w:rPr>
          <w:color w:val="000000"/>
        </w:rPr>
        <w:t>into the ControlScope</w:t>
      </w:r>
      <w:r>
        <w:rPr>
          <w:color w:val="000000"/>
        </w:rPr>
        <w:t>Change</w:t>
      </w:r>
      <w:r w:rsidR="007F004C">
        <w:rPr>
          <w:color w:val="000000"/>
        </w:rPr>
        <w:t xml:space="preserve"> </w:t>
      </w:r>
      <w:r w:rsidRPr="00A86EFD">
        <w:rPr>
          <w:color w:val="000000"/>
        </w:rPr>
        <w:t>which is then notified to the CCL.</w:t>
      </w:r>
    </w:p>
    <w:p w14:paraId="6EE82565" w14:textId="24B531F7"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Given the notification, the CCL may read the ControlScope</w:t>
      </w:r>
      <w:r>
        <w:rPr>
          <w:color w:val="000000"/>
        </w:rPr>
        <w:t>Change</w:t>
      </w:r>
      <w:r w:rsidRPr="00A86EFD" w:rsidDel="00250AE2">
        <w:rPr>
          <w:color w:val="000000"/>
        </w:rPr>
        <w:t xml:space="preserve"> </w:t>
      </w:r>
      <w:r w:rsidRPr="00A86EFD">
        <w:rPr>
          <w:color w:val="000000"/>
        </w:rPr>
        <w:t>to obtain the history of changes.</w:t>
      </w:r>
    </w:p>
    <w:p w14:paraId="5AEF94A4" w14:textId="77777777" w:rsidR="00C74926" w:rsidRDefault="00C74926" w:rsidP="00C74926">
      <w:pPr>
        <w:spacing w:after="160" w:line="259" w:lineRule="auto"/>
      </w:pPr>
    </w:p>
    <w:p w14:paraId="342648A5" w14:textId="77777777" w:rsidR="00C74926" w:rsidRDefault="00C74926" w:rsidP="00C74926">
      <w:pPr>
        <w:rPr>
          <w:rFonts w:ascii="Arial" w:hAnsi="Arial"/>
          <w:sz w:val="28"/>
          <w:szCs w:val="28"/>
        </w:rPr>
      </w:pPr>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p>
    <w:p w14:paraId="6D5B3EEC" w14:textId="750FEB20" w:rsidR="00037A0B" w:rsidRPr="0031242A" w:rsidRDefault="00C74926" w:rsidP="006E42D7">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p>
    <w:p w14:paraId="66CD7951" w14:textId="2674A006" w:rsidR="006E42D7" w:rsidRPr="0031242A" w:rsidRDefault="006E42D7" w:rsidP="006E42D7">
      <w:pPr>
        <w:pStyle w:val="Heading1"/>
      </w:pPr>
      <w:bookmarkStart w:id="1083" w:name="_Toc168219388"/>
      <w:bookmarkStart w:id="1084" w:name="_Toc168485220"/>
      <w:bookmarkStart w:id="1085" w:name="_Toc168485660"/>
      <w:bookmarkStart w:id="1086" w:name="_Toc168485736"/>
      <w:bookmarkStart w:id="1087" w:name="_Toc168485941"/>
      <w:bookmarkStart w:id="1088" w:name="_Toc177119040"/>
      <w:bookmarkStart w:id="1089" w:name="_Toc177138621"/>
      <w:bookmarkStart w:id="1090" w:name="_Toc180163452"/>
      <w:bookmarkStart w:id="1091" w:name="_Toc180163914"/>
      <w:bookmarkStart w:id="1092" w:name="_Toc180164149"/>
      <w:bookmarkStart w:id="1093" w:name="_Toc183613956"/>
      <w:r w:rsidRPr="0031242A">
        <w:t>6</w:t>
      </w:r>
      <w:r w:rsidRPr="0031242A">
        <w:tab/>
        <w:t>Conclusions and Recommendations</w:t>
      </w:r>
      <w:bookmarkEnd w:id="1083"/>
      <w:bookmarkEnd w:id="1084"/>
      <w:bookmarkEnd w:id="1085"/>
      <w:bookmarkEnd w:id="1086"/>
      <w:bookmarkEnd w:id="1087"/>
      <w:bookmarkEnd w:id="1088"/>
      <w:bookmarkEnd w:id="1089"/>
      <w:bookmarkEnd w:id="1090"/>
      <w:bookmarkEnd w:id="1091"/>
      <w:bookmarkEnd w:id="1092"/>
      <w:bookmarkEnd w:id="1093"/>
    </w:p>
    <w:p w14:paraId="59A40966" w14:textId="77777777" w:rsidR="006E42D7" w:rsidRPr="0031242A" w:rsidRDefault="006E42D7" w:rsidP="006E42D7">
      <w:pPr>
        <w:pStyle w:val="Heading2"/>
      </w:pPr>
      <w:bookmarkStart w:id="1094" w:name="_Toc177119041"/>
      <w:bookmarkStart w:id="1095" w:name="_Toc177138622"/>
      <w:bookmarkStart w:id="1096" w:name="_Toc180163453"/>
      <w:bookmarkStart w:id="1097" w:name="_Toc180163915"/>
      <w:bookmarkStart w:id="1098" w:name="_Toc180164150"/>
      <w:bookmarkStart w:id="1099" w:name="_Toc183613957"/>
      <w:r w:rsidRPr="0031242A">
        <w:t>6.1</w:t>
      </w:r>
      <w:r w:rsidRPr="0031242A">
        <w:tab/>
        <w:t>Closed control loop and intent</w:t>
      </w:r>
      <w:bookmarkEnd w:id="1094"/>
      <w:bookmarkEnd w:id="1095"/>
      <w:bookmarkEnd w:id="1096"/>
      <w:bookmarkEnd w:id="1097"/>
      <w:bookmarkEnd w:id="1098"/>
      <w:bookmarkEnd w:id="1099"/>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5B41CBE2" w:rsidR="006E42D7" w:rsidRPr="0031242A" w:rsidRDefault="001A6B5B" w:rsidP="006E42D7">
      <w:r>
        <w:t>One situation is that a</w:t>
      </w:r>
      <w:r w:rsidR="006E42D7" w:rsidRPr="0031242A">
        <w:t xml:space="preserve"> closed control loop that provides (MnS producer) an intent API is configured using intent. This closed control loop therefore meets the definition of being an intent manager in the role of intent handler. </w:t>
      </w:r>
      <w:r>
        <w:t>Another situation is that</w:t>
      </w:r>
      <w:r w:rsidR="006E42D7" w:rsidRPr="0031242A">
        <w:t xml:space="preserve"> the closed control loop acts </w:t>
      </w:r>
      <w:r>
        <w:t>as the intent owner</w:t>
      </w:r>
      <w:r w:rsidRPr="0031242A">
        <w:t xml:space="preserve"> </w:t>
      </w:r>
      <w:r w:rsidR="006E42D7" w:rsidRPr="0031242A">
        <w:t xml:space="preserve">by sending </w:t>
      </w:r>
      <w:r>
        <w:t xml:space="preserve">an </w:t>
      </w:r>
      <w:r w:rsidR="006E42D7" w:rsidRPr="0031242A">
        <w:t>intent</w:t>
      </w:r>
      <w:r>
        <w:t>.</w:t>
      </w:r>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500F0BCF" w14:textId="77777777" w:rsidR="006E42D7" w:rsidRDefault="006E42D7" w:rsidP="006E42D7">
      <w:r w:rsidRPr="0031242A">
        <w:t>The normative work should follow the principles in the conclusion.</w:t>
      </w:r>
    </w:p>
    <w:p w14:paraId="48101E97" w14:textId="79BEF381" w:rsidR="007E59E3" w:rsidRDefault="007E59E3" w:rsidP="007E59E3">
      <w:pPr>
        <w:pStyle w:val="Heading2"/>
      </w:pPr>
      <w:bookmarkStart w:id="1100" w:name="_Toc180163456"/>
      <w:bookmarkStart w:id="1101" w:name="_Toc180163918"/>
      <w:bookmarkStart w:id="1102" w:name="_Toc180164151"/>
      <w:bookmarkStart w:id="1103" w:name="_Toc183613958"/>
      <w:r>
        <w:t>6.</w:t>
      </w:r>
      <w:r w:rsidR="00AE3EF3">
        <w:t>2</w:t>
      </w:r>
      <w:r>
        <w:t xml:space="preserve"> </w:t>
      </w:r>
      <w:r>
        <w:tab/>
      </w:r>
      <w:r w:rsidRPr="0031242A">
        <w:t>Dynamic CCL Creation</w:t>
      </w:r>
      <w:bookmarkEnd w:id="1100"/>
      <w:bookmarkEnd w:id="1101"/>
      <w:bookmarkEnd w:id="1102"/>
      <w:bookmarkEnd w:id="1103"/>
    </w:p>
    <w:p w14:paraId="2D726CE9" w14:textId="77777777" w:rsidR="007E59E3" w:rsidRDefault="007E59E3" w:rsidP="007E59E3">
      <w:r>
        <w:t>It is recommended to normatively define the use case and requirements as proposed in clause 5.1.1 and 5.1.2 respectively.</w:t>
      </w:r>
    </w:p>
    <w:p w14:paraId="19C8E942" w14:textId="77777777" w:rsidR="007E59E3" w:rsidRDefault="007E59E3" w:rsidP="007E59E3">
      <w:r>
        <w:t>It is recommended to develop normative specification for the use case following the solution and its evaluation in clause 5.1.3 and 5.1.4 respectively.</w:t>
      </w:r>
    </w:p>
    <w:p w14:paraId="1924EC54" w14:textId="5AFFD8BE" w:rsidR="005474C7" w:rsidRDefault="005474C7" w:rsidP="005474C7">
      <w:r w:rsidRPr="0032344B">
        <w:rPr>
          <w:lang w:val="en-IE"/>
        </w:rPr>
        <w:t>The solutions described in the use cases are not final, they can be elaborated during normative phase</w:t>
      </w:r>
      <w:r w:rsidR="008F0566">
        <w:rPr>
          <w:lang w:val="en-IE"/>
        </w:rPr>
        <w:t>.</w:t>
      </w:r>
    </w:p>
    <w:p w14:paraId="1E4CA1AD" w14:textId="77777777" w:rsidR="005474C7" w:rsidRDefault="005474C7" w:rsidP="007E59E3"/>
    <w:p w14:paraId="4BA94ECF" w14:textId="2D908597" w:rsidR="007E59E3" w:rsidRDefault="007E59E3" w:rsidP="007E59E3">
      <w:pPr>
        <w:pStyle w:val="Heading2"/>
      </w:pPr>
      <w:bookmarkStart w:id="1104" w:name="_Toc180163457"/>
      <w:bookmarkStart w:id="1105" w:name="_Toc180163919"/>
      <w:bookmarkStart w:id="1106" w:name="_Toc180164152"/>
      <w:bookmarkStart w:id="1107" w:name="_Toc183613959"/>
      <w:r>
        <w:t>6.</w:t>
      </w:r>
      <w:r w:rsidR="00AE3EF3">
        <w:t>3</w:t>
      </w:r>
      <w:r>
        <w:t xml:space="preserve"> </w:t>
      </w:r>
      <w:r>
        <w:tab/>
      </w:r>
      <w:r w:rsidRPr="0031242A">
        <w:t>Triggered CCL</w:t>
      </w:r>
      <w:bookmarkEnd w:id="1104"/>
      <w:bookmarkEnd w:id="1105"/>
      <w:bookmarkEnd w:id="1106"/>
      <w:bookmarkEnd w:id="1107"/>
    </w:p>
    <w:p w14:paraId="39414021" w14:textId="77777777" w:rsidR="007E59E3" w:rsidRDefault="007E59E3" w:rsidP="007E59E3">
      <w:r>
        <w:t>It is recommended to normatively define the use case and requirements as proposed in clause 5.2.1 and 5.2.2 respectively.</w:t>
      </w:r>
    </w:p>
    <w:p w14:paraId="082EA2A4" w14:textId="77777777" w:rsidR="005474C7" w:rsidRDefault="007E59E3" w:rsidP="005474C7">
      <w:r>
        <w:t>It is recommended to develop normative specification for the use case following the solution and its evaluation in clause 5.2.3 and 5.2.4 respectively.</w:t>
      </w:r>
    </w:p>
    <w:p w14:paraId="002220C2" w14:textId="5041E69A" w:rsidR="005474C7" w:rsidRDefault="005474C7" w:rsidP="005474C7">
      <w:r w:rsidRPr="0032344B">
        <w:rPr>
          <w:lang w:val="en-IE"/>
        </w:rPr>
        <w:t>The solutions described in the use cases are not final, they can be elaborated during normative phase</w:t>
      </w:r>
      <w:r w:rsidR="008F0566">
        <w:rPr>
          <w:lang w:val="en-IE"/>
        </w:rPr>
        <w:t>.</w:t>
      </w:r>
    </w:p>
    <w:p w14:paraId="1745FF2B" w14:textId="384F6847" w:rsidR="007E59E3" w:rsidRDefault="007E59E3" w:rsidP="007E59E3"/>
    <w:p w14:paraId="2B841A51" w14:textId="77777777" w:rsidR="008D41FD" w:rsidRPr="0031242A" w:rsidRDefault="008D41FD" w:rsidP="008D41FD">
      <w:pPr>
        <w:pStyle w:val="Heading2"/>
      </w:pPr>
      <w:bookmarkStart w:id="1108" w:name="_Toc180163459"/>
      <w:bookmarkStart w:id="1109" w:name="_Toc180163920"/>
      <w:bookmarkStart w:id="1110" w:name="_Toc180164153"/>
      <w:bookmarkStart w:id="1111" w:name="_Toc183613960"/>
      <w:r>
        <w:t>6</w:t>
      </w:r>
      <w:r w:rsidRPr="0031242A">
        <w:t>.4</w:t>
      </w:r>
      <w:r w:rsidRPr="0031242A">
        <w:tab/>
        <w:t>Use case 4: closed control loop for problem recovery</w:t>
      </w:r>
      <w:bookmarkEnd w:id="1108"/>
      <w:bookmarkEnd w:id="1109"/>
      <w:bookmarkEnd w:id="1110"/>
      <w:bookmarkEnd w:id="1111"/>
    </w:p>
    <w:p w14:paraId="05F27197" w14:textId="77777777" w:rsidR="008D41FD" w:rsidRDefault="008D41FD" w:rsidP="008D41FD">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p>
    <w:p w14:paraId="40FC715E" w14:textId="77777777" w:rsidR="008D41FD" w:rsidRPr="00854EB8" w:rsidRDefault="008D41FD" w:rsidP="008D41FD">
      <w:r>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p>
    <w:p w14:paraId="2F95EFE0" w14:textId="77777777" w:rsidR="008D41FD" w:rsidRDefault="008D41FD" w:rsidP="008D41FD">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p>
    <w:p w14:paraId="26203E3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Clarify the goal and target for the </w:t>
      </w:r>
      <w:r w:rsidRPr="003A6957">
        <w:rPr>
          <w:rFonts w:ascii="Times New Roman" w:eastAsia="Times New Roman" w:hAnsi="Times New Roman" w:hint="eastAsia"/>
          <w:kern w:val="0"/>
          <w:sz w:val="20"/>
          <w:szCs w:val="20"/>
          <w:lang w:val="en-GB"/>
        </w:rPr>
        <w:t>ACCL</w:t>
      </w:r>
      <w:r w:rsidRPr="003A6957">
        <w:rPr>
          <w:rFonts w:ascii="Times New Roman" w:eastAsia="Times New Roman" w:hAnsi="Times New Roman"/>
          <w:kern w:val="0"/>
          <w:sz w:val="20"/>
          <w:szCs w:val="20"/>
          <w:lang w:val="en-GB"/>
        </w:rPr>
        <w:t xml:space="preserve"> for problem recovery during normative phase. </w:t>
      </w:r>
    </w:p>
    <w:p w14:paraId="3DFF95A7" w14:textId="77777777" w:rsidR="008D41FD"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The information model defined in clause 5.4.3 may be restructured to integrate with information models defined in other use cases during the normative phase. </w:t>
      </w:r>
    </w:p>
    <w:p w14:paraId="6D37F3C6" w14:textId="2B11E712" w:rsidR="005474C7" w:rsidRDefault="005474C7" w:rsidP="005474C7">
      <w:r w:rsidRPr="005474C7">
        <w:rPr>
          <w:lang w:val="en-IE"/>
        </w:rPr>
        <w:t>The solutions described in the use cases are not final, they can be elaborated during normative phase</w:t>
      </w:r>
      <w:r w:rsidR="008F0566">
        <w:rPr>
          <w:lang w:val="en-IE"/>
        </w:rPr>
        <w:t>.</w:t>
      </w:r>
    </w:p>
    <w:p w14:paraId="17718E0E" w14:textId="77777777" w:rsidR="005474C7" w:rsidRPr="005474C7" w:rsidRDefault="005474C7" w:rsidP="005474C7">
      <w:pPr>
        <w:overflowPunct/>
        <w:autoSpaceDE/>
        <w:autoSpaceDN/>
        <w:adjustRightInd/>
        <w:textAlignment w:val="auto"/>
        <w:rPr>
          <w:lang w:val="en-US"/>
        </w:rPr>
      </w:pPr>
    </w:p>
    <w:p w14:paraId="67E845D5" w14:textId="0078A53B" w:rsidR="00AE3EF3" w:rsidRDefault="00AE3EF3" w:rsidP="00AE3EF3">
      <w:pPr>
        <w:pStyle w:val="Heading2"/>
      </w:pPr>
      <w:bookmarkStart w:id="1112" w:name="_Toc180163921"/>
      <w:bookmarkStart w:id="1113" w:name="_Toc180164154"/>
      <w:bookmarkStart w:id="1114" w:name="_Toc183613961"/>
      <w:r>
        <w:t xml:space="preserve">6.5 </w:t>
      </w:r>
      <w:r>
        <w:tab/>
      </w:r>
      <w:r w:rsidRPr="008A75AA">
        <w:t>CCL creation based on Historical CCL data</w:t>
      </w:r>
      <w:bookmarkEnd w:id="1112"/>
      <w:bookmarkEnd w:id="1113"/>
      <w:bookmarkEnd w:id="1114"/>
    </w:p>
    <w:p w14:paraId="54CBED25" w14:textId="77777777" w:rsidR="00AE3EF3" w:rsidRDefault="00AE3EF3" w:rsidP="00AE3EF3">
      <w:r>
        <w:t>It is recommended to normatively define the use case and requirements as proposed in clause 5.3.1 and 5.3.2 respectively.</w:t>
      </w:r>
    </w:p>
    <w:p w14:paraId="5D1AF542" w14:textId="77777777" w:rsidR="005474C7" w:rsidRDefault="00AE3EF3" w:rsidP="005474C7">
      <w:r>
        <w:t>It is recommended to develop normative specification for the use case following the solution and its evaluation in clause 5.3.3 and 5.3.4 respectively.</w:t>
      </w:r>
    </w:p>
    <w:p w14:paraId="6E3FC63B" w14:textId="2B993CA3" w:rsidR="005474C7" w:rsidRDefault="005474C7" w:rsidP="005474C7">
      <w:r w:rsidRPr="0032344B">
        <w:rPr>
          <w:lang w:val="en-IE"/>
        </w:rPr>
        <w:t>The solutions described in the use cases are not final, they can be elaborated during normative phase</w:t>
      </w:r>
      <w:r w:rsidR="008F0566">
        <w:rPr>
          <w:lang w:val="en-IE"/>
        </w:rPr>
        <w:t>.</w:t>
      </w:r>
    </w:p>
    <w:p w14:paraId="6A45DAF5" w14:textId="1FA4BCCC" w:rsidR="00AE3EF3" w:rsidRPr="00AE3EF3" w:rsidRDefault="00AE3EF3" w:rsidP="00AE3EF3"/>
    <w:p w14:paraId="218B261C" w14:textId="315D8BB5" w:rsidR="007E59E3" w:rsidRDefault="007E59E3" w:rsidP="007E59E3">
      <w:pPr>
        <w:pStyle w:val="Heading2"/>
      </w:pPr>
      <w:bookmarkStart w:id="1115" w:name="_Toc180163460"/>
      <w:bookmarkStart w:id="1116" w:name="_Toc180163922"/>
      <w:bookmarkStart w:id="1117" w:name="_Toc180164155"/>
      <w:bookmarkStart w:id="1118" w:name="_Toc183613962"/>
      <w:r>
        <w:t>6.</w:t>
      </w:r>
      <w:r w:rsidR="00AE3EF3">
        <w:t>6</w:t>
      </w:r>
      <w:r>
        <w:t xml:space="preserve"> </w:t>
      </w:r>
      <w:r>
        <w:tab/>
      </w:r>
      <w:r w:rsidRPr="0031242A">
        <w:t>CCL for fault management</w:t>
      </w:r>
      <w:bookmarkEnd w:id="1115"/>
      <w:bookmarkEnd w:id="1116"/>
      <w:bookmarkEnd w:id="1117"/>
      <w:bookmarkEnd w:id="1118"/>
    </w:p>
    <w:p w14:paraId="197ECF9E" w14:textId="3459CD11" w:rsidR="000258F6" w:rsidRDefault="000258F6" w:rsidP="000258F6">
      <w:pPr>
        <w:jc w:val="both"/>
      </w:pPr>
      <w:r>
        <w:t xml:space="preserve">The use-case of closed control loop for fault management is introduced in clause 5.5. In this scenario, the 3GPP management system needs to support the capability to allow </w:t>
      </w:r>
      <w:r>
        <w:rPr>
          <w:kern w:val="2"/>
        </w:rPr>
        <w:t xml:space="preserve">MnS consumer to request a closed control loop that </w:t>
      </w:r>
      <w:r w:rsidRPr="0031242A">
        <w:t>identif</w:t>
      </w:r>
      <w:r>
        <w:t>ies</w:t>
      </w:r>
      <w:r w:rsidRPr="0031242A">
        <w:t xml:space="preserve"> the root cause </w:t>
      </w:r>
      <w:r>
        <w:t xml:space="preserve">of a fault </w:t>
      </w:r>
      <w:r w:rsidRPr="0031242A">
        <w:t>and take</w:t>
      </w:r>
      <w:r>
        <w:t>s</w:t>
      </w:r>
      <w:r w:rsidRPr="0031242A">
        <w:t xml:space="preserve"> actions to mitigate or solve the root cause</w:t>
      </w:r>
      <w:r>
        <w:t xml:space="preserve"> and clears the associated alarms</w:t>
      </w:r>
      <w:r w:rsidRPr="0031242A">
        <w:t>.</w:t>
      </w:r>
      <w:r>
        <w:t xml:space="preserve"> Furthermore, the 3GPP management system needs to support the capability to allow MnS consumer to get the fault management results.</w:t>
      </w:r>
    </w:p>
    <w:p w14:paraId="7241C627" w14:textId="77777777" w:rsidR="007E59E3" w:rsidRDefault="007E59E3" w:rsidP="007E59E3">
      <w:r>
        <w:t>It is recommended to normatively define the use case and requirements as proposed in clause 5.5.1 and 5.5.2 respectively.</w:t>
      </w:r>
    </w:p>
    <w:p w14:paraId="03FCECCA" w14:textId="77777777" w:rsidR="005474C7" w:rsidRDefault="007E59E3" w:rsidP="005474C7">
      <w:r>
        <w:t>It is recommended to develop normative specification for the use case following the solution and its evaluation in clause 5.5.3</w:t>
      </w:r>
      <w:r w:rsidR="000258F6">
        <w:t>.1</w:t>
      </w:r>
      <w:r>
        <w:t xml:space="preserve"> and 5.5.4 respectively.</w:t>
      </w:r>
    </w:p>
    <w:p w14:paraId="605BB908" w14:textId="311EA1EB" w:rsidR="007E59E3" w:rsidRDefault="005474C7" w:rsidP="007E59E3">
      <w:r w:rsidRPr="0032344B">
        <w:rPr>
          <w:lang w:val="en-IE"/>
        </w:rPr>
        <w:t>The solutions described in the use cases are not final, they can be elaborated during normative phase</w:t>
      </w:r>
      <w:r w:rsidR="008F0566">
        <w:rPr>
          <w:lang w:val="en-IE"/>
        </w:rPr>
        <w:t>.</w:t>
      </w:r>
    </w:p>
    <w:p w14:paraId="39D65347" w14:textId="77777777" w:rsidR="007E59E3" w:rsidRDefault="007E59E3" w:rsidP="007E59E3"/>
    <w:p w14:paraId="6E45AFCB" w14:textId="6CC563D6" w:rsidR="007E59E3" w:rsidRDefault="007E59E3" w:rsidP="007E59E3">
      <w:pPr>
        <w:pStyle w:val="Heading2"/>
      </w:pPr>
      <w:bookmarkStart w:id="1119" w:name="_Toc180163461"/>
      <w:bookmarkStart w:id="1120" w:name="_Toc180163923"/>
      <w:bookmarkStart w:id="1121" w:name="_Toc180164156"/>
      <w:bookmarkStart w:id="1122" w:name="_Toc183613963"/>
      <w:r>
        <w:t>6.</w:t>
      </w:r>
      <w:r w:rsidR="00AE3EF3">
        <w:t>7</w:t>
      </w:r>
      <w:r>
        <w:t xml:space="preserve"> </w:t>
      </w:r>
      <w:r>
        <w:tab/>
      </w:r>
      <w:r w:rsidRPr="0031242A">
        <w:t>CCL conflicts management</w:t>
      </w:r>
      <w:bookmarkEnd w:id="1119"/>
      <w:bookmarkEnd w:id="1120"/>
      <w:bookmarkEnd w:id="1121"/>
      <w:bookmarkEnd w:id="1122"/>
    </w:p>
    <w:p w14:paraId="0275F942" w14:textId="72F1D4E0" w:rsidR="007E59E3" w:rsidRDefault="007E59E3" w:rsidP="007E59E3">
      <w:r>
        <w:t>It</w:t>
      </w:r>
      <w:r w:rsidR="00F23CF0">
        <w:t xml:space="preserve"> </w:t>
      </w:r>
      <w:r>
        <w:t>is recommended to normatively define the use case and requirements as proposed in clause 5.6.1and 5.6.2 respectively.</w:t>
      </w:r>
    </w:p>
    <w:p w14:paraId="02E80BDB" w14:textId="77777777" w:rsidR="007E59E3" w:rsidRDefault="007E59E3" w:rsidP="007E59E3">
      <w:r>
        <w:lastRenderedPageBreak/>
        <w:t>It is recommended to develop normative specification for the use case following the solution and its evaluation in clause 5.6.3 and 5.6.4 respectively.</w:t>
      </w:r>
    </w:p>
    <w:p w14:paraId="1B1B90DA" w14:textId="77777777" w:rsidR="007E59E3" w:rsidRDefault="007E59E3" w:rsidP="007E59E3">
      <w:r>
        <w:t>I</w:t>
      </w:r>
      <w:r w:rsidRPr="00A86EFD">
        <w:t xml:space="preserve">t is recommended </w:t>
      </w:r>
      <w:r>
        <w:t>to develop normative specification for :</w:t>
      </w:r>
    </w:p>
    <w:p w14:paraId="0B90BFD4" w14:textId="562B8C39"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"hierarchical coordination with distributed execution" approach as the means for handling conflicts among CCLs.</w:t>
      </w:r>
    </w:p>
    <w:p w14:paraId="4B1BE289" w14:textId="5FAF52E7"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goal targets conflicts handling following the solution in in clause 5.6.3.3 on goal targets coordination.</w:t>
      </w:r>
    </w:p>
    <w:p w14:paraId="07CE764B" w14:textId="640C4CD8"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direct actions conflicts handling following the solution in in clause 5.6.3.4 on direct actions coordination.</w:t>
      </w:r>
    </w:p>
    <w:p w14:paraId="169CCA87" w14:textId="46ECEE02"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Indirect targets conflicts handling following the solution in in clause 5.6.3.5 on Indirect targets coordination.</w:t>
      </w:r>
    </w:p>
    <w:p w14:paraId="2CFD7DCE" w14:textId="0A73A004" w:rsidR="00BE26BA"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Action-execution-time conflicts handling following the solution in in clause 5.6.3.6 on Action-execution-time coordination.</w:t>
      </w:r>
    </w:p>
    <w:p w14:paraId="13D00A86" w14:textId="73907EAC" w:rsidR="00BE26BA" w:rsidRDefault="00BE26BA" w:rsidP="00BE26BA">
      <w:r w:rsidRPr="0032344B">
        <w:rPr>
          <w:lang w:val="en-IE"/>
        </w:rPr>
        <w:t>The solutions described in the use cases are not final, they can be elaborated during normative phase</w:t>
      </w:r>
      <w:r w:rsidR="008F0566">
        <w:rPr>
          <w:lang w:val="en-IE"/>
        </w:rPr>
        <w:t>.</w:t>
      </w:r>
    </w:p>
    <w:p w14:paraId="7970D944" w14:textId="77777777" w:rsidR="00BE26BA" w:rsidRDefault="00BE26BA" w:rsidP="007E59E3"/>
    <w:p w14:paraId="1E8741DC" w14:textId="3EF88EBC" w:rsidR="007E59E3" w:rsidRDefault="007E59E3" w:rsidP="007E59E3">
      <w:pPr>
        <w:pStyle w:val="Heading2"/>
      </w:pPr>
      <w:bookmarkStart w:id="1123" w:name="_Toc180163462"/>
      <w:bookmarkStart w:id="1124" w:name="_Toc180163924"/>
      <w:bookmarkStart w:id="1125" w:name="_Toc180164157"/>
      <w:bookmarkStart w:id="1126" w:name="_Toc183613964"/>
      <w:r>
        <w:t>6.</w:t>
      </w:r>
      <w:r w:rsidR="00AE3EF3">
        <w:t>8</w:t>
      </w:r>
      <w:r>
        <w:t xml:space="preserve"> </w:t>
      </w:r>
      <w:r>
        <w:tab/>
      </w:r>
      <w:r w:rsidRPr="0031242A">
        <w:t>CCL scope management</w:t>
      </w:r>
      <w:bookmarkEnd w:id="1123"/>
      <w:bookmarkEnd w:id="1124"/>
      <w:bookmarkEnd w:id="1125"/>
      <w:bookmarkEnd w:id="1126"/>
    </w:p>
    <w:p w14:paraId="45F66612" w14:textId="77777777" w:rsidR="007E59E3" w:rsidRDefault="007E59E3" w:rsidP="007E59E3">
      <w:r>
        <w:t>It is recommended to normatively define the use case and requirements as proposed in clause 5.7.2 and 5.7.2 respectively.</w:t>
      </w:r>
    </w:p>
    <w:p w14:paraId="2D789ED7" w14:textId="77777777" w:rsidR="005474C7" w:rsidRDefault="007E59E3" w:rsidP="005474C7">
      <w:r>
        <w:t>It is recommended to develop normative specification for the use case following the solution and its evaluation in clause 5.7.3 and 5.7.4 respectively.</w:t>
      </w:r>
    </w:p>
    <w:p w14:paraId="18B68F84" w14:textId="3119926F" w:rsidR="007E59E3" w:rsidRDefault="005474C7" w:rsidP="007E59E3">
      <w:r w:rsidRPr="0032344B">
        <w:rPr>
          <w:lang w:val="en-IE"/>
        </w:rPr>
        <w:t>The solutions described in the use cases are not final, they can be elaborated during normative phase</w:t>
      </w:r>
      <w:r w:rsidR="008F0566">
        <w:rPr>
          <w:lang w:val="en-IE"/>
        </w:rPr>
        <w:t>.</w:t>
      </w:r>
    </w:p>
    <w:p w14:paraId="2EAC7FAA" w14:textId="77777777" w:rsidR="007E59E3" w:rsidRDefault="007E59E3" w:rsidP="007E59E3"/>
    <w:p w14:paraId="2AAA65E4" w14:textId="60888BE0" w:rsidR="007E59E3" w:rsidRDefault="007E59E3" w:rsidP="007E59E3">
      <w:pPr>
        <w:pStyle w:val="Heading2"/>
      </w:pPr>
      <w:bookmarkStart w:id="1127" w:name="_Toc180163463"/>
      <w:bookmarkStart w:id="1128" w:name="_Toc180163925"/>
      <w:bookmarkStart w:id="1129" w:name="_Toc180164158"/>
      <w:bookmarkStart w:id="1130" w:name="_Toc183613965"/>
      <w:r>
        <w:t>6.</w:t>
      </w:r>
      <w:r w:rsidR="00AE3EF3">
        <w:t>9</w:t>
      </w:r>
      <w:r>
        <w:t xml:space="preserve"> </w:t>
      </w:r>
      <w:r>
        <w:tab/>
      </w:r>
      <w:r w:rsidRPr="0031242A">
        <w:t xml:space="preserve">CCL-impact assessment </w:t>
      </w:r>
      <w:r w:rsidRPr="0031242A">
        <w:rPr>
          <w:szCs w:val="32"/>
        </w:rPr>
        <w:t>and resolution</w:t>
      </w:r>
      <w:bookmarkEnd w:id="1127"/>
      <w:bookmarkEnd w:id="1128"/>
      <w:bookmarkEnd w:id="1129"/>
      <w:bookmarkEnd w:id="1130"/>
    </w:p>
    <w:p w14:paraId="66139A17" w14:textId="77777777" w:rsidR="007E59E3" w:rsidRDefault="007E59E3" w:rsidP="007E59E3">
      <w:r>
        <w:t>It is recommended to normatively define the use case and requirements as proposed in clause 5.8.1 and 5.8.2 respectively.</w:t>
      </w:r>
    </w:p>
    <w:p w14:paraId="326EA8E3" w14:textId="77777777" w:rsidR="005474C7" w:rsidRDefault="007E59E3" w:rsidP="005474C7">
      <w:r>
        <w:t>It is recommended to develop normative specification for the use case following the solution and its evaluation in clause 5.8.3 and 5.8.4 respectively.</w:t>
      </w:r>
    </w:p>
    <w:p w14:paraId="190B6263" w14:textId="3F9272B7" w:rsidR="007E59E3" w:rsidRDefault="005474C7" w:rsidP="007E59E3">
      <w:r w:rsidRPr="0032344B">
        <w:rPr>
          <w:lang w:val="en-IE"/>
        </w:rPr>
        <w:t>The solutions described in the use cases are not final, they can be elaborated during normative phase</w:t>
      </w:r>
      <w:r w:rsidR="008F0566">
        <w:rPr>
          <w:lang w:val="en-IE"/>
        </w:rPr>
        <w:t>.</w:t>
      </w:r>
    </w:p>
    <w:p w14:paraId="64CA375F" w14:textId="77777777" w:rsidR="007E59E3" w:rsidRDefault="007E59E3" w:rsidP="007E59E3"/>
    <w:p w14:paraId="3CBB1553" w14:textId="716AF873" w:rsidR="007E59E3" w:rsidRDefault="007E59E3" w:rsidP="007E59E3">
      <w:pPr>
        <w:pStyle w:val="Heading2"/>
      </w:pPr>
      <w:bookmarkStart w:id="1131" w:name="_Toc180163464"/>
      <w:bookmarkStart w:id="1132" w:name="_Toc180163926"/>
      <w:bookmarkStart w:id="1133" w:name="_Toc180164159"/>
      <w:bookmarkStart w:id="1134" w:name="_Toc183613966"/>
      <w:r>
        <w:t>6.</w:t>
      </w:r>
      <w:r w:rsidR="00AE3EF3">
        <w:t>10</w:t>
      </w:r>
      <w:r>
        <w:t xml:space="preserve"> </w:t>
      </w:r>
      <w:r>
        <w:tab/>
      </w:r>
      <w:r w:rsidRPr="0031242A">
        <w:t>Consumers feedback</w:t>
      </w:r>
      <w:r>
        <w:t xml:space="preserve"> </w:t>
      </w:r>
      <w:r w:rsidRPr="0031242A">
        <w:t>on CCL actions</w:t>
      </w:r>
      <w:bookmarkEnd w:id="1131"/>
      <w:bookmarkEnd w:id="1132"/>
      <w:bookmarkEnd w:id="1133"/>
      <w:bookmarkEnd w:id="1134"/>
    </w:p>
    <w:p w14:paraId="702DD483" w14:textId="2FCA3915" w:rsidR="007E59E3" w:rsidRDefault="007E59E3" w:rsidP="007E59E3">
      <w:r>
        <w:t>It is recommended to normatively define the use case and requirements as proposed in clause 5.9.1 and 5.9.2 respectively.</w:t>
      </w:r>
    </w:p>
    <w:p w14:paraId="1BA2A9BE" w14:textId="77777777" w:rsidR="005474C7" w:rsidRDefault="007E59E3" w:rsidP="005474C7">
      <w:r>
        <w:t>It is recommended to develop normative specification for the use case following the solution and its evaluation in clause 5.9.3 and 5.9.4 respectively.</w:t>
      </w:r>
    </w:p>
    <w:p w14:paraId="4A5696BE" w14:textId="472FAE42" w:rsidR="005474C7" w:rsidRDefault="005474C7" w:rsidP="005474C7">
      <w:r w:rsidRPr="0032344B">
        <w:rPr>
          <w:lang w:val="en-IE"/>
        </w:rPr>
        <w:t>The solutions described in the use cases are not final, they can be elaborated during normative phase</w:t>
      </w:r>
      <w:r w:rsidR="008F0566">
        <w:rPr>
          <w:lang w:val="en-IE"/>
        </w:rPr>
        <w:t>.</w:t>
      </w:r>
    </w:p>
    <w:p w14:paraId="5F5D7D41" w14:textId="76E1E41E" w:rsidR="007E59E3" w:rsidRDefault="007E59E3" w:rsidP="007E59E3"/>
    <w:p w14:paraId="209B057A" w14:textId="7BFCA448" w:rsidR="007E59E3" w:rsidRDefault="007E59E3" w:rsidP="007E59E3">
      <w:pPr>
        <w:pStyle w:val="Heading2"/>
      </w:pPr>
      <w:bookmarkStart w:id="1135" w:name="_Toc180163465"/>
      <w:bookmarkStart w:id="1136" w:name="_Toc180163927"/>
      <w:bookmarkStart w:id="1137" w:name="_Toc180164160"/>
      <w:bookmarkStart w:id="1138" w:name="_Toc183613967"/>
      <w:r>
        <w:lastRenderedPageBreak/>
        <w:t>6.</w:t>
      </w:r>
      <w:r w:rsidR="00AE3EF3">
        <w:t>11</w:t>
      </w:r>
      <w:r>
        <w:t xml:space="preserve"> </w:t>
      </w:r>
      <w:r>
        <w:tab/>
      </w:r>
      <w:r w:rsidRPr="0031242A">
        <w:t>CCL decision</w:t>
      </w:r>
      <w:r w:rsidRPr="0031242A">
        <w:rPr>
          <w:sz w:val="24"/>
          <w:szCs w:val="24"/>
        </w:rPr>
        <w:t xml:space="preserve"> </w:t>
      </w:r>
      <w:r w:rsidRPr="0031242A">
        <w:t>escalation</w:t>
      </w:r>
      <w:bookmarkEnd w:id="1135"/>
      <w:bookmarkEnd w:id="1136"/>
      <w:bookmarkEnd w:id="1137"/>
      <w:bookmarkEnd w:id="1138"/>
    </w:p>
    <w:p w14:paraId="762DCB25" w14:textId="77777777" w:rsidR="007E59E3" w:rsidRDefault="007E59E3" w:rsidP="007E59E3">
      <w:r>
        <w:t>It is recommended to normatively define the use case and requirements as proposed in clause 5.10.1 and 5.10.2 respectively.</w:t>
      </w:r>
    </w:p>
    <w:p w14:paraId="0A4B47AF" w14:textId="77777777" w:rsidR="005474C7" w:rsidRDefault="007E59E3" w:rsidP="005474C7">
      <w:r>
        <w:t>It is recommended to develop normative specification for the use case following the solution and its evaluation in clause 5.10.3 and 5.10.4 respectively.</w:t>
      </w:r>
    </w:p>
    <w:p w14:paraId="55D742A0" w14:textId="6A0CE3CE" w:rsidR="007E59E3" w:rsidRDefault="005474C7" w:rsidP="007E59E3">
      <w:r w:rsidRPr="0032344B">
        <w:rPr>
          <w:lang w:val="en-IE"/>
        </w:rPr>
        <w:t>The solutions described in the use cases are not final, they can be elaborated during normative phase</w:t>
      </w:r>
      <w:r w:rsidR="008F0566">
        <w:rPr>
          <w:lang w:val="en-IE"/>
        </w:rPr>
        <w:t>.</w:t>
      </w:r>
    </w:p>
    <w:p w14:paraId="3E23DB74" w14:textId="77777777" w:rsidR="007E59E3" w:rsidRDefault="007E59E3" w:rsidP="007E59E3"/>
    <w:p w14:paraId="00A6B721" w14:textId="26374D34" w:rsidR="007E59E3" w:rsidRPr="0031242A" w:rsidRDefault="007E59E3" w:rsidP="007E59E3">
      <w:pPr>
        <w:pStyle w:val="Heading2"/>
      </w:pPr>
      <w:bookmarkStart w:id="1139" w:name="_Toc180163466"/>
      <w:bookmarkStart w:id="1140" w:name="_Toc180163928"/>
      <w:bookmarkStart w:id="1141" w:name="_Toc180164161"/>
      <w:bookmarkStart w:id="1142" w:name="_Toc183613968"/>
      <w:r>
        <w:t>6.</w:t>
      </w:r>
      <w:r w:rsidR="00AE3EF3">
        <w:t>12</w:t>
      </w:r>
      <w:r>
        <w:t xml:space="preserve"> </w:t>
      </w:r>
      <w:r>
        <w:tab/>
      </w:r>
      <w:r w:rsidRPr="0031242A">
        <w:t>Performance Eval</w:t>
      </w:r>
      <w:r>
        <w:t xml:space="preserve">uation of a Closed Control </w:t>
      </w:r>
      <w:r w:rsidRPr="0031242A">
        <w:t>Loop</w:t>
      </w:r>
      <w:bookmarkEnd w:id="1139"/>
      <w:bookmarkEnd w:id="1140"/>
      <w:bookmarkEnd w:id="1141"/>
      <w:bookmarkEnd w:id="1142"/>
    </w:p>
    <w:p w14:paraId="16CC1321" w14:textId="77777777" w:rsidR="007E59E3" w:rsidRDefault="007E59E3" w:rsidP="007E59E3">
      <w:r>
        <w:t>It is recommended to normatively define the use case and requirements as proposed in clause 5.11.2 and 5.11.2 respectively.</w:t>
      </w:r>
    </w:p>
    <w:p w14:paraId="00B8C883" w14:textId="77777777" w:rsidR="005474C7" w:rsidRDefault="007E59E3" w:rsidP="005474C7">
      <w:r>
        <w:t>It is recommended to develop normative specification for the use case following the solution and its evaluation in clause 5.11.3 and 5.11.4 respectively.</w:t>
      </w:r>
    </w:p>
    <w:p w14:paraId="4BF0F7D2" w14:textId="0DA3B615" w:rsidR="005474C7" w:rsidRDefault="005474C7" w:rsidP="005474C7">
      <w:r w:rsidRPr="0032344B">
        <w:rPr>
          <w:lang w:val="en-IE"/>
        </w:rPr>
        <w:t>The solutions described in the use cases are not final, they can be elaborated during normative phase</w:t>
      </w:r>
      <w:r w:rsidR="008F0566">
        <w:rPr>
          <w:lang w:val="en-IE"/>
        </w:rPr>
        <w:t>.</w:t>
      </w:r>
    </w:p>
    <w:p w14:paraId="2E069DED" w14:textId="76600FE6" w:rsidR="007E59E3" w:rsidRDefault="007E59E3" w:rsidP="007E59E3"/>
    <w:p w14:paraId="4EE55045" w14:textId="77777777" w:rsidR="007E59E3" w:rsidRPr="008A75AA" w:rsidRDefault="007E59E3" w:rsidP="007E59E3"/>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1143" w:name="_Toc177119044"/>
      <w:bookmarkStart w:id="1144" w:name="_Toc177138625"/>
      <w:bookmarkStart w:id="1145" w:name="_Toc180163467"/>
      <w:bookmarkStart w:id="1146" w:name="_Toc180163929"/>
      <w:bookmarkStart w:id="1147" w:name="_Toc180164162"/>
      <w:bookmarkStart w:id="1148" w:name="_Toc183613969"/>
      <w:r w:rsidRPr="0031242A">
        <w:lastRenderedPageBreak/>
        <w:t>Annex A:</w:t>
      </w:r>
      <w:r w:rsidRPr="0031242A">
        <w:br/>
        <w:t>PlantUML Code for figures</w:t>
      </w:r>
      <w:bookmarkEnd w:id="1143"/>
      <w:bookmarkEnd w:id="1144"/>
      <w:bookmarkEnd w:id="1145"/>
      <w:bookmarkEnd w:id="1146"/>
      <w:bookmarkEnd w:id="1147"/>
      <w:bookmarkEnd w:id="1148"/>
    </w:p>
    <w:p w14:paraId="3BBFE08B" w14:textId="1F35C0E4" w:rsidR="0030628F" w:rsidRDefault="006E42D7" w:rsidP="006E42D7">
      <w:pPr>
        <w:pStyle w:val="Heading1"/>
      </w:pPr>
      <w:bookmarkStart w:id="1149" w:name="_Toc180163468"/>
      <w:bookmarkStart w:id="1150" w:name="_Toc180163930"/>
      <w:bookmarkStart w:id="1151" w:name="_Toc180164163"/>
      <w:bookmarkStart w:id="1152" w:name="_Toc177119045"/>
      <w:bookmarkStart w:id="1153" w:name="_Toc177138626"/>
      <w:bookmarkStart w:id="1154" w:name="_Toc183613970"/>
      <w:r w:rsidRPr="0031242A">
        <w:t>A.1</w:t>
      </w:r>
      <w:r w:rsidRPr="0031242A">
        <w:tab/>
      </w:r>
      <w:r w:rsidRPr="005E010E">
        <w:t xml:space="preserve">Relationship UML diagram </w:t>
      </w:r>
      <w:r>
        <w:t>for CCL</w:t>
      </w:r>
      <w:r w:rsidR="0030628F">
        <w:t xml:space="preserve"> Management</w:t>
      </w:r>
      <w:bookmarkEnd w:id="1149"/>
      <w:bookmarkEnd w:id="1150"/>
      <w:bookmarkEnd w:id="1151"/>
      <w:bookmarkEnd w:id="1154"/>
    </w:p>
    <w:p w14:paraId="0692B873" w14:textId="199B4A51" w:rsidR="006E42D7" w:rsidRPr="0031242A" w:rsidRDefault="0030628F" w:rsidP="006E42D7">
      <w:pPr>
        <w:pStyle w:val="Heading1"/>
      </w:pPr>
      <w:bookmarkStart w:id="1155" w:name="_Toc180163469"/>
      <w:bookmarkStart w:id="1156" w:name="_Toc180163931"/>
      <w:bookmarkStart w:id="1157" w:name="_Toc180164164"/>
      <w:bookmarkStart w:id="1158" w:name="_Toc183613971"/>
      <w:r>
        <w:t>A1.1</w:t>
      </w:r>
      <w:r>
        <w:tab/>
      </w:r>
      <w:r w:rsidRPr="0031242A">
        <w:t>Closed Control Loop Coordination NRM fragment</w:t>
      </w:r>
      <w:r>
        <w:t xml:space="preserve"> </w:t>
      </w:r>
      <w:r w:rsidR="006E42D7">
        <w:t>(</w:t>
      </w:r>
      <w:r w:rsidR="006E42D7" w:rsidRPr="0031242A">
        <w:t>Figure 5.6.3.1-2</w:t>
      </w:r>
      <w:bookmarkEnd w:id="1152"/>
      <w:bookmarkEnd w:id="1153"/>
      <w:r w:rsidR="006E42D7">
        <w:t>)</w:t>
      </w:r>
      <w:bookmarkEnd w:id="1155"/>
      <w:bookmarkEnd w:id="1156"/>
      <w:bookmarkEnd w:id="1157"/>
      <w:bookmarkEnd w:id="1158"/>
    </w:p>
    <w:p w14:paraId="198A13D5" w14:textId="77777777" w:rsidR="006E42D7" w:rsidRPr="0031242A" w:rsidRDefault="006E42D7" w:rsidP="006E42D7">
      <w:pPr>
        <w:pStyle w:val="PL"/>
      </w:pPr>
      <w:bookmarkStart w:id="1159"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r w:rsidR="0055107E">
        <w:t>Entity</w:t>
      </w:r>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r w:rsidR="0055107E">
        <w:t>Entity</w:t>
      </w:r>
      <w:r w:rsidRPr="0031242A">
        <w:t>: &lt;&lt;names&gt;&gt;</w:t>
      </w:r>
    </w:p>
    <w:p w14:paraId="140CE1B3" w14:textId="521D3FBB" w:rsidR="006E42D7" w:rsidRPr="0031242A" w:rsidRDefault="006E42D7" w:rsidP="006E42D7">
      <w:pPr>
        <w:pStyle w:val="PL"/>
      </w:pPr>
      <w:r w:rsidRPr="0031242A">
        <w:t>Coordination</w:t>
      </w:r>
      <w:r w:rsidR="0055107E">
        <w:t>Entity</w:t>
      </w:r>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32997EDC" w:rsidR="006E42D7" w:rsidRPr="0031242A" w:rsidRDefault="006E42D7" w:rsidP="006E42D7">
      <w:pPr>
        <w:pStyle w:val="PL"/>
      </w:pPr>
      <w:r w:rsidRPr="0031242A">
        <w:t xml:space="preserve">     Managed</w:t>
      </w:r>
      <w:r w:rsidR="001340DB">
        <w:t>Element</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pPr>
      <w:r w:rsidRPr="0031242A">
        <w:t>@enduml</w:t>
      </w:r>
    </w:p>
    <w:p w14:paraId="7DF75B18" w14:textId="77777777" w:rsidR="006E42D7" w:rsidRDefault="006E42D7" w:rsidP="006E42D7">
      <w:pPr>
        <w:pStyle w:val="PL"/>
      </w:pPr>
    </w:p>
    <w:p w14:paraId="479FBBC3" w14:textId="77777777" w:rsidR="006E42D7" w:rsidRDefault="006E42D7" w:rsidP="006E42D7">
      <w:pPr>
        <w:pStyle w:val="PL"/>
      </w:pPr>
    </w:p>
    <w:p w14:paraId="55F2F3E4" w14:textId="77777777" w:rsidR="006E42D7" w:rsidRPr="0031242A" w:rsidRDefault="006E42D7" w:rsidP="006E42D7">
      <w:pPr>
        <w:pStyle w:val="PL"/>
      </w:pPr>
    </w:p>
    <w:p w14:paraId="1C85E953" w14:textId="4DBD1FDF" w:rsidR="00DD15FF" w:rsidRDefault="00962D04" w:rsidP="0030628F">
      <w:pPr>
        <w:pStyle w:val="Heading2"/>
      </w:pPr>
      <w:bookmarkStart w:id="1160" w:name="_Toc175757836"/>
      <w:bookmarkStart w:id="1161" w:name="_Toc180163470"/>
      <w:bookmarkStart w:id="1162" w:name="_Toc180163932"/>
      <w:bookmarkStart w:id="1163" w:name="_Toc180164165"/>
      <w:bookmarkStart w:id="1164" w:name="_Toc183613972"/>
      <w:bookmarkEnd w:id="1159"/>
      <w:r>
        <w:t>A</w:t>
      </w:r>
      <w:r w:rsidR="0030628F">
        <w:t>1.2</w:t>
      </w:r>
      <w:r w:rsidR="0030628F">
        <w:tab/>
        <w:t xml:space="preserve">CCL co-ordination </w:t>
      </w:r>
      <w:r w:rsidR="0030628F" w:rsidRPr="005C3969">
        <w:t>entity as a CCL</w:t>
      </w:r>
      <w:r w:rsidR="0030628F">
        <w:t xml:space="preserve"> using recurrence (</w:t>
      </w:r>
      <w:r w:rsidR="00DD15FF">
        <w:t xml:space="preserve">Figure </w:t>
      </w:r>
      <w:r w:rsidR="00DD15FF" w:rsidRPr="00681C25">
        <w:t>5.6.3.</w:t>
      </w:r>
      <w:bookmarkEnd w:id="1160"/>
      <w:r w:rsidR="0030628F">
        <w:t>7.</w:t>
      </w:r>
      <w:r w:rsidR="00DD15FF">
        <w:t>1-1</w:t>
      </w:r>
      <w:r w:rsidR="0030628F">
        <w:t>)</w:t>
      </w:r>
      <w:bookmarkEnd w:id="1161"/>
      <w:bookmarkEnd w:id="1162"/>
      <w:bookmarkEnd w:id="1163"/>
      <w:bookmarkEnd w:id="1164"/>
    </w:p>
    <w:p w14:paraId="5854C6FA" w14:textId="77777777" w:rsidR="00DD15FF" w:rsidRPr="00563730" w:rsidRDefault="00DD15FF" w:rsidP="00BB01AD">
      <w:pPr>
        <w:pStyle w:val="PL"/>
      </w:pPr>
      <w:r w:rsidRPr="00563730">
        <w:t>@startuml</w:t>
      </w:r>
    </w:p>
    <w:p w14:paraId="47625D01" w14:textId="77777777" w:rsidR="00DD15FF" w:rsidRPr="00563730" w:rsidRDefault="00DD15FF" w:rsidP="00BB01AD">
      <w:pPr>
        <w:pStyle w:val="PL"/>
      </w:pPr>
      <w:r w:rsidRPr="00563730">
        <w:t>skinparam backgroundColor white</w:t>
      </w:r>
    </w:p>
    <w:p w14:paraId="2396D6B1" w14:textId="77777777" w:rsidR="00DD15FF" w:rsidRPr="00563730" w:rsidRDefault="00DD15FF" w:rsidP="00BB01AD">
      <w:pPr>
        <w:pStyle w:val="PL"/>
      </w:pPr>
      <w:r w:rsidRPr="00563730">
        <w:t>skinparam classBackgroundColor white</w:t>
      </w:r>
    </w:p>
    <w:p w14:paraId="6CB70A48" w14:textId="77777777" w:rsidR="00DD15FF" w:rsidRPr="00563730" w:rsidRDefault="00DD15FF" w:rsidP="00BB01AD">
      <w:pPr>
        <w:pStyle w:val="PL"/>
      </w:pPr>
      <w:r w:rsidRPr="00563730">
        <w:t>skinparam classBorderColor black</w:t>
      </w:r>
    </w:p>
    <w:p w14:paraId="45125F05" w14:textId="77777777" w:rsidR="00DD15FF" w:rsidRPr="00563730" w:rsidRDefault="00DD15FF" w:rsidP="00BB01AD">
      <w:pPr>
        <w:pStyle w:val="PL"/>
      </w:pPr>
      <w:r w:rsidRPr="00563730">
        <w:t>skinparam Shadowing false</w:t>
      </w:r>
    </w:p>
    <w:p w14:paraId="6CD42E30" w14:textId="77777777" w:rsidR="00DD15FF" w:rsidRPr="00563730" w:rsidRDefault="00DD15FF" w:rsidP="00BB01AD">
      <w:pPr>
        <w:pStyle w:val="PL"/>
      </w:pPr>
      <w:r w:rsidRPr="00563730">
        <w:t>skinparam noteBackgroundColor white</w:t>
      </w:r>
    </w:p>
    <w:p w14:paraId="22FCCC71" w14:textId="77777777" w:rsidR="00DD15FF" w:rsidRPr="00563730" w:rsidRDefault="00DD15FF" w:rsidP="00BB01AD">
      <w:pPr>
        <w:pStyle w:val="PL"/>
      </w:pPr>
      <w:r w:rsidRPr="00563730">
        <w:t>skinparam noteBorderColor white</w:t>
      </w:r>
    </w:p>
    <w:p w14:paraId="573BDF32" w14:textId="77777777" w:rsidR="00DD15FF" w:rsidRPr="00563730" w:rsidRDefault="00DD15FF" w:rsidP="00BB01AD">
      <w:pPr>
        <w:pStyle w:val="PL"/>
      </w:pPr>
      <w:r w:rsidRPr="00563730">
        <w:t>skinparam arrowColor black</w:t>
      </w:r>
    </w:p>
    <w:p w14:paraId="2EEE5A55" w14:textId="77777777" w:rsidR="00DD15FF" w:rsidRPr="00563730" w:rsidRDefault="00DD15FF" w:rsidP="00BB01AD">
      <w:pPr>
        <w:pStyle w:val="PL"/>
      </w:pPr>
      <w:r w:rsidRPr="00563730">
        <w:t>hide circle</w:t>
      </w:r>
    </w:p>
    <w:p w14:paraId="090C2834" w14:textId="77777777" w:rsidR="00DD15FF" w:rsidRPr="00563730" w:rsidRDefault="00DD15FF" w:rsidP="00BB01AD">
      <w:pPr>
        <w:pStyle w:val="PL"/>
      </w:pPr>
      <w:r w:rsidRPr="00563730">
        <w:t>hide members</w:t>
      </w:r>
    </w:p>
    <w:p w14:paraId="326F04A5" w14:textId="77777777" w:rsidR="00DD15FF" w:rsidRPr="00563730" w:rsidRDefault="00DD15FF" w:rsidP="00BB01AD">
      <w:pPr>
        <w:pStyle w:val="PL"/>
      </w:pPr>
    </w:p>
    <w:p w14:paraId="6811F8CB" w14:textId="77777777" w:rsidR="00DD15FF" w:rsidRPr="00563730" w:rsidRDefault="00DD15FF" w:rsidP="00BB01AD">
      <w:pPr>
        <w:pStyle w:val="PL"/>
      </w:pPr>
      <w:r w:rsidRPr="00563730">
        <w:t>class SubNetwork &lt;&lt;InformationObjectClass&gt;&gt;</w:t>
      </w:r>
    </w:p>
    <w:p w14:paraId="14826F32" w14:textId="77777777" w:rsidR="00DD15FF" w:rsidRPr="00563730" w:rsidRDefault="00DD15FF" w:rsidP="00BB01AD">
      <w:pPr>
        <w:pStyle w:val="PL"/>
      </w:pPr>
      <w:r w:rsidRPr="00563730">
        <w:t>class ManagedElement &lt;&lt;InformationObjectClass&gt;&gt;</w:t>
      </w:r>
    </w:p>
    <w:p w14:paraId="6AF096C5" w14:textId="77777777" w:rsidR="00DD15FF" w:rsidRPr="00563730" w:rsidRDefault="00DD15FF" w:rsidP="00BB01AD">
      <w:pPr>
        <w:pStyle w:val="PL"/>
      </w:pPr>
      <w:r w:rsidRPr="00563730">
        <w:t xml:space="preserve">class AssuranceClosedControlLoop &lt;&lt;InformationObjectClass&gt;&gt; </w:t>
      </w:r>
    </w:p>
    <w:p w14:paraId="2AD4F9F4" w14:textId="77777777" w:rsidR="00DD15FF" w:rsidRPr="00563730" w:rsidRDefault="00DD15FF" w:rsidP="00BB01AD">
      <w:pPr>
        <w:pStyle w:val="PL"/>
      </w:pPr>
      <w:r w:rsidRPr="00563730">
        <w:t>class AssuranceReport &lt;&lt;InformationObjectClass&gt;&gt;</w:t>
      </w:r>
    </w:p>
    <w:p w14:paraId="4785DF2E" w14:textId="77777777" w:rsidR="00DD15FF" w:rsidRPr="00563730" w:rsidRDefault="00DD15FF" w:rsidP="00BB01AD">
      <w:pPr>
        <w:pStyle w:val="PL"/>
      </w:pPr>
      <w:r w:rsidRPr="00563730">
        <w:t xml:space="preserve">class AssuranceGoal &lt;&lt;InformationObjectClass&gt;&gt; </w:t>
      </w:r>
    </w:p>
    <w:p w14:paraId="75CFC3DF" w14:textId="77777777" w:rsidR="00DD15FF" w:rsidRPr="00563730" w:rsidRDefault="00DD15FF" w:rsidP="00BB01AD">
      <w:pPr>
        <w:pStyle w:val="PL"/>
      </w:pPr>
      <w:r w:rsidRPr="00563730">
        <w:t xml:space="preserve">class NetworkSlice &lt;&lt;InformationObjectClass&gt;&gt; </w:t>
      </w:r>
    </w:p>
    <w:p w14:paraId="3E9A2BE3" w14:textId="77777777" w:rsidR="00DD15FF" w:rsidRPr="00563730" w:rsidRDefault="00DD15FF" w:rsidP="00BB01AD">
      <w:pPr>
        <w:pStyle w:val="PL"/>
      </w:pPr>
      <w:r w:rsidRPr="00563730">
        <w:t>class NetworkSliceSubnet &lt;&lt;InformationObjectClass&gt;&gt;</w:t>
      </w:r>
    </w:p>
    <w:p w14:paraId="3B927044" w14:textId="77777777" w:rsidR="00DD15FF" w:rsidRPr="00563730" w:rsidRDefault="00DD15FF" w:rsidP="00BB01AD">
      <w:pPr>
        <w:pStyle w:val="PL"/>
      </w:pPr>
      <w:r w:rsidRPr="00563730">
        <w:t>class ServiceProfile &lt;&lt;dataType&gt;&gt;</w:t>
      </w:r>
    </w:p>
    <w:p w14:paraId="7BE9C182" w14:textId="77777777" w:rsidR="00DD15FF" w:rsidRPr="00563730" w:rsidRDefault="00DD15FF" w:rsidP="00BB01AD">
      <w:pPr>
        <w:pStyle w:val="PL"/>
      </w:pPr>
      <w:r w:rsidRPr="00563730">
        <w:t>class SliceProfile &lt;&lt;dataType&gt;&gt;</w:t>
      </w:r>
    </w:p>
    <w:p w14:paraId="51B18C24" w14:textId="77777777" w:rsidR="00DD15FF" w:rsidRPr="00563730" w:rsidRDefault="00DD15FF" w:rsidP="00BB01AD">
      <w:pPr>
        <w:pStyle w:val="PL"/>
      </w:pPr>
      <w:r w:rsidRPr="00563730">
        <w:t>class AssuranceTarget &lt;&lt;dataType&gt;&gt;</w:t>
      </w:r>
    </w:p>
    <w:p w14:paraId="235A1AEB" w14:textId="77777777" w:rsidR="00DD15FF" w:rsidRPr="00563730" w:rsidRDefault="00DD15FF" w:rsidP="00BB01AD">
      <w:pPr>
        <w:pStyle w:val="PL"/>
      </w:pPr>
      <w:r w:rsidRPr="00563730">
        <w:lastRenderedPageBreak/>
        <w:t>class AssuranceGoalStatus &lt;&lt;dataType&gt;&gt;</w:t>
      </w:r>
    </w:p>
    <w:p w14:paraId="52C77B0B" w14:textId="77777777" w:rsidR="00DD15FF" w:rsidRPr="00563730" w:rsidRDefault="00DD15FF" w:rsidP="00BB01AD">
      <w:pPr>
        <w:pStyle w:val="PL"/>
      </w:pPr>
      <w:r w:rsidRPr="00563730">
        <w:t>class AssuranceTargetStatus &lt;&lt;dataType&gt;&gt;</w:t>
      </w:r>
    </w:p>
    <w:p w14:paraId="49C82E63" w14:textId="77777777" w:rsidR="00DD15FF" w:rsidRPr="00563730" w:rsidRDefault="00DD15FF" w:rsidP="00BB01AD">
      <w:pPr>
        <w:pStyle w:val="PL"/>
      </w:pPr>
    </w:p>
    <w:p w14:paraId="1FA85A31" w14:textId="77777777" w:rsidR="00DD15FF" w:rsidRPr="00563730" w:rsidRDefault="00DD15FF" w:rsidP="00BB01AD">
      <w:pPr>
        <w:pStyle w:val="PL"/>
      </w:pPr>
      <w:r w:rsidRPr="00563730">
        <w:t>SubNetwork "1" *-- "*" AssuranceClosedControlLoop: &lt;&lt;names&gt;&gt;</w:t>
      </w:r>
    </w:p>
    <w:p w14:paraId="1898D58E" w14:textId="77777777" w:rsidR="00DD15FF" w:rsidRPr="00563730" w:rsidRDefault="00DD15FF" w:rsidP="00BB01AD">
      <w:pPr>
        <w:pStyle w:val="PL"/>
      </w:pPr>
      <w:r w:rsidRPr="00563730">
        <w:t>ManagedElement "1" *-- "*" AssuranceClosedControlLoop: &lt;&lt;names&gt;&gt;</w:t>
      </w:r>
    </w:p>
    <w:p w14:paraId="3A457490" w14:textId="77777777" w:rsidR="00DD15FF" w:rsidRPr="00563730" w:rsidRDefault="00DD15FF" w:rsidP="00BB01AD">
      <w:pPr>
        <w:pStyle w:val="PL"/>
      </w:pPr>
      <w:r w:rsidRPr="00563730">
        <w:t>AssuranceClosedControlLoop "1" *-- "*" AssuranceGoal: &lt;&lt;names&gt;&gt;</w:t>
      </w:r>
    </w:p>
    <w:p w14:paraId="15959933" w14:textId="77777777" w:rsidR="00DD15FF" w:rsidRPr="00563730" w:rsidRDefault="00DD15FF" w:rsidP="00BB01AD">
      <w:pPr>
        <w:pStyle w:val="PL"/>
      </w:pPr>
      <w:r w:rsidRPr="00563730">
        <w:t>AssuranceReport "1" -right-* "1" AssuranceClosedControlLoop: &lt;&lt;names&gt;&gt;</w:t>
      </w:r>
    </w:p>
    <w:p w14:paraId="2722E7AF" w14:textId="77777777" w:rsidR="00DD15FF" w:rsidRPr="00563730" w:rsidRDefault="00DD15FF" w:rsidP="00BB01AD">
      <w:pPr>
        <w:pStyle w:val="PL"/>
      </w:pPr>
      <w:r w:rsidRPr="00563730">
        <w:t xml:space="preserve">AssuranceReport "1" --&gt; "*" AssuranceGoalStatus </w:t>
      </w:r>
    </w:p>
    <w:p w14:paraId="011EFA39" w14:textId="77777777" w:rsidR="00DD15FF" w:rsidRPr="00563730" w:rsidRDefault="00DD15FF" w:rsidP="00BB01AD">
      <w:pPr>
        <w:pStyle w:val="PL"/>
      </w:pPr>
      <w:r w:rsidRPr="00563730">
        <w:t>AssuranceGoalStatus "1" --&gt; "*" AssuranceTargetStatus</w:t>
      </w:r>
    </w:p>
    <w:p w14:paraId="1C72016D" w14:textId="77777777" w:rsidR="00DD15FF" w:rsidRPr="00563730" w:rsidRDefault="00DD15FF" w:rsidP="00BB01AD">
      <w:pPr>
        <w:pStyle w:val="PL"/>
      </w:pPr>
      <w:r w:rsidRPr="00563730">
        <w:t>AssuranceGoal "1" --&gt; "*" AssuranceTarget</w:t>
      </w:r>
    </w:p>
    <w:p w14:paraId="5CAD6639" w14:textId="77777777" w:rsidR="00DD15FF" w:rsidRPr="00563730" w:rsidRDefault="00DD15FF" w:rsidP="00BB01AD">
      <w:pPr>
        <w:pStyle w:val="PL"/>
      </w:pPr>
      <w:r w:rsidRPr="00563730">
        <w:t>AssuranceClosedControlLoop "*" --&gt; "1" NetworkSlice</w:t>
      </w:r>
    </w:p>
    <w:p w14:paraId="033783D2" w14:textId="77777777" w:rsidR="00DD15FF" w:rsidRPr="00563730" w:rsidRDefault="00DD15FF" w:rsidP="00BB01AD">
      <w:pPr>
        <w:pStyle w:val="PL"/>
      </w:pPr>
      <w:r w:rsidRPr="00563730">
        <w:t>NetworkSlice "1" --&gt; "*" ServiceProfile</w:t>
      </w:r>
    </w:p>
    <w:p w14:paraId="03C8C8B0" w14:textId="77777777" w:rsidR="00DD15FF" w:rsidRPr="00563730" w:rsidRDefault="00DD15FF" w:rsidP="00BB01AD">
      <w:pPr>
        <w:pStyle w:val="PL"/>
      </w:pPr>
      <w:r w:rsidRPr="00563730">
        <w:t>AssuranceClosedControlLoop "*" --&gt; "1" NetworkSliceSubnet</w:t>
      </w:r>
    </w:p>
    <w:p w14:paraId="48C7C0A9" w14:textId="77777777" w:rsidR="00DD15FF" w:rsidRPr="00563730" w:rsidRDefault="00DD15FF" w:rsidP="00BB01AD">
      <w:pPr>
        <w:pStyle w:val="PL"/>
      </w:pPr>
      <w:r w:rsidRPr="00563730">
        <w:t>NetworkSliceSubnet "1" --&gt; "*" SliceProfile</w:t>
      </w:r>
    </w:p>
    <w:p w14:paraId="3236F11F" w14:textId="77777777" w:rsidR="00DD15FF" w:rsidRPr="00563730" w:rsidRDefault="00DD15FF" w:rsidP="00BB01AD">
      <w:pPr>
        <w:pStyle w:val="PL"/>
      </w:pPr>
      <w:r w:rsidRPr="00563730">
        <w:t>AssuranceClosedControlLoop "1" *-- "*" AssuranceClosedControlLoop</w:t>
      </w:r>
    </w:p>
    <w:p w14:paraId="00CD05BC" w14:textId="77777777" w:rsidR="00DD15FF" w:rsidRPr="00563730" w:rsidRDefault="00DD15FF" w:rsidP="00BB01AD">
      <w:pPr>
        <w:pStyle w:val="PL"/>
      </w:pPr>
    </w:p>
    <w:p w14:paraId="5461BE1C" w14:textId="77777777" w:rsidR="00DD15FF" w:rsidRPr="00563730" w:rsidRDefault="00DD15FF" w:rsidP="00BB01AD">
      <w:pPr>
        <w:pStyle w:val="PL"/>
      </w:pPr>
      <w:r w:rsidRPr="00563730">
        <w:t>note "{xor}" as Note1</w:t>
      </w:r>
    </w:p>
    <w:p w14:paraId="44C71695" w14:textId="77777777" w:rsidR="00DD15FF" w:rsidRPr="00563730" w:rsidRDefault="00DD15FF" w:rsidP="00BB01AD">
      <w:pPr>
        <w:pStyle w:val="PL"/>
      </w:pPr>
      <w:r w:rsidRPr="00563730">
        <w:t>Note1 .. (SubNetwork, AssuranceClosedControlLoop)</w:t>
      </w:r>
    </w:p>
    <w:p w14:paraId="24BA3257" w14:textId="77777777" w:rsidR="00DD15FF" w:rsidRPr="00563730" w:rsidRDefault="00DD15FF" w:rsidP="00BB01AD">
      <w:pPr>
        <w:pStyle w:val="PL"/>
      </w:pPr>
      <w:r w:rsidRPr="00563730">
        <w:t>Note1 .. (ManagedElement, AssuranceClosedControlLoop)</w:t>
      </w:r>
    </w:p>
    <w:p w14:paraId="1629EFC7" w14:textId="77777777" w:rsidR="00DD15FF" w:rsidRPr="00563730" w:rsidRDefault="00DD15FF" w:rsidP="00BB01AD">
      <w:pPr>
        <w:pStyle w:val="PL"/>
      </w:pPr>
    </w:p>
    <w:p w14:paraId="61E0534C" w14:textId="77777777" w:rsidR="00DD15FF" w:rsidRPr="00563730" w:rsidRDefault="00DD15FF" w:rsidP="00BB01AD">
      <w:pPr>
        <w:pStyle w:val="PL"/>
      </w:pPr>
      <w:r w:rsidRPr="00563730">
        <w:t>@enduml</w:t>
      </w:r>
    </w:p>
    <w:p w14:paraId="75E878AD" w14:textId="77777777" w:rsidR="00DD15FF" w:rsidRDefault="00DD15FF" w:rsidP="00DD15FF"/>
    <w:p w14:paraId="3831428D" w14:textId="763222B3" w:rsidR="00BE26BA" w:rsidRPr="0031242A" w:rsidRDefault="00BE26BA" w:rsidP="00BE26BA">
      <w:pPr>
        <w:pStyle w:val="Heading1"/>
      </w:pPr>
      <w:bookmarkStart w:id="1165" w:name="_Toc183613973"/>
      <w:r>
        <w:t>A1.3</w:t>
      </w:r>
      <w:r>
        <w:tab/>
      </w:r>
      <w:r w:rsidRPr="0031242A">
        <w:t>Closed Control Loop NRM fragment</w:t>
      </w:r>
      <w:r>
        <w:t xml:space="preserve"> (</w:t>
      </w:r>
      <w:r w:rsidRPr="0031242A">
        <w:t xml:space="preserve">Figure </w:t>
      </w:r>
      <w:r>
        <w:t>X</w:t>
      </w:r>
      <w:r w:rsidRPr="0031242A">
        <w:t>.1-</w:t>
      </w:r>
      <w:r>
        <w:t>1)</w:t>
      </w:r>
      <w:bookmarkEnd w:id="1165"/>
    </w:p>
    <w:p w14:paraId="54D2E999" w14:textId="77777777" w:rsidR="00BE26BA" w:rsidRPr="00BF1C7D" w:rsidRDefault="00BE26BA" w:rsidP="00BE26BA">
      <w:pPr>
        <w:pStyle w:val="PL"/>
      </w:pPr>
      <w:r w:rsidRPr="00BF1C7D">
        <w:t xml:space="preserve">@startuml </w:t>
      </w:r>
    </w:p>
    <w:p w14:paraId="3A586C46" w14:textId="77777777" w:rsidR="00BE26BA" w:rsidRPr="00BF1C7D" w:rsidRDefault="00BE26BA" w:rsidP="00BE26BA">
      <w:pPr>
        <w:pStyle w:val="PL"/>
      </w:pPr>
      <w:r w:rsidRPr="00BF1C7D">
        <w:t>skinparam ClassStereotypeFontStyle normal</w:t>
      </w:r>
    </w:p>
    <w:p w14:paraId="6D3E7D2A" w14:textId="77777777" w:rsidR="00BE26BA" w:rsidRPr="00BF1C7D" w:rsidRDefault="00BE26BA" w:rsidP="00BE26BA">
      <w:pPr>
        <w:pStyle w:val="PL"/>
      </w:pPr>
      <w:r w:rsidRPr="00BF1C7D">
        <w:t>skinparam ClassBackgroundColor White</w:t>
      </w:r>
    </w:p>
    <w:p w14:paraId="115495E4" w14:textId="77777777" w:rsidR="00BE26BA" w:rsidRPr="00BF1C7D" w:rsidRDefault="00BE26BA" w:rsidP="00BE26BA">
      <w:pPr>
        <w:pStyle w:val="PL"/>
      </w:pPr>
      <w:r w:rsidRPr="00BF1C7D">
        <w:t>skinparam shadowing false</w:t>
      </w:r>
    </w:p>
    <w:p w14:paraId="75071960" w14:textId="77777777" w:rsidR="00BE26BA" w:rsidRPr="00BF1C7D" w:rsidRDefault="00BE26BA" w:rsidP="00BE26BA">
      <w:pPr>
        <w:pStyle w:val="PL"/>
      </w:pPr>
      <w:r w:rsidRPr="00BF1C7D">
        <w:t>skinparam monochrome true</w:t>
      </w:r>
    </w:p>
    <w:p w14:paraId="2C657801" w14:textId="77777777" w:rsidR="00BE26BA" w:rsidRPr="00BF1C7D" w:rsidRDefault="00BE26BA" w:rsidP="00BE26BA">
      <w:pPr>
        <w:pStyle w:val="PL"/>
      </w:pPr>
      <w:r w:rsidRPr="00BF1C7D">
        <w:t>hide members</w:t>
      </w:r>
    </w:p>
    <w:p w14:paraId="4BB98937" w14:textId="77777777" w:rsidR="00BE26BA" w:rsidRPr="00BF1C7D" w:rsidRDefault="00BE26BA" w:rsidP="00BE26BA">
      <w:pPr>
        <w:pStyle w:val="PL"/>
      </w:pPr>
      <w:r w:rsidRPr="00BF1C7D">
        <w:t>hide circle</w:t>
      </w:r>
    </w:p>
    <w:p w14:paraId="27D1EE6E" w14:textId="77777777" w:rsidR="00BE26BA" w:rsidRPr="00BF1C7D" w:rsidRDefault="00BE26BA" w:rsidP="00BE26BA">
      <w:pPr>
        <w:pStyle w:val="PL"/>
      </w:pPr>
    </w:p>
    <w:p w14:paraId="3BB4B792" w14:textId="77777777" w:rsidR="00BE26BA" w:rsidRPr="00BF1C7D" w:rsidRDefault="00BE26BA" w:rsidP="00BE26BA">
      <w:pPr>
        <w:pStyle w:val="PL"/>
      </w:pPr>
      <w:r w:rsidRPr="00BF1C7D">
        <w:t xml:space="preserve">class ManagedEntity &lt;&lt;ProxyClass&gt;&gt; </w:t>
      </w:r>
    </w:p>
    <w:p w14:paraId="1EF32C11" w14:textId="77777777" w:rsidR="00BE26BA" w:rsidRPr="00BF1C7D" w:rsidRDefault="00BE26BA" w:rsidP="00BE26BA">
      <w:pPr>
        <w:pStyle w:val="PL"/>
      </w:pPr>
      <w:r w:rsidRPr="00BF1C7D">
        <w:t xml:space="preserve">class ClosedControlLoop &lt;&lt;InformationObjectClass&gt;&gt; </w:t>
      </w:r>
    </w:p>
    <w:p w14:paraId="71EE3B59" w14:textId="77777777" w:rsidR="00BE26BA" w:rsidRPr="00BF1C7D" w:rsidRDefault="00BE26BA" w:rsidP="00BE26BA">
      <w:pPr>
        <w:pStyle w:val="PL"/>
      </w:pPr>
      <w:r w:rsidRPr="00BF1C7D">
        <w:t>class CCLReport &lt;&lt;InformationObjectClass&gt;&gt;</w:t>
      </w:r>
    </w:p>
    <w:p w14:paraId="5B67C7DB" w14:textId="77777777" w:rsidR="00BE26BA" w:rsidRPr="00BF1C7D" w:rsidRDefault="00BE26BA" w:rsidP="00BE26BA">
      <w:pPr>
        <w:pStyle w:val="PL"/>
      </w:pPr>
    </w:p>
    <w:p w14:paraId="376B0695" w14:textId="77777777" w:rsidR="00BE26BA" w:rsidRPr="00BF1C7D" w:rsidRDefault="00BE26BA" w:rsidP="00BE26BA">
      <w:pPr>
        <w:pStyle w:val="PL"/>
      </w:pPr>
      <w:r w:rsidRPr="00BF1C7D">
        <w:t>ManagedEntity "1" *-- "*" ClosedControlLoop: &lt;&lt;names&gt;&gt;</w:t>
      </w:r>
    </w:p>
    <w:p w14:paraId="1FE85CCB" w14:textId="77777777" w:rsidR="00BE26BA" w:rsidRPr="00BF1C7D" w:rsidRDefault="00BE26BA" w:rsidP="00BE26BA">
      <w:pPr>
        <w:pStyle w:val="PL"/>
      </w:pPr>
      <w:r w:rsidRPr="00BF1C7D">
        <w:t>ManagedEntity "1" *-- "*" CCLReport: &lt;&lt;names&gt;&gt;</w:t>
      </w:r>
    </w:p>
    <w:p w14:paraId="303CA958" w14:textId="77777777" w:rsidR="00BE26BA" w:rsidRPr="00BF1C7D" w:rsidRDefault="00BE26BA" w:rsidP="00BE26BA">
      <w:pPr>
        <w:pStyle w:val="PL"/>
      </w:pPr>
    </w:p>
    <w:p w14:paraId="22396764" w14:textId="77777777" w:rsidR="00BE26BA" w:rsidRPr="00BF1C7D" w:rsidRDefault="00BE26BA" w:rsidP="00BE26BA">
      <w:pPr>
        <w:pStyle w:val="PL"/>
      </w:pPr>
      <w:r w:rsidRPr="00BF1C7D">
        <w:t>ClosedControlLoop "1" -right- "*" CCLReport</w:t>
      </w:r>
    </w:p>
    <w:p w14:paraId="0F4039AD" w14:textId="77777777" w:rsidR="00BE26BA" w:rsidRPr="00BF1C7D" w:rsidRDefault="00BE26BA" w:rsidP="00BE26BA">
      <w:pPr>
        <w:pStyle w:val="PL"/>
      </w:pPr>
    </w:p>
    <w:p w14:paraId="2DF16D3A" w14:textId="77777777" w:rsidR="00BE26BA" w:rsidRPr="00BF1C7D" w:rsidRDefault="00BE26BA" w:rsidP="00BE26BA">
      <w:pPr>
        <w:pStyle w:val="PL"/>
      </w:pPr>
      <w:r w:rsidRPr="00BF1C7D">
        <w:t>note left of ManagedEntity</w:t>
      </w:r>
    </w:p>
    <w:p w14:paraId="21F81992" w14:textId="77777777" w:rsidR="00BE26BA" w:rsidRPr="00BF1C7D" w:rsidRDefault="00BE26BA" w:rsidP="00BE26BA">
      <w:pPr>
        <w:pStyle w:val="PL"/>
      </w:pPr>
      <w:r w:rsidRPr="00BF1C7D">
        <w:t xml:space="preserve">   Represents the following IOCs:</w:t>
      </w:r>
    </w:p>
    <w:p w14:paraId="45F9C52A" w14:textId="77777777" w:rsidR="00BE26BA" w:rsidRPr="00BF1C7D" w:rsidRDefault="00BE26BA" w:rsidP="00BE26BA">
      <w:pPr>
        <w:pStyle w:val="PL"/>
      </w:pPr>
      <w:r w:rsidRPr="00BF1C7D">
        <w:t xml:space="preserve">     Subnetwork or</w:t>
      </w:r>
    </w:p>
    <w:p w14:paraId="1A0DAEE8" w14:textId="77777777" w:rsidR="00BE26BA" w:rsidRPr="00BF1C7D" w:rsidRDefault="00BE26BA" w:rsidP="00BE26BA">
      <w:pPr>
        <w:pStyle w:val="PL"/>
      </w:pPr>
      <w:r w:rsidRPr="00BF1C7D">
        <w:t xml:space="preserve">     ManagedElement</w:t>
      </w:r>
    </w:p>
    <w:p w14:paraId="19FBBB2C" w14:textId="77777777" w:rsidR="00BE26BA" w:rsidRPr="00BF1C7D" w:rsidRDefault="00BE26BA" w:rsidP="00BE26BA">
      <w:pPr>
        <w:pStyle w:val="PL"/>
      </w:pPr>
      <w:r w:rsidRPr="00BF1C7D">
        <w:t>end note</w:t>
      </w:r>
    </w:p>
    <w:p w14:paraId="694845FF" w14:textId="77777777" w:rsidR="00BE26BA" w:rsidRPr="00BF1C7D" w:rsidRDefault="00BE26BA" w:rsidP="00BE26BA">
      <w:pPr>
        <w:pStyle w:val="PL"/>
      </w:pPr>
      <w:r w:rsidRPr="00BF1C7D">
        <w:t>@enduml</w:t>
      </w:r>
    </w:p>
    <w:p w14:paraId="14B23EA0" w14:textId="77777777" w:rsidR="00BE26BA" w:rsidRPr="00BF1C7D" w:rsidRDefault="00BE26BA" w:rsidP="00BE26BA">
      <w:pPr>
        <w:pStyle w:val="PL"/>
      </w:pPr>
    </w:p>
    <w:p w14:paraId="4F70FD65" w14:textId="77777777" w:rsidR="00BE26BA" w:rsidRDefault="00BE26BA" w:rsidP="00DD15FF"/>
    <w:p w14:paraId="1C22F1A3" w14:textId="77777777" w:rsidR="002170BD" w:rsidRDefault="002170BD" w:rsidP="002170BD">
      <w:pPr>
        <w:pStyle w:val="Heading1"/>
      </w:pPr>
      <w:bookmarkStart w:id="1166" w:name="_Toc180163471"/>
      <w:bookmarkStart w:id="1167" w:name="_Toc180163933"/>
      <w:bookmarkStart w:id="1168" w:name="_Toc180164166"/>
      <w:bookmarkStart w:id="1169" w:name="_Toc183613974"/>
      <w:r w:rsidRPr="0031242A">
        <w:t>A.</w:t>
      </w:r>
      <w:r>
        <w:t>2</w:t>
      </w:r>
      <w:r w:rsidRPr="0031242A">
        <w:tab/>
      </w:r>
      <w:r w:rsidRPr="005E010E">
        <w:t xml:space="preserve">Procedures for </w:t>
      </w:r>
      <w:r>
        <w:t>CCL Management</w:t>
      </w:r>
      <w:bookmarkEnd w:id="1166"/>
      <w:bookmarkEnd w:id="1167"/>
      <w:bookmarkEnd w:id="1168"/>
      <w:bookmarkEnd w:id="1169"/>
    </w:p>
    <w:p w14:paraId="550F06FE" w14:textId="265005A8" w:rsidR="00927DB9" w:rsidRPr="0031242A" w:rsidRDefault="00927DB9" w:rsidP="00927DB9">
      <w:pPr>
        <w:pStyle w:val="Heading2"/>
      </w:pPr>
      <w:bookmarkStart w:id="1170" w:name="_Toc180163472"/>
      <w:bookmarkStart w:id="1171" w:name="_Toc180163934"/>
      <w:bookmarkStart w:id="1172" w:name="_Toc180164167"/>
      <w:bookmarkStart w:id="1173" w:name="_Toc183613975"/>
      <w:r w:rsidRPr="0031242A">
        <w:t>A.</w:t>
      </w:r>
      <w:r>
        <w:t>2.1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1170"/>
      <w:bookmarkEnd w:id="1171"/>
      <w:bookmarkEnd w:id="1172"/>
      <w:bookmarkEnd w:id="1173"/>
    </w:p>
    <w:p w14:paraId="3C8C2561" w14:textId="77777777" w:rsidR="00927DB9" w:rsidRDefault="00927DB9" w:rsidP="00BB01AD">
      <w:pPr>
        <w:pStyle w:val="PL"/>
      </w:pPr>
      <w:r>
        <w:t>@startuml D</w:t>
      </w:r>
      <w:r w:rsidRPr="00B6007D">
        <w:t>etection and avoidance of potential goal targets conflicts</w:t>
      </w:r>
      <w:r>
        <w:t xml:space="preserve">  </w:t>
      </w:r>
    </w:p>
    <w:p w14:paraId="6782C251" w14:textId="77777777" w:rsidR="00927DB9" w:rsidRDefault="00927DB9" w:rsidP="00BB01AD">
      <w:pPr>
        <w:pStyle w:val="PL"/>
      </w:pPr>
      <w:r>
        <w:t xml:space="preserve">skinparam Shadowing false </w:t>
      </w:r>
    </w:p>
    <w:p w14:paraId="1E659397" w14:textId="77777777" w:rsidR="00927DB9" w:rsidRDefault="00927DB9" w:rsidP="00BB01AD">
      <w:pPr>
        <w:pStyle w:val="PL"/>
      </w:pPr>
      <w:r>
        <w:t xml:space="preserve">autonumber </w:t>
      </w:r>
    </w:p>
    <w:p w14:paraId="39DBCC7E" w14:textId="77777777" w:rsidR="00927DB9" w:rsidRDefault="00927DB9" w:rsidP="00BB01AD">
      <w:pPr>
        <w:pStyle w:val="PL"/>
      </w:pPr>
      <w:r>
        <w:t>skinparam monochrome true</w:t>
      </w:r>
    </w:p>
    <w:p w14:paraId="4040BFEF" w14:textId="77777777" w:rsidR="00927DB9" w:rsidRDefault="00927DB9" w:rsidP="00BB01AD">
      <w:pPr>
        <w:pStyle w:val="PL"/>
      </w:pPr>
      <w:bookmarkStart w:id="1174" w:name="_Hlk176781025"/>
      <w:r>
        <w:t>skinparam maxMessageSize 200</w:t>
      </w:r>
    </w:p>
    <w:bookmarkEnd w:id="1174"/>
    <w:p w14:paraId="0F101C94" w14:textId="77777777" w:rsidR="00927DB9" w:rsidRDefault="00927DB9" w:rsidP="00BB01AD">
      <w:pPr>
        <w:pStyle w:val="PL"/>
      </w:pPr>
    </w:p>
    <w:p w14:paraId="78250AB1" w14:textId="77777777" w:rsidR="00927DB9" w:rsidRDefault="00927DB9" w:rsidP="00BB01AD">
      <w:pPr>
        <w:pStyle w:val="PL"/>
      </w:pPr>
      <w:r>
        <w:t xml:space="preserve">participant "CCL \n MnS Consumer" as CX </w:t>
      </w:r>
    </w:p>
    <w:p w14:paraId="40181998" w14:textId="77777777" w:rsidR="00927DB9" w:rsidRDefault="00927DB9" w:rsidP="00BB01AD">
      <w:pPr>
        <w:pStyle w:val="PL"/>
      </w:pPr>
      <w:r>
        <w:t xml:space="preserve">participant "CCL1 \n (CCL MnS producer 1 &amp; \n Coordination MnS Consumer 1)" as CL1 </w:t>
      </w:r>
    </w:p>
    <w:p w14:paraId="779AA845" w14:textId="77777777" w:rsidR="00927DB9" w:rsidRDefault="00927DB9" w:rsidP="00BB01AD">
      <w:pPr>
        <w:pStyle w:val="PL"/>
      </w:pPr>
      <w:r>
        <w:t xml:space="preserve">participant "CCL2 \n /CCL MnS producer 2 &amp; \n Coordination MnS Consumer 2)" as CL2 </w:t>
      </w:r>
    </w:p>
    <w:p w14:paraId="033646EC" w14:textId="77777777" w:rsidR="00927DB9" w:rsidRDefault="00927DB9" w:rsidP="00BB01AD">
      <w:pPr>
        <w:pStyle w:val="PL"/>
      </w:pPr>
      <w:r>
        <w:t xml:space="preserve">participant "CCL Coordination MnS producer \n (Goal targets coordination)" as xCL </w:t>
      </w:r>
    </w:p>
    <w:p w14:paraId="544B75EB" w14:textId="77777777" w:rsidR="00927DB9" w:rsidRDefault="00927DB9" w:rsidP="00BB01AD">
      <w:pPr>
        <w:pStyle w:val="PL"/>
      </w:pPr>
    </w:p>
    <w:p w14:paraId="6DF79C53" w14:textId="77777777" w:rsidR="00927DB9" w:rsidRDefault="00927DB9" w:rsidP="00BB01AD">
      <w:pPr>
        <w:pStyle w:val="PL"/>
      </w:pPr>
      <w:r>
        <w:t>Note over CX, CL1: Compose, configure and instantiate the CCL1 for goal targets set1</w:t>
      </w:r>
    </w:p>
    <w:p w14:paraId="4F3518D5" w14:textId="77777777" w:rsidR="00927DB9" w:rsidRDefault="00927DB9" w:rsidP="00BB01AD">
      <w:pPr>
        <w:pStyle w:val="PL"/>
      </w:pPr>
      <w:r>
        <w:t>Note over CX, CL2: Compose, configure and instantiate the CCL2 for goal targets set2</w:t>
      </w:r>
    </w:p>
    <w:p w14:paraId="430686CF" w14:textId="77777777" w:rsidR="00927DB9" w:rsidRDefault="00927DB9" w:rsidP="00BB01AD">
      <w:pPr>
        <w:pStyle w:val="PL"/>
      </w:pPr>
    </w:p>
    <w:p w14:paraId="6C6E8E76" w14:textId="77777777" w:rsidR="00927DB9" w:rsidRDefault="00927DB9" w:rsidP="00BB01AD">
      <w:pPr>
        <w:pStyle w:val="PL"/>
      </w:pPr>
      <w:r>
        <w:t>CL1 -&gt; xCL: register configured goal targets set</w:t>
      </w:r>
    </w:p>
    <w:p w14:paraId="685C27D8" w14:textId="77777777" w:rsidR="00927DB9" w:rsidRDefault="00927DB9" w:rsidP="00BB01AD">
      <w:pPr>
        <w:pStyle w:val="PL"/>
      </w:pPr>
      <w:r>
        <w:t>CL2 -&gt; xCL: register configured goal targets set</w:t>
      </w:r>
    </w:p>
    <w:p w14:paraId="327187B9" w14:textId="77777777" w:rsidR="00927DB9" w:rsidRDefault="00927DB9" w:rsidP="00BB01AD">
      <w:pPr>
        <w:pStyle w:val="PL"/>
      </w:pPr>
      <w:r>
        <w:t xml:space="preserve">xCL -&gt; xCL: evaluate potential conflicts\n in </w:t>
      </w:r>
      <w:r w:rsidRPr="00C72B93">
        <w:t xml:space="preserve">goal-target </w:t>
      </w:r>
      <w:r>
        <w:t>sets</w:t>
      </w:r>
    </w:p>
    <w:p w14:paraId="4870A085" w14:textId="77777777" w:rsidR="00927DB9" w:rsidRDefault="00927DB9" w:rsidP="00BB01AD">
      <w:pPr>
        <w:pStyle w:val="PL"/>
      </w:pPr>
      <w:r>
        <w:t>Alt no conflict detected</w:t>
      </w:r>
    </w:p>
    <w:p w14:paraId="23CADFC4" w14:textId="77777777" w:rsidR="00927DB9" w:rsidRDefault="00927DB9" w:rsidP="00BB01AD">
      <w:pPr>
        <w:pStyle w:val="PL"/>
      </w:pPr>
      <w:r>
        <w:tab/>
        <w:t>xCL -&gt; CL2: notify No conflicts detected</w:t>
      </w:r>
    </w:p>
    <w:p w14:paraId="38F726B0" w14:textId="77777777" w:rsidR="00927DB9" w:rsidRDefault="00927DB9" w:rsidP="00BB01AD">
      <w:pPr>
        <w:pStyle w:val="PL"/>
      </w:pPr>
      <w:r>
        <w:t>Else conflict detected</w:t>
      </w:r>
    </w:p>
    <w:p w14:paraId="7C940886" w14:textId="77777777" w:rsidR="00927DB9" w:rsidRDefault="00927DB9" w:rsidP="00BB01AD">
      <w:pPr>
        <w:pStyle w:val="PL"/>
      </w:pPr>
      <w:r>
        <w:tab/>
        <w:t>xCL -&gt; CL1: notify detected conflicts</w:t>
      </w:r>
    </w:p>
    <w:p w14:paraId="5617EDAC" w14:textId="77777777" w:rsidR="00927DB9" w:rsidRDefault="00927DB9" w:rsidP="00BB01AD">
      <w:pPr>
        <w:pStyle w:val="PL"/>
      </w:pPr>
      <w:r>
        <w:tab/>
        <w:t>xCL -&gt; CL2: notify detected conflicts</w:t>
      </w:r>
    </w:p>
    <w:p w14:paraId="6F05B606" w14:textId="77777777" w:rsidR="00927DB9" w:rsidRDefault="00927DB9" w:rsidP="00BB01AD">
      <w:pPr>
        <w:pStyle w:val="PL"/>
      </w:pPr>
      <w:r>
        <w:tab/>
        <w:t>xCL -&gt; xCL: compute new conflict-free goal targets sets</w:t>
      </w:r>
    </w:p>
    <w:p w14:paraId="4924FC84"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 xml:space="preserve">targets </w:t>
      </w:r>
    </w:p>
    <w:p w14:paraId="2AF82301"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targets</w:t>
      </w:r>
    </w:p>
    <w:p w14:paraId="0C63A90B" w14:textId="77777777" w:rsidR="00927DB9" w:rsidRDefault="00927DB9" w:rsidP="00BB01AD">
      <w:pPr>
        <w:pStyle w:val="PL"/>
      </w:pPr>
      <w:r>
        <w:t>end</w:t>
      </w:r>
    </w:p>
    <w:p w14:paraId="6658D001" w14:textId="77777777" w:rsidR="00927DB9" w:rsidRDefault="00927DB9" w:rsidP="00BB01AD">
      <w:pPr>
        <w:pStyle w:val="PL"/>
      </w:pPr>
    </w:p>
    <w:p w14:paraId="78309B5D" w14:textId="77777777" w:rsidR="00927DB9" w:rsidRDefault="00927DB9" w:rsidP="00BB01AD">
      <w:pPr>
        <w:pStyle w:val="PL"/>
      </w:pPr>
      <w:r>
        <w:t xml:space="preserve">Note over CX, CL2: </w:t>
      </w:r>
      <w:r w:rsidRPr="00C72B93">
        <w:t>attempt to fulfil set targets</w:t>
      </w:r>
    </w:p>
    <w:p w14:paraId="7BC5394A" w14:textId="77777777" w:rsidR="00927DB9" w:rsidRDefault="00927DB9" w:rsidP="00BB01AD">
      <w:pPr>
        <w:pStyle w:val="PL"/>
      </w:pPr>
      <w:r>
        <w:t>CL1 -&gt; CL1: O</w:t>
      </w:r>
      <w:r w:rsidRPr="00C72B93">
        <w:t xml:space="preserve">bserve </w:t>
      </w:r>
      <w:r>
        <w:t>indicators of potential \nconflict e.g metric flipflops</w:t>
      </w:r>
    </w:p>
    <w:p w14:paraId="5833CB7C" w14:textId="77777777" w:rsidR="00927DB9" w:rsidRDefault="00927DB9" w:rsidP="00BB01AD">
      <w:pPr>
        <w:pStyle w:val="PL"/>
      </w:pPr>
      <w:r>
        <w:t>CL1-&gt; xCL: notify indicators of potential \nconflcits e.g metric flipflops</w:t>
      </w:r>
    </w:p>
    <w:p w14:paraId="56123AC6" w14:textId="77777777" w:rsidR="00927DB9" w:rsidRDefault="00927DB9" w:rsidP="00BB01AD">
      <w:pPr>
        <w:pStyle w:val="PL"/>
      </w:pPr>
      <w:r>
        <w:t xml:space="preserve">xCL -&gt; xCL: </w:t>
      </w:r>
      <w:r w:rsidRPr="00C72B93">
        <w:t xml:space="preserve">confirm the existence of goal-target conflict </w:t>
      </w:r>
    </w:p>
    <w:p w14:paraId="146598E5" w14:textId="77777777" w:rsidR="00927DB9" w:rsidRDefault="00927DB9" w:rsidP="00BB01AD">
      <w:pPr>
        <w:pStyle w:val="PL"/>
      </w:pPr>
      <w:r>
        <w:t>Alt no conflict detected</w:t>
      </w:r>
    </w:p>
    <w:p w14:paraId="18A7504D" w14:textId="77777777" w:rsidR="00927DB9" w:rsidRDefault="00927DB9" w:rsidP="00BB01AD">
      <w:pPr>
        <w:pStyle w:val="PL"/>
      </w:pPr>
      <w:r>
        <w:tab/>
        <w:t>xCL -&gt; CL1: notify No conflicts detected</w:t>
      </w:r>
    </w:p>
    <w:p w14:paraId="65C05BE8" w14:textId="77777777" w:rsidR="00927DB9" w:rsidRDefault="00927DB9" w:rsidP="00BB01AD">
      <w:pPr>
        <w:pStyle w:val="PL"/>
      </w:pPr>
      <w:r>
        <w:t>else conflict detected</w:t>
      </w:r>
    </w:p>
    <w:p w14:paraId="1F92CD7E" w14:textId="77777777" w:rsidR="00927DB9" w:rsidRDefault="00927DB9" w:rsidP="00BB01AD">
      <w:pPr>
        <w:pStyle w:val="PL"/>
      </w:pPr>
      <w:r>
        <w:tab/>
        <w:t xml:space="preserve">xCL -&gt; CL1:notify indicators of potential conflcits </w:t>
      </w:r>
    </w:p>
    <w:p w14:paraId="5DE21810" w14:textId="77777777" w:rsidR="00927DB9" w:rsidRDefault="00927DB9" w:rsidP="00BB01AD">
      <w:pPr>
        <w:pStyle w:val="PL"/>
      </w:pPr>
      <w:r>
        <w:tab/>
        <w:t xml:space="preserve">xCL -&gt; CL2:notify indicators of potential conflcits </w:t>
      </w:r>
    </w:p>
    <w:p w14:paraId="45C20DFB" w14:textId="77777777" w:rsidR="00927DB9" w:rsidRDefault="00927DB9" w:rsidP="00BB01AD">
      <w:pPr>
        <w:pStyle w:val="PL"/>
      </w:pPr>
      <w:r>
        <w:tab/>
        <w:t>xCL -&gt; xCL: compute new conflict-free goal targets sets</w:t>
      </w:r>
    </w:p>
    <w:p w14:paraId="409F2CCD"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targets</w:t>
      </w:r>
    </w:p>
    <w:p w14:paraId="35868D6A"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 xml:space="preserve">targets </w:t>
      </w:r>
    </w:p>
    <w:p w14:paraId="05EBE64A" w14:textId="77777777" w:rsidR="00927DB9" w:rsidRDefault="00927DB9" w:rsidP="00BB01AD">
      <w:pPr>
        <w:pStyle w:val="PL"/>
      </w:pPr>
      <w:r>
        <w:t>end</w:t>
      </w:r>
    </w:p>
    <w:p w14:paraId="45EE6300" w14:textId="77777777" w:rsidR="00927DB9" w:rsidRDefault="00927DB9" w:rsidP="00BB01AD">
      <w:pPr>
        <w:pStyle w:val="PL"/>
      </w:pPr>
    </w:p>
    <w:p w14:paraId="6558C0BA" w14:textId="77777777" w:rsidR="00927DB9" w:rsidRDefault="00927DB9" w:rsidP="00BB01AD">
      <w:pPr>
        <w:pStyle w:val="PL"/>
      </w:pPr>
      <w:r>
        <w:t>@enduml</w:t>
      </w:r>
    </w:p>
    <w:p w14:paraId="18E69596" w14:textId="77777777" w:rsidR="00927DB9" w:rsidRDefault="00927DB9" w:rsidP="00927DB9">
      <w:pPr>
        <w:spacing w:after="160" w:line="259" w:lineRule="auto"/>
      </w:pPr>
    </w:p>
    <w:p w14:paraId="61055230" w14:textId="66F5D685" w:rsidR="00927DB9" w:rsidRPr="0031242A" w:rsidRDefault="00927DB9" w:rsidP="00927DB9">
      <w:pPr>
        <w:pStyle w:val="Heading2"/>
      </w:pPr>
      <w:bookmarkStart w:id="1175" w:name="_Toc180163473"/>
      <w:bookmarkStart w:id="1176" w:name="_Toc180163935"/>
      <w:bookmarkStart w:id="1177" w:name="_Toc180164168"/>
      <w:bookmarkStart w:id="1178" w:name="_Toc183613976"/>
      <w:r w:rsidRPr="0031242A">
        <w:t>A.</w:t>
      </w:r>
      <w:r>
        <w:t>2.2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1175"/>
      <w:bookmarkEnd w:id="1176"/>
      <w:bookmarkEnd w:id="1177"/>
      <w:bookmarkEnd w:id="1178"/>
    </w:p>
    <w:p w14:paraId="242EEC35" w14:textId="77777777" w:rsidR="00927DB9" w:rsidRDefault="00927DB9" w:rsidP="00BB01AD">
      <w:pPr>
        <w:pStyle w:val="PL"/>
      </w:pPr>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p>
    <w:p w14:paraId="37286EE4" w14:textId="77777777" w:rsidR="00927DB9" w:rsidRDefault="00927DB9" w:rsidP="00BB01AD">
      <w:pPr>
        <w:pStyle w:val="PL"/>
      </w:pPr>
      <w:r>
        <w:t xml:space="preserve">skinparam Shadowing false </w:t>
      </w:r>
    </w:p>
    <w:p w14:paraId="2532FF2A" w14:textId="77777777" w:rsidR="00927DB9" w:rsidRDefault="00927DB9" w:rsidP="00BB01AD">
      <w:pPr>
        <w:pStyle w:val="PL"/>
      </w:pPr>
      <w:r>
        <w:t xml:space="preserve">autonumber </w:t>
      </w:r>
    </w:p>
    <w:p w14:paraId="3073BC09" w14:textId="77777777" w:rsidR="00927DB9" w:rsidRDefault="00927DB9" w:rsidP="00BB01AD">
      <w:pPr>
        <w:pStyle w:val="PL"/>
      </w:pPr>
      <w:r>
        <w:t>skinparam monochrome true</w:t>
      </w:r>
    </w:p>
    <w:p w14:paraId="63016D93" w14:textId="77777777" w:rsidR="00927DB9" w:rsidRDefault="00927DB9" w:rsidP="00BB01AD">
      <w:pPr>
        <w:pStyle w:val="PL"/>
      </w:pPr>
      <w:r>
        <w:t>skinparam maxMessageSize 200</w:t>
      </w:r>
    </w:p>
    <w:p w14:paraId="48D5851B" w14:textId="77777777" w:rsidR="00927DB9" w:rsidRDefault="00927DB9" w:rsidP="00BB01AD">
      <w:pPr>
        <w:pStyle w:val="PL"/>
      </w:pPr>
    </w:p>
    <w:p w14:paraId="42603B71" w14:textId="77777777" w:rsidR="00927DB9" w:rsidRDefault="00927DB9" w:rsidP="00BB01AD">
      <w:pPr>
        <w:pStyle w:val="PL"/>
      </w:pPr>
      <w:r>
        <w:t xml:space="preserve">participant "CCL \n MnS Consumer" as CX </w:t>
      </w:r>
    </w:p>
    <w:p w14:paraId="00D547B4" w14:textId="77777777" w:rsidR="00927DB9" w:rsidRDefault="00927DB9" w:rsidP="00BB01AD">
      <w:pPr>
        <w:pStyle w:val="PL"/>
      </w:pPr>
      <w:r>
        <w:t xml:space="preserve">participant "CCL 1 \n (CCL MnS producer 1 &amp; \n Coordination MnS Consumer 1)" as CL1 </w:t>
      </w:r>
    </w:p>
    <w:p w14:paraId="112C7C37" w14:textId="77777777" w:rsidR="00927DB9" w:rsidRDefault="00927DB9" w:rsidP="00BB01AD">
      <w:pPr>
        <w:pStyle w:val="PL"/>
      </w:pPr>
      <w:r>
        <w:t xml:space="preserve">participant "CCL 2 \n /CCL MnS producer 2 &amp; \n Coordination MnS Consumer 2)" as CL2 </w:t>
      </w:r>
    </w:p>
    <w:p w14:paraId="72A609D1" w14:textId="77777777" w:rsidR="00927DB9" w:rsidRDefault="00927DB9" w:rsidP="00BB01AD">
      <w:pPr>
        <w:pStyle w:val="PL"/>
      </w:pPr>
      <w:r>
        <w:t xml:space="preserve">participant "CCL Coordination MnS producer \n (Direct-Actions coordination)" as xCL </w:t>
      </w:r>
    </w:p>
    <w:p w14:paraId="66D39956" w14:textId="77777777" w:rsidR="00927DB9" w:rsidRDefault="00927DB9" w:rsidP="00BB01AD">
      <w:pPr>
        <w:pStyle w:val="PL"/>
      </w:pPr>
    </w:p>
    <w:p w14:paraId="5EAE6AF5" w14:textId="77777777" w:rsidR="00927DB9" w:rsidRDefault="00927DB9" w:rsidP="00BB01AD">
      <w:pPr>
        <w:pStyle w:val="PL"/>
      </w:pPr>
      <w:r>
        <w:t>Note over CX, xCL: Compose, configure and instantiate the CCL1 and CCL2 for goal targets set1 and set2 respectivel</w:t>
      </w:r>
    </w:p>
    <w:p w14:paraId="644A165D" w14:textId="77777777" w:rsidR="00927DB9" w:rsidRDefault="00927DB9" w:rsidP="00BB01AD">
      <w:pPr>
        <w:pStyle w:val="PL"/>
      </w:pPr>
    </w:p>
    <w:p w14:paraId="0948D411" w14:textId="77777777" w:rsidR="00927DB9" w:rsidRDefault="00927DB9" w:rsidP="00BB01AD">
      <w:pPr>
        <w:pStyle w:val="PL"/>
      </w:pPr>
      <w:r>
        <w:t>CL1 -&gt; CL1: compute new network configuration changes</w:t>
      </w:r>
    </w:p>
    <w:p w14:paraId="49FC4154" w14:textId="77777777" w:rsidR="00927DB9" w:rsidRDefault="00927DB9" w:rsidP="00BB01AD">
      <w:pPr>
        <w:pStyle w:val="PL"/>
      </w:pPr>
      <w:r>
        <w:t>CL1 -&gt; xCL: notify desired network configuration changes</w:t>
      </w:r>
    </w:p>
    <w:p w14:paraId="6D631359" w14:textId="77777777" w:rsidR="00927DB9" w:rsidRDefault="00927DB9" w:rsidP="00BB01AD">
      <w:pPr>
        <w:pStyle w:val="PL"/>
      </w:pPr>
    </w:p>
    <w:p w14:paraId="0CEA2363" w14:textId="77777777" w:rsidR="00927DB9" w:rsidRDefault="00927DB9" w:rsidP="00BB01AD">
      <w:pPr>
        <w:pStyle w:val="PL"/>
      </w:pPr>
      <w:r>
        <w:t>CL2 -&gt; CL2: compute new network configuration values</w:t>
      </w:r>
    </w:p>
    <w:p w14:paraId="0D5C4FBB" w14:textId="77777777" w:rsidR="00927DB9" w:rsidRDefault="00927DB9" w:rsidP="00BB01AD">
      <w:pPr>
        <w:pStyle w:val="PL"/>
      </w:pPr>
      <w:r>
        <w:t>CL2 -&gt; xCL: notify desired network configuration changes</w:t>
      </w:r>
    </w:p>
    <w:p w14:paraId="296B6658" w14:textId="77777777" w:rsidR="00927DB9" w:rsidRDefault="00927DB9" w:rsidP="00BB01AD">
      <w:pPr>
        <w:pStyle w:val="PL"/>
      </w:pPr>
    </w:p>
    <w:p w14:paraId="1841F44B" w14:textId="77777777" w:rsidR="00927DB9" w:rsidRDefault="00927DB9" w:rsidP="00BB01AD">
      <w:pPr>
        <w:pStyle w:val="PL"/>
      </w:pPr>
      <w:r>
        <w:t xml:space="preserve">xCL -&gt; xCL: evaluate desired configuration chnages for conflicts </w:t>
      </w:r>
    </w:p>
    <w:p w14:paraId="3545AF2C" w14:textId="77777777" w:rsidR="00927DB9" w:rsidRDefault="00927DB9" w:rsidP="00BB01AD">
      <w:pPr>
        <w:pStyle w:val="PL"/>
      </w:pPr>
      <w:r>
        <w:t>Alt no conflict detected</w:t>
      </w:r>
    </w:p>
    <w:p w14:paraId="4D5E013A" w14:textId="77777777" w:rsidR="00927DB9" w:rsidRDefault="00927DB9" w:rsidP="00BB01AD">
      <w:pPr>
        <w:pStyle w:val="PL"/>
      </w:pPr>
      <w:r>
        <w:tab/>
        <w:t>xCL -&gt; CL2: notify No conflicts detected\n desired configurations may be applied</w:t>
      </w:r>
    </w:p>
    <w:p w14:paraId="2A61EA89" w14:textId="77777777" w:rsidR="00927DB9" w:rsidRDefault="00927DB9" w:rsidP="00BB01AD">
      <w:pPr>
        <w:pStyle w:val="PL"/>
      </w:pPr>
      <w:r>
        <w:t>Else conflict detected</w:t>
      </w:r>
    </w:p>
    <w:p w14:paraId="096F42CB" w14:textId="77777777" w:rsidR="00927DB9" w:rsidRDefault="00927DB9" w:rsidP="00BB01AD">
      <w:pPr>
        <w:pStyle w:val="PL"/>
      </w:pPr>
      <w:r>
        <w:tab/>
        <w:t>xCL -&gt; CL1: notify detected conflicts</w:t>
      </w:r>
    </w:p>
    <w:p w14:paraId="0C6221FE" w14:textId="77777777" w:rsidR="00927DB9" w:rsidRDefault="00927DB9" w:rsidP="00BB01AD">
      <w:pPr>
        <w:pStyle w:val="PL"/>
      </w:pPr>
      <w:r>
        <w:tab/>
        <w:t>xCL -&gt; CL2: notify detected conflicts</w:t>
      </w:r>
    </w:p>
    <w:p w14:paraId="2BBEC240" w14:textId="77777777" w:rsidR="00927DB9" w:rsidRDefault="00927DB9" w:rsidP="00BB01AD">
      <w:pPr>
        <w:pStyle w:val="PL"/>
      </w:pPr>
      <w:r>
        <w:t>end</w:t>
      </w:r>
    </w:p>
    <w:p w14:paraId="502ED4D6" w14:textId="77777777" w:rsidR="00927DB9" w:rsidRDefault="00927DB9" w:rsidP="00BB01AD">
      <w:pPr>
        <w:pStyle w:val="PL"/>
      </w:pPr>
    </w:p>
    <w:p w14:paraId="2FA7E970" w14:textId="77777777" w:rsidR="00927DB9" w:rsidRDefault="00927DB9" w:rsidP="00BB01AD">
      <w:pPr>
        <w:pStyle w:val="PL"/>
      </w:pPr>
      <w:r>
        <w:t>@enduml</w:t>
      </w:r>
    </w:p>
    <w:p w14:paraId="57B34368" w14:textId="77777777" w:rsidR="00927DB9" w:rsidRDefault="00927DB9" w:rsidP="00927DB9">
      <w:pPr>
        <w:spacing w:after="160" w:line="259" w:lineRule="auto"/>
      </w:pPr>
    </w:p>
    <w:p w14:paraId="132DBED5" w14:textId="00339A04" w:rsidR="00927DB9" w:rsidRPr="0031242A" w:rsidRDefault="00927DB9" w:rsidP="00927DB9">
      <w:pPr>
        <w:pStyle w:val="Heading2"/>
      </w:pPr>
      <w:bookmarkStart w:id="1179" w:name="_Toc180163474"/>
      <w:bookmarkStart w:id="1180" w:name="_Toc180163936"/>
      <w:bookmarkStart w:id="1181" w:name="_Toc180164169"/>
      <w:bookmarkStart w:id="1182" w:name="_Toc183613977"/>
      <w:r w:rsidRPr="0031242A">
        <w:t>A.</w:t>
      </w:r>
      <w:r>
        <w:t>2.3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1179"/>
      <w:bookmarkEnd w:id="1180"/>
      <w:bookmarkEnd w:id="1181"/>
      <w:bookmarkEnd w:id="1182"/>
    </w:p>
    <w:p w14:paraId="5CFEA0E2" w14:textId="77777777" w:rsidR="00927DB9" w:rsidRDefault="00927DB9" w:rsidP="00BB01AD">
      <w:pPr>
        <w:pStyle w:val="PL"/>
      </w:pPr>
      <w:r>
        <w:t>@startuml D</w:t>
      </w:r>
      <w:r w:rsidRPr="00B6007D">
        <w:t>etection</w:t>
      </w:r>
      <w:r>
        <w:t xml:space="preserve"> of</w:t>
      </w:r>
      <w:r w:rsidRPr="00B6007D">
        <w:t xml:space="preserve"> </w:t>
      </w:r>
      <w:r w:rsidRPr="00BB01AD">
        <w:t>actual conflicts based on counter-productiveness</w:t>
      </w:r>
      <w:r>
        <w:t xml:space="preserve">  </w:t>
      </w:r>
    </w:p>
    <w:p w14:paraId="2F6EDE16" w14:textId="77777777" w:rsidR="00927DB9" w:rsidRDefault="00927DB9" w:rsidP="00BB01AD">
      <w:pPr>
        <w:pStyle w:val="PL"/>
      </w:pPr>
      <w:r>
        <w:t xml:space="preserve">skinparam Shadowing false </w:t>
      </w:r>
    </w:p>
    <w:p w14:paraId="4B4ABF9E" w14:textId="77777777" w:rsidR="00927DB9" w:rsidRDefault="00927DB9" w:rsidP="00BB01AD">
      <w:pPr>
        <w:pStyle w:val="PL"/>
      </w:pPr>
      <w:r>
        <w:t xml:space="preserve">autonumber </w:t>
      </w:r>
    </w:p>
    <w:p w14:paraId="0DA5F122" w14:textId="77777777" w:rsidR="00927DB9" w:rsidRDefault="00927DB9" w:rsidP="00BB01AD">
      <w:pPr>
        <w:pStyle w:val="PL"/>
      </w:pPr>
      <w:r>
        <w:t>skinparam monochrome true</w:t>
      </w:r>
    </w:p>
    <w:p w14:paraId="32206BEF" w14:textId="77777777" w:rsidR="00927DB9" w:rsidRDefault="00927DB9" w:rsidP="00BB01AD">
      <w:pPr>
        <w:pStyle w:val="PL"/>
      </w:pPr>
      <w:r>
        <w:lastRenderedPageBreak/>
        <w:t>skinparam maxMessageSize 200</w:t>
      </w:r>
    </w:p>
    <w:p w14:paraId="20D98DB6" w14:textId="77777777" w:rsidR="00927DB9" w:rsidRDefault="00927DB9" w:rsidP="00BB01AD">
      <w:pPr>
        <w:pStyle w:val="PL"/>
      </w:pPr>
    </w:p>
    <w:p w14:paraId="551E4972" w14:textId="77777777" w:rsidR="00927DB9" w:rsidRDefault="00927DB9" w:rsidP="00BB01AD">
      <w:pPr>
        <w:pStyle w:val="PL"/>
      </w:pPr>
      <w:r>
        <w:t xml:space="preserve">participant "CCL A \n (CCL MnS producer 1 &amp; \n Coordination MnS Consumer 1)" as CL1 </w:t>
      </w:r>
    </w:p>
    <w:p w14:paraId="05F47B73" w14:textId="77777777" w:rsidR="00927DB9" w:rsidRDefault="00927DB9" w:rsidP="00BB01AD">
      <w:pPr>
        <w:pStyle w:val="PL"/>
      </w:pPr>
      <w:r>
        <w:t xml:space="preserve">participant "CCL B \n /CCL MnS producer 2 &amp; \n Coordination MnS Consumer 2)" as CL2 </w:t>
      </w:r>
    </w:p>
    <w:p w14:paraId="0F30A6E0" w14:textId="77777777" w:rsidR="00927DB9" w:rsidRDefault="00927DB9" w:rsidP="00BB01AD">
      <w:pPr>
        <w:pStyle w:val="PL"/>
      </w:pPr>
      <w:r>
        <w:t xml:space="preserve">participant "CCL Coordination MnS producer \n (Direct-Actions coordination)" as xCL </w:t>
      </w:r>
    </w:p>
    <w:p w14:paraId="587E8669" w14:textId="77777777" w:rsidR="00927DB9" w:rsidRDefault="00927DB9" w:rsidP="00BB01AD">
      <w:pPr>
        <w:pStyle w:val="PL"/>
      </w:pPr>
    </w:p>
    <w:p w14:paraId="08F75C57" w14:textId="77777777" w:rsidR="00927DB9" w:rsidRDefault="00927DB9" w:rsidP="00BB01AD">
      <w:pPr>
        <w:pStyle w:val="PL"/>
      </w:pPr>
      <w:r>
        <w:t>Note over CL1, xCL: Compose, configure and instantiate the CCL1 and CCL2 for goal targets set1 and set2 respectivel</w:t>
      </w:r>
    </w:p>
    <w:p w14:paraId="149E2231" w14:textId="77777777" w:rsidR="00927DB9" w:rsidRDefault="00927DB9" w:rsidP="00BB01AD">
      <w:pPr>
        <w:pStyle w:val="PL"/>
      </w:pPr>
    </w:p>
    <w:p w14:paraId="11926834" w14:textId="77777777" w:rsidR="00927DB9" w:rsidRDefault="00927DB9" w:rsidP="00BB01AD">
      <w:pPr>
        <w:pStyle w:val="PL"/>
      </w:pPr>
      <w:r>
        <w:t xml:space="preserve">Note over CL1, xCL: CCL instances register scopes of interest to coordinator, coordinator subscribes CCL instances to network if needed. </w:t>
      </w:r>
    </w:p>
    <w:p w14:paraId="38B4416C" w14:textId="77777777" w:rsidR="00927DB9" w:rsidRDefault="00927DB9" w:rsidP="00BB01AD">
      <w:pPr>
        <w:pStyle w:val="PL"/>
      </w:pPr>
    </w:p>
    <w:p w14:paraId="763E9E5A" w14:textId="77777777" w:rsidR="00927DB9" w:rsidRDefault="00927DB9" w:rsidP="00BB01AD">
      <w:pPr>
        <w:pStyle w:val="PL"/>
      </w:pPr>
      <w:r>
        <w:t xml:space="preserve">Note over CL1, xCL: coordinator notifies CCL instances where network scopes are related </w:t>
      </w:r>
    </w:p>
    <w:p w14:paraId="5B4DE5E5" w14:textId="77777777" w:rsidR="00927DB9" w:rsidRDefault="00927DB9" w:rsidP="00BB01AD">
      <w:pPr>
        <w:pStyle w:val="PL"/>
      </w:pPr>
    </w:p>
    <w:p w14:paraId="56795E21" w14:textId="77777777" w:rsidR="00927DB9" w:rsidRDefault="00927DB9" w:rsidP="00BB01AD">
      <w:pPr>
        <w:pStyle w:val="PL"/>
      </w:pPr>
      <w:r>
        <w:t>CL2 -&gt; CL2: compute and apply network configuration change</w:t>
      </w:r>
    </w:p>
    <w:p w14:paraId="091CECF6" w14:textId="77777777" w:rsidR="00927DB9" w:rsidRDefault="00927DB9" w:rsidP="00BB01AD">
      <w:pPr>
        <w:pStyle w:val="PL"/>
      </w:pPr>
      <w:r>
        <w:t>Alt notifies each potentially affetced CCL directly</w:t>
      </w:r>
    </w:p>
    <w:p w14:paraId="35BB4C18" w14:textId="77777777" w:rsidR="00927DB9" w:rsidRDefault="00927DB9" w:rsidP="00BB01AD">
      <w:pPr>
        <w:pStyle w:val="PL"/>
      </w:pPr>
      <w:r>
        <w:tab/>
        <w:t xml:space="preserve">CL2 -&gt; CL1: notify affected scope/context to be monitored by CCL A and </w:t>
      </w:r>
      <w:r w:rsidRPr="00724B98">
        <w:t xml:space="preserve">tolerance </w:t>
      </w:r>
      <w:r>
        <w:t xml:space="preserve">limits on </w:t>
      </w:r>
      <w:r w:rsidRPr="00724B98">
        <w:t>parameters and metrics</w:t>
      </w:r>
    </w:p>
    <w:p w14:paraId="6D630D6E" w14:textId="77777777" w:rsidR="00927DB9" w:rsidRDefault="00927DB9" w:rsidP="00BB01AD">
      <w:pPr>
        <w:pStyle w:val="PL"/>
      </w:pPr>
      <w:r>
        <w:t>else notifies CCL coordination entity to then notify each potentially affetced CCLs</w:t>
      </w:r>
    </w:p>
    <w:p w14:paraId="0C073790" w14:textId="77777777" w:rsidR="00927DB9" w:rsidRDefault="00927DB9" w:rsidP="00BB01AD">
      <w:pPr>
        <w:pStyle w:val="PL"/>
      </w:pPr>
      <w:r>
        <w:tab/>
        <w:t xml:space="preserve">CL2 -&gt; xCL: notify affected scope/context to be monitored by CCL A and </w:t>
      </w:r>
      <w:r w:rsidRPr="00724B98">
        <w:t xml:space="preserve">tolerance </w:t>
      </w:r>
      <w:r>
        <w:t xml:space="preserve">on </w:t>
      </w:r>
      <w:r w:rsidRPr="00724B98">
        <w:t>parameters and metrics</w:t>
      </w:r>
    </w:p>
    <w:p w14:paraId="0BEB59DF" w14:textId="77777777" w:rsidR="00927DB9" w:rsidRDefault="00927DB9" w:rsidP="00BB01AD">
      <w:pPr>
        <w:pStyle w:val="PL"/>
      </w:pPr>
      <w:r>
        <w:tab/>
        <w:t xml:space="preserve">xCL -&gt; CL1: distribute affected scope/context to be monitored by CCL A and </w:t>
      </w:r>
      <w:r w:rsidRPr="00724B98">
        <w:t xml:space="preserve">tolerance </w:t>
      </w:r>
      <w:r>
        <w:t>limits</w:t>
      </w:r>
    </w:p>
    <w:p w14:paraId="5EE36939" w14:textId="77777777" w:rsidR="00927DB9" w:rsidRDefault="00927DB9" w:rsidP="00BB01AD">
      <w:pPr>
        <w:pStyle w:val="PL"/>
      </w:pPr>
      <w:r>
        <w:t>end</w:t>
      </w:r>
    </w:p>
    <w:p w14:paraId="554885CC" w14:textId="77777777" w:rsidR="00927DB9" w:rsidRDefault="00927DB9" w:rsidP="00BB01AD">
      <w:pPr>
        <w:pStyle w:val="PL"/>
      </w:pPr>
    </w:p>
    <w:p w14:paraId="5A41D7FF" w14:textId="77777777" w:rsidR="00927DB9" w:rsidRDefault="00927DB9" w:rsidP="00BB01AD">
      <w:pPr>
        <w:pStyle w:val="PL"/>
      </w:pPr>
      <w:r>
        <w:t>CL1 -&gt; CL1: compute new network configuration changes</w:t>
      </w:r>
      <w:r w:rsidRPr="006F00CC">
        <w:t xml:space="preserve"> </w:t>
      </w:r>
      <w:r>
        <w:t>and apply them to network</w:t>
      </w:r>
    </w:p>
    <w:p w14:paraId="2B083944" w14:textId="77777777" w:rsidR="00927DB9" w:rsidRDefault="00927DB9" w:rsidP="00BB01AD">
      <w:pPr>
        <w:pStyle w:val="PL"/>
      </w:pPr>
      <w:r>
        <w:t>Alt CCL A can predict impact of actions and impact exceeds tolerences</w:t>
      </w:r>
    </w:p>
    <w:p w14:paraId="7589A131" w14:textId="77777777" w:rsidR="00927DB9" w:rsidRDefault="00927DB9" w:rsidP="00BB01AD">
      <w:pPr>
        <w:pStyle w:val="PL"/>
      </w:pPr>
      <w:r>
        <w:t xml:space="preserve">  Alt notifies each potentially affetced CCL directly</w:t>
      </w:r>
    </w:p>
    <w:p w14:paraId="3BF9DD8C" w14:textId="77777777" w:rsidR="00927DB9" w:rsidRDefault="00927DB9" w:rsidP="00BB01AD">
      <w:pPr>
        <w:pStyle w:val="PL"/>
      </w:pPr>
      <w:r>
        <w:t xml:space="preserve">    CL1 -&gt; CL2: notify potential counterproductiveness </w:t>
      </w:r>
    </w:p>
    <w:p w14:paraId="7BB50A5D" w14:textId="77777777" w:rsidR="00927DB9" w:rsidRDefault="00927DB9" w:rsidP="00BB01AD">
      <w:pPr>
        <w:pStyle w:val="PL"/>
      </w:pPr>
      <w:r>
        <w:t xml:space="preserve">  else notifies CCL coordination entity to then notify each potentially affetced CCLs</w:t>
      </w:r>
    </w:p>
    <w:p w14:paraId="6B5B8F10" w14:textId="77777777" w:rsidR="00927DB9" w:rsidRDefault="00927DB9" w:rsidP="00BB01AD">
      <w:pPr>
        <w:pStyle w:val="PL"/>
      </w:pPr>
      <w:r>
        <w:t xml:space="preserve">    CL1 -&gt; xCL: notify potential counterproductiveness </w:t>
      </w:r>
    </w:p>
    <w:p w14:paraId="328C4DA0" w14:textId="77777777" w:rsidR="00927DB9" w:rsidRDefault="00927DB9" w:rsidP="00BB01AD">
      <w:pPr>
        <w:pStyle w:val="PL"/>
      </w:pPr>
      <w:r>
        <w:t xml:space="preserve">    xCL -&gt; CL2: notify potential counterproductiveness </w:t>
      </w:r>
    </w:p>
    <w:p w14:paraId="4B8AD3DB" w14:textId="77777777" w:rsidR="00927DB9" w:rsidRDefault="00927DB9" w:rsidP="00BB01AD">
      <w:pPr>
        <w:pStyle w:val="PL"/>
      </w:pPr>
      <w:r>
        <w:t xml:space="preserve">    Alt notifies each potentially affetced CCL directly</w:t>
      </w:r>
    </w:p>
    <w:p w14:paraId="27EE6582" w14:textId="77777777" w:rsidR="00927DB9" w:rsidRDefault="00927DB9" w:rsidP="00BB01AD">
      <w:pPr>
        <w:pStyle w:val="PL"/>
      </w:pPr>
      <w:r>
        <w:t xml:space="preserve">      xCL -&gt; xCL: compute parameter or\n scope reconfigurations</w:t>
      </w:r>
    </w:p>
    <w:p w14:paraId="7FB8E3BF" w14:textId="77777777" w:rsidR="00927DB9" w:rsidRDefault="00927DB9" w:rsidP="00BB01AD">
      <w:pPr>
        <w:pStyle w:val="PL"/>
      </w:pPr>
      <w:r>
        <w:tab/>
        <w:t xml:space="preserve"> xCL -&gt; CL2: notify parameter or\n scope reconfigurations</w:t>
      </w:r>
    </w:p>
    <w:p w14:paraId="73060713" w14:textId="77777777" w:rsidR="00927DB9" w:rsidRDefault="00927DB9" w:rsidP="00BB01AD">
      <w:pPr>
        <w:pStyle w:val="PL"/>
      </w:pPr>
      <w:r>
        <w:t xml:space="preserve">    end</w:t>
      </w:r>
    </w:p>
    <w:p w14:paraId="494A6B4C" w14:textId="77777777" w:rsidR="00927DB9" w:rsidRDefault="00927DB9" w:rsidP="00BB01AD">
      <w:pPr>
        <w:pStyle w:val="PL"/>
      </w:pPr>
      <w:r>
        <w:t>End</w:t>
      </w:r>
    </w:p>
    <w:p w14:paraId="47032524" w14:textId="77777777" w:rsidR="00927DB9" w:rsidRDefault="00927DB9" w:rsidP="00BB01AD">
      <w:pPr>
        <w:pStyle w:val="PL"/>
      </w:pPr>
    </w:p>
    <w:p w14:paraId="5EB4AA72" w14:textId="77777777" w:rsidR="00927DB9" w:rsidRDefault="00927DB9" w:rsidP="00BB01AD">
      <w:pPr>
        <w:pStyle w:val="PL"/>
      </w:pPr>
      <w:r>
        <w:t>alt impact exceeds tolerences</w:t>
      </w:r>
    </w:p>
    <w:p w14:paraId="53FBC57C" w14:textId="77777777" w:rsidR="00927DB9" w:rsidRDefault="00927DB9" w:rsidP="00BB01AD">
      <w:pPr>
        <w:pStyle w:val="PL"/>
      </w:pPr>
      <w:r>
        <w:t xml:space="preserve">  CL1 -&gt; CL1: confirm impact of action, i.e., if</w:t>
      </w:r>
      <w:r w:rsidRPr="006F00CC">
        <w:t xml:space="preserve"> </w:t>
      </w:r>
      <w:r>
        <w:t xml:space="preserve">changes are within tolerance </w:t>
      </w:r>
    </w:p>
    <w:p w14:paraId="7CD3F95D" w14:textId="77777777" w:rsidR="00927DB9" w:rsidRDefault="00927DB9" w:rsidP="00BB01AD">
      <w:pPr>
        <w:pStyle w:val="PL"/>
      </w:pPr>
      <w:r>
        <w:t xml:space="preserve">    Alt changes are not within stated tolerance</w:t>
      </w:r>
    </w:p>
    <w:p w14:paraId="6B126463" w14:textId="77777777" w:rsidR="00927DB9" w:rsidRDefault="00927DB9" w:rsidP="00BB01AD">
      <w:pPr>
        <w:pStyle w:val="PL"/>
      </w:pPr>
      <w:r>
        <w:tab/>
        <w:t>Alt notifies each potentially affetced CCL directly</w:t>
      </w:r>
    </w:p>
    <w:p w14:paraId="3BA210B1" w14:textId="77777777" w:rsidR="00927DB9" w:rsidRDefault="00927DB9" w:rsidP="00BB01AD">
      <w:pPr>
        <w:pStyle w:val="PL"/>
      </w:pPr>
      <w:r>
        <w:tab/>
      </w:r>
      <w:r>
        <w:tab/>
        <w:t xml:space="preserve">CL1 -&gt; CL2: notify counterproductiveness </w:t>
      </w:r>
    </w:p>
    <w:p w14:paraId="53673156" w14:textId="77777777" w:rsidR="00927DB9" w:rsidRDefault="00927DB9" w:rsidP="00BB01AD">
      <w:pPr>
        <w:pStyle w:val="PL"/>
      </w:pPr>
      <w:r>
        <w:tab/>
        <w:t>else notifies CCL coordination entity to then notify each potentially affetced CCLs</w:t>
      </w:r>
    </w:p>
    <w:p w14:paraId="38DCA4AE" w14:textId="77777777" w:rsidR="00927DB9" w:rsidRDefault="00927DB9" w:rsidP="00BB01AD">
      <w:pPr>
        <w:pStyle w:val="PL"/>
      </w:pPr>
      <w:r>
        <w:tab/>
      </w:r>
      <w:r>
        <w:tab/>
        <w:t xml:space="preserve">CL1 -&gt; xCL: notify counterproductiveness </w:t>
      </w:r>
    </w:p>
    <w:p w14:paraId="03A68B65" w14:textId="77777777" w:rsidR="00927DB9" w:rsidRDefault="00927DB9" w:rsidP="00BB01AD">
      <w:pPr>
        <w:pStyle w:val="PL"/>
      </w:pPr>
      <w:r>
        <w:tab/>
      </w:r>
      <w:r>
        <w:tab/>
        <w:t xml:space="preserve">xCL -&gt; CL2: notify counterproductiveness </w:t>
      </w:r>
    </w:p>
    <w:p w14:paraId="273E4F8D" w14:textId="77777777" w:rsidR="00927DB9" w:rsidRDefault="00927DB9" w:rsidP="00BB01AD">
      <w:pPr>
        <w:pStyle w:val="PL"/>
      </w:pPr>
      <w:r>
        <w:tab/>
      </w:r>
      <w:r>
        <w:tab/>
        <w:t>Alt notifies each potentially affetced CCL directly</w:t>
      </w:r>
    </w:p>
    <w:p w14:paraId="1C7E8DFF" w14:textId="77777777" w:rsidR="00927DB9" w:rsidRDefault="00927DB9" w:rsidP="00BB01AD">
      <w:pPr>
        <w:pStyle w:val="PL"/>
      </w:pPr>
      <w:r>
        <w:tab/>
      </w:r>
      <w:r>
        <w:tab/>
      </w:r>
      <w:r>
        <w:tab/>
        <w:t>xCL -&gt; xCL: compute parameter or\n scope reconfigurations</w:t>
      </w:r>
    </w:p>
    <w:p w14:paraId="3E1A24D6" w14:textId="77777777" w:rsidR="00927DB9" w:rsidRDefault="00927DB9" w:rsidP="00BB01AD">
      <w:pPr>
        <w:pStyle w:val="PL"/>
      </w:pPr>
      <w:r>
        <w:tab/>
      </w:r>
      <w:r>
        <w:tab/>
      </w:r>
      <w:r>
        <w:tab/>
        <w:t>xCL -&gt; CL2: notify parameter or\n scope reconfigurations</w:t>
      </w:r>
    </w:p>
    <w:p w14:paraId="0C03FE3C" w14:textId="77777777" w:rsidR="00927DB9" w:rsidRDefault="00927DB9" w:rsidP="00BB01AD">
      <w:pPr>
        <w:pStyle w:val="PL"/>
      </w:pPr>
      <w:r>
        <w:tab/>
      </w:r>
      <w:r>
        <w:tab/>
        <w:t>end</w:t>
      </w:r>
    </w:p>
    <w:p w14:paraId="103D0B22" w14:textId="77777777" w:rsidR="00927DB9" w:rsidRDefault="00927DB9" w:rsidP="00BB01AD">
      <w:pPr>
        <w:pStyle w:val="PL"/>
      </w:pPr>
      <w:r>
        <w:tab/>
        <w:t>end</w:t>
      </w:r>
    </w:p>
    <w:p w14:paraId="10E0C7D5" w14:textId="77777777" w:rsidR="00927DB9" w:rsidRDefault="00927DB9" w:rsidP="00BB01AD">
      <w:pPr>
        <w:pStyle w:val="PL"/>
      </w:pPr>
      <w:r>
        <w:t>end</w:t>
      </w:r>
    </w:p>
    <w:p w14:paraId="1A5EFDDD" w14:textId="77777777" w:rsidR="00927DB9" w:rsidRDefault="00927DB9" w:rsidP="00BB01AD">
      <w:pPr>
        <w:pStyle w:val="PL"/>
      </w:pPr>
    </w:p>
    <w:p w14:paraId="493DC5B3" w14:textId="77777777" w:rsidR="00927DB9" w:rsidRDefault="00927DB9" w:rsidP="00BB01AD">
      <w:pPr>
        <w:pStyle w:val="PL"/>
      </w:pPr>
      <w:r>
        <w:t>@enduml</w:t>
      </w:r>
    </w:p>
    <w:p w14:paraId="61D649A1" w14:textId="77777777" w:rsidR="00927DB9" w:rsidRDefault="00927DB9" w:rsidP="00927DB9">
      <w:pPr>
        <w:spacing w:after="160" w:line="259" w:lineRule="auto"/>
      </w:pPr>
    </w:p>
    <w:p w14:paraId="74D38B03" w14:textId="56A83BEE" w:rsidR="00927DB9" w:rsidRPr="0031242A" w:rsidRDefault="00927DB9" w:rsidP="00927DB9">
      <w:pPr>
        <w:pStyle w:val="Heading2"/>
      </w:pPr>
      <w:bookmarkStart w:id="1183" w:name="_Toc180163475"/>
      <w:bookmarkStart w:id="1184" w:name="_Toc180163937"/>
      <w:bookmarkStart w:id="1185" w:name="_Toc180164170"/>
      <w:bookmarkStart w:id="1186" w:name="_Toc183613978"/>
      <w:r w:rsidRPr="0031242A">
        <w:t>A.</w:t>
      </w:r>
      <w:r>
        <w:t>2.4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1183"/>
      <w:bookmarkEnd w:id="1184"/>
      <w:bookmarkEnd w:id="1185"/>
      <w:bookmarkEnd w:id="1186"/>
    </w:p>
    <w:p w14:paraId="7288F703" w14:textId="77777777" w:rsidR="00927DB9" w:rsidRDefault="00927DB9" w:rsidP="00BB01AD">
      <w:pPr>
        <w:pStyle w:val="PL"/>
      </w:pPr>
      <w:r>
        <w:t>@startuml A</w:t>
      </w:r>
      <w:r w:rsidRPr="00B6007D">
        <w:t xml:space="preserve">voidance of potential </w:t>
      </w:r>
      <w:r w:rsidRPr="009A48BD">
        <w:t xml:space="preserve">direct actions </w:t>
      </w:r>
      <w:r w:rsidRPr="00B6007D">
        <w:t>conflicts</w:t>
      </w:r>
      <w:r>
        <w:t xml:space="preserve">  </w:t>
      </w:r>
    </w:p>
    <w:p w14:paraId="0B7910EC" w14:textId="77777777" w:rsidR="00927DB9" w:rsidRDefault="00927DB9" w:rsidP="00BB01AD">
      <w:pPr>
        <w:pStyle w:val="PL"/>
      </w:pPr>
      <w:r>
        <w:t xml:space="preserve">skinparam Shadowing false </w:t>
      </w:r>
    </w:p>
    <w:p w14:paraId="3E8AF7B0" w14:textId="77777777" w:rsidR="00927DB9" w:rsidRDefault="00927DB9" w:rsidP="00BB01AD">
      <w:pPr>
        <w:pStyle w:val="PL"/>
      </w:pPr>
      <w:r>
        <w:t xml:space="preserve">autonumber </w:t>
      </w:r>
    </w:p>
    <w:p w14:paraId="744CFF7D" w14:textId="77777777" w:rsidR="00927DB9" w:rsidRDefault="00927DB9" w:rsidP="00BB01AD">
      <w:pPr>
        <w:pStyle w:val="PL"/>
      </w:pPr>
      <w:r>
        <w:t>skinparam monochrome true</w:t>
      </w:r>
    </w:p>
    <w:p w14:paraId="48F25579" w14:textId="77777777" w:rsidR="00927DB9" w:rsidRDefault="00927DB9" w:rsidP="00BB01AD">
      <w:pPr>
        <w:pStyle w:val="PL"/>
      </w:pPr>
      <w:r>
        <w:t>skinparam maxMessageSize 300</w:t>
      </w:r>
    </w:p>
    <w:p w14:paraId="13C5CE90" w14:textId="77777777" w:rsidR="00927DB9" w:rsidRDefault="00927DB9" w:rsidP="00BB01AD">
      <w:pPr>
        <w:pStyle w:val="PL"/>
      </w:pPr>
    </w:p>
    <w:p w14:paraId="2692285B" w14:textId="77777777" w:rsidR="00927DB9" w:rsidRDefault="00927DB9" w:rsidP="00BB01AD">
      <w:pPr>
        <w:pStyle w:val="PL"/>
      </w:pPr>
      <w:r>
        <w:t xml:space="preserve">participant "CCL \n MnS Consumer" as CX </w:t>
      </w:r>
    </w:p>
    <w:p w14:paraId="5022EDD2" w14:textId="77777777" w:rsidR="00927DB9" w:rsidRDefault="00927DB9" w:rsidP="00BB01AD">
      <w:pPr>
        <w:pStyle w:val="PL"/>
      </w:pPr>
      <w:r>
        <w:t xml:space="preserve">participant "CCL 1 \n (CCL MnS producer 1 &amp; \n Coordination MnS Consumer 1)" as CL1 </w:t>
      </w:r>
    </w:p>
    <w:p w14:paraId="670A650F" w14:textId="77777777" w:rsidR="00927DB9" w:rsidRDefault="00927DB9" w:rsidP="00BB01AD">
      <w:pPr>
        <w:pStyle w:val="PL"/>
      </w:pPr>
      <w:r>
        <w:t xml:space="preserve">participant "CCL 2 \n /CCL MnS producer 2 &amp; \n Coordination MnS Consumer 2)" as CL2 </w:t>
      </w:r>
    </w:p>
    <w:p w14:paraId="14D3CD23" w14:textId="77777777" w:rsidR="00927DB9" w:rsidRDefault="00927DB9" w:rsidP="00BB01AD">
      <w:pPr>
        <w:pStyle w:val="PL"/>
      </w:pPr>
      <w:r>
        <w:t xml:space="preserve">participant "CCL Coordination MnS producer \n (Direct-Actions coordination)" as xCL </w:t>
      </w:r>
    </w:p>
    <w:p w14:paraId="1C7185A5" w14:textId="77777777" w:rsidR="00927DB9" w:rsidRDefault="00927DB9" w:rsidP="00BB01AD">
      <w:pPr>
        <w:pStyle w:val="PL"/>
      </w:pPr>
      <w:r>
        <w:t xml:space="preserve">participant "Network" as Net </w:t>
      </w:r>
    </w:p>
    <w:p w14:paraId="4A20BAD2" w14:textId="77777777" w:rsidR="00927DB9" w:rsidRDefault="00927DB9" w:rsidP="00BB01AD">
      <w:pPr>
        <w:pStyle w:val="PL"/>
      </w:pPr>
    </w:p>
    <w:p w14:paraId="64ABE6C0" w14:textId="77777777" w:rsidR="00927DB9" w:rsidRDefault="00927DB9" w:rsidP="00BB01AD">
      <w:pPr>
        <w:pStyle w:val="PL"/>
      </w:pPr>
      <w:r>
        <w:t>Note over CX, xCL: Compose, configure and instantiate the CCL1 and CCL2 for goal targets set1 and set2 respectivel</w:t>
      </w:r>
    </w:p>
    <w:p w14:paraId="31C03323" w14:textId="77777777" w:rsidR="00927DB9" w:rsidRDefault="00927DB9" w:rsidP="00BB01AD">
      <w:pPr>
        <w:pStyle w:val="PL"/>
      </w:pPr>
    </w:p>
    <w:p w14:paraId="357681F5" w14:textId="77777777" w:rsidR="00927DB9" w:rsidRDefault="00927DB9" w:rsidP="00BB01AD">
      <w:pPr>
        <w:pStyle w:val="PL"/>
      </w:pPr>
      <w:r>
        <w:t>CX -&gt; xCL: confi</w:t>
      </w:r>
      <w:r w:rsidRPr="00786019">
        <w:t xml:space="preserve">gure conditions </w:t>
      </w:r>
      <w:r>
        <w:t xml:space="preserve">for </w:t>
      </w:r>
      <w:r w:rsidRPr="00A86EFD">
        <w:t>comput</w:t>
      </w:r>
      <w:r>
        <w:t xml:space="preserve">ing </w:t>
      </w:r>
      <w:r w:rsidRPr="00786019">
        <w:t>coordination</w:t>
      </w:r>
    </w:p>
    <w:p w14:paraId="1E646F58" w14:textId="77777777" w:rsidR="00927DB9" w:rsidRDefault="00927DB9" w:rsidP="00BB01AD">
      <w:pPr>
        <w:pStyle w:val="PL"/>
      </w:pPr>
    </w:p>
    <w:p w14:paraId="0E10468F" w14:textId="77777777" w:rsidR="00927DB9" w:rsidRDefault="00927DB9" w:rsidP="00BB01AD">
      <w:pPr>
        <w:pStyle w:val="PL"/>
      </w:pPr>
      <w:r>
        <w:lastRenderedPageBreak/>
        <w:t>CL1 -&gt; xCL: Indicate control scope of interest</w:t>
      </w:r>
    </w:p>
    <w:p w14:paraId="216F8948" w14:textId="77777777" w:rsidR="00927DB9" w:rsidRDefault="00927DB9" w:rsidP="00BB01AD">
      <w:pPr>
        <w:pStyle w:val="PL"/>
      </w:pPr>
      <w:r>
        <w:t>CL2 -&gt; xCL: Indicate control scope of interest</w:t>
      </w:r>
    </w:p>
    <w:p w14:paraId="4EF264E0" w14:textId="77777777" w:rsidR="00927DB9" w:rsidRDefault="00927DB9" w:rsidP="00BB01AD">
      <w:pPr>
        <w:pStyle w:val="PL"/>
      </w:pPr>
      <w:r>
        <w:t>xCL -&gt; Net: Subscribe CCL1 and CCL2 \nto control scope</w:t>
      </w:r>
    </w:p>
    <w:p w14:paraId="4414B76C" w14:textId="77777777" w:rsidR="00927DB9" w:rsidRDefault="00927DB9" w:rsidP="00BB01AD">
      <w:pPr>
        <w:pStyle w:val="PL"/>
      </w:pPr>
    </w:p>
    <w:p w14:paraId="69CD801A" w14:textId="77777777" w:rsidR="00927DB9" w:rsidRDefault="00927DB9" w:rsidP="00BB01AD">
      <w:pPr>
        <w:pStyle w:val="PL"/>
      </w:pPr>
      <w:r>
        <w:t>CL1 -&gt; Net: Execute change to the control parameter P1</w:t>
      </w:r>
    </w:p>
    <w:p w14:paraId="0BB8456F" w14:textId="77777777" w:rsidR="00927DB9" w:rsidRDefault="00927DB9" w:rsidP="00BB01AD">
      <w:pPr>
        <w:pStyle w:val="PL"/>
      </w:pPr>
      <w:r>
        <w:t>Net -&gt; CL2: Notify CCL2 of change to \ncontrol parameter P1</w:t>
      </w:r>
    </w:p>
    <w:p w14:paraId="374C5A96" w14:textId="77777777" w:rsidR="00927DB9" w:rsidRDefault="00927DB9" w:rsidP="00BB01AD">
      <w:pPr>
        <w:pStyle w:val="PL"/>
      </w:pPr>
    </w:p>
    <w:p w14:paraId="073C0D3A" w14:textId="77777777" w:rsidR="00927DB9" w:rsidRDefault="00927DB9" w:rsidP="00BB01AD">
      <w:pPr>
        <w:pStyle w:val="PL"/>
      </w:pPr>
      <w:r>
        <w:t>CL2 -&gt; CL2: detect need to \nreconfigure parameter P1</w:t>
      </w:r>
    </w:p>
    <w:p w14:paraId="25D430A8" w14:textId="77777777" w:rsidR="00927DB9" w:rsidRDefault="00927DB9" w:rsidP="00BB01AD">
      <w:pPr>
        <w:pStyle w:val="PL"/>
      </w:pPr>
    </w:p>
    <w:p w14:paraId="585B548D" w14:textId="77777777" w:rsidR="00927DB9" w:rsidRDefault="00927DB9" w:rsidP="00BB01AD">
      <w:pPr>
        <w:pStyle w:val="PL"/>
      </w:pPr>
      <w:r>
        <w:t>CL2 -&gt; xCL: Send desired P1 change, P1 utility \nto CCL1, relative CCL1 interest in P1</w:t>
      </w:r>
    </w:p>
    <w:p w14:paraId="42C795EA" w14:textId="77777777" w:rsidR="00927DB9" w:rsidRDefault="00927DB9" w:rsidP="00BB01AD">
      <w:pPr>
        <w:pStyle w:val="PL"/>
      </w:pPr>
      <w:r>
        <w:t xml:space="preserve">Alt </w:t>
      </w:r>
      <w:r w:rsidRPr="00A86EFD">
        <w:t>coordination</w:t>
      </w:r>
      <w:r>
        <w:t xml:space="preserve"> conditions met</w:t>
      </w:r>
    </w:p>
    <w:p w14:paraId="7DCF1309" w14:textId="77777777" w:rsidR="00927DB9" w:rsidRDefault="00927DB9" w:rsidP="00BB01AD">
      <w:pPr>
        <w:pStyle w:val="PL"/>
      </w:pPr>
      <w:r>
        <w:t xml:space="preserve">xCL -&gt; CL2: Request infor on desired value for P1 </w:t>
      </w:r>
    </w:p>
    <w:p w14:paraId="0C1A4918" w14:textId="77777777" w:rsidR="00927DB9" w:rsidRDefault="00927DB9" w:rsidP="00BB01AD">
      <w:pPr>
        <w:pStyle w:val="PL"/>
      </w:pPr>
      <w:r>
        <w:t>CL2 -&gt; xCL: Send desired P1 chnage, P1 utility to \nCCL2, relative CCL2 interest in P1</w:t>
      </w:r>
    </w:p>
    <w:p w14:paraId="6772C4E7" w14:textId="77777777" w:rsidR="00927DB9" w:rsidRDefault="00927DB9" w:rsidP="00BB01AD">
      <w:pPr>
        <w:pStyle w:val="PL"/>
      </w:pPr>
      <w:r>
        <w:t>xCL -&gt; xCL: compute compromize \nvalue of P1</w:t>
      </w:r>
    </w:p>
    <w:p w14:paraId="38F8D20C" w14:textId="77777777" w:rsidR="00927DB9" w:rsidRDefault="00927DB9" w:rsidP="00BB01AD">
      <w:pPr>
        <w:pStyle w:val="PL"/>
      </w:pPr>
      <w:r>
        <w:t xml:space="preserve">xCL -&gt; CL1: notify compromize value </w:t>
      </w:r>
    </w:p>
    <w:p w14:paraId="3C9EE110" w14:textId="77777777" w:rsidR="00927DB9" w:rsidRDefault="00927DB9" w:rsidP="00BB01AD">
      <w:pPr>
        <w:pStyle w:val="PL"/>
      </w:pPr>
      <w:r>
        <w:t xml:space="preserve">xCL -&gt; CL2: notify compromize value </w:t>
      </w:r>
    </w:p>
    <w:p w14:paraId="362D0053" w14:textId="77777777" w:rsidR="00927DB9" w:rsidRDefault="00927DB9" w:rsidP="00BB01AD">
      <w:pPr>
        <w:pStyle w:val="PL"/>
      </w:pPr>
    </w:p>
    <w:p w14:paraId="77723E00" w14:textId="77777777" w:rsidR="00927DB9" w:rsidRDefault="00927DB9" w:rsidP="00BB01AD">
      <w:pPr>
        <w:pStyle w:val="PL"/>
      </w:pPr>
      <w:r>
        <w:t xml:space="preserve">CL2 -&gt; Net: Configure network with compromize value </w:t>
      </w:r>
    </w:p>
    <w:p w14:paraId="74C17BA2" w14:textId="77777777" w:rsidR="00927DB9" w:rsidRDefault="00927DB9" w:rsidP="00BB01AD">
      <w:pPr>
        <w:pStyle w:val="PL"/>
      </w:pPr>
      <w:r>
        <w:t xml:space="preserve">End </w:t>
      </w:r>
    </w:p>
    <w:p w14:paraId="3DB0FCF3" w14:textId="77777777" w:rsidR="00927DB9" w:rsidRDefault="00927DB9" w:rsidP="00BB01AD">
      <w:pPr>
        <w:pStyle w:val="PL"/>
      </w:pPr>
    </w:p>
    <w:p w14:paraId="49E4BCEF" w14:textId="77777777" w:rsidR="00927DB9" w:rsidRDefault="00927DB9" w:rsidP="00BB01AD">
      <w:pPr>
        <w:pStyle w:val="PL"/>
      </w:pPr>
      <w:r>
        <w:t>@enduml</w:t>
      </w:r>
    </w:p>
    <w:p w14:paraId="673101AD" w14:textId="77777777" w:rsidR="00927DB9" w:rsidRDefault="00927DB9" w:rsidP="00BB01AD">
      <w:pPr>
        <w:pStyle w:val="PL"/>
      </w:pPr>
    </w:p>
    <w:p w14:paraId="5E1A366B" w14:textId="0F100750" w:rsidR="00927DB9" w:rsidRPr="0031242A" w:rsidRDefault="00927DB9" w:rsidP="00927DB9">
      <w:pPr>
        <w:pStyle w:val="Heading2"/>
      </w:pPr>
      <w:bookmarkStart w:id="1187" w:name="_Toc180163476"/>
      <w:bookmarkStart w:id="1188" w:name="_Toc180163938"/>
      <w:bookmarkStart w:id="1189" w:name="_Toc180164171"/>
      <w:bookmarkStart w:id="1190" w:name="_Toc183613979"/>
      <w:r w:rsidRPr="0031242A">
        <w:t>A.</w:t>
      </w:r>
      <w:r>
        <w:t>2.5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1187"/>
      <w:bookmarkEnd w:id="1188"/>
      <w:bookmarkEnd w:id="1189"/>
      <w:bookmarkEnd w:id="1190"/>
    </w:p>
    <w:p w14:paraId="2EA68847" w14:textId="77777777" w:rsidR="00927DB9" w:rsidRDefault="00927DB9" w:rsidP="00BB01AD">
      <w:pPr>
        <w:pStyle w:val="PL"/>
      </w:pPr>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p>
    <w:p w14:paraId="45C6EABA" w14:textId="77777777" w:rsidR="00927DB9" w:rsidRDefault="00927DB9" w:rsidP="00BB01AD">
      <w:pPr>
        <w:pStyle w:val="PL"/>
      </w:pPr>
      <w:r>
        <w:t xml:space="preserve">skinparam Shadowing false </w:t>
      </w:r>
    </w:p>
    <w:p w14:paraId="7B27C0BA" w14:textId="77777777" w:rsidR="00927DB9" w:rsidRDefault="00927DB9" w:rsidP="00BB01AD">
      <w:pPr>
        <w:pStyle w:val="PL"/>
      </w:pPr>
      <w:r>
        <w:t xml:space="preserve">autonumber </w:t>
      </w:r>
    </w:p>
    <w:p w14:paraId="3F1993A2" w14:textId="77777777" w:rsidR="00927DB9" w:rsidRDefault="00927DB9" w:rsidP="00BB01AD">
      <w:pPr>
        <w:pStyle w:val="PL"/>
      </w:pPr>
      <w:r>
        <w:t>skinparam monochrome true</w:t>
      </w:r>
    </w:p>
    <w:p w14:paraId="534195A0" w14:textId="77777777" w:rsidR="00927DB9" w:rsidRDefault="00927DB9" w:rsidP="00BB01AD">
      <w:pPr>
        <w:pStyle w:val="PL"/>
      </w:pPr>
    </w:p>
    <w:p w14:paraId="16160AEC" w14:textId="77777777" w:rsidR="00927DB9" w:rsidRDefault="00927DB9" w:rsidP="00BB01AD">
      <w:pPr>
        <w:pStyle w:val="PL"/>
      </w:pPr>
      <w:r>
        <w:t xml:space="preserve">participant "CCL \n MnS Consumer" as CX </w:t>
      </w:r>
    </w:p>
    <w:p w14:paraId="66ADB382" w14:textId="77777777" w:rsidR="00927DB9" w:rsidRDefault="00927DB9" w:rsidP="00BB01AD">
      <w:pPr>
        <w:pStyle w:val="PL"/>
      </w:pPr>
      <w:r>
        <w:t xml:space="preserve">participant "CCL 1 \n (CCL MnS producer 1 &amp; \n Coordination MnS Consumer 1)" as CL1 </w:t>
      </w:r>
    </w:p>
    <w:p w14:paraId="30CC6FC6" w14:textId="77777777" w:rsidR="00927DB9" w:rsidRDefault="00927DB9" w:rsidP="00BB01AD">
      <w:pPr>
        <w:pStyle w:val="PL"/>
      </w:pPr>
      <w:r>
        <w:t xml:space="preserve">participant "CCL 2 \n /CCL MnS producer 2 &amp; \n Coordination MnS Consumer 2)" as CL2 </w:t>
      </w:r>
    </w:p>
    <w:p w14:paraId="2DE8C7D6" w14:textId="77777777" w:rsidR="00927DB9" w:rsidRDefault="00927DB9" w:rsidP="00BB01AD">
      <w:pPr>
        <w:pStyle w:val="PL"/>
      </w:pPr>
      <w:r>
        <w:t xml:space="preserve">participant "CCL Coordination MnS producer \n (Indirect-actions coordination)" as xCL </w:t>
      </w:r>
    </w:p>
    <w:p w14:paraId="56472C77" w14:textId="77777777" w:rsidR="00927DB9" w:rsidRDefault="00927DB9" w:rsidP="00BB01AD">
      <w:pPr>
        <w:pStyle w:val="PL"/>
      </w:pPr>
      <w:r>
        <w:t xml:space="preserve">participant "Network" as Net </w:t>
      </w:r>
    </w:p>
    <w:p w14:paraId="0381B544" w14:textId="77777777" w:rsidR="00927DB9" w:rsidRDefault="00927DB9" w:rsidP="00BB01AD">
      <w:pPr>
        <w:pStyle w:val="PL"/>
      </w:pPr>
    </w:p>
    <w:p w14:paraId="221391A0" w14:textId="77777777" w:rsidR="00927DB9" w:rsidRDefault="00927DB9" w:rsidP="00BB01AD">
      <w:pPr>
        <w:pStyle w:val="PL"/>
      </w:pPr>
      <w:r>
        <w:t>Note over CX, xCL: Compose, configure and instantiate the CCL1 and CCL2 for goal targets set1 and set2 respectivel</w:t>
      </w:r>
    </w:p>
    <w:p w14:paraId="63C66923" w14:textId="77777777" w:rsidR="00927DB9" w:rsidRDefault="00927DB9" w:rsidP="00BB01AD">
      <w:pPr>
        <w:pStyle w:val="PL"/>
      </w:pPr>
    </w:p>
    <w:p w14:paraId="4DBC3E87" w14:textId="77777777" w:rsidR="00927DB9" w:rsidRDefault="00927DB9" w:rsidP="00BB01AD">
      <w:pPr>
        <w:pStyle w:val="PL"/>
      </w:pPr>
      <w:r>
        <w:t xml:space="preserve">CX -&gt; xCL: Configure </w:t>
      </w:r>
      <w:r w:rsidRPr="00786019">
        <w:t xml:space="preserve">severity threshold to indicate actual indirect </w:t>
      </w:r>
      <w:r>
        <w:t>targets</w:t>
      </w:r>
      <w:r w:rsidRPr="00B41660">
        <w:t xml:space="preserve"> conflict</w:t>
      </w:r>
      <w:r w:rsidRPr="00BB01AD">
        <w:t xml:space="preserve"> </w:t>
      </w:r>
    </w:p>
    <w:p w14:paraId="49B7A094" w14:textId="77777777" w:rsidR="00927DB9" w:rsidRDefault="00927DB9" w:rsidP="00BB01AD">
      <w:pPr>
        <w:pStyle w:val="PL"/>
      </w:pPr>
    </w:p>
    <w:p w14:paraId="249817F2" w14:textId="77777777" w:rsidR="00927DB9" w:rsidRDefault="00927DB9" w:rsidP="00BB01AD">
      <w:pPr>
        <w:pStyle w:val="PL"/>
      </w:pPr>
      <w:r>
        <w:t>CL1 -&gt; xCL: Indicate control scope of interest</w:t>
      </w:r>
    </w:p>
    <w:p w14:paraId="79DB7202" w14:textId="77777777" w:rsidR="00927DB9" w:rsidRDefault="00927DB9" w:rsidP="00BB01AD">
      <w:pPr>
        <w:pStyle w:val="PL"/>
      </w:pPr>
      <w:r>
        <w:t>CL2 -&gt; xCL: Indicate control scope of interest</w:t>
      </w:r>
    </w:p>
    <w:p w14:paraId="72B1A16C" w14:textId="77777777" w:rsidR="00927DB9" w:rsidRDefault="00927DB9" w:rsidP="00BB01AD">
      <w:pPr>
        <w:pStyle w:val="PL"/>
      </w:pPr>
      <w:r>
        <w:t>xCL -&gt; Net: Subscribe to the two \ncontrol scopes of interest</w:t>
      </w:r>
    </w:p>
    <w:p w14:paraId="238A9F40" w14:textId="77777777" w:rsidR="00927DB9" w:rsidRDefault="00927DB9" w:rsidP="00BB01AD">
      <w:pPr>
        <w:pStyle w:val="PL"/>
      </w:pPr>
    </w:p>
    <w:p w14:paraId="180C2D33" w14:textId="77777777" w:rsidR="00927DB9" w:rsidRDefault="00927DB9" w:rsidP="00BB01AD">
      <w:pPr>
        <w:pStyle w:val="PL"/>
      </w:pPr>
      <w:r>
        <w:t>CL1 -&gt; Net: Execute change to control parameter P1</w:t>
      </w:r>
    </w:p>
    <w:p w14:paraId="262EB3ED" w14:textId="77777777" w:rsidR="00927DB9" w:rsidRDefault="00927DB9" w:rsidP="00BB01AD">
      <w:pPr>
        <w:pStyle w:val="PL"/>
      </w:pPr>
      <w:r>
        <w:t>CL2 -&gt; Net: Execute change to control parameter P2</w:t>
      </w:r>
    </w:p>
    <w:p w14:paraId="68B95FFD" w14:textId="77777777" w:rsidR="00927DB9" w:rsidRDefault="00927DB9" w:rsidP="00BB01AD">
      <w:pPr>
        <w:pStyle w:val="PL"/>
      </w:pPr>
    </w:p>
    <w:p w14:paraId="2AA46565" w14:textId="77777777" w:rsidR="00927DB9" w:rsidRDefault="00927DB9" w:rsidP="00BB01AD">
      <w:pPr>
        <w:pStyle w:val="PL"/>
      </w:pPr>
      <w:r>
        <w:t>Note over xCL, Net: collect data on Y1 and Y2, the CCL1 and CCL2metrics of interest</w:t>
      </w:r>
    </w:p>
    <w:p w14:paraId="7FD2B086" w14:textId="77777777" w:rsidR="00927DB9" w:rsidRDefault="00927DB9" w:rsidP="00BB01AD">
      <w:pPr>
        <w:pStyle w:val="PL"/>
      </w:pPr>
      <w:r>
        <w:t xml:space="preserve">xCL -&gt; xCL: Evaluate correlated \noscillations in Y1 and Y2 </w:t>
      </w:r>
    </w:p>
    <w:p w14:paraId="50CB06E8" w14:textId="77777777" w:rsidR="00927DB9" w:rsidRDefault="00927DB9" w:rsidP="00BB01AD">
      <w:pPr>
        <w:pStyle w:val="PL"/>
      </w:pPr>
    </w:p>
    <w:p w14:paraId="17D4C06F" w14:textId="77777777" w:rsidR="00927DB9" w:rsidRDefault="00927DB9" w:rsidP="00BB01AD">
      <w:pPr>
        <w:pStyle w:val="PL"/>
      </w:pPr>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p>
    <w:p w14:paraId="57E7271B" w14:textId="77777777" w:rsidR="00927DB9" w:rsidRDefault="00927DB9" w:rsidP="00BB01AD">
      <w:pPr>
        <w:pStyle w:val="PL"/>
      </w:pPr>
      <w:r>
        <w:t xml:space="preserve">  xCL -&gt; CL1: Notify </w:t>
      </w:r>
      <w:r w:rsidRPr="00786019">
        <w:t>potential conflict between P1 and P2 changes</w:t>
      </w:r>
    </w:p>
    <w:p w14:paraId="59D42D45" w14:textId="77777777" w:rsidR="00927DB9" w:rsidRDefault="00927DB9" w:rsidP="00BB01AD">
      <w:pPr>
        <w:pStyle w:val="PL"/>
      </w:pPr>
      <w:r>
        <w:t xml:space="preserve">  xCL -&gt; CL2: Notify </w:t>
      </w:r>
      <w:r w:rsidRPr="00786019">
        <w:t xml:space="preserve">potential conflict </w:t>
      </w:r>
      <w:r>
        <w:t>\n</w:t>
      </w:r>
      <w:r w:rsidRPr="00786019">
        <w:t>between P1 and P2 changes</w:t>
      </w:r>
    </w:p>
    <w:p w14:paraId="3BD99093" w14:textId="77777777" w:rsidR="00927DB9" w:rsidRDefault="00927DB9" w:rsidP="00BB01AD">
      <w:pPr>
        <w:pStyle w:val="PL"/>
      </w:pPr>
      <w:r>
        <w:t xml:space="preserve">  </w:t>
      </w:r>
    </w:p>
    <w:p w14:paraId="248C2F72" w14:textId="77777777" w:rsidR="00927DB9" w:rsidRDefault="00927DB9" w:rsidP="00BB01AD">
      <w:pPr>
        <w:pStyle w:val="PL"/>
      </w:pPr>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p>
    <w:p w14:paraId="3104EC4D" w14:textId="77777777" w:rsidR="00927DB9" w:rsidRDefault="00927DB9" w:rsidP="00BB01AD">
      <w:pPr>
        <w:pStyle w:val="PL"/>
      </w:pPr>
      <w:r>
        <w:t xml:space="preserve">  alt </w:t>
      </w:r>
      <w:r w:rsidRPr="00A86EFD">
        <w:t xml:space="preserve">indirect </w:t>
      </w:r>
      <w:r>
        <w:t>targets</w:t>
      </w:r>
      <w:r w:rsidRPr="00B41660">
        <w:t xml:space="preserve"> conflict</w:t>
      </w:r>
      <w:r>
        <w:t xml:space="preserve"> confirmed</w:t>
      </w:r>
    </w:p>
    <w:p w14:paraId="24EA0F2E" w14:textId="77777777" w:rsidR="00927DB9" w:rsidRDefault="00927DB9" w:rsidP="00BB01AD">
      <w:pPr>
        <w:pStyle w:val="PL"/>
      </w:pPr>
      <w:r>
        <w:t xml:space="preserve">    xCL -&gt; CL1: Notify actual</w:t>
      </w:r>
      <w:r w:rsidRPr="00A86EFD">
        <w:t xml:space="preserve"> conflict </w:t>
      </w:r>
      <w:r>
        <w:t>by</w:t>
      </w:r>
      <w:r w:rsidRPr="00A86EFD">
        <w:t xml:space="preserve"> P1 and P2 changes</w:t>
      </w:r>
    </w:p>
    <w:p w14:paraId="42551CF2" w14:textId="77777777" w:rsidR="00927DB9" w:rsidRDefault="00927DB9" w:rsidP="00BB01AD">
      <w:pPr>
        <w:pStyle w:val="PL"/>
      </w:pPr>
      <w:r>
        <w:t xml:space="preserve">    xCL -&gt; CL2: Notify actual</w:t>
      </w:r>
      <w:r w:rsidRPr="00A86EFD">
        <w:t xml:space="preserve"> conflict b</w:t>
      </w:r>
      <w:r>
        <w:t>y</w:t>
      </w:r>
      <w:r w:rsidRPr="00A86EFD">
        <w:t xml:space="preserve"> P1 and P2 changes</w:t>
      </w:r>
    </w:p>
    <w:p w14:paraId="56444375" w14:textId="77777777" w:rsidR="00927DB9" w:rsidRDefault="00927DB9" w:rsidP="00BB01AD">
      <w:pPr>
        <w:pStyle w:val="PL"/>
      </w:pPr>
      <w:r>
        <w:t xml:space="preserve">  end</w:t>
      </w:r>
    </w:p>
    <w:p w14:paraId="13DCCDA7" w14:textId="77777777" w:rsidR="00927DB9" w:rsidRDefault="00927DB9" w:rsidP="00BB01AD">
      <w:pPr>
        <w:pStyle w:val="PL"/>
      </w:pPr>
      <w:r>
        <w:t>end</w:t>
      </w:r>
    </w:p>
    <w:p w14:paraId="18CA3399" w14:textId="77777777" w:rsidR="00927DB9" w:rsidRDefault="00927DB9" w:rsidP="00BB01AD">
      <w:pPr>
        <w:pStyle w:val="PL"/>
      </w:pPr>
      <w:r>
        <w:t>@enduml</w:t>
      </w:r>
    </w:p>
    <w:p w14:paraId="202A2357" w14:textId="77777777" w:rsidR="00927DB9" w:rsidRDefault="00927DB9" w:rsidP="00927DB9">
      <w:pPr>
        <w:spacing w:after="160" w:line="259" w:lineRule="auto"/>
      </w:pPr>
    </w:p>
    <w:p w14:paraId="0B9A8146" w14:textId="74F52E7F" w:rsidR="00927DB9" w:rsidRPr="0031242A" w:rsidRDefault="00927DB9" w:rsidP="00927DB9">
      <w:pPr>
        <w:pStyle w:val="Heading2"/>
      </w:pPr>
      <w:bookmarkStart w:id="1191" w:name="_Toc180163477"/>
      <w:bookmarkStart w:id="1192" w:name="_Toc180163939"/>
      <w:bookmarkStart w:id="1193" w:name="_Toc180164172"/>
      <w:bookmarkStart w:id="1194" w:name="_Toc183613980"/>
      <w:r w:rsidRPr="00D10E14">
        <w:t>A.</w:t>
      </w:r>
      <w:r>
        <w:t>2</w:t>
      </w:r>
      <w:r w:rsidRPr="00D10E14">
        <w:t>.6</w:t>
      </w:r>
      <w:r w:rsidRPr="00D10E14">
        <w:tab/>
        <w:t>avoidance of potential indirect targets conflicts</w:t>
      </w:r>
      <w:r w:rsidRPr="0031242A">
        <w:t xml:space="preserve"> </w:t>
      </w:r>
      <w:r>
        <w:t>(</w:t>
      </w:r>
      <w:r w:rsidRPr="0031242A">
        <w:t>Figure 5.6.3.</w:t>
      </w:r>
      <w:r>
        <w:t>5.3.</w:t>
      </w:r>
      <w:r w:rsidRPr="0031242A">
        <w:t>1-</w:t>
      </w:r>
      <w:r>
        <w:t>1)</w:t>
      </w:r>
      <w:bookmarkEnd w:id="1191"/>
      <w:bookmarkEnd w:id="1192"/>
      <w:bookmarkEnd w:id="1193"/>
      <w:bookmarkEnd w:id="1194"/>
    </w:p>
    <w:p w14:paraId="415E048A" w14:textId="77777777" w:rsidR="00927DB9" w:rsidRDefault="00927DB9" w:rsidP="00BB01AD">
      <w:pPr>
        <w:pStyle w:val="PL"/>
      </w:pPr>
      <w:r>
        <w:t xml:space="preserve">@startuml </w:t>
      </w:r>
      <w:r w:rsidRPr="00B6007D">
        <w:t xml:space="preserve">avoidance of potential </w:t>
      </w:r>
      <w:r w:rsidRPr="008556C4">
        <w:t xml:space="preserve">indirect targets </w:t>
      </w:r>
      <w:r w:rsidRPr="00B6007D">
        <w:t>conflicts</w:t>
      </w:r>
      <w:r>
        <w:t xml:space="preserve">  </w:t>
      </w:r>
    </w:p>
    <w:p w14:paraId="4EE0FF1E" w14:textId="77777777" w:rsidR="00927DB9" w:rsidRDefault="00927DB9" w:rsidP="00BB01AD">
      <w:pPr>
        <w:pStyle w:val="PL"/>
      </w:pPr>
      <w:r>
        <w:t xml:space="preserve">skinparam Shadowing false </w:t>
      </w:r>
    </w:p>
    <w:p w14:paraId="28A80BB3" w14:textId="77777777" w:rsidR="00927DB9" w:rsidRDefault="00927DB9" w:rsidP="00BB01AD">
      <w:pPr>
        <w:pStyle w:val="PL"/>
      </w:pPr>
      <w:r>
        <w:t xml:space="preserve">autonumber </w:t>
      </w:r>
    </w:p>
    <w:p w14:paraId="51D597C9" w14:textId="77777777" w:rsidR="00927DB9" w:rsidRDefault="00927DB9" w:rsidP="00BB01AD">
      <w:pPr>
        <w:pStyle w:val="PL"/>
      </w:pPr>
      <w:r>
        <w:t>skinparam monochrome true</w:t>
      </w:r>
    </w:p>
    <w:p w14:paraId="0A2CD7FC" w14:textId="77777777" w:rsidR="00927DB9" w:rsidRDefault="00927DB9" w:rsidP="00BB01AD">
      <w:pPr>
        <w:pStyle w:val="PL"/>
      </w:pPr>
    </w:p>
    <w:p w14:paraId="7566897A" w14:textId="77777777" w:rsidR="00927DB9" w:rsidRDefault="00927DB9" w:rsidP="00BB01AD">
      <w:pPr>
        <w:pStyle w:val="PL"/>
      </w:pPr>
      <w:r>
        <w:t xml:space="preserve">participant "CCL \n MnS Consumer" as CX </w:t>
      </w:r>
    </w:p>
    <w:p w14:paraId="79B51097" w14:textId="77777777" w:rsidR="00927DB9" w:rsidRDefault="00927DB9" w:rsidP="00BB01AD">
      <w:pPr>
        <w:pStyle w:val="PL"/>
      </w:pPr>
      <w:r>
        <w:t xml:space="preserve">participant "CCL \n (CCL MnS producer &amp; \n Coordination MnS Consumer)" as CL1 </w:t>
      </w:r>
    </w:p>
    <w:p w14:paraId="324A7A0D" w14:textId="77777777" w:rsidR="00927DB9" w:rsidRDefault="00927DB9" w:rsidP="00BB01AD">
      <w:pPr>
        <w:pStyle w:val="PL"/>
      </w:pPr>
      <w:r>
        <w:t xml:space="preserve">participant "CCL Coordination MnS producer \n (Indirect-actions coordination)" as xCL </w:t>
      </w:r>
    </w:p>
    <w:p w14:paraId="6E390EAD" w14:textId="77777777" w:rsidR="00927DB9" w:rsidRDefault="00927DB9" w:rsidP="00BB01AD">
      <w:pPr>
        <w:pStyle w:val="PL"/>
      </w:pPr>
      <w:r>
        <w:t xml:space="preserve">participant "Network" as Net </w:t>
      </w:r>
    </w:p>
    <w:p w14:paraId="1DF4E767" w14:textId="77777777" w:rsidR="00927DB9" w:rsidRDefault="00927DB9" w:rsidP="00BB01AD">
      <w:pPr>
        <w:pStyle w:val="PL"/>
      </w:pPr>
    </w:p>
    <w:p w14:paraId="575E2B44" w14:textId="77777777" w:rsidR="00927DB9" w:rsidRDefault="00927DB9" w:rsidP="00BB01AD">
      <w:pPr>
        <w:pStyle w:val="PL"/>
      </w:pPr>
      <w:r>
        <w:t>Note over CX, xCL: Compose, configure and instantiate the CCL1 and CCL2 for goal targets set1 and set2 respectivel</w:t>
      </w:r>
    </w:p>
    <w:p w14:paraId="52AEA92B" w14:textId="77777777" w:rsidR="00927DB9" w:rsidRDefault="00927DB9" w:rsidP="00BB01AD">
      <w:pPr>
        <w:pStyle w:val="PL"/>
      </w:pPr>
    </w:p>
    <w:p w14:paraId="119CABD1" w14:textId="77777777" w:rsidR="00927DB9" w:rsidRDefault="00927DB9" w:rsidP="00BB01AD">
      <w:pPr>
        <w:pStyle w:val="PL"/>
      </w:pPr>
      <w:r>
        <w:t>alt</w:t>
      </w:r>
    </w:p>
    <w:p w14:paraId="4278388F" w14:textId="77777777" w:rsidR="00927DB9" w:rsidRDefault="00927DB9" w:rsidP="00BB01AD">
      <w:pPr>
        <w:pStyle w:val="PL"/>
      </w:pPr>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p>
    <w:p w14:paraId="191E924E" w14:textId="77777777" w:rsidR="00927DB9" w:rsidRDefault="00927DB9" w:rsidP="00BB01AD">
      <w:pPr>
        <w:pStyle w:val="PL"/>
      </w:pPr>
      <w:r>
        <w:t>End</w:t>
      </w:r>
    </w:p>
    <w:p w14:paraId="44DF7155" w14:textId="77777777" w:rsidR="00927DB9" w:rsidRDefault="00927DB9" w:rsidP="00BB01AD">
      <w:pPr>
        <w:pStyle w:val="PL"/>
      </w:pPr>
    </w:p>
    <w:p w14:paraId="4B0BB028" w14:textId="77777777" w:rsidR="00927DB9" w:rsidRDefault="00927DB9" w:rsidP="00BB01AD">
      <w:pPr>
        <w:pStyle w:val="PL"/>
      </w:pPr>
      <w:r>
        <w:t>CL1 -&gt; xCL: Indicate control scope of interest</w:t>
      </w:r>
    </w:p>
    <w:p w14:paraId="1A71C60D" w14:textId="77777777" w:rsidR="00927DB9" w:rsidRDefault="00927DB9" w:rsidP="00BB01AD">
      <w:pPr>
        <w:pStyle w:val="PL"/>
      </w:pPr>
      <w:r>
        <w:t>xCL -&gt; Net: Subscribe to the \ncontrol scope of interest</w:t>
      </w:r>
    </w:p>
    <w:p w14:paraId="19C79A32" w14:textId="77777777" w:rsidR="00927DB9" w:rsidRDefault="00927DB9" w:rsidP="00BB01AD">
      <w:pPr>
        <w:pStyle w:val="PL"/>
      </w:pPr>
    </w:p>
    <w:p w14:paraId="19732FDB" w14:textId="77777777" w:rsidR="00927DB9" w:rsidRDefault="00927DB9" w:rsidP="00BB01AD">
      <w:pPr>
        <w:pStyle w:val="PL"/>
      </w:pPr>
      <w:r>
        <w:t>CL1 -&gt; CL1: detect need to \nreconfigure parameter P1</w:t>
      </w:r>
    </w:p>
    <w:p w14:paraId="72FFA72B" w14:textId="77777777" w:rsidR="00927DB9" w:rsidRDefault="00927DB9" w:rsidP="00BB01AD">
      <w:pPr>
        <w:pStyle w:val="PL"/>
      </w:pPr>
    </w:p>
    <w:p w14:paraId="54BD08D1" w14:textId="77777777" w:rsidR="00927DB9" w:rsidRDefault="00927DB9" w:rsidP="00BB01AD">
      <w:pPr>
        <w:pStyle w:val="PL"/>
      </w:pPr>
      <w:r>
        <w:t>Loop until an acceptable decision is made</w:t>
      </w:r>
    </w:p>
    <w:p w14:paraId="73081EDA" w14:textId="77777777" w:rsidR="00927DB9" w:rsidRDefault="00927DB9" w:rsidP="00BB01AD">
      <w:pPr>
        <w:pStyle w:val="PL"/>
      </w:pPr>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p>
    <w:p w14:paraId="199484BD" w14:textId="77777777" w:rsidR="00927DB9" w:rsidRDefault="00927DB9" w:rsidP="00BB01AD">
      <w:pPr>
        <w:pStyle w:val="PL"/>
      </w:pPr>
      <w:r>
        <w:t>xCL -&gt; xCL: evaluate expected</w:t>
      </w:r>
      <w:r w:rsidRPr="00C61FF4">
        <w:t xml:space="preserve"> performance </w:t>
      </w:r>
      <w:r>
        <w:t>\n</w:t>
      </w:r>
      <w:r w:rsidRPr="00C61FF4">
        <w:t>improvement and confidence</w:t>
      </w:r>
    </w:p>
    <w:p w14:paraId="71B4FDBB" w14:textId="77777777" w:rsidR="00927DB9" w:rsidRDefault="00927DB9" w:rsidP="00BB01AD">
      <w:pPr>
        <w:pStyle w:val="PL"/>
      </w:pPr>
    </w:p>
    <w:p w14:paraId="4776DC2E" w14:textId="77777777" w:rsidR="00927DB9" w:rsidRDefault="00927DB9" w:rsidP="00BB01AD">
      <w:pPr>
        <w:pStyle w:val="PL"/>
      </w:pPr>
      <w:r>
        <w:t>Alt evaluation passed</w:t>
      </w:r>
    </w:p>
    <w:p w14:paraId="35E9A442" w14:textId="77777777" w:rsidR="00927DB9" w:rsidRDefault="00927DB9" w:rsidP="00BB01AD">
      <w:pPr>
        <w:pStyle w:val="PL"/>
      </w:pPr>
      <w:r>
        <w:t xml:space="preserve">  xCL -&gt; CL1: notify evaluation passed </w:t>
      </w:r>
    </w:p>
    <w:p w14:paraId="5F4F3FC2" w14:textId="77777777" w:rsidR="00927DB9" w:rsidRDefault="00927DB9" w:rsidP="00BB01AD">
      <w:pPr>
        <w:pStyle w:val="PL"/>
      </w:pPr>
      <w:r>
        <w:t xml:space="preserve">  CL1 -&gt; Net: execute action onto network</w:t>
      </w:r>
    </w:p>
    <w:p w14:paraId="7E4DCFC3" w14:textId="77777777" w:rsidR="00927DB9" w:rsidRDefault="00927DB9" w:rsidP="00BB01AD">
      <w:pPr>
        <w:pStyle w:val="PL"/>
      </w:pPr>
      <w:r>
        <w:t xml:space="preserve">Else evaluation failed </w:t>
      </w:r>
    </w:p>
    <w:p w14:paraId="0A286753" w14:textId="77777777" w:rsidR="00927DB9" w:rsidRDefault="00927DB9" w:rsidP="00BB01AD">
      <w:pPr>
        <w:pStyle w:val="PL"/>
      </w:pPr>
      <w:r>
        <w:t xml:space="preserve">  xCL -&gt; CL1: notify evaluation failed and failed criteria </w:t>
      </w:r>
    </w:p>
    <w:p w14:paraId="4B109BD1" w14:textId="77777777" w:rsidR="00927DB9" w:rsidRDefault="00927DB9" w:rsidP="00BB01AD">
      <w:pPr>
        <w:pStyle w:val="PL"/>
      </w:pPr>
      <w:r>
        <w:t xml:space="preserve">  CL1 -&gt; CL1: Update action or decision making capabilities</w:t>
      </w:r>
    </w:p>
    <w:p w14:paraId="57367166" w14:textId="77777777" w:rsidR="00927DB9" w:rsidRDefault="00927DB9" w:rsidP="00BB01AD">
      <w:pPr>
        <w:pStyle w:val="PL"/>
      </w:pPr>
      <w:r>
        <w:t>end</w:t>
      </w:r>
    </w:p>
    <w:p w14:paraId="5EA9330A" w14:textId="77777777" w:rsidR="00927DB9" w:rsidRDefault="00927DB9" w:rsidP="00BB01AD">
      <w:pPr>
        <w:pStyle w:val="PL"/>
      </w:pPr>
    </w:p>
    <w:p w14:paraId="1C17F06F" w14:textId="77777777" w:rsidR="00927DB9" w:rsidRDefault="00927DB9" w:rsidP="00BB01AD">
      <w:pPr>
        <w:pStyle w:val="PL"/>
      </w:pPr>
      <w:r>
        <w:t>End</w:t>
      </w:r>
    </w:p>
    <w:p w14:paraId="5D6F9815" w14:textId="77777777" w:rsidR="00927DB9" w:rsidRDefault="00927DB9" w:rsidP="00BB01AD">
      <w:pPr>
        <w:pStyle w:val="PL"/>
      </w:pPr>
    </w:p>
    <w:p w14:paraId="1D2A3B97" w14:textId="77777777" w:rsidR="00927DB9" w:rsidRDefault="00927DB9" w:rsidP="00BB01AD">
      <w:pPr>
        <w:pStyle w:val="PL"/>
      </w:pPr>
      <w:r>
        <w:t>Alt check if CCL consistently makes good large actions</w:t>
      </w:r>
    </w:p>
    <w:p w14:paraId="783CE126" w14:textId="77777777" w:rsidR="00927DB9" w:rsidRDefault="00927DB9" w:rsidP="00BB01AD">
      <w:pPr>
        <w:pStyle w:val="PL"/>
      </w:pPr>
      <w:r>
        <w:t xml:space="preserve">  xCL -&gt; xCL: get history of CCL’s decisions</w:t>
      </w:r>
    </w:p>
    <w:p w14:paraId="52967214" w14:textId="77777777" w:rsidR="00927DB9" w:rsidRDefault="00927DB9" w:rsidP="00BB01AD">
      <w:pPr>
        <w:pStyle w:val="PL"/>
      </w:pPr>
      <w:r>
        <w:t xml:space="preserve">  xCL -&gt; xCL: evaluate consistence of \ngood large decisions</w:t>
      </w:r>
    </w:p>
    <w:p w14:paraId="70A34C18" w14:textId="77777777" w:rsidR="00927DB9" w:rsidRDefault="00927DB9" w:rsidP="00BB01AD">
      <w:pPr>
        <w:pStyle w:val="PL"/>
      </w:pPr>
      <w:r>
        <w:t xml:space="preserve">  Alt evaluation passed – CCL consistently made good large decisions</w:t>
      </w:r>
    </w:p>
    <w:p w14:paraId="43AB24F6" w14:textId="77777777" w:rsidR="00927DB9" w:rsidRDefault="00927DB9" w:rsidP="00BB01AD">
      <w:pPr>
        <w:pStyle w:val="PL"/>
      </w:pPr>
      <w:r>
        <w:t xml:space="preserve">    xCL -&gt; CL1: notify trust for large actions</w:t>
      </w:r>
    </w:p>
    <w:p w14:paraId="17B5CF1B" w14:textId="77777777" w:rsidR="00927DB9" w:rsidRDefault="00927DB9" w:rsidP="00BB01AD">
      <w:pPr>
        <w:pStyle w:val="PL"/>
      </w:pPr>
      <w:r>
        <w:t xml:space="preserve">  end</w:t>
      </w:r>
    </w:p>
    <w:p w14:paraId="34D6FB34" w14:textId="77777777" w:rsidR="00927DB9" w:rsidRDefault="00927DB9" w:rsidP="00BB01AD">
      <w:pPr>
        <w:pStyle w:val="PL"/>
      </w:pPr>
      <w:r>
        <w:t>end</w:t>
      </w:r>
    </w:p>
    <w:p w14:paraId="366FBCCD" w14:textId="77777777" w:rsidR="00927DB9" w:rsidRDefault="00927DB9" w:rsidP="00BB01AD">
      <w:pPr>
        <w:pStyle w:val="PL"/>
      </w:pPr>
    </w:p>
    <w:p w14:paraId="77AAE62D" w14:textId="77777777" w:rsidR="00927DB9" w:rsidRDefault="00927DB9" w:rsidP="00BB01AD">
      <w:pPr>
        <w:pStyle w:val="PL"/>
      </w:pPr>
      <w:r>
        <w:t>Alt check if CCL consistently makes poor although small actions</w:t>
      </w:r>
    </w:p>
    <w:p w14:paraId="724D4727" w14:textId="77777777" w:rsidR="00927DB9" w:rsidRDefault="00927DB9" w:rsidP="00BB01AD">
      <w:pPr>
        <w:pStyle w:val="PL"/>
      </w:pPr>
      <w:r>
        <w:t xml:space="preserve">  xCL -&gt; xCL: get history of CCL’s decisions </w:t>
      </w:r>
    </w:p>
    <w:p w14:paraId="19AF9849" w14:textId="77777777" w:rsidR="00927DB9" w:rsidRDefault="00927DB9" w:rsidP="00BB01AD">
      <w:pPr>
        <w:pStyle w:val="PL"/>
      </w:pPr>
      <w:r>
        <w:t xml:space="preserve">  xCL -&gt; xCL: evaluate consistence of \npoor yet small decisions</w:t>
      </w:r>
    </w:p>
    <w:p w14:paraId="0071D867" w14:textId="77777777" w:rsidR="00927DB9" w:rsidRDefault="00927DB9" w:rsidP="00BB01AD">
      <w:pPr>
        <w:pStyle w:val="PL"/>
      </w:pPr>
      <w:r>
        <w:t xml:space="preserve">  Alt evaluation passed – CCL consistently made poor yet small decisions</w:t>
      </w:r>
    </w:p>
    <w:p w14:paraId="2A879D85" w14:textId="77777777" w:rsidR="00927DB9" w:rsidRDefault="00927DB9" w:rsidP="00BB01AD">
      <w:pPr>
        <w:pStyle w:val="PL"/>
      </w:pPr>
      <w:r>
        <w:t xml:space="preserve">    xCL -&gt; CL1: configure pause</w:t>
      </w:r>
    </w:p>
    <w:p w14:paraId="2FB2B057" w14:textId="77777777" w:rsidR="00927DB9" w:rsidRDefault="00927DB9" w:rsidP="00BB01AD">
      <w:pPr>
        <w:pStyle w:val="PL"/>
      </w:pPr>
      <w:r>
        <w:t xml:space="preserve">  end</w:t>
      </w:r>
    </w:p>
    <w:p w14:paraId="7523C159" w14:textId="77777777" w:rsidR="00927DB9" w:rsidRDefault="00927DB9" w:rsidP="00BB01AD">
      <w:pPr>
        <w:pStyle w:val="PL"/>
      </w:pPr>
      <w:r>
        <w:t>end</w:t>
      </w:r>
    </w:p>
    <w:p w14:paraId="77BD5D51" w14:textId="77777777" w:rsidR="00927DB9" w:rsidRDefault="00927DB9" w:rsidP="00BB01AD">
      <w:pPr>
        <w:pStyle w:val="PL"/>
      </w:pPr>
      <w:r>
        <w:t>@enduml</w:t>
      </w:r>
    </w:p>
    <w:p w14:paraId="36B1D6E6" w14:textId="77777777" w:rsidR="00927DB9" w:rsidRDefault="00927DB9" w:rsidP="00927DB9">
      <w:pPr>
        <w:spacing w:after="160" w:line="259" w:lineRule="auto"/>
      </w:pPr>
    </w:p>
    <w:p w14:paraId="5F8E13BD" w14:textId="7D05C54E" w:rsidR="00927DB9" w:rsidRPr="0031242A" w:rsidRDefault="00927DB9" w:rsidP="00927DB9">
      <w:pPr>
        <w:pStyle w:val="Heading2"/>
      </w:pPr>
      <w:bookmarkStart w:id="1195" w:name="_Toc180163478"/>
      <w:bookmarkStart w:id="1196" w:name="_Toc180163940"/>
      <w:bookmarkStart w:id="1197" w:name="_Toc180164173"/>
      <w:bookmarkStart w:id="1198" w:name="_Toc183613981"/>
      <w:r w:rsidRPr="0031242A">
        <w:t>A.</w:t>
      </w:r>
      <w:r>
        <w:t>2.7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1195"/>
      <w:bookmarkEnd w:id="1196"/>
      <w:bookmarkEnd w:id="1197"/>
      <w:bookmarkEnd w:id="1198"/>
    </w:p>
    <w:p w14:paraId="68981FDC"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p>
    <w:p w14:paraId="2F0B31D6" w14:textId="77777777" w:rsidR="00927DB9" w:rsidRDefault="00927DB9" w:rsidP="00BB01AD">
      <w:pPr>
        <w:pStyle w:val="PL"/>
      </w:pPr>
      <w:r>
        <w:t xml:space="preserve">skinparam Shadowing false </w:t>
      </w:r>
    </w:p>
    <w:p w14:paraId="5B839C55" w14:textId="77777777" w:rsidR="00927DB9" w:rsidRDefault="00927DB9" w:rsidP="00BB01AD">
      <w:pPr>
        <w:pStyle w:val="PL"/>
      </w:pPr>
      <w:r>
        <w:t xml:space="preserve">autonumber </w:t>
      </w:r>
    </w:p>
    <w:p w14:paraId="63114E8E" w14:textId="77777777" w:rsidR="00927DB9" w:rsidRDefault="00927DB9" w:rsidP="00BB01AD">
      <w:pPr>
        <w:pStyle w:val="PL"/>
      </w:pPr>
      <w:r>
        <w:t>skinparam monochrome true</w:t>
      </w:r>
    </w:p>
    <w:p w14:paraId="29FF8A15" w14:textId="77777777" w:rsidR="00927DB9" w:rsidRDefault="00927DB9" w:rsidP="00BB01AD">
      <w:pPr>
        <w:pStyle w:val="PL"/>
      </w:pPr>
    </w:p>
    <w:p w14:paraId="4B612211" w14:textId="77777777" w:rsidR="00927DB9" w:rsidRDefault="00927DB9" w:rsidP="00BB01AD">
      <w:pPr>
        <w:pStyle w:val="PL"/>
      </w:pPr>
      <w:r>
        <w:t xml:space="preserve">participant "CCL1 \n MnS Consumer" as CX </w:t>
      </w:r>
    </w:p>
    <w:p w14:paraId="6864C93B" w14:textId="77777777" w:rsidR="00927DB9" w:rsidRDefault="00927DB9" w:rsidP="00BB01AD">
      <w:pPr>
        <w:pStyle w:val="PL"/>
      </w:pPr>
      <w:r>
        <w:t xml:space="preserve">participant "CCL2 \n (CCL MnS producer &amp; \n Coordination MnS Consumer)" as CL1 </w:t>
      </w:r>
    </w:p>
    <w:p w14:paraId="7D88BB37" w14:textId="77777777" w:rsidR="00927DB9" w:rsidRDefault="00927DB9" w:rsidP="00BB01AD">
      <w:pPr>
        <w:pStyle w:val="PL"/>
      </w:pPr>
      <w:r>
        <w:t xml:space="preserve">participant "CCL \n (CCL MnS producer &amp; \n Coordination MnS Consumer)" as CL2 </w:t>
      </w:r>
    </w:p>
    <w:p w14:paraId="01832492" w14:textId="77777777" w:rsidR="00927DB9" w:rsidRDefault="00927DB9" w:rsidP="00BB01AD">
      <w:pPr>
        <w:pStyle w:val="PL"/>
      </w:pPr>
      <w:r>
        <w:t xml:space="preserve">participant "CCL Coordination MnS producer \n (Indirect-actions coordination)" as xCL </w:t>
      </w:r>
    </w:p>
    <w:p w14:paraId="1F1EA49F" w14:textId="77777777" w:rsidR="00927DB9" w:rsidRDefault="00927DB9" w:rsidP="00BB01AD">
      <w:pPr>
        <w:pStyle w:val="PL"/>
      </w:pPr>
      <w:r>
        <w:t xml:space="preserve">participant "Network" as Net </w:t>
      </w:r>
    </w:p>
    <w:p w14:paraId="759E2859" w14:textId="77777777" w:rsidR="00927DB9" w:rsidRDefault="00927DB9" w:rsidP="00BB01AD">
      <w:pPr>
        <w:pStyle w:val="PL"/>
      </w:pPr>
    </w:p>
    <w:p w14:paraId="4F7ED9B3" w14:textId="77777777" w:rsidR="00927DB9" w:rsidRDefault="00927DB9" w:rsidP="00BB01AD">
      <w:pPr>
        <w:pStyle w:val="PL"/>
      </w:pPr>
      <w:r>
        <w:t>Note over CX, xCL: Compose, configure and instantiate the CCL1 and CCL2 for goal targets set1 and set2 respectivel</w:t>
      </w:r>
    </w:p>
    <w:p w14:paraId="507297E5" w14:textId="77777777" w:rsidR="00927DB9" w:rsidRDefault="00927DB9" w:rsidP="00BB01AD">
      <w:pPr>
        <w:pStyle w:val="PL"/>
      </w:pPr>
    </w:p>
    <w:p w14:paraId="573A0D4C" w14:textId="77777777" w:rsidR="00927DB9" w:rsidRDefault="00927DB9" w:rsidP="00BB01AD">
      <w:pPr>
        <w:pStyle w:val="PL"/>
      </w:pPr>
      <w:r>
        <w:t>CL1 -&gt; CL1: detect need to reconfigure network</w:t>
      </w:r>
    </w:p>
    <w:p w14:paraId="691D0608" w14:textId="77777777" w:rsidR="00927DB9" w:rsidRDefault="00927DB9" w:rsidP="00BB01AD">
      <w:pPr>
        <w:pStyle w:val="PL"/>
      </w:pPr>
      <w:r>
        <w:t>CL2 -&gt; CL2: detect need to reconfigure network</w:t>
      </w:r>
    </w:p>
    <w:p w14:paraId="197D508D" w14:textId="77777777" w:rsidR="00927DB9" w:rsidRDefault="00927DB9" w:rsidP="00BB01AD">
      <w:pPr>
        <w:pStyle w:val="PL"/>
      </w:pPr>
    </w:p>
    <w:p w14:paraId="7787FD6C" w14:textId="77777777" w:rsidR="00927DB9" w:rsidRDefault="00927DB9" w:rsidP="00BB01AD">
      <w:pPr>
        <w:pStyle w:val="PL"/>
      </w:pPr>
      <w:r>
        <w:lastRenderedPageBreak/>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p>
    <w:p w14:paraId="37120E06" w14:textId="77777777" w:rsidR="00927DB9" w:rsidRDefault="00927DB9" w:rsidP="00BB01AD">
      <w:pPr>
        <w:pStyle w:val="PL"/>
      </w:pPr>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p>
    <w:p w14:paraId="4AB0C456" w14:textId="77777777" w:rsidR="00927DB9" w:rsidRDefault="00927DB9" w:rsidP="00BB01AD">
      <w:pPr>
        <w:pStyle w:val="PL"/>
      </w:pPr>
    </w:p>
    <w:p w14:paraId="7A68EE02" w14:textId="77777777" w:rsidR="00927DB9" w:rsidRDefault="00927DB9" w:rsidP="00BB01AD">
      <w:pPr>
        <w:pStyle w:val="PL"/>
      </w:pPr>
      <w:r>
        <w:t>xCL -&gt; xCL: evaluate plans 1&amp;2 to select/\nconstruct the best action plan</w:t>
      </w:r>
    </w:p>
    <w:p w14:paraId="267FA99B" w14:textId="77777777" w:rsidR="00927DB9" w:rsidRDefault="00927DB9" w:rsidP="00BB01AD">
      <w:pPr>
        <w:pStyle w:val="PL"/>
      </w:pPr>
    </w:p>
    <w:p w14:paraId="0A9A61EC" w14:textId="77777777" w:rsidR="00927DB9" w:rsidRDefault="00927DB9" w:rsidP="00BB01AD">
      <w:pPr>
        <w:pStyle w:val="PL"/>
      </w:pPr>
      <w:r>
        <w:t>xCL -&gt; CL1: notify selected/derived action plan</w:t>
      </w:r>
    </w:p>
    <w:p w14:paraId="5FAB6091" w14:textId="77777777" w:rsidR="00927DB9" w:rsidRDefault="00927DB9" w:rsidP="00BB01AD">
      <w:pPr>
        <w:pStyle w:val="PL"/>
      </w:pPr>
      <w:r>
        <w:t>xCL -&gt; CL1: notify selected/derived action plan</w:t>
      </w:r>
    </w:p>
    <w:p w14:paraId="4CA47F9B" w14:textId="77777777" w:rsidR="00927DB9" w:rsidRDefault="00927DB9" w:rsidP="00BB01AD">
      <w:pPr>
        <w:pStyle w:val="PL"/>
      </w:pPr>
    </w:p>
    <w:p w14:paraId="5DC02A7C" w14:textId="77777777" w:rsidR="00927DB9" w:rsidRDefault="00927DB9" w:rsidP="00BB01AD">
      <w:pPr>
        <w:pStyle w:val="PL"/>
      </w:pPr>
      <w:r>
        <w:t>CL1 -&gt; Net: execute provided action plan</w:t>
      </w:r>
    </w:p>
    <w:p w14:paraId="302AB455" w14:textId="77777777" w:rsidR="00927DB9" w:rsidRDefault="00927DB9" w:rsidP="00BB01AD">
      <w:pPr>
        <w:pStyle w:val="PL"/>
      </w:pPr>
      <w:r>
        <w:t>CL2 -&gt; Net: execute provided action plan</w:t>
      </w:r>
    </w:p>
    <w:p w14:paraId="7155002F" w14:textId="77777777" w:rsidR="00927DB9" w:rsidRDefault="00927DB9" w:rsidP="00BB01AD">
      <w:pPr>
        <w:pStyle w:val="PL"/>
      </w:pPr>
    </w:p>
    <w:p w14:paraId="64F50D13" w14:textId="77777777" w:rsidR="00927DB9" w:rsidRDefault="00927DB9" w:rsidP="00BB01AD">
      <w:pPr>
        <w:pStyle w:val="PL"/>
      </w:pPr>
      <w:r>
        <w:t>@enduml</w:t>
      </w:r>
    </w:p>
    <w:p w14:paraId="28037170" w14:textId="77777777" w:rsidR="00927DB9" w:rsidRDefault="00927DB9" w:rsidP="00927DB9">
      <w:pPr>
        <w:spacing w:after="160" w:line="259" w:lineRule="auto"/>
      </w:pPr>
    </w:p>
    <w:p w14:paraId="27239FDE" w14:textId="616F3540" w:rsidR="00927DB9" w:rsidRPr="0031242A" w:rsidRDefault="00927DB9" w:rsidP="00927DB9">
      <w:pPr>
        <w:pStyle w:val="Heading2"/>
      </w:pPr>
      <w:bookmarkStart w:id="1199" w:name="_Toc180163479"/>
      <w:bookmarkStart w:id="1200" w:name="_Toc180163941"/>
      <w:bookmarkStart w:id="1201" w:name="_Toc180164174"/>
      <w:bookmarkStart w:id="1202" w:name="_Toc183613982"/>
      <w:r w:rsidRPr="0031242A">
        <w:t>A.</w:t>
      </w:r>
      <w:r>
        <w:t>2.8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1199"/>
      <w:bookmarkEnd w:id="1200"/>
      <w:bookmarkEnd w:id="1201"/>
      <w:bookmarkEnd w:id="1202"/>
    </w:p>
    <w:p w14:paraId="1CB8DABF" w14:textId="77777777" w:rsidR="00927DB9" w:rsidRDefault="00927DB9" w:rsidP="00927DB9">
      <w:pPr>
        <w:spacing w:after="160" w:line="259" w:lineRule="auto"/>
      </w:pPr>
    </w:p>
    <w:p w14:paraId="7AAC95B8"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p>
    <w:p w14:paraId="49F8A6DC" w14:textId="77777777" w:rsidR="00927DB9" w:rsidRDefault="00927DB9" w:rsidP="00BB01AD">
      <w:pPr>
        <w:pStyle w:val="PL"/>
      </w:pPr>
      <w:r>
        <w:t xml:space="preserve">skinparam Shadowing false </w:t>
      </w:r>
    </w:p>
    <w:p w14:paraId="632618DE" w14:textId="77777777" w:rsidR="00927DB9" w:rsidRDefault="00927DB9" w:rsidP="00BB01AD">
      <w:pPr>
        <w:pStyle w:val="PL"/>
      </w:pPr>
      <w:r>
        <w:t xml:space="preserve">autonumber </w:t>
      </w:r>
    </w:p>
    <w:p w14:paraId="4794D969" w14:textId="77777777" w:rsidR="00927DB9" w:rsidRDefault="00927DB9" w:rsidP="00BB01AD">
      <w:pPr>
        <w:pStyle w:val="PL"/>
      </w:pPr>
      <w:r>
        <w:t>skinparam monochrome true</w:t>
      </w:r>
    </w:p>
    <w:p w14:paraId="3465660A" w14:textId="77777777" w:rsidR="00927DB9" w:rsidRDefault="00927DB9" w:rsidP="00BB01AD">
      <w:pPr>
        <w:pStyle w:val="PL"/>
      </w:pPr>
    </w:p>
    <w:p w14:paraId="31085FC1" w14:textId="77777777" w:rsidR="00927DB9" w:rsidRDefault="00927DB9" w:rsidP="00BB01AD">
      <w:pPr>
        <w:pStyle w:val="PL"/>
      </w:pPr>
      <w:r>
        <w:t xml:space="preserve">participant "CCL1 \n MnS Consumer" as CX </w:t>
      </w:r>
    </w:p>
    <w:p w14:paraId="294E4BF3" w14:textId="77777777" w:rsidR="00927DB9" w:rsidRDefault="00927DB9" w:rsidP="00BB01AD">
      <w:pPr>
        <w:pStyle w:val="PL"/>
      </w:pPr>
      <w:r>
        <w:t xml:space="preserve">participant "CCL2 \n (CCL MnS producer &amp; \n Coordination MnS Consumer)" as CL1 </w:t>
      </w:r>
    </w:p>
    <w:p w14:paraId="3BC48524" w14:textId="77777777" w:rsidR="00927DB9" w:rsidRDefault="00927DB9" w:rsidP="00BB01AD">
      <w:pPr>
        <w:pStyle w:val="PL"/>
      </w:pPr>
      <w:r>
        <w:t xml:space="preserve">participant "CCL \n (CCL MnS producer &amp; \n Coordination MnS Consumer)" as CL2 </w:t>
      </w:r>
    </w:p>
    <w:p w14:paraId="7D348413" w14:textId="77777777" w:rsidR="00927DB9" w:rsidRDefault="00927DB9" w:rsidP="00BB01AD">
      <w:pPr>
        <w:pStyle w:val="PL"/>
      </w:pPr>
      <w:r>
        <w:t xml:space="preserve">participant "CCL Coordination MnS producer \n (Indirect-actions coordination)" as xCL </w:t>
      </w:r>
    </w:p>
    <w:p w14:paraId="62BBD07A" w14:textId="77777777" w:rsidR="00927DB9" w:rsidRDefault="00927DB9" w:rsidP="00BB01AD">
      <w:pPr>
        <w:pStyle w:val="PL"/>
      </w:pPr>
      <w:r>
        <w:t xml:space="preserve">participant "Analytics \nMnS Producer" as ANL </w:t>
      </w:r>
    </w:p>
    <w:p w14:paraId="5A39B0A9" w14:textId="77777777" w:rsidR="00927DB9" w:rsidRDefault="00927DB9" w:rsidP="00BB01AD">
      <w:pPr>
        <w:pStyle w:val="PL"/>
      </w:pPr>
    </w:p>
    <w:p w14:paraId="723B2326" w14:textId="77777777" w:rsidR="00927DB9" w:rsidRDefault="00927DB9" w:rsidP="00BB01AD">
      <w:pPr>
        <w:pStyle w:val="PL"/>
      </w:pPr>
      <w:r>
        <w:t>Note over CX, xCL: Compose, configure and instantiate the CCL1 and CCL2 for goal targets set1 and set2 respectivel</w:t>
      </w:r>
    </w:p>
    <w:p w14:paraId="61C06E40" w14:textId="77777777" w:rsidR="00927DB9" w:rsidRDefault="00927DB9" w:rsidP="00BB01AD">
      <w:pPr>
        <w:pStyle w:val="PL"/>
      </w:pPr>
    </w:p>
    <w:p w14:paraId="2E527A6C" w14:textId="77777777" w:rsidR="00927DB9" w:rsidRDefault="00927DB9" w:rsidP="00BB01AD">
      <w:pPr>
        <w:pStyle w:val="PL"/>
      </w:pPr>
      <w:r>
        <w:t>CL1 -&gt; CL1: detect need to reconfigure network</w:t>
      </w:r>
    </w:p>
    <w:p w14:paraId="2D2F4DAA" w14:textId="77777777" w:rsidR="00927DB9" w:rsidRDefault="00927DB9" w:rsidP="00BB01AD">
      <w:pPr>
        <w:pStyle w:val="PL"/>
      </w:pPr>
      <w:r>
        <w:t>CL2 -&gt; CL2: detect need to reconfigure network</w:t>
      </w:r>
    </w:p>
    <w:p w14:paraId="0AC330BA" w14:textId="77777777" w:rsidR="00927DB9" w:rsidRDefault="00927DB9" w:rsidP="00BB01AD">
      <w:pPr>
        <w:pStyle w:val="PL"/>
      </w:pPr>
    </w:p>
    <w:p w14:paraId="7D310B5C" w14:textId="77777777" w:rsidR="00927DB9" w:rsidRDefault="00927DB9" w:rsidP="00BB01AD">
      <w:pPr>
        <w:pStyle w:val="PL"/>
      </w:pPr>
      <w:r>
        <w:t xml:space="preserve">CL1 -&gt; xCL: Send desired action plan1 [incl. </w:t>
      </w:r>
      <w:r w:rsidRPr="009D5CDE">
        <w:t xml:space="preserve">target resources, execution </w:t>
      </w:r>
      <w:r>
        <w:t>\n</w:t>
      </w:r>
      <w:r w:rsidRPr="009D5CDE">
        <w:t>scheduled, historical results</w:t>
      </w:r>
      <w:r>
        <w:t>] and CCL priority</w:t>
      </w:r>
    </w:p>
    <w:p w14:paraId="5D8DC6AD" w14:textId="77777777" w:rsidR="00927DB9" w:rsidRDefault="00927DB9" w:rsidP="00BB01AD">
      <w:pPr>
        <w:pStyle w:val="PL"/>
      </w:pPr>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p>
    <w:p w14:paraId="230BB73D" w14:textId="77777777" w:rsidR="00927DB9" w:rsidRDefault="00927DB9" w:rsidP="00BB01AD">
      <w:pPr>
        <w:pStyle w:val="PL"/>
      </w:pPr>
    </w:p>
    <w:p w14:paraId="13815137" w14:textId="77777777" w:rsidR="00927DB9" w:rsidRDefault="00927DB9" w:rsidP="00BB01AD">
      <w:pPr>
        <w:pStyle w:val="PL"/>
      </w:pPr>
      <w:r>
        <w:t>xCL -&gt; ANL: Request network state analytics</w:t>
      </w:r>
    </w:p>
    <w:p w14:paraId="63156B58" w14:textId="77777777" w:rsidR="00927DB9" w:rsidRDefault="00927DB9" w:rsidP="00BB01AD">
      <w:pPr>
        <w:pStyle w:val="PL"/>
      </w:pPr>
      <w:r>
        <w:t>ANL -&gt; xCL: report network state analytics</w:t>
      </w:r>
    </w:p>
    <w:p w14:paraId="47C3E9EE" w14:textId="77777777" w:rsidR="00927DB9" w:rsidRDefault="00927DB9" w:rsidP="00BB01AD">
      <w:pPr>
        <w:pStyle w:val="PL"/>
      </w:pPr>
    </w:p>
    <w:p w14:paraId="41F23CEE" w14:textId="77777777" w:rsidR="00927DB9" w:rsidRDefault="00927DB9" w:rsidP="00BB01AD">
      <w:pPr>
        <w:pStyle w:val="PL"/>
      </w:pPr>
      <w:r>
        <w:t>xCL -&gt; xCL: evaluate plans 1&amp;2 to select/\nconstruct the best action plan</w:t>
      </w:r>
    </w:p>
    <w:p w14:paraId="05185EC4" w14:textId="77777777" w:rsidR="00927DB9" w:rsidRDefault="00927DB9" w:rsidP="00BB01AD">
      <w:pPr>
        <w:pStyle w:val="PL"/>
      </w:pPr>
    </w:p>
    <w:p w14:paraId="12F832B0" w14:textId="77777777" w:rsidR="00927DB9" w:rsidRDefault="00927DB9" w:rsidP="00BB01AD">
      <w:pPr>
        <w:pStyle w:val="PL"/>
      </w:pPr>
      <w:r>
        <w:t>xCL -&gt; CL1: notify recommendations on actions</w:t>
      </w:r>
    </w:p>
    <w:p w14:paraId="56BD473A" w14:textId="77777777" w:rsidR="00927DB9" w:rsidRDefault="00927DB9" w:rsidP="00BB01AD">
      <w:pPr>
        <w:pStyle w:val="PL"/>
      </w:pPr>
      <w:r>
        <w:t>xCL -&gt; CL1: notify recommendations on actions</w:t>
      </w:r>
    </w:p>
    <w:p w14:paraId="36626C3D" w14:textId="77777777" w:rsidR="00927DB9" w:rsidRDefault="00927DB9" w:rsidP="00BB01AD">
      <w:pPr>
        <w:pStyle w:val="PL"/>
      </w:pPr>
    </w:p>
    <w:p w14:paraId="78DF36C6" w14:textId="77777777" w:rsidR="00927DB9" w:rsidRDefault="00927DB9" w:rsidP="00BB01AD">
      <w:pPr>
        <w:pStyle w:val="PL"/>
      </w:pPr>
      <w:r>
        <w:t>@enduml</w:t>
      </w:r>
    </w:p>
    <w:p w14:paraId="379ABB5C" w14:textId="77777777" w:rsidR="00927DB9" w:rsidRPr="00927DB9" w:rsidRDefault="00927DB9" w:rsidP="00927DB9"/>
    <w:p w14:paraId="039CCCB7" w14:textId="025AB218" w:rsidR="002170BD" w:rsidRPr="0031242A" w:rsidRDefault="002170BD" w:rsidP="002170BD">
      <w:pPr>
        <w:pStyle w:val="Heading2"/>
      </w:pPr>
      <w:bookmarkStart w:id="1203" w:name="_Toc180163480"/>
      <w:bookmarkStart w:id="1204" w:name="_Toc180163942"/>
      <w:bookmarkStart w:id="1205" w:name="_Toc180164175"/>
      <w:bookmarkStart w:id="1206" w:name="_Toc183613983"/>
      <w:r w:rsidRPr="0031242A">
        <w:t>A.</w:t>
      </w:r>
      <w:r>
        <w:t>2.9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1203"/>
      <w:bookmarkEnd w:id="1204"/>
      <w:bookmarkEnd w:id="1205"/>
      <w:bookmarkEnd w:id="1206"/>
    </w:p>
    <w:p w14:paraId="31663B6F" w14:textId="77777777" w:rsidR="002170BD" w:rsidRDefault="002170BD" w:rsidP="00BB01AD">
      <w:pPr>
        <w:pStyle w:val="PL"/>
      </w:pPr>
      <w:bookmarkStart w:id="1207" w:name="_Hlk180057728"/>
      <w:r>
        <w:t xml:space="preserve">@startuml Avoiding </w:t>
      </w:r>
      <w:r w:rsidRPr="00607DF0">
        <w:t>action-execution-time conflict</w:t>
      </w:r>
      <w:r>
        <w:t>s</w:t>
      </w:r>
    </w:p>
    <w:p w14:paraId="3A02D895" w14:textId="77777777" w:rsidR="002170BD" w:rsidRDefault="002170BD" w:rsidP="00BB01AD">
      <w:pPr>
        <w:pStyle w:val="PL"/>
      </w:pPr>
      <w:r>
        <w:t xml:space="preserve">skinparam Shadowing false </w:t>
      </w:r>
    </w:p>
    <w:p w14:paraId="1A3B9C01" w14:textId="77777777" w:rsidR="002170BD" w:rsidRDefault="002170BD" w:rsidP="00BB01AD">
      <w:pPr>
        <w:pStyle w:val="PL"/>
      </w:pPr>
      <w:r>
        <w:t xml:space="preserve">autonumber </w:t>
      </w:r>
    </w:p>
    <w:p w14:paraId="7BDC9DF6" w14:textId="77777777" w:rsidR="002170BD" w:rsidRDefault="002170BD" w:rsidP="00BB01AD">
      <w:pPr>
        <w:pStyle w:val="PL"/>
      </w:pPr>
      <w:r>
        <w:t>skinparam monochrome true</w:t>
      </w:r>
    </w:p>
    <w:p w14:paraId="59A4F122" w14:textId="77777777" w:rsidR="002170BD" w:rsidRDefault="002170BD" w:rsidP="00BB01AD">
      <w:pPr>
        <w:pStyle w:val="PL"/>
      </w:pPr>
      <w:r>
        <w:t>skinparam maxMessageSize 300</w:t>
      </w:r>
    </w:p>
    <w:p w14:paraId="27C38E7A" w14:textId="77777777" w:rsidR="002170BD" w:rsidRDefault="002170BD" w:rsidP="00BB01AD">
      <w:pPr>
        <w:pStyle w:val="PL"/>
      </w:pPr>
    </w:p>
    <w:p w14:paraId="143DB218" w14:textId="77777777" w:rsidR="002170BD" w:rsidRPr="005232C7" w:rsidRDefault="002170BD" w:rsidP="00BB01AD">
      <w:pPr>
        <w:pStyle w:val="PL"/>
      </w:pPr>
      <w:r w:rsidRPr="005232C7">
        <w:t>collections "</w:t>
      </w:r>
      <w:r>
        <w:t>CCL \n(CCL MnS producers &amp;\n Coordination MnS Consumers)</w:t>
      </w:r>
      <w:r w:rsidRPr="005232C7">
        <w:t xml:space="preserve">" as </w:t>
      </w:r>
      <w:r>
        <w:t>CCLs</w:t>
      </w:r>
    </w:p>
    <w:p w14:paraId="1DE5F90B" w14:textId="77777777" w:rsidR="002170BD" w:rsidRPr="005232C7" w:rsidRDefault="002170BD" w:rsidP="00BB01AD">
      <w:pPr>
        <w:pStyle w:val="PL"/>
      </w:pPr>
      <w:r w:rsidRPr="005232C7">
        <w:t>participant "</w:t>
      </w:r>
      <w:r>
        <w:t>CCL Coordination entity \n(CCL Coordination MnS Producer)</w:t>
      </w:r>
      <w:r w:rsidRPr="005232C7">
        <w:t>" as Orch</w:t>
      </w:r>
    </w:p>
    <w:p w14:paraId="1A8FE8ED" w14:textId="77777777" w:rsidR="002170BD" w:rsidRDefault="002170BD" w:rsidP="00BB01AD">
      <w:pPr>
        <w:pStyle w:val="PL"/>
      </w:pPr>
    </w:p>
    <w:p w14:paraId="1DE77BFB" w14:textId="77777777" w:rsidR="002170BD" w:rsidRDefault="002170BD" w:rsidP="00BB01AD">
      <w:pPr>
        <w:pStyle w:val="PL"/>
      </w:pPr>
      <w:r>
        <w:t xml:space="preserve">CCLs -&gt; </w:t>
      </w:r>
      <w:r w:rsidRPr="005232C7">
        <w:t xml:space="preserve">Orch: </w:t>
      </w:r>
      <w:r>
        <w:t xml:space="preserve">Provide CCL’s desired control scope and execution time </w:t>
      </w:r>
    </w:p>
    <w:p w14:paraId="548C0248" w14:textId="77777777" w:rsidR="002170BD" w:rsidRPr="005232C7" w:rsidRDefault="002170BD" w:rsidP="00BB01AD">
      <w:pPr>
        <w:pStyle w:val="PL"/>
      </w:pPr>
      <w:r>
        <w:t xml:space="preserve">Orch -&gt; </w:t>
      </w:r>
      <w:r w:rsidRPr="005232C7">
        <w:t xml:space="preserve">Orch: </w:t>
      </w:r>
      <w:r>
        <w:t>Read network performance data, obtain analytics, identify network problem</w:t>
      </w:r>
      <w:r w:rsidRPr="005232C7">
        <w:t xml:space="preserve"> </w:t>
      </w:r>
    </w:p>
    <w:p w14:paraId="1A40638B" w14:textId="77777777" w:rsidR="002170BD" w:rsidRPr="005232C7" w:rsidRDefault="002170BD" w:rsidP="00BB01AD">
      <w:pPr>
        <w:pStyle w:val="PL"/>
      </w:pPr>
      <w:r w:rsidRPr="005232C7">
        <w:t xml:space="preserve">Orch -&gt; Orch: </w:t>
      </w:r>
      <w:r>
        <w:t>Match network problem to best CCLs, schedule CCL execution</w:t>
      </w:r>
    </w:p>
    <w:p w14:paraId="333787BD" w14:textId="77777777" w:rsidR="002170BD" w:rsidRPr="005232C7" w:rsidRDefault="002170BD" w:rsidP="00BB01AD">
      <w:pPr>
        <w:pStyle w:val="PL"/>
      </w:pPr>
      <w:r w:rsidRPr="005232C7">
        <w:lastRenderedPageBreak/>
        <w:t xml:space="preserve">Orch -&gt; </w:t>
      </w:r>
      <w:r>
        <w:t>CCLs</w:t>
      </w:r>
      <w:r w:rsidRPr="005232C7">
        <w:t xml:space="preserve">: </w:t>
      </w:r>
      <w:r>
        <w:t>Schedule</w:t>
      </w:r>
      <w:r w:rsidRPr="005232C7">
        <w:t xml:space="preserve"> </w:t>
      </w:r>
      <w:r>
        <w:t xml:space="preserve">CCL and notify execution time and control scope. </w:t>
      </w:r>
    </w:p>
    <w:p w14:paraId="745F38FF" w14:textId="77777777" w:rsidR="002170BD" w:rsidRDefault="002170BD" w:rsidP="00BB01AD">
      <w:pPr>
        <w:pStyle w:val="PL"/>
      </w:pPr>
    </w:p>
    <w:p w14:paraId="041A7897" w14:textId="77777777" w:rsidR="002170BD" w:rsidRDefault="002170BD" w:rsidP="00BB01AD">
      <w:pPr>
        <w:pStyle w:val="PL"/>
      </w:pPr>
      <w:r>
        <w:t>@enduml</w:t>
      </w:r>
    </w:p>
    <w:bookmarkEnd w:id="1207"/>
    <w:p w14:paraId="0690E657" w14:textId="77777777" w:rsidR="002170BD" w:rsidRDefault="002170BD" w:rsidP="00BB01AD">
      <w:pPr>
        <w:pStyle w:val="PL"/>
      </w:pPr>
    </w:p>
    <w:p w14:paraId="4E835ED8" w14:textId="6C6EEE06" w:rsidR="003E415F" w:rsidRPr="0031242A" w:rsidRDefault="003E415F" w:rsidP="003E415F">
      <w:pPr>
        <w:pStyle w:val="Heading2"/>
      </w:pPr>
      <w:bookmarkStart w:id="1208" w:name="_Toc180163481"/>
      <w:bookmarkStart w:id="1209" w:name="_Toc180163943"/>
      <w:bookmarkStart w:id="1210" w:name="_Toc180164176"/>
      <w:bookmarkStart w:id="1211" w:name="_Toc183613984"/>
      <w:r w:rsidRPr="0031242A">
        <w:t>A.</w:t>
      </w:r>
      <w:r>
        <w:t>2.10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1208"/>
      <w:bookmarkEnd w:id="1209"/>
      <w:bookmarkEnd w:id="1210"/>
      <w:bookmarkEnd w:id="1211"/>
    </w:p>
    <w:p w14:paraId="20DA620E" w14:textId="77777777" w:rsidR="003E415F" w:rsidRDefault="003E415F" w:rsidP="00BB01AD">
      <w:pPr>
        <w:pStyle w:val="PL"/>
      </w:pPr>
      <w:r>
        <w:t>@startuml D</w:t>
      </w:r>
      <w:r w:rsidRPr="00B6007D">
        <w:t xml:space="preserve">etection and avoidance of </w:t>
      </w:r>
      <w:r>
        <w:t>scope</w:t>
      </w:r>
      <w:r w:rsidRPr="00B6007D">
        <w:t xml:space="preserve"> conflicts</w:t>
      </w:r>
      <w:r>
        <w:t xml:space="preserve">  </w:t>
      </w:r>
    </w:p>
    <w:p w14:paraId="74F087E7" w14:textId="77777777" w:rsidR="003E415F" w:rsidRDefault="003E415F" w:rsidP="00BB01AD">
      <w:pPr>
        <w:pStyle w:val="PL"/>
      </w:pPr>
      <w:r>
        <w:t xml:space="preserve">skinparam Shadowing false </w:t>
      </w:r>
    </w:p>
    <w:p w14:paraId="4A9A9A6F" w14:textId="77777777" w:rsidR="003E415F" w:rsidRDefault="003E415F" w:rsidP="00BB01AD">
      <w:pPr>
        <w:pStyle w:val="PL"/>
      </w:pPr>
      <w:r>
        <w:t xml:space="preserve">autonumber </w:t>
      </w:r>
    </w:p>
    <w:p w14:paraId="2823755C" w14:textId="77777777" w:rsidR="003E415F" w:rsidRDefault="003E415F" w:rsidP="00BB01AD">
      <w:pPr>
        <w:pStyle w:val="PL"/>
      </w:pPr>
      <w:r>
        <w:t>skinparam monochrome true</w:t>
      </w:r>
    </w:p>
    <w:p w14:paraId="735A0683" w14:textId="77777777" w:rsidR="003E415F" w:rsidRDefault="003E415F" w:rsidP="00BB01AD">
      <w:pPr>
        <w:pStyle w:val="PL"/>
      </w:pPr>
    </w:p>
    <w:p w14:paraId="5FB8C35A" w14:textId="77777777" w:rsidR="003E415F" w:rsidRDefault="003E415F" w:rsidP="00BB01AD">
      <w:pPr>
        <w:pStyle w:val="PL"/>
      </w:pPr>
      <w:r>
        <w:t xml:space="preserve">participant "CCL1 \n MnS Consumer" as CX </w:t>
      </w:r>
    </w:p>
    <w:p w14:paraId="4E2B45F6" w14:textId="77777777" w:rsidR="003E415F" w:rsidRDefault="003E415F" w:rsidP="00BB01AD">
      <w:pPr>
        <w:pStyle w:val="PL"/>
      </w:pPr>
      <w:r>
        <w:t xml:space="preserve">participant "CCL2 \n (CCL MnS producer &amp; \n Coordination MnS Consumer)" as CL1 </w:t>
      </w:r>
    </w:p>
    <w:p w14:paraId="6D27C847" w14:textId="77777777" w:rsidR="003E415F" w:rsidRDefault="003E415F" w:rsidP="00BB01AD">
      <w:pPr>
        <w:pStyle w:val="PL"/>
      </w:pPr>
      <w:r>
        <w:t xml:space="preserve">participant "CCL \n (CCL MnS producer &amp; \n Coordination MnS Consumer)" as CL2 </w:t>
      </w:r>
    </w:p>
    <w:p w14:paraId="2A3B4ACC" w14:textId="77777777" w:rsidR="003E415F" w:rsidRDefault="003E415F" w:rsidP="00BB01AD">
      <w:pPr>
        <w:pStyle w:val="PL"/>
      </w:pPr>
      <w:r>
        <w:t xml:space="preserve">participant "CCL Coordination MnS producer \n (scope coordination)" as xCL </w:t>
      </w:r>
    </w:p>
    <w:p w14:paraId="3FB14974" w14:textId="77777777" w:rsidR="003E415F" w:rsidRDefault="003E415F" w:rsidP="00BB01AD">
      <w:pPr>
        <w:pStyle w:val="PL"/>
      </w:pPr>
      <w:r>
        <w:t xml:space="preserve">participant "Analytics \nMnS Producer" as ANL </w:t>
      </w:r>
    </w:p>
    <w:p w14:paraId="0F5BBCB6" w14:textId="77777777" w:rsidR="003E415F" w:rsidRDefault="003E415F" w:rsidP="00BB01AD">
      <w:pPr>
        <w:pStyle w:val="PL"/>
      </w:pPr>
    </w:p>
    <w:p w14:paraId="4D63563A" w14:textId="77777777" w:rsidR="003E415F" w:rsidRDefault="003E415F" w:rsidP="00BB01AD">
      <w:pPr>
        <w:pStyle w:val="PL"/>
      </w:pPr>
      <w:r>
        <w:t>Note over CX, xCL: Compose, configure and instantiate the CCL1 and CCL2 for goal targets set1 and set2 respective</w:t>
      </w:r>
    </w:p>
    <w:p w14:paraId="76EFCD2D" w14:textId="77777777" w:rsidR="003E415F" w:rsidRDefault="003E415F" w:rsidP="00BB01AD">
      <w:pPr>
        <w:pStyle w:val="PL"/>
      </w:pPr>
    </w:p>
    <w:p w14:paraId="689F3CF1" w14:textId="77777777" w:rsidR="003E415F" w:rsidRDefault="003E415F" w:rsidP="00BB01AD">
      <w:pPr>
        <w:pStyle w:val="PL"/>
      </w:pPr>
      <w:r>
        <w:t>CX -&gt; xCL: Configure scope assignment rules for different CCL types and scope types</w:t>
      </w:r>
    </w:p>
    <w:p w14:paraId="3FF1E4A9" w14:textId="77777777" w:rsidR="003E415F" w:rsidRDefault="003E415F" w:rsidP="00BB01AD">
      <w:pPr>
        <w:pStyle w:val="PL"/>
      </w:pPr>
    </w:p>
    <w:p w14:paraId="3DDDEB94" w14:textId="77777777" w:rsidR="003E415F" w:rsidRDefault="003E415F" w:rsidP="00BB01AD">
      <w:pPr>
        <w:pStyle w:val="PL"/>
      </w:pPr>
      <w:r>
        <w:t xml:space="preserve">CL1 -&gt; xCL: Register </w:t>
      </w:r>
      <w:r w:rsidRPr="007C0A04">
        <w:t xml:space="preserve">measurement, control, </w:t>
      </w:r>
      <w:r>
        <w:t xml:space="preserve">target </w:t>
      </w:r>
      <w:r w:rsidRPr="007C0A04">
        <w:t xml:space="preserve">and impact </w:t>
      </w:r>
      <w:r>
        <w:t xml:space="preserve">scopes of interest </w:t>
      </w:r>
    </w:p>
    <w:p w14:paraId="05A371D9" w14:textId="77777777" w:rsidR="003E415F" w:rsidRDefault="003E415F" w:rsidP="00BB01AD">
      <w:pPr>
        <w:pStyle w:val="PL"/>
      </w:pPr>
      <w:r>
        <w:t xml:space="preserve">CL2 -&gt; xCL: Register </w:t>
      </w:r>
      <w:r w:rsidRPr="007C0A04">
        <w:t xml:space="preserve">measurement, control, </w:t>
      </w:r>
      <w:r>
        <w:t>target \n</w:t>
      </w:r>
      <w:r w:rsidRPr="007C0A04">
        <w:t xml:space="preserve">and impact </w:t>
      </w:r>
      <w:r>
        <w:t xml:space="preserve">scopes of interest </w:t>
      </w:r>
    </w:p>
    <w:p w14:paraId="6A534694" w14:textId="77777777" w:rsidR="003E415F" w:rsidRDefault="003E415F" w:rsidP="00BB01AD">
      <w:pPr>
        <w:pStyle w:val="PL"/>
      </w:pPr>
    </w:p>
    <w:p w14:paraId="17C7972D" w14:textId="77777777" w:rsidR="003E415F" w:rsidRDefault="003E415F" w:rsidP="00BB01AD">
      <w:pPr>
        <w:pStyle w:val="PL"/>
      </w:pPr>
      <w:r>
        <w:t>xCL -&gt; xCL: evaluate scope to detect conflicts</w:t>
      </w:r>
    </w:p>
    <w:p w14:paraId="5EFF530A" w14:textId="77777777" w:rsidR="003E415F" w:rsidRDefault="003E415F" w:rsidP="00BB01AD">
      <w:pPr>
        <w:pStyle w:val="PL"/>
      </w:pPr>
    </w:p>
    <w:p w14:paraId="0421A198" w14:textId="77777777" w:rsidR="003E415F" w:rsidRDefault="003E415F" w:rsidP="00BB01AD">
      <w:pPr>
        <w:pStyle w:val="PL"/>
      </w:pPr>
      <w:r>
        <w:t>alt scope conflict detected</w:t>
      </w:r>
    </w:p>
    <w:p w14:paraId="1940FA78" w14:textId="77777777" w:rsidR="003E415F" w:rsidRDefault="003E415F" w:rsidP="00BB01AD">
      <w:pPr>
        <w:pStyle w:val="PL"/>
      </w:pPr>
      <w:r>
        <w:t xml:space="preserve">  xCL -&gt; xCL: derive reoptimized \nscopes</w:t>
      </w:r>
    </w:p>
    <w:p w14:paraId="6CD5948C" w14:textId="77777777" w:rsidR="003E415F" w:rsidRDefault="003E415F" w:rsidP="00BB01AD">
      <w:pPr>
        <w:pStyle w:val="PL"/>
      </w:pPr>
      <w:r>
        <w:t xml:space="preserve">  xCL -&gt; CL1: notify reoptimized scopes </w:t>
      </w:r>
    </w:p>
    <w:p w14:paraId="58B0BF96" w14:textId="77777777" w:rsidR="003E415F" w:rsidRDefault="003E415F" w:rsidP="00BB01AD">
      <w:pPr>
        <w:pStyle w:val="PL"/>
      </w:pPr>
      <w:r>
        <w:t xml:space="preserve">  xCL -&gt; CL1: notify reoptimized scopes</w:t>
      </w:r>
    </w:p>
    <w:p w14:paraId="0FB2B9BB" w14:textId="77777777" w:rsidR="003E415F" w:rsidRDefault="003E415F" w:rsidP="00BB01AD">
      <w:pPr>
        <w:pStyle w:val="PL"/>
      </w:pPr>
      <w:r>
        <w:t>end</w:t>
      </w:r>
    </w:p>
    <w:p w14:paraId="568C0569" w14:textId="77777777" w:rsidR="003E415F" w:rsidRDefault="003E415F" w:rsidP="00BB01AD">
      <w:pPr>
        <w:pStyle w:val="PL"/>
      </w:pPr>
    </w:p>
    <w:p w14:paraId="54B87C1D" w14:textId="77777777" w:rsidR="003E415F" w:rsidRDefault="003E415F" w:rsidP="00BB01AD">
      <w:pPr>
        <w:pStyle w:val="PL"/>
      </w:pPr>
      <w:r>
        <w:t>alt scope changes</w:t>
      </w:r>
    </w:p>
    <w:p w14:paraId="447E3EC0" w14:textId="77777777" w:rsidR="003E415F" w:rsidRDefault="003E415F" w:rsidP="00BB01AD">
      <w:pPr>
        <w:pStyle w:val="PL"/>
      </w:pPr>
      <w:r>
        <w:t xml:space="preserve">  CL1 -&gt; CL1: detect change to assigned scope</w:t>
      </w:r>
    </w:p>
    <w:p w14:paraId="3A3A19E7" w14:textId="77777777" w:rsidR="003E415F" w:rsidRDefault="003E415F" w:rsidP="00BB01AD">
      <w:pPr>
        <w:pStyle w:val="PL"/>
      </w:pPr>
      <w:r>
        <w:t xml:space="preserve">  CL1 -&gt; xCL: Register change in scopes of interest \n[incl. configured Vs. actual scope]</w:t>
      </w:r>
    </w:p>
    <w:p w14:paraId="620077B3" w14:textId="77777777" w:rsidR="003E415F" w:rsidRDefault="003E415F" w:rsidP="00BB01AD">
      <w:pPr>
        <w:pStyle w:val="PL"/>
      </w:pPr>
      <w:r>
        <w:t xml:space="preserve">  xCL -&gt; xCL: re-evaluate/reoptimize \nscopes</w:t>
      </w:r>
    </w:p>
    <w:p w14:paraId="46FD047D" w14:textId="77777777" w:rsidR="003E415F" w:rsidRDefault="003E415F" w:rsidP="00BB01AD">
      <w:pPr>
        <w:pStyle w:val="PL"/>
      </w:pPr>
      <w:r>
        <w:t xml:space="preserve">  xCL -&gt; CL1: notify reoptimized scopes </w:t>
      </w:r>
    </w:p>
    <w:p w14:paraId="73A20FEA" w14:textId="77777777" w:rsidR="003E415F" w:rsidRDefault="003E415F" w:rsidP="00BB01AD">
      <w:pPr>
        <w:pStyle w:val="PL"/>
      </w:pPr>
      <w:r>
        <w:t>end</w:t>
      </w:r>
    </w:p>
    <w:p w14:paraId="2B49826A" w14:textId="77777777" w:rsidR="003E415F" w:rsidRDefault="003E415F" w:rsidP="00BB01AD">
      <w:pPr>
        <w:pStyle w:val="PL"/>
      </w:pPr>
    </w:p>
    <w:p w14:paraId="3E1CE078" w14:textId="77777777" w:rsidR="003E415F" w:rsidRDefault="003E415F" w:rsidP="00BB01AD">
      <w:pPr>
        <w:pStyle w:val="PL"/>
      </w:pPr>
      <w:r>
        <w:t>@enduml</w:t>
      </w:r>
    </w:p>
    <w:p w14:paraId="74DC2BC4" w14:textId="77777777" w:rsidR="003E415F" w:rsidRDefault="003E415F" w:rsidP="003E415F">
      <w:pPr>
        <w:pStyle w:val="PlantUMLImg"/>
      </w:pPr>
    </w:p>
    <w:p w14:paraId="338DE17A" w14:textId="03D96CDA" w:rsidR="0077128A" w:rsidRPr="0031242A" w:rsidRDefault="0077128A" w:rsidP="0077128A">
      <w:pPr>
        <w:pStyle w:val="Heading2"/>
      </w:pPr>
      <w:bookmarkStart w:id="1212" w:name="_Toc180163482"/>
      <w:bookmarkStart w:id="1213" w:name="_Toc180163944"/>
      <w:bookmarkStart w:id="1214" w:name="_Toc180164177"/>
      <w:bookmarkStart w:id="1215" w:name="_Toc183613985"/>
      <w:r w:rsidRPr="0031242A">
        <w:t>A.</w:t>
      </w:r>
      <w:r>
        <w:t>2.11</w:t>
      </w:r>
      <w:r w:rsidRPr="0031242A">
        <w:tab/>
      </w:r>
      <w:r>
        <w:t>D</w:t>
      </w:r>
      <w:r w:rsidRPr="00B6007D">
        <w:t xml:space="preserve">etection </w:t>
      </w:r>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1212"/>
      <w:bookmarkEnd w:id="1213"/>
      <w:bookmarkEnd w:id="1214"/>
      <w:bookmarkEnd w:id="1215"/>
    </w:p>
    <w:p w14:paraId="650FE42D" w14:textId="77777777" w:rsidR="0077128A" w:rsidRDefault="0077128A" w:rsidP="00BB01AD">
      <w:pPr>
        <w:pStyle w:val="PL"/>
      </w:pPr>
      <w:r>
        <w:t>@startuml D</w:t>
      </w:r>
      <w:r w:rsidRPr="00B6007D">
        <w:t xml:space="preserve">etection </w:t>
      </w:r>
      <w:r>
        <w:t>d</w:t>
      </w:r>
      <w:r w:rsidRPr="006210FB">
        <w:t>etection of actual indirect targets conflicts</w:t>
      </w:r>
      <w:r>
        <w:t xml:space="preserve"> via impact on unknown or unbounded impact-scope</w:t>
      </w:r>
    </w:p>
    <w:p w14:paraId="2DB190E7" w14:textId="77777777" w:rsidR="0077128A" w:rsidRDefault="0077128A" w:rsidP="00BB01AD">
      <w:pPr>
        <w:pStyle w:val="PL"/>
      </w:pPr>
      <w:r>
        <w:t xml:space="preserve">skinparam Shadowing false </w:t>
      </w:r>
    </w:p>
    <w:p w14:paraId="1010BFBE" w14:textId="77777777" w:rsidR="0077128A" w:rsidRDefault="0077128A" w:rsidP="00BB01AD">
      <w:pPr>
        <w:pStyle w:val="PL"/>
      </w:pPr>
      <w:r>
        <w:t xml:space="preserve">autonumber </w:t>
      </w:r>
    </w:p>
    <w:p w14:paraId="6D989CFC" w14:textId="77777777" w:rsidR="0077128A" w:rsidRDefault="0077128A" w:rsidP="00BB01AD">
      <w:pPr>
        <w:pStyle w:val="PL"/>
      </w:pPr>
      <w:r>
        <w:t>skinparam monochrome true</w:t>
      </w:r>
    </w:p>
    <w:p w14:paraId="12CB5BE5" w14:textId="77777777" w:rsidR="0077128A" w:rsidRDefault="0077128A" w:rsidP="00BB01AD">
      <w:pPr>
        <w:pStyle w:val="PL"/>
      </w:pPr>
    </w:p>
    <w:p w14:paraId="1E912CD8" w14:textId="77777777" w:rsidR="0077128A" w:rsidRDefault="0077128A" w:rsidP="00BB01AD">
      <w:pPr>
        <w:pStyle w:val="PL"/>
      </w:pPr>
      <w:r>
        <w:t xml:space="preserve">participant "CCL \n (CCL MnS producer &amp; \n Coordination MnS Consumer)" as CL1 </w:t>
      </w:r>
    </w:p>
    <w:p w14:paraId="42722D57" w14:textId="77777777" w:rsidR="0077128A" w:rsidRDefault="0077128A" w:rsidP="00BB01AD">
      <w:pPr>
        <w:pStyle w:val="PL"/>
      </w:pPr>
      <w:r>
        <w:t xml:space="preserve">collections "other CCLs \n (CCL MnS producer &amp; \n Coordination MnS Consumer)" as CL2 </w:t>
      </w:r>
    </w:p>
    <w:p w14:paraId="31423866" w14:textId="77777777" w:rsidR="0077128A" w:rsidRDefault="0077128A" w:rsidP="00BB01AD">
      <w:pPr>
        <w:pStyle w:val="PL"/>
      </w:pPr>
      <w:r>
        <w:t xml:space="preserve">participant "CCL Coordination MnS producer \n (scope coordination)" as xCL </w:t>
      </w:r>
    </w:p>
    <w:p w14:paraId="547A7A12" w14:textId="77777777" w:rsidR="0077128A" w:rsidRDefault="0077128A" w:rsidP="00BB01AD">
      <w:pPr>
        <w:pStyle w:val="PL"/>
      </w:pPr>
      <w:r>
        <w:t xml:space="preserve">participant "Network" as Net </w:t>
      </w:r>
    </w:p>
    <w:p w14:paraId="79A9D648" w14:textId="77777777" w:rsidR="0077128A" w:rsidRDefault="0077128A" w:rsidP="00BB01AD">
      <w:pPr>
        <w:pStyle w:val="PL"/>
      </w:pPr>
    </w:p>
    <w:p w14:paraId="038E8EE2" w14:textId="77777777" w:rsidR="0077128A" w:rsidRDefault="0077128A" w:rsidP="00BB01AD">
      <w:pPr>
        <w:pStyle w:val="PL"/>
      </w:pPr>
      <w:r>
        <w:t>Note over CL1, xCL: Compose, configure and instantiate the CCL1 and CCL2 for goal targets set1 and set2 respectivel</w:t>
      </w:r>
    </w:p>
    <w:p w14:paraId="0F0C17FF" w14:textId="77777777" w:rsidR="0077128A" w:rsidRDefault="0077128A" w:rsidP="00BB01AD">
      <w:pPr>
        <w:pStyle w:val="PL"/>
      </w:pPr>
    </w:p>
    <w:p w14:paraId="5E014556" w14:textId="77777777" w:rsidR="0077128A" w:rsidRDefault="0077128A" w:rsidP="00BB01AD">
      <w:pPr>
        <w:pStyle w:val="PL"/>
      </w:pPr>
      <w:r>
        <w:t xml:space="preserve">CL2 -&gt; xCL: Register </w:t>
      </w:r>
      <w:r w:rsidRPr="007C0A04">
        <w:t xml:space="preserve">measurement, control, </w:t>
      </w:r>
      <w:r>
        <w:t>\n&amp;</w:t>
      </w:r>
      <w:r w:rsidRPr="007C0A04">
        <w:t xml:space="preserve"> impact </w:t>
      </w:r>
      <w:r>
        <w:t xml:space="preserve">scopes of interest </w:t>
      </w:r>
    </w:p>
    <w:p w14:paraId="71CDDAD1" w14:textId="77777777" w:rsidR="0077128A" w:rsidRDefault="0077128A" w:rsidP="00BB01AD">
      <w:pPr>
        <w:pStyle w:val="PL"/>
      </w:pPr>
    </w:p>
    <w:p w14:paraId="01507752" w14:textId="77777777" w:rsidR="0077128A" w:rsidRDefault="0077128A" w:rsidP="00BB01AD">
      <w:pPr>
        <w:pStyle w:val="PL"/>
      </w:pPr>
      <w:r>
        <w:t>CL1 -&gt; Net: execute derived action plan A</w:t>
      </w:r>
    </w:p>
    <w:p w14:paraId="06FE2DC7" w14:textId="77777777" w:rsidR="0077128A" w:rsidRDefault="0077128A" w:rsidP="00BB01AD">
      <w:pPr>
        <w:pStyle w:val="PL"/>
      </w:pPr>
    </w:p>
    <w:p w14:paraId="602EEC7B" w14:textId="77777777" w:rsidR="0077128A" w:rsidRDefault="0077128A" w:rsidP="00BB01AD">
      <w:pPr>
        <w:pStyle w:val="PL"/>
      </w:pPr>
      <w:r>
        <w:t>CL1 -&gt; xCL: notify executed action plan A [incl. impact time of action</w:t>
      </w:r>
      <w:r w:rsidRPr="009D5CDE">
        <w:t>,</w:t>
      </w:r>
      <w:r>
        <w:t xml:space="preserve"> time for feedback</w:t>
      </w:r>
    </w:p>
    <w:p w14:paraId="03331114" w14:textId="77777777" w:rsidR="0077128A" w:rsidRDefault="0077128A" w:rsidP="00BB01AD">
      <w:pPr>
        <w:pStyle w:val="PL"/>
      </w:pPr>
      <w:r>
        <w:t>xCL -&gt; CL2: notify execution of action plan A from \nCCL1 [indicate feedback time]</w:t>
      </w:r>
    </w:p>
    <w:p w14:paraId="5922D4BA" w14:textId="77777777" w:rsidR="0077128A" w:rsidRDefault="0077128A" w:rsidP="00BB01AD">
      <w:pPr>
        <w:pStyle w:val="PL"/>
      </w:pPr>
    </w:p>
    <w:p w14:paraId="2847C0B6" w14:textId="77777777" w:rsidR="0077128A" w:rsidRDefault="0077128A" w:rsidP="00BB01AD">
      <w:pPr>
        <w:pStyle w:val="PL"/>
      </w:pPr>
      <w:r>
        <w:t xml:space="preserve">CL2 -&gt; CL2: evaluate impacts of \naction A to own metrics </w:t>
      </w:r>
    </w:p>
    <w:p w14:paraId="63B8C821" w14:textId="77777777" w:rsidR="0077128A" w:rsidRDefault="0077128A" w:rsidP="00BB01AD">
      <w:pPr>
        <w:pStyle w:val="PL"/>
      </w:pPr>
    </w:p>
    <w:p w14:paraId="42E274CD" w14:textId="77777777" w:rsidR="0077128A" w:rsidRDefault="0077128A" w:rsidP="00BB01AD">
      <w:pPr>
        <w:pStyle w:val="PL"/>
      </w:pPr>
      <w:r>
        <w:t>CL2 -&gt; xCL: notify impact of action plan A on CCLs</w:t>
      </w:r>
    </w:p>
    <w:p w14:paraId="04A7BC03" w14:textId="77777777" w:rsidR="0077128A" w:rsidRDefault="0077128A" w:rsidP="00BB01AD">
      <w:pPr>
        <w:pStyle w:val="PL"/>
      </w:pPr>
      <w:r>
        <w:t>Alt</w:t>
      </w:r>
    </w:p>
    <w:p w14:paraId="31E462E8" w14:textId="77777777" w:rsidR="0077128A" w:rsidRDefault="0077128A" w:rsidP="00BB01AD">
      <w:pPr>
        <w:pStyle w:val="PL"/>
      </w:pPr>
      <w:r>
        <w:lastRenderedPageBreak/>
        <w:t xml:space="preserve">  CL1 -&gt; CL1: modify own decision making capabilities</w:t>
      </w:r>
    </w:p>
    <w:p w14:paraId="21B33161" w14:textId="77777777" w:rsidR="0077128A" w:rsidRDefault="0077128A" w:rsidP="00BB01AD">
      <w:pPr>
        <w:pStyle w:val="PL"/>
      </w:pPr>
      <w:r>
        <w:t>end</w:t>
      </w:r>
    </w:p>
    <w:p w14:paraId="727A1A92" w14:textId="77777777" w:rsidR="0077128A" w:rsidRDefault="0077128A" w:rsidP="00BB01AD">
      <w:pPr>
        <w:pStyle w:val="PL"/>
      </w:pPr>
    </w:p>
    <w:p w14:paraId="515A460E" w14:textId="77777777" w:rsidR="0077128A" w:rsidRDefault="0077128A" w:rsidP="00BB01AD">
      <w:pPr>
        <w:pStyle w:val="PL"/>
      </w:pPr>
      <w:r>
        <w:t>Alt</w:t>
      </w:r>
    </w:p>
    <w:p w14:paraId="0F3E5A09" w14:textId="77777777" w:rsidR="0077128A" w:rsidRDefault="0077128A" w:rsidP="00BB01AD">
      <w:pPr>
        <w:pStyle w:val="PL"/>
      </w:pPr>
      <w:r>
        <w:t xml:space="preserve">  CL1 -&gt; Net: undo/revise executed action plan A</w:t>
      </w:r>
    </w:p>
    <w:p w14:paraId="6610C1AA" w14:textId="77777777" w:rsidR="0077128A" w:rsidRDefault="0077128A" w:rsidP="00BB01AD">
      <w:pPr>
        <w:pStyle w:val="PL"/>
      </w:pPr>
      <w:r>
        <w:t>end</w:t>
      </w:r>
    </w:p>
    <w:p w14:paraId="2BE29204" w14:textId="77777777" w:rsidR="0077128A" w:rsidRDefault="0077128A" w:rsidP="00BB01AD">
      <w:pPr>
        <w:pStyle w:val="PL"/>
      </w:pPr>
      <w:r>
        <w:t>@enduml</w:t>
      </w:r>
    </w:p>
    <w:p w14:paraId="2E087593" w14:textId="77777777" w:rsidR="0077128A" w:rsidRDefault="0077128A" w:rsidP="00BB01AD">
      <w:pPr>
        <w:pStyle w:val="PL"/>
      </w:pPr>
    </w:p>
    <w:p w14:paraId="76E287F5" w14:textId="77777777" w:rsidR="002170BD" w:rsidRDefault="002170BD" w:rsidP="00DD15FF"/>
    <w:p w14:paraId="33B9D02D" w14:textId="77777777" w:rsidR="00BE26BA" w:rsidRDefault="00BE26BA">
      <w:pPr>
        <w:overflowPunct/>
        <w:autoSpaceDE/>
        <w:autoSpaceDN/>
        <w:adjustRightInd/>
        <w:spacing w:after="0"/>
        <w:textAlignment w:val="auto"/>
        <w:rPr>
          <w:rFonts w:ascii="Arial" w:hAnsi="Arial"/>
          <w:sz w:val="36"/>
        </w:rPr>
      </w:pPr>
      <w:r>
        <w:br w:type="page"/>
      </w:r>
    </w:p>
    <w:p w14:paraId="7627056A" w14:textId="3F4CE9A3" w:rsidR="00BE26BA" w:rsidRPr="0031242A" w:rsidRDefault="00BE26BA" w:rsidP="00BE26BA">
      <w:pPr>
        <w:pStyle w:val="Heading9"/>
      </w:pPr>
      <w:bookmarkStart w:id="1216" w:name="_Toc183613986"/>
      <w:r w:rsidRPr="0031242A">
        <w:lastRenderedPageBreak/>
        <w:t xml:space="preserve">Annex </w:t>
      </w:r>
      <w:r>
        <w:t>B</w:t>
      </w:r>
      <w:r w:rsidRPr="0031242A">
        <w:t>:</w:t>
      </w:r>
      <w:r w:rsidRPr="0031242A">
        <w:br/>
      </w:r>
      <w:r>
        <w:t>Potential solution for CCL information modelling</w:t>
      </w:r>
      <w:bookmarkEnd w:id="1216"/>
      <w:r w:rsidRPr="0031242A">
        <w:t xml:space="preserve"> </w:t>
      </w:r>
    </w:p>
    <w:p w14:paraId="5207BC8D" w14:textId="10CE7267" w:rsidR="00BE26BA" w:rsidRDefault="00BE26BA" w:rsidP="00BE26BA">
      <w:pPr>
        <w:pStyle w:val="Heading1"/>
      </w:pPr>
      <w:bookmarkStart w:id="1217" w:name="_Hlk183095112"/>
      <w:bookmarkStart w:id="1218" w:name="_Toc183613987"/>
      <w:r>
        <w:t>B</w:t>
      </w:r>
      <w:r w:rsidRPr="0031242A">
        <w:t>.1</w:t>
      </w:r>
      <w:r w:rsidRPr="0031242A">
        <w:tab/>
      </w:r>
      <w:r>
        <w:t xml:space="preserve"> General </w:t>
      </w:r>
      <w:r w:rsidRPr="007E59E3">
        <w:t xml:space="preserve">Closed Control Loop </w:t>
      </w:r>
      <w:r>
        <w:t>Model</w:t>
      </w:r>
      <w:bookmarkEnd w:id="1218"/>
      <w:r>
        <w:t xml:space="preserve"> </w:t>
      </w:r>
    </w:p>
    <w:p w14:paraId="0DD94F9B" w14:textId="5B078EB1" w:rsidR="00BE26BA" w:rsidRDefault="00BE26BA" w:rsidP="00BE26BA">
      <w:r>
        <w:t xml:space="preserve">A General </w:t>
      </w:r>
      <w:r w:rsidRPr="007E59E3">
        <w:t xml:space="preserve">ClosedControlLoop </w:t>
      </w:r>
      <w:r>
        <w:t xml:space="preserve">IOC is introduced to represent the information for </w:t>
      </w:r>
      <w:r>
        <w:rPr>
          <w:rFonts w:hint="eastAsia"/>
          <w:lang w:eastAsia="zh-CN"/>
        </w:rPr>
        <w:t>control</w:t>
      </w:r>
      <w:r>
        <w:rPr>
          <w:lang w:eastAsia="zh-CN"/>
        </w:rPr>
        <w:t xml:space="preserve"> fragments for </w:t>
      </w:r>
      <w:r>
        <w:t xml:space="preserve">a CCL. The </w:t>
      </w:r>
      <w:r w:rsidRPr="007E59E3">
        <w:t>ClosedControlLoop</w:t>
      </w:r>
      <w:r>
        <w:t xml:space="preserve"> is name-contained by </w:t>
      </w:r>
      <w:r w:rsidRPr="00C070A7">
        <w:rPr>
          <w:rFonts w:ascii="Courier New" w:hAnsi="Courier New" w:cs="Courier New"/>
        </w:rPr>
        <w:t>SubNetwork</w:t>
      </w:r>
      <w:r>
        <w:rPr>
          <w:rFonts w:ascii="Courier New" w:hAnsi="Courier New" w:cs="Courier New"/>
        </w:rPr>
        <w:t xml:space="preserve"> </w:t>
      </w:r>
      <w:r>
        <w:t xml:space="preserve">or </w:t>
      </w:r>
      <w:r w:rsidRPr="00C070A7">
        <w:rPr>
          <w:rFonts w:ascii="Courier New" w:hAnsi="Courier New" w:cs="Courier New"/>
        </w:rPr>
        <w:t>ManagedElement</w:t>
      </w:r>
      <w:r>
        <w:t xml:space="preserve"> and is associated with a CCLreport that conta</w:t>
      </w:r>
      <w:r w:rsidR="00835EBA">
        <w:t>i</w:t>
      </w:r>
      <w:r>
        <w:t>ns reported</w:t>
      </w:r>
      <w:r w:rsidR="00835EBA">
        <w:t xml:space="preserve"> </w:t>
      </w:r>
      <w:r>
        <w:t>information about the CCL. Accordingly, the report about a CCL can exist even when the CCL is deleted.</w:t>
      </w:r>
    </w:p>
    <w:p w14:paraId="64CFB3BD" w14:textId="77777777" w:rsidR="00BE26BA" w:rsidRDefault="00BE26BA" w:rsidP="00BE26BA">
      <w:r>
        <w:t xml:space="preserve">The CCL should be related with the capabilities of the CCL that describe what the CCL is capable of doing or can be configured to do - </w:t>
      </w:r>
      <w:r>
        <w:rPr>
          <w:lang w:eastAsia="zh-CN"/>
        </w:rPr>
        <w:t xml:space="preserve">including information the network resources (e.g. </w:t>
      </w:r>
      <w:r>
        <w:rPr>
          <w:rFonts w:ascii="Courier New" w:hAnsi="Courier New" w:cs="Courier New"/>
        </w:rPr>
        <w:t>NetworkSlice</w:t>
      </w:r>
      <w:r>
        <w:t xml:space="preserve"> or</w:t>
      </w:r>
      <w:r>
        <w:rPr>
          <w:rFonts w:ascii="Courier New" w:hAnsi="Courier New" w:cs="Courier New"/>
        </w:rPr>
        <w:t xml:space="preserve"> NetworkSliceSubnet</w:t>
      </w:r>
      <w:r>
        <w:rPr>
          <w:lang w:eastAsia="zh-CN"/>
        </w:rPr>
        <w:t>) for which the CCL can execute decisions and actions</w:t>
      </w:r>
      <w:r>
        <w:t>. The CCL should also be related with operational information about the CCL including one or more CCLScope(s) as well as the one or more CCLGoal(s).</w:t>
      </w:r>
    </w:p>
    <w:p w14:paraId="0F2F4FFA" w14:textId="77777777" w:rsidR="00BE26BA" w:rsidRDefault="00BE26BA" w:rsidP="00BE26BA">
      <w:pPr>
        <w:pStyle w:val="PlantUMLImg"/>
      </w:pPr>
      <w:r>
        <w:drawing>
          <wp:inline distT="0" distB="0" distL="0" distR="0" wp14:anchorId="5A1C4A26" wp14:editId="0A558A6B">
            <wp:extent cx="4619625" cy="2085975"/>
            <wp:effectExtent l="0" t="0" r="9525" b="9525"/>
            <wp:docPr id="162449108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0630751" name="Graphic 3" descr="Generated by PlantUML"/>
                    <pic:cNvPicPr/>
                  </pic:nvPicPr>
                  <pic:blipFill>
                    <a:blip r:embed="rId77">
                      <a:extLst>
                        <a:ext uri="{96DAC541-7B7A-43D3-8B79-37D633B846F1}">
                          <asvg:svgBlip xmlns:asvg="http://schemas.microsoft.com/office/drawing/2016/SVG/main" r:embed="rId78"/>
                        </a:ext>
                      </a:extLst>
                    </a:blip>
                    <a:stretch>
                      <a:fillRect/>
                    </a:stretch>
                  </pic:blipFill>
                  <pic:spPr>
                    <a:xfrm>
                      <a:off x="0" y="0"/>
                      <a:ext cx="4619625" cy="2085975"/>
                    </a:xfrm>
                    <a:prstGeom prst="rect">
                      <a:avLst/>
                    </a:prstGeom>
                  </pic:spPr>
                </pic:pic>
              </a:graphicData>
            </a:graphic>
          </wp:inline>
        </w:drawing>
      </w:r>
    </w:p>
    <w:bookmarkEnd w:id="1217"/>
    <w:p w14:paraId="251BD608" w14:textId="77777777" w:rsidR="00BE26BA" w:rsidRDefault="00BE26BA" w:rsidP="00BE26BA">
      <w:pPr>
        <w:jc w:val="center"/>
      </w:pPr>
    </w:p>
    <w:p w14:paraId="37EEAAD4" w14:textId="4BF9FBC2" w:rsidR="00BE26BA" w:rsidRDefault="00BE26BA" w:rsidP="00BE26BA">
      <w:pPr>
        <w:pStyle w:val="TH"/>
      </w:pPr>
      <w:r w:rsidRPr="0031242A">
        <w:t xml:space="preserve">Figure </w:t>
      </w:r>
      <w:r>
        <w:t>B</w:t>
      </w:r>
      <w:r w:rsidRPr="0031242A">
        <w:t>.1-</w:t>
      </w:r>
      <w:r>
        <w:t xml:space="preserve">1: </w:t>
      </w:r>
      <w:r w:rsidRPr="0031242A">
        <w:t>Closed Control Loop NRM fragment</w:t>
      </w:r>
    </w:p>
    <w:p w14:paraId="43F26019" w14:textId="77777777" w:rsidR="00DD15FF" w:rsidRPr="0031242A" w:rsidRDefault="00DD15FF" w:rsidP="006E42D7"/>
    <w:p w14:paraId="77D72D3D" w14:textId="503C2B0D" w:rsidR="00E73FE1" w:rsidRPr="0031242A" w:rsidRDefault="00E73FE1" w:rsidP="00E73FE1">
      <w:pPr>
        <w:pStyle w:val="Heading9"/>
      </w:pPr>
      <w:bookmarkStart w:id="1219" w:name="_Toc180163483"/>
      <w:bookmarkStart w:id="1220" w:name="_Toc180163945"/>
      <w:bookmarkStart w:id="1221" w:name="_Toc180164178"/>
      <w:bookmarkStart w:id="1222" w:name="_Toc183613988"/>
      <w:r w:rsidRPr="0031242A">
        <w:lastRenderedPageBreak/>
        <w:t xml:space="preserve">Annex </w:t>
      </w:r>
      <w:r w:rsidR="00BE26BA">
        <w:t>C</w:t>
      </w:r>
      <w:r w:rsidRPr="0031242A">
        <w:t>:</w:t>
      </w:r>
      <w:r w:rsidRPr="0031242A">
        <w:br/>
        <w:t>Change history</w:t>
      </w:r>
      <w:bookmarkEnd w:id="112"/>
      <w:bookmarkEnd w:id="113"/>
      <w:bookmarkEnd w:id="1219"/>
      <w:bookmarkEnd w:id="1220"/>
      <w:bookmarkEnd w:id="1221"/>
      <w:bookmarkEnd w:id="1222"/>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96138E" w:rsidRPr="003C79E9" w14:paraId="57F2DF94" w14:textId="77777777" w:rsidTr="007730A1">
        <w:trPr>
          <w:jc w:val="center"/>
        </w:trPr>
        <w:tc>
          <w:tcPr>
            <w:tcW w:w="800" w:type="dxa"/>
            <w:shd w:val="solid" w:color="FFFFFF" w:fill="auto"/>
          </w:tcPr>
          <w:p w14:paraId="43D15917" w14:textId="016C7F82" w:rsidR="0096138E" w:rsidRPr="0031242A" w:rsidRDefault="0096138E" w:rsidP="00497E26">
            <w:pPr>
              <w:pStyle w:val="TAC"/>
              <w:rPr>
                <w:sz w:val="16"/>
                <w:szCs w:val="16"/>
              </w:rPr>
            </w:pPr>
            <w:r>
              <w:rPr>
                <w:sz w:val="16"/>
                <w:szCs w:val="16"/>
              </w:rPr>
              <w:t>2024-10</w:t>
            </w:r>
          </w:p>
        </w:tc>
        <w:tc>
          <w:tcPr>
            <w:tcW w:w="856" w:type="dxa"/>
            <w:shd w:val="solid" w:color="FFFFFF" w:fill="auto"/>
          </w:tcPr>
          <w:p w14:paraId="5153908F" w14:textId="3978860E" w:rsidR="0096138E" w:rsidRPr="0031242A" w:rsidRDefault="0096138E" w:rsidP="00497E26">
            <w:pPr>
              <w:pStyle w:val="TAC"/>
              <w:rPr>
                <w:sz w:val="16"/>
                <w:szCs w:val="16"/>
              </w:rPr>
            </w:pPr>
            <w:r w:rsidRPr="0096138E">
              <w:rPr>
                <w:sz w:val="16"/>
                <w:szCs w:val="16"/>
              </w:rPr>
              <w:t>SA5#15</w:t>
            </w:r>
            <w:r>
              <w:rPr>
                <w:sz w:val="16"/>
                <w:szCs w:val="16"/>
              </w:rPr>
              <w:t>7</w:t>
            </w:r>
          </w:p>
        </w:tc>
        <w:tc>
          <w:tcPr>
            <w:tcW w:w="1012" w:type="dxa"/>
            <w:shd w:val="solid" w:color="FFFFFF" w:fill="auto"/>
          </w:tcPr>
          <w:p w14:paraId="0DDDA98D" w14:textId="77777777" w:rsidR="0096138E" w:rsidRPr="0031242A" w:rsidRDefault="0096138E" w:rsidP="00E73FE1">
            <w:pPr>
              <w:pStyle w:val="TAC"/>
              <w:rPr>
                <w:sz w:val="16"/>
                <w:szCs w:val="16"/>
              </w:rPr>
            </w:pPr>
          </w:p>
        </w:tc>
        <w:tc>
          <w:tcPr>
            <w:tcW w:w="532" w:type="dxa"/>
            <w:shd w:val="solid" w:color="FFFFFF" w:fill="auto"/>
          </w:tcPr>
          <w:p w14:paraId="0BBE3368" w14:textId="77777777" w:rsidR="0096138E" w:rsidRPr="0031242A" w:rsidRDefault="0096138E" w:rsidP="00497E26">
            <w:pPr>
              <w:pStyle w:val="TAL"/>
              <w:rPr>
                <w:sz w:val="16"/>
                <w:szCs w:val="16"/>
              </w:rPr>
            </w:pPr>
          </w:p>
        </w:tc>
        <w:tc>
          <w:tcPr>
            <w:tcW w:w="496" w:type="dxa"/>
            <w:shd w:val="solid" w:color="FFFFFF" w:fill="auto"/>
          </w:tcPr>
          <w:p w14:paraId="1AC6E491" w14:textId="77777777" w:rsidR="0096138E" w:rsidRPr="0031242A" w:rsidRDefault="0096138E" w:rsidP="00497E26">
            <w:pPr>
              <w:pStyle w:val="TAR"/>
              <w:jc w:val="center"/>
              <w:rPr>
                <w:sz w:val="16"/>
                <w:szCs w:val="16"/>
              </w:rPr>
            </w:pPr>
          </w:p>
        </w:tc>
        <w:tc>
          <w:tcPr>
            <w:tcW w:w="425" w:type="dxa"/>
            <w:shd w:val="solid" w:color="FFFFFF" w:fill="auto"/>
          </w:tcPr>
          <w:p w14:paraId="5B3B429A" w14:textId="77777777" w:rsidR="0096138E" w:rsidRPr="0031242A" w:rsidRDefault="0096138E" w:rsidP="00497E26">
            <w:pPr>
              <w:pStyle w:val="TAC"/>
              <w:rPr>
                <w:sz w:val="16"/>
                <w:szCs w:val="16"/>
              </w:rPr>
            </w:pPr>
          </w:p>
        </w:tc>
        <w:tc>
          <w:tcPr>
            <w:tcW w:w="4962" w:type="dxa"/>
            <w:shd w:val="solid" w:color="FFFFFF" w:fill="auto"/>
          </w:tcPr>
          <w:p w14:paraId="0B76E311" w14:textId="1FDD8087" w:rsidR="0096138E" w:rsidRPr="0031242A" w:rsidRDefault="0096138E" w:rsidP="00497E26">
            <w:pPr>
              <w:pStyle w:val="TAL"/>
              <w:rPr>
                <w:sz w:val="16"/>
                <w:szCs w:val="16"/>
              </w:rPr>
            </w:pPr>
            <w:r>
              <w:rPr>
                <w:sz w:val="16"/>
                <w:szCs w:val="16"/>
              </w:rPr>
              <w:t>This version was withdrawn as it has not been provided on time.</w:t>
            </w:r>
          </w:p>
        </w:tc>
        <w:tc>
          <w:tcPr>
            <w:tcW w:w="708" w:type="dxa"/>
            <w:shd w:val="solid" w:color="FFFFFF" w:fill="auto"/>
          </w:tcPr>
          <w:p w14:paraId="6AF1C3D6" w14:textId="4B3665F1" w:rsidR="0096138E" w:rsidRPr="0031242A" w:rsidRDefault="0096138E" w:rsidP="00497E26">
            <w:pPr>
              <w:pStyle w:val="TAC"/>
              <w:rPr>
                <w:sz w:val="16"/>
                <w:szCs w:val="16"/>
              </w:rPr>
            </w:pPr>
            <w:r>
              <w:rPr>
                <w:sz w:val="16"/>
                <w:szCs w:val="16"/>
              </w:rPr>
              <w:t>0.5.0</w:t>
            </w:r>
          </w:p>
        </w:tc>
      </w:tr>
      <w:tr w:rsidR="0034716E" w:rsidRPr="003C79E9" w14:paraId="175900D7" w14:textId="77777777" w:rsidTr="007730A1">
        <w:trPr>
          <w:jc w:val="center"/>
        </w:trPr>
        <w:tc>
          <w:tcPr>
            <w:tcW w:w="800" w:type="dxa"/>
            <w:shd w:val="solid" w:color="FFFFFF" w:fill="auto"/>
          </w:tcPr>
          <w:p w14:paraId="2ABC0D3C" w14:textId="54EC26A8" w:rsidR="0034716E" w:rsidRPr="0031242A" w:rsidRDefault="000051E0" w:rsidP="00497E26">
            <w:pPr>
              <w:pStyle w:val="TAC"/>
              <w:rPr>
                <w:sz w:val="16"/>
                <w:szCs w:val="16"/>
              </w:rPr>
            </w:pPr>
            <w:bookmarkStart w:id="1223" w:name="_Hlk180244756"/>
            <w:r w:rsidRPr="0031242A">
              <w:rPr>
                <w:sz w:val="16"/>
                <w:szCs w:val="16"/>
              </w:rPr>
              <w:lastRenderedPageBreak/>
              <w:t>2024-</w:t>
            </w:r>
            <w:r>
              <w:rPr>
                <w:sz w:val="16"/>
                <w:szCs w:val="16"/>
              </w:rPr>
              <w:t>1</w:t>
            </w:r>
            <w:r w:rsidR="0096138E">
              <w:rPr>
                <w:sz w:val="16"/>
                <w:szCs w:val="16"/>
              </w:rPr>
              <w:t>1</w:t>
            </w:r>
          </w:p>
        </w:tc>
        <w:tc>
          <w:tcPr>
            <w:tcW w:w="856" w:type="dxa"/>
            <w:shd w:val="solid" w:color="FFFFFF" w:fill="auto"/>
          </w:tcPr>
          <w:p w14:paraId="0B547C69" w14:textId="74473A9D" w:rsidR="0034716E" w:rsidRPr="0031242A" w:rsidRDefault="0096138E" w:rsidP="00497E26">
            <w:pPr>
              <w:pStyle w:val="TAC"/>
              <w:rPr>
                <w:sz w:val="16"/>
                <w:szCs w:val="16"/>
              </w:rPr>
            </w:pPr>
            <w:r>
              <w:rPr>
                <w:sz w:val="16"/>
                <w:szCs w:val="16"/>
              </w:rPr>
              <w:t>SA5#158</w:t>
            </w:r>
          </w:p>
        </w:tc>
        <w:tc>
          <w:tcPr>
            <w:tcW w:w="1012" w:type="dxa"/>
            <w:shd w:val="solid" w:color="FFFFFF" w:fill="auto"/>
          </w:tcPr>
          <w:p w14:paraId="0365184A" w14:textId="77777777" w:rsidR="007A3059" w:rsidRDefault="007A3059" w:rsidP="007A3059">
            <w:pPr>
              <w:pStyle w:val="TAC"/>
              <w:jc w:val="left"/>
              <w:rPr>
                <w:sz w:val="16"/>
                <w:szCs w:val="16"/>
              </w:rPr>
            </w:pPr>
            <w:r w:rsidRPr="007A3059">
              <w:rPr>
                <w:sz w:val="16"/>
                <w:szCs w:val="16"/>
              </w:rPr>
              <w:t>S5</w:t>
            </w:r>
            <w:r w:rsidRPr="007A3059">
              <w:rPr>
                <w:rFonts w:ascii="Cambria Math" w:hAnsi="Cambria Math" w:cs="Cambria Math"/>
                <w:sz w:val="16"/>
                <w:szCs w:val="16"/>
              </w:rPr>
              <w:t>‑</w:t>
            </w:r>
            <w:r w:rsidRPr="007A3059">
              <w:rPr>
                <w:sz w:val="16"/>
                <w:szCs w:val="16"/>
              </w:rPr>
              <w:t xml:space="preserve">245322 </w:t>
            </w:r>
          </w:p>
          <w:p w14:paraId="04481ABB" w14:textId="77777777" w:rsidR="007A3059" w:rsidRDefault="007A3059" w:rsidP="007A3059">
            <w:pPr>
              <w:pStyle w:val="TAC"/>
              <w:jc w:val="left"/>
              <w:rPr>
                <w:sz w:val="16"/>
                <w:szCs w:val="16"/>
              </w:rPr>
            </w:pPr>
          </w:p>
          <w:p w14:paraId="323211DF" w14:textId="45024CC6" w:rsidR="007A3059" w:rsidRDefault="007A3059" w:rsidP="007A3059">
            <w:pPr>
              <w:pStyle w:val="TAC"/>
              <w:jc w:val="left"/>
              <w:rPr>
                <w:sz w:val="16"/>
                <w:szCs w:val="16"/>
              </w:rPr>
            </w:pPr>
            <w:r w:rsidRPr="00A03D32">
              <w:rPr>
                <w:sz w:val="16"/>
                <w:szCs w:val="16"/>
              </w:rPr>
              <w:t>S5-245</w:t>
            </w:r>
            <w:r>
              <w:rPr>
                <w:sz w:val="16"/>
                <w:szCs w:val="16"/>
              </w:rPr>
              <w:t>666</w:t>
            </w:r>
          </w:p>
          <w:p w14:paraId="76EA168E" w14:textId="77777777" w:rsidR="007A3059" w:rsidRDefault="007A3059" w:rsidP="007A3059">
            <w:pPr>
              <w:pStyle w:val="TAC"/>
              <w:jc w:val="left"/>
              <w:rPr>
                <w:sz w:val="16"/>
                <w:szCs w:val="16"/>
              </w:rPr>
            </w:pPr>
            <w:r w:rsidRPr="00A03D32">
              <w:rPr>
                <w:sz w:val="16"/>
                <w:szCs w:val="16"/>
              </w:rPr>
              <w:t>S5-245</w:t>
            </w:r>
            <w:r>
              <w:rPr>
                <w:sz w:val="16"/>
                <w:szCs w:val="16"/>
              </w:rPr>
              <w:t>668</w:t>
            </w:r>
          </w:p>
          <w:p w14:paraId="4A2D34BE" w14:textId="2D3C21D1" w:rsidR="00341CBA" w:rsidRPr="00341CBA" w:rsidRDefault="00341CBA" w:rsidP="007A3059">
            <w:pPr>
              <w:pStyle w:val="TAC"/>
              <w:jc w:val="left"/>
              <w:rPr>
                <w:sz w:val="16"/>
                <w:szCs w:val="16"/>
              </w:rPr>
            </w:pPr>
            <w:r w:rsidRPr="00341CBA">
              <w:rPr>
                <w:sz w:val="16"/>
                <w:szCs w:val="16"/>
              </w:rPr>
              <w:t xml:space="preserve">S5-246009 </w:t>
            </w:r>
          </w:p>
          <w:p w14:paraId="6218FAA7" w14:textId="60A2C387" w:rsidR="00BA5498" w:rsidRDefault="00341CBA" w:rsidP="00BA5498">
            <w:pPr>
              <w:pStyle w:val="TAC"/>
              <w:jc w:val="left"/>
              <w:rPr>
                <w:sz w:val="16"/>
                <w:szCs w:val="16"/>
              </w:rPr>
            </w:pPr>
            <w:r w:rsidRPr="00341CBA">
              <w:rPr>
                <w:sz w:val="16"/>
                <w:szCs w:val="16"/>
              </w:rPr>
              <w:t xml:space="preserve">S5-246010 </w:t>
            </w:r>
          </w:p>
          <w:p w14:paraId="06D69016" w14:textId="5717E993" w:rsidR="00341CBA" w:rsidRPr="00341CBA" w:rsidRDefault="00341CBA" w:rsidP="00BA5498">
            <w:pPr>
              <w:pStyle w:val="TAC"/>
              <w:jc w:val="left"/>
              <w:rPr>
                <w:sz w:val="16"/>
                <w:szCs w:val="16"/>
              </w:rPr>
            </w:pPr>
            <w:r w:rsidRPr="00341CBA">
              <w:rPr>
                <w:sz w:val="16"/>
                <w:szCs w:val="16"/>
              </w:rPr>
              <w:t xml:space="preserve">S5-246011 </w:t>
            </w:r>
          </w:p>
          <w:p w14:paraId="34541B56" w14:textId="77777777" w:rsidR="00BA5498" w:rsidRDefault="00BA5498" w:rsidP="00341CBA">
            <w:pPr>
              <w:pStyle w:val="TAC"/>
              <w:rPr>
                <w:sz w:val="16"/>
                <w:szCs w:val="16"/>
              </w:rPr>
            </w:pPr>
          </w:p>
          <w:p w14:paraId="70625622" w14:textId="5864A694" w:rsidR="00341CBA" w:rsidRDefault="00341CBA" w:rsidP="00BA5498">
            <w:pPr>
              <w:pStyle w:val="TAC"/>
              <w:jc w:val="left"/>
              <w:rPr>
                <w:sz w:val="16"/>
                <w:szCs w:val="16"/>
              </w:rPr>
            </w:pPr>
            <w:r w:rsidRPr="00341CBA">
              <w:rPr>
                <w:sz w:val="16"/>
                <w:szCs w:val="16"/>
              </w:rPr>
              <w:t>S5-246012</w:t>
            </w:r>
          </w:p>
          <w:p w14:paraId="2397CAD6" w14:textId="77777777" w:rsidR="00BA5498" w:rsidRPr="00341CBA" w:rsidRDefault="00BA5498" w:rsidP="00BA5498">
            <w:pPr>
              <w:pStyle w:val="TAC"/>
              <w:jc w:val="left"/>
              <w:rPr>
                <w:sz w:val="16"/>
                <w:szCs w:val="16"/>
              </w:rPr>
            </w:pPr>
          </w:p>
          <w:p w14:paraId="078F54C2" w14:textId="3A4523EE" w:rsidR="00341CBA" w:rsidRPr="00341CBA" w:rsidRDefault="00341CBA" w:rsidP="00BA5498">
            <w:pPr>
              <w:pStyle w:val="TAC"/>
              <w:jc w:val="left"/>
              <w:rPr>
                <w:sz w:val="16"/>
                <w:szCs w:val="16"/>
              </w:rPr>
            </w:pPr>
            <w:r w:rsidRPr="00341CBA">
              <w:rPr>
                <w:sz w:val="16"/>
                <w:szCs w:val="16"/>
              </w:rPr>
              <w:t>S5-246013</w:t>
            </w:r>
          </w:p>
          <w:p w14:paraId="20B35A70" w14:textId="1461EDD3" w:rsidR="00341CBA" w:rsidRPr="00341CBA" w:rsidRDefault="00341CBA" w:rsidP="00BA5498">
            <w:pPr>
              <w:pStyle w:val="TAC"/>
              <w:jc w:val="left"/>
              <w:rPr>
                <w:sz w:val="16"/>
                <w:szCs w:val="16"/>
              </w:rPr>
            </w:pPr>
            <w:r w:rsidRPr="00341CBA">
              <w:rPr>
                <w:sz w:val="16"/>
                <w:szCs w:val="16"/>
              </w:rPr>
              <w:t>S5-246014</w:t>
            </w:r>
          </w:p>
          <w:p w14:paraId="08B4FD84" w14:textId="77777777" w:rsidR="00BA5498" w:rsidRDefault="00BA5498" w:rsidP="00341CBA">
            <w:pPr>
              <w:pStyle w:val="TAC"/>
              <w:rPr>
                <w:sz w:val="16"/>
                <w:szCs w:val="16"/>
              </w:rPr>
            </w:pPr>
          </w:p>
          <w:p w14:paraId="1BA14ADD" w14:textId="02E79111" w:rsidR="00341CBA" w:rsidRPr="00341CBA" w:rsidRDefault="00341CBA" w:rsidP="00BA5498">
            <w:pPr>
              <w:pStyle w:val="TAC"/>
              <w:jc w:val="left"/>
              <w:rPr>
                <w:sz w:val="16"/>
                <w:szCs w:val="16"/>
              </w:rPr>
            </w:pPr>
            <w:r w:rsidRPr="00341CBA">
              <w:rPr>
                <w:sz w:val="16"/>
                <w:szCs w:val="16"/>
              </w:rPr>
              <w:t>S5-246015</w:t>
            </w:r>
          </w:p>
          <w:p w14:paraId="6DC4AAE8" w14:textId="77777777" w:rsidR="00BA5498" w:rsidRDefault="00BA5498" w:rsidP="00341CBA">
            <w:pPr>
              <w:pStyle w:val="TAC"/>
              <w:rPr>
                <w:sz w:val="16"/>
                <w:szCs w:val="16"/>
              </w:rPr>
            </w:pPr>
          </w:p>
          <w:p w14:paraId="15C1C167" w14:textId="6A703596" w:rsidR="00341CBA" w:rsidRPr="00341CBA" w:rsidRDefault="00341CBA" w:rsidP="00BA5498">
            <w:pPr>
              <w:pStyle w:val="TAC"/>
              <w:jc w:val="left"/>
              <w:rPr>
                <w:sz w:val="16"/>
                <w:szCs w:val="16"/>
              </w:rPr>
            </w:pPr>
            <w:r w:rsidRPr="00341CBA">
              <w:rPr>
                <w:sz w:val="16"/>
                <w:szCs w:val="16"/>
              </w:rPr>
              <w:t>S5-246016</w:t>
            </w:r>
          </w:p>
          <w:p w14:paraId="452539F9" w14:textId="6E9A12A3" w:rsidR="00341CBA" w:rsidRPr="00341CBA" w:rsidRDefault="00341CBA" w:rsidP="00BA5498">
            <w:pPr>
              <w:pStyle w:val="TAC"/>
              <w:jc w:val="left"/>
              <w:rPr>
                <w:sz w:val="16"/>
                <w:szCs w:val="16"/>
              </w:rPr>
            </w:pPr>
            <w:r w:rsidRPr="00341CBA">
              <w:rPr>
                <w:sz w:val="16"/>
                <w:szCs w:val="16"/>
              </w:rPr>
              <w:t>S5-246017</w:t>
            </w:r>
          </w:p>
          <w:p w14:paraId="28500080" w14:textId="77777777" w:rsidR="00BA5498" w:rsidRDefault="00BA5498" w:rsidP="00341CBA">
            <w:pPr>
              <w:pStyle w:val="TAC"/>
              <w:rPr>
                <w:sz w:val="16"/>
                <w:szCs w:val="16"/>
              </w:rPr>
            </w:pPr>
          </w:p>
          <w:p w14:paraId="402DF015" w14:textId="3E2EE690" w:rsidR="00341CBA" w:rsidRPr="00341CBA" w:rsidRDefault="00341CBA" w:rsidP="00BA5498">
            <w:pPr>
              <w:pStyle w:val="TAC"/>
              <w:jc w:val="left"/>
              <w:rPr>
                <w:sz w:val="16"/>
                <w:szCs w:val="16"/>
              </w:rPr>
            </w:pPr>
            <w:r w:rsidRPr="00341CBA">
              <w:rPr>
                <w:sz w:val="16"/>
                <w:szCs w:val="16"/>
              </w:rPr>
              <w:t>S5-246018</w:t>
            </w:r>
          </w:p>
          <w:p w14:paraId="7F513ADD" w14:textId="77777777" w:rsidR="00BA5498" w:rsidRDefault="00BA5498" w:rsidP="00341CBA">
            <w:pPr>
              <w:pStyle w:val="TAC"/>
              <w:rPr>
                <w:sz w:val="16"/>
                <w:szCs w:val="16"/>
              </w:rPr>
            </w:pPr>
          </w:p>
          <w:p w14:paraId="3D601B50" w14:textId="714F03C9" w:rsidR="00341CBA" w:rsidRPr="00341CBA" w:rsidRDefault="00341CBA" w:rsidP="00BA5498">
            <w:pPr>
              <w:pStyle w:val="TAC"/>
              <w:jc w:val="left"/>
              <w:rPr>
                <w:sz w:val="16"/>
                <w:szCs w:val="16"/>
              </w:rPr>
            </w:pPr>
            <w:r w:rsidRPr="00341CBA">
              <w:rPr>
                <w:sz w:val="16"/>
                <w:szCs w:val="16"/>
              </w:rPr>
              <w:t>S5-246019</w:t>
            </w:r>
          </w:p>
          <w:p w14:paraId="758ED662" w14:textId="77777777" w:rsidR="00BA5498" w:rsidRDefault="00BA5498" w:rsidP="00341CBA">
            <w:pPr>
              <w:pStyle w:val="TAC"/>
              <w:rPr>
                <w:sz w:val="16"/>
                <w:szCs w:val="16"/>
              </w:rPr>
            </w:pPr>
          </w:p>
          <w:p w14:paraId="2B04A30E" w14:textId="46E26022" w:rsidR="00341CBA" w:rsidRPr="00341CBA" w:rsidRDefault="00341CBA" w:rsidP="00BA5498">
            <w:pPr>
              <w:pStyle w:val="TAC"/>
              <w:jc w:val="left"/>
              <w:rPr>
                <w:sz w:val="16"/>
                <w:szCs w:val="16"/>
              </w:rPr>
            </w:pPr>
            <w:r w:rsidRPr="00341CBA">
              <w:rPr>
                <w:sz w:val="16"/>
                <w:szCs w:val="16"/>
              </w:rPr>
              <w:t>S5-246020</w:t>
            </w:r>
          </w:p>
          <w:p w14:paraId="023E113B" w14:textId="77777777" w:rsidR="00BA5498" w:rsidRDefault="00BA5498" w:rsidP="00341CBA">
            <w:pPr>
              <w:pStyle w:val="TAC"/>
              <w:rPr>
                <w:sz w:val="16"/>
                <w:szCs w:val="16"/>
              </w:rPr>
            </w:pPr>
          </w:p>
          <w:p w14:paraId="6BF02580" w14:textId="03201E7B" w:rsidR="00341CBA" w:rsidRPr="00341CBA" w:rsidRDefault="00341CBA" w:rsidP="00BA5498">
            <w:pPr>
              <w:pStyle w:val="TAC"/>
              <w:jc w:val="left"/>
              <w:rPr>
                <w:sz w:val="16"/>
                <w:szCs w:val="16"/>
              </w:rPr>
            </w:pPr>
            <w:r w:rsidRPr="00341CBA">
              <w:rPr>
                <w:sz w:val="16"/>
                <w:szCs w:val="16"/>
              </w:rPr>
              <w:t>S5-246021</w:t>
            </w:r>
          </w:p>
          <w:p w14:paraId="76DBA266" w14:textId="323B95C9" w:rsidR="00341CBA" w:rsidRPr="00341CBA" w:rsidRDefault="00341CBA" w:rsidP="00BA5498">
            <w:pPr>
              <w:pStyle w:val="TAC"/>
              <w:jc w:val="left"/>
              <w:rPr>
                <w:sz w:val="16"/>
                <w:szCs w:val="16"/>
              </w:rPr>
            </w:pPr>
            <w:r w:rsidRPr="00341CBA">
              <w:rPr>
                <w:sz w:val="16"/>
                <w:szCs w:val="16"/>
              </w:rPr>
              <w:t>S5-246022</w:t>
            </w:r>
          </w:p>
          <w:p w14:paraId="62F2097B" w14:textId="32EE192F" w:rsidR="00341CBA" w:rsidRPr="00341CBA" w:rsidRDefault="00341CBA" w:rsidP="00BA5498">
            <w:pPr>
              <w:pStyle w:val="TAC"/>
              <w:jc w:val="left"/>
              <w:rPr>
                <w:sz w:val="16"/>
                <w:szCs w:val="16"/>
              </w:rPr>
            </w:pPr>
            <w:r w:rsidRPr="00341CBA">
              <w:rPr>
                <w:sz w:val="16"/>
                <w:szCs w:val="16"/>
              </w:rPr>
              <w:t>S5-246023</w:t>
            </w:r>
          </w:p>
          <w:p w14:paraId="15CCA80C" w14:textId="77777777" w:rsidR="00BA5498" w:rsidRDefault="00BA5498" w:rsidP="00341CBA">
            <w:pPr>
              <w:pStyle w:val="TAC"/>
              <w:rPr>
                <w:sz w:val="16"/>
                <w:szCs w:val="16"/>
              </w:rPr>
            </w:pPr>
          </w:p>
          <w:p w14:paraId="7A629935" w14:textId="2A40DF8B" w:rsidR="00341CBA" w:rsidRPr="00341CBA" w:rsidRDefault="00341CBA" w:rsidP="00BA5498">
            <w:pPr>
              <w:pStyle w:val="TAC"/>
              <w:jc w:val="left"/>
              <w:rPr>
                <w:sz w:val="16"/>
                <w:szCs w:val="16"/>
              </w:rPr>
            </w:pPr>
            <w:r w:rsidRPr="00341CBA">
              <w:rPr>
                <w:sz w:val="16"/>
                <w:szCs w:val="16"/>
              </w:rPr>
              <w:t>S5-246025</w:t>
            </w:r>
          </w:p>
          <w:p w14:paraId="6B89C65B" w14:textId="77777777" w:rsidR="00BA5498" w:rsidRDefault="00BA5498" w:rsidP="00341CBA">
            <w:pPr>
              <w:pStyle w:val="TAC"/>
              <w:rPr>
                <w:sz w:val="16"/>
                <w:szCs w:val="16"/>
              </w:rPr>
            </w:pPr>
          </w:p>
          <w:p w14:paraId="26C8528E" w14:textId="77777777" w:rsidR="0034716E" w:rsidRDefault="00341CBA" w:rsidP="00BA5498">
            <w:pPr>
              <w:pStyle w:val="TAC"/>
              <w:jc w:val="left"/>
              <w:rPr>
                <w:sz w:val="16"/>
                <w:szCs w:val="16"/>
              </w:rPr>
            </w:pPr>
            <w:r w:rsidRPr="00341CBA">
              <w:rPr>
                <w:sz w:val="16"/>
                <w:szCs w:val="16"/>
              </w:rPr>
              <w:t>S5-246026</w:t>
            </w:r>
          </w:p>
          <w:p w14:paraId="6F162E63" w14:textId="77777777" w:rsidR="00A03D32" w:rsidRDefault="00A03D32" w:rsidP="00BA5498">
            <w:pPr>
              <w:pStyle w:val="TAC"/>
              <w:jc w:val="left"/>
              <w:rPr>
                <w:sz w:val="16"/>
                <w:szCs w:val="16"/>
              </w:rPr>
            </w:pPr>
            <w:r w:rsidRPr="00A03D32">
              <w:rPr>
                <w:sz w:val="16"/>
                <w:szCs w:val="16"/>
              </w:rPr>
              <w:t>S5-245757</w:t>
            </w:r>
          </w:p>
          <w:p w14:paraId="433571CE" w14:textId="5547AF93" w:rsidR="00F7492E" w:rsidRPr="0031242A" w:rsidRDefault="00F7492E" w:rsidP="00BA5498">
            <w:pPr>
              <w:pStyle w:val="TAC"/>
              <w:jc w:val="left"/>
              <w:rPr>
                <w:sz w:val="16"/>
                <w:szCs w:val="16"/>
              </w:rPr>
            </w:pPr>
          </w:p>
        </w:tc>
        <w:tc>
          <w:tcPr>
            <w:tcW w:w="532" w:type="dxa"/>
            <w:shd w:val="solid" w:color="FFFFFF" w:fill="auto"/>
          </w:tcPr>
          <w:p w14:paraId="745BC55F" w14:textId="77777777" w:rsidR="0034716E" w:rsidRPr="0031242A" w:rsidRDefault="0034716E" w:rsidP="00497E26">
            <w:pPr>
              <w:pStyle w:val="TAL"/>
              <w:rPr>
                <w:sz w:val="16"/>
                <w:szCs w:val="16"/>
              </w:rPr>
            </w:pPr>
          </w:p>
        </w:tc>
        <w:tc>
          <w:tcPr>
            <w:tcW w:w="496" w:type="dxa"/>
            <w:shd w:val="solid" w:color="FFFFFF" w:fill="auto"/>
          </w:tcPr>
          <w:p w14:paraId="7FAFD009" w14:textId="77777777" w:rsidR="0034716E" w:rsidRPr="0031242A" w:rsidRDefault="0034716E" w:rsidP="00497E26">
            <w:pPr>
              <w:pStyle w:val="TAR"/>
              <w:jc w:val="center"/>
              <w:rPr>
                <w:sz w:val="16"/>
                <w:szCs w:val="16"/>
              </w:rPr>
            </w:pPr>
          </w:p>
        </w:tc>
        <w:tc>
          <w:tcPr>
            <w:tcW w:w="425" w:type="dxa"/>
            <w:shd w:val="solid" w:color="FFFFFF" w:fill="auto"/>
          </w:tcPr>
          <w:p w14:paraId="16CCD34C" w14:textId="77777777" w:rsidR="0034716E" w:rsidRPr="0031242A" w:rsidRDefault="0034716E" w:rsidP="00497E26">
            <w:pPr>
              <w:pStyle w:val="TAC"/>
              <w:rPr>
                <w:sz w:val="16"/>
                <w:szCs w:val="16"/>
              </w:rPr>
            </w:pPr>
          </w:p>
        </w:tc>
        <w:tc>
          <w:tcPr>
            <w:tcW w:w="4962" w:type="dxa"/>
            <w:shd w:val="solid" w:color="FFFFFF" w:fill="auto"/>
          </w:tcPr>
          <w:p w14:paraId="7A14CCD1" w14:textId="77777777" w:rsidR="007A3059" w:rsidRDefault="007A3059" w:rsidP="007A3059">
            <w:pPr>
              <w:pStyle w:val="TAL"/>
              <w:rPr>
                <w:sz w:val="16"/>
                <w:szCs w:val="16"/>
              </w:rPr>
            </w:pPr>
            <w:r w:rsidRPr="007A3059">
              <w:rPr>
                <w:sz w:val="16"/>
                <w:szCs w:val="16"/>
              </w:rPr>
              <w:t xml:space="preserve">pCR TR 28.867 Update the description of the usage by ConditoinMonitor in UC2 </w:t>
            </w:r>
          </w:p>
          <w:p w14:paraId="3520C598" w14:textId="45EEED5C" w:rsidR="007A3059" w:rsidRDefault="007A3059" w:rsidP="007A3059">
            <w:pPr>
              <w:pStyle w:val="TAL"/>
              <w:rPr>
                <w:sz w:val="16"/>
                <w:szCs w:val="16"/>
              </w:rPr>
            </w:pPr>
            <w:r w:rsidRPr="00F7492E">
              <w:rPr>
                <w:sz w:val="16"/>
                <w:szCs w:val="16"/>
              </w:rPr>
              <w:t>Rel-19 pCR 28.867 Solution Evaluations Performance</w:t>
            </w:r>
          </w:p>
          <w:p w14:paraId="5C916390" w14:textId="77777777" w:rsidR="007A3059" w:rsidRDefault="007A3059" w:rsidP="007A3059">
            <w:pPr>
              <w:pStyle w:val="TAL"/>
              <w:rPr>
                <w:sz w:val="16"/>
                <w:szCs w:val="16"/>
              </w:rPr>
            </w:pPr>
            <w:r>
              <w:rPr>
                <w:rFonts w:cs="Arial"/>
                <w:color w:val="000000"/>
                <w:sz w:val="16"/>
                <w:szCs w:val="16"/>
              </w:rPr>
              <w:t>Rel-19 pCR 28.867 Solution Evaluations Historical</w:t>
            </w:r>
            <w:r>
              <w:rPr>
                <w:sz w:val="16"/>
                <w:szCs w:val="16"/>
              </w:rPr>
              <w:t xml:space="preserve"> </w:t>
            </w:r>
          </w:p>
          <w:p w14:paraId="36CDC906" w14:textId="670C43C9" w:rsidR="0034716E" w:rsidRPr="0034716E" w:rsidRDefault="00BA5498" w:rsidP="007A3059">
            <w:pPr>
              <w:pStyle w:val="TAL"/>
              <w:rPr>
                <w:sz w:val="16"/>
                <w:szCs w:val="16"/>
              </w:rPr>
            </w:pPr>
            <w:r>
              <w:rPr>
                <w:sz w:val="16"/>
                <w:szCs w:val="16"/>
              </w:rPr>
              <w:t>R</w:t>
            </w:r>
            <w:r w:rsidR="0034716E" w:rsidRPr="0034716E">
              <w:rPr>
                <w:sz w:val="16"/>
                <w:szCs w:val="16"/>
              </w:rPr>
              <w:t>el-19 pCR TR28.867 Rapporteur cleanup.docx"</w:t>
            </w:r>
          </w:p>
          <w:p w14:paraId="0FA5B6EF" w14:textId="5F20B71D" w:rsidR="0034716E" w:rsidRPr="0034716E" w:rsidRDefault="0034716E" w:rsidP="0034716E">
            <w:pPr>
              <w:pStyle w:val="TAL"/>
              <w:rPr>
                <w:sz w:val="16"/>
                <w:szCs w:val="16"/>
              </w:rPr>
            </w:pPr>
            <w:r w:rsidRPr="0034716E">
              <w:rPr>
                <w:sz w:val="16"/>
                <w:szCs w:val="16"/>
              </w:rPr>
              <w:t>Rel-19 pCR 28.867 Unifying Req with CCL MnS Producer.docx"</w:t>
            </w:r>
          </w:p>
          <w:p w14:paraId="6367BACD" w14:textId="44CA97D0" w:rsidR="0034716E" w:rsidRPr="0034716E" w:rsidRDefault="0034716E" w:rsidP="0034716E">
            <w:pPr>
              <w:pStyle w:val="TAL"/>
              <w:rPr>
                <w:sz w:val="16"/>
                <w:szCs w:val="16"/>
              </w:rPr>
            </w:pPr>
            <w:r w:rsidRPr="0034716E">
              <w:rPr>
                <w:sz w:val="16"/>
                <w:szCs w:val="16"/>
              </w:rPr>
              <w:t>pCR TR 28.867 Update the description of the relationship between CCL and Intent Handling.docx"</w:t>
            </w:r>
          </w:p>
          <w:p w14:paraId="1D762B5B" w14:textId="1143368D" w:rsidR="0034716E" w:rsidRPr="0034716E" w:rsidRDefault="0034716E" w:rsidP="0034716E">
            <w:pPr>
              <w:pStyle w:val="TAL"/>
              <w:rPr>
                <w:sz w:val="16"/>
                <w:szCs w:val="16"/>
              </w:rPr>
            </w:pPr>
            <w:r w:rsidRPr="0034716E">
              <w:rPr>
                <w:sz w:val="16"/>
                <w:szCs w:val="16"/>
              </w:rPr>
              <w:t>pCR TR28.867 Add conclusion for Use case 4 closed control loop for problem recovery.docx"</w:t>
            </w:r>
          </w:p>
          <w:p w14:paraId="596A1694" w14:textId="2E994594" w:rsidR="0034716E" w:rsidRPr="0034716E" w:rsidRDefault="0034716E" w:rsidP="0034716E">
            <w:pPr>
              <w:pStyle w:val="TAL"/>
              <w:rPr>
                <w:sz w:val="16"/>
                <w:szCs w:val="16"/>
              </w:rPr>
            </w:pPr>
            <w:r w:rsidRPr="0034716E">
              <w:rPr>
                <w:sz w:val="16"/>
                <w:szCs w:val="16"/>
              </w:rPr>
              <w:t>Rel-19 pCR TR28.867 Revise terminology on CCL conflicts.docx"</w:t>
            </w:r>
          </w:p>
          <w:p w14:paraId="55F10168" w14:textId="6259BC40" w:rsidR="0034716E" w:rsidRPr="0034716E" w:rsidRDefault="0034716E" w:rsidP="0034716E">
            <w:pPr>
              <w:pStyle w:val="TAL"/>
              <w:rPr>
                <w:sz w:val="16"/>
                <w:szCs w:val="16"/>
              </w:rPr>
            </w:pPr>
            <w:r w:rsidRPr="0034716E">
              <w:rPr>
                <w:sz w:val="16"/>
                <w:szCs w:val="16"/>
              </w:rPr>
              <w:t>pCR TR 28.867 Add solution for CCL co-ordination and conflict handling.docx"</w:t>
            </w:r>
          </w:p>
          <w:p w14:paraId="19CFE43A" w14:textId="765BF090" w:rsidR="0034716E" w:rsidRPr="0034716E" w:rsidRDefault="0034716E" w:rsidP="0034716E">
            <w:pPr>
              <w:pStyle w:val="TAL"/>
              <w:rPr>
                <w:sz w:val="16"/>
                <w:szCs w:val="16"/>
              </w:rPr>
            </w:pPr>
            <w:r w:rsidRPr="0034716E">
              <w:rPr>
                <w:sz w:val="16"/>
                <w:szCs w:val="16"/>
              </w:rPr>
              <w:t>Rel-19 pCR TR28.867 Avoidance of CCL action-execution-time conflicts.docx"</w:t>
            </w:r>
          </w:p>
          <w:p w14:paraId="577338B2" w14:textId="471FFAC1" w:rsidR="0034716E" w:rsidRPr="0034716E" w:rsidRDefault="0034716E" w:rsidP="0034716E">
            <w:pPr>
              <w:pStyle w:val="TAL"/>
              <w:rPr>
                <w:sz w:val="16"/>
                <w:szCs w:val="16"/>
              </w:rPr>
            </w:pPr>
            <w:r w:rsidRPr="0034716E">
              <w:rPr>
                <w:sz w:val="16"/>
                <w:szCs w:val="16"/>
              </w:rPr>
              <w:t>Rel-19 pCR TR28.867 Clarify Solution for CCL conflicts.docx"</w:t>
            </w:r>
          </w:p>
          <w:p w14:paraId="7A52E445" w14:textId="0C6C21B5" w:rsidR="0034716E" w:rsidRPr="0034716E" w:rsidRDefault="0034716E" w:rsidP="0034716E">
            <w:pPr>
              <w:pStyle w:val="TAL"/>
              <w:rPr>
                <w:sz w:val="16"/>
                <w:szCs w:val="16"/>
              </w:rPr>
            </w:pPr>
            <w:r w:rsidRPr="0034716E">
              <w:rPr>
                <w:sz w:val="16"/>
                <w:szCs w:val="16"/>
              </w:rPr>
              <w:t>Rel-19 pCR TR28.867 Clarify Solution for CCL scope management.docx"</w:t>
            </w:r>
          </w:p>
          <w:p w14:paraId="590C2293" w14:textId="2322ADEF" w:rsidR="0034716E" w:rsidRPr="0034716E" w:rsidRDefault="0034716E" w:rsidP="0034716E">
            <w:pPr>
              <w:pStyle w:val="TAL"/>
              <w:rPr>
                <w:sz w:val="16"/>
                <w:szCs w:val="16"/>
              </w:rPr>
            </w:pPr>
            <w:r w:rsidRPr="0034716E">
              <w:rPr>
                <w:sz w:val="16"/>
                <w:szCs w:val="16"/>
              </w:rPr>
              <w:t>Rel-19 pCR TR28.867 Clarify Solution for CCL impact assessment.docx"</w:t>
            </w:r>
          </w:p>
          <w:p w14:paraId="419756D1" w14:textId="7998799B" w:rsidR="0034716E" w:rsidRPr="0034716E" w:rsidRDefault="0034716E" w:rsidP="0034716E">
            <w:pPr>
              <w:pStyle w:val="TAL"/>
              <w:rPr>
                <w:sz w:val="16"/>
                <w:szCs w:val="16"/>
              </w:rPr>
            </w:pPr>
            <w:r w:rsidRPr="0034716E">
              <w:rPr>
                <w:sz w:val="16"/>
                <w:szCs w:val="16"/>
              </w:rPr>
              <w:t>Rel-19 pCR TR28.867 enhance solution on Dynamic CCL creation.docx"</w:t>
            </w:r>
          </w:p>
          <w:p w14:paraId="65EA5B9A" w14:textId="2E2DE8F4" w:rsidR="0034716E" w:rsidRPr="0034716E" w:rsidRDefault="0034716E" w:rsidP="0034716E">
            <w:pPr>
              <w:pStyle w:val="TAL"/>
              <w:rPr>
                <w:sz w:val="16"/>
                <w:szCs w:val="16"/>
              </w:rPr>
            </w:pPr>
            <w:r w:rsidRPr="0034716E">
              <w:rPr>
                <w:sz w:val="16"/>
                <w:szCs w:val="16"/>
              </w:rPr>
              <w:t>Rel-19 pCR 28.867 Solution Evaluations Dynamic and Triggered CCL.docx"</w:t>
            </w:r>
          </w:p>
          <w:p w14:paraId="6AC90E51" w14:textId="0935F65A" w:rsidR="0034716E" w:rsidRPr="0034716E" w:rsidRDefault="0034716E" w:rsidP="0034716E">
            <w:pPr>
              <w:pStyle w:val="TAL"/>
              <w:rPr>
                <w:sz w:val="16"/>
                <w:szCs w:val="16"/>
              </w:rPr>
            </w:pPr>
            <w:r w:rsidRPr="0034716E">
              <w:rPr>
                <w:sz w:val="16"/>
                <w:szCs w:val="16"/>
              </w:rPr>
              <w:t>Rel-19 pCR TR28.867 enhance usecase on Historical CCL.docx"</w:t>
            </w:r>
          </w:p>
          <w:p w14:paraId="3E371E6E" w14:textId="3DC316FD" w:rsidR="0034716E" w:rsidRPr="0034716E" w:rsidRDefault="0034716E" w:rsidP="0034716E">
            <w:pPr>
              <w:pStyle w:val="TAL"/>
              <w:rPr>
                <w:sz w:val="16"/>
                <w:szCs w:val="16"/>
              </w:rPr>
            </w:pPr>
            <w:r w:rsidRPr="0034716E">
              <w:rPr>
                <w:sz w:val="16"/>
                <w:szCs w:val="16"/>
              </w:rPr>
              <w:t>Rel-19 pCR 28.867 Feedback Management solutions.docx"</w:t>
            </w:r>
          </w:p>
          <w:p w14:paraId="6397361B" w14:textId="5E93F560" w:rsidR="0034716E" w:rsidRPr="0034716E" w:rsidRDefault="0034716E" w:rsidP="0034716E">
            <w:pPr>
              <w:pStyle w:val="TAL"/>
              <w:rPr>
                <w:sz w:val="16"/>
                <w:szCs w:val="16"/>
              </w:rPr>
            </w:pPr>
            <w:r w:rsidRPr="0034716E">
              <w:rPr>
                <w:sz w:val="16"/>
                <w:szCs w:val="16"/>
              </w:rPr>
              <w:t>Rel-19 pCR TR28.867 CCL conflicts with other management features.docx"</w:t>
            </w:r>
          </w:p>
          <w:p w14:paraId="3B0382F9" w14:textId="3D61E74F" w:rsidR="0034716E" w:rsidRPr="0034716E" w:rsidRDefault="0034716E" w:rsidP="0034716E">
            <w:pPr>
              <w:pStyle w:val="TAL"/>
              <w:rPr>
                <w:sz w:val="16"/>
                <w:szCs w:val="16"/>
              </w:rPr>
            </w:pPr>
            <w:r w:rsidRPr="0034716E">
              <w:rPr>
                <w:sz w:val="16"/>
                <w:szCs w:val="16"/>
              </w:rPr>
              <w:t>pCR TR 28.867 Add potential requirements and a potential solution for CCL for fault mgmt.docx"</w:t>
            </w:r>
          </w:p>
          <w:p w14:paraId="59AD84AF" w14:textId="77777777" w:rsidR="0034716E" w:rsidRDefault="0034716E" w:rsidP="0034716E">
            <w:pPr>
              <w:pStyle w:val="TAL"/>
              <w:rPr>
                <w:sz w:val="16"/>
                <w:szCs w:val="16"/>
              </w:rPr>
            </w:pPr>
            <w:r w:rsidRPr="0034716E">
              <w:rPr>
                <w:sz w:val="16"/>
                <w:szCs w:val="16"/>
              </w:rPr>
              <w:t>Rel-19 pCR 28.867 Conclusions and Recommendations.docx"</w:t>
            </w:r>
          </w:p>
          <w:p w14:paraId="21AF309F" w14:textId="77777777" w:rsidR="00014AEF" w:rsidRDefault="00A03D32" w:rsidP="0034716E">
            <w:pPr>
              <w:pStyle w:val="TAL"/>
              <w:rPr>
                <w:sz w:val="16"/>
                <w:szCs w:val="16"/>
              </w:rPr>
            </w:pPr>
            <w:r w:rsidRPr="00A03D32">
              <w:rPr>
                <w:sz w:val="16"/>
                <w:szCs w:val="16"/>
              </w:rPr>
              <w:t>pCR TR 28.867 Fix aligment with ACCL model</w:t>
            </w:r>
          </w:p>
          <w:p w14:paraId="4AD2BEFC" w14:textId="7BF917D7" w:rsidR="00F7492E" w:rsidRPr="00F7492E" w:rsidRDefault="00F7492E" w:rsidP="00F7492E"/>
        </w:tc>
        <w:tc>
          <w:tcPr>
            <w:tcW w:w="708" w:type="dxa"/>
            <w:shd w:val="solid" w:color="FFFFFF" w:fill="auto"/>
          </w:tcPr>
          <w:p w14:paraId="11F5A21E" w14:textId="0293EFB3" w:rsidR="0034716E" w:rsidRPr="0031242A" w:rsidRDefault="00BA5498" w:rsidP="00497E26">
            <w:pPr>
              <w:pStyle w:val="TAC"/>
              <w:rPr>
                <w:sz w:val="16"/>
                <w:szCs w:val="16"/>
              </w:rPr>
            </w:pPr>
            <w:r w:rsidRPr="0031242A">
              <w:rPr>
                <w:sz w:val="16"/>
                <w:szCs w:val="16"/>
              </w:rPr>
              <w:t>0.</w:t>
            </w:r>
            <w:r w:rsidR="0096138E">
              <w:rPr>
                <w:sz w:val="16"/>
                <w:szCs w:val="16"/>
              </w:rPr>
              <w:t>6</w:t>
            </w:r>
            <w:r w:rsidRPr="0031242A">
              <w:rPr>
                <w:sz w:val="16"/>
                <w:szCs w:val="16"/>
              </w:rPr>
              <w:t>.</w:t>
            </w:r>
            <w:r>
              <w:rPr>
                <w:sz w:val="16"/>
                <w:szCs w:val="16"/>
              </w:rPr>
              <w:t>0</w:t>
            </w:r>
          </w:p>
        </w:tc>
      </w:tr>
      <w:tr w:rsidR="000B33FE" w:rsidRPr="003C79E9" w14:paraId="066CA250" w14:textId="77777777" w:rsidTr="007730A1">
        <w:trPr>
          <w:jc w:val="center"/>
        </w:trPr>
        <w:tc>
          <w:tcPr>
            <w:tcW w:w="800" w:type="dxa"/>
            <w:shd w:val="solid" w:color="FFFFFF" w:fill="auto"/>
          </w:tcPr>
          <w:p w14:paraId="757D36C3" w14:textId="6B0733C8" w:rsidR="000B33FE" w:rsidRPr="0031242A" w:rsidRDefault="000B33FE" w:rsidP="00497E26">
            <w:pPr>
              <w:pStyle w:val="TAC"/>
              <w:rPr>
                <w:sz w:val="16"/>
                <w:szCs w:val="16"/>
              </w:rPr>
            </w:pPr>
            <w:r>
              <w:rPr>
                <w:sz w:val="16"/>
                <w:szCs w:val="16"/>
              </w:rPr>
              <w:t>2024-11</w:t>
            </w:r>
          </w:p>
        </w:tc>
        <w:tc>
          <w:tcPr>
            <w:tcW w:w="856" w:type="dxa"/>
            <w:shd w:val="solid" w:color="FFFFFF" w:fill="auto"/>
          </w:tcPr>
          <w:p w14:paraId="5FAAD65E" w14:textId="5AA160E7" w:rsidR="000B33FE" w:rsidRDefault="000B33FE" w:rsidP="00497E26">
            <w:pPr>
              <w:pStyle w:val="TAC"/>
              <w:rPr>
                <w:sz w:val="16"/>
                <w:szCs w:val="16"/>
              </w:rPr>
            </w:pPr>
            <w:r>
              <w:rPr>
                <w:sz w:val="16"/>
                <w:szCs w:val="16"/>
              </w:rPr>
              <w:t>SA5#158</w:t>
            </w:r>
          </w:p>
        </w:tc>
        <w:tc>
          <w:tcPr>
            <w:tcW w:w="1012" w:type="dxa"/>
            <w:shd w:val="solid" w:color="FFFFFF" w:fill="auto"/>
          </w:tcPr>
          <w:p w14:paraId="07858888" w14:textId="40778D68" w:rsidR="0036705F" w:rsidRPr="0036705F" w:rsidRDefault="0036705F" w:rsidP="0036705F">
            <w:pPr>
              <w:pStyle w:val="TAC"/>
              <w:rPr>
                <w:sz w:val="16"/>
                <w:szCs w:val="16"/>
              </w:rPr>
            </w:pPr>
            <w:r w:rsidRPr="0036705F">
              <w:rPr>
                <w:sz w:val="16"/>
                <w:szCs w:val="16"/>
              </w:rPr>
              <w:t>S5-24</w:t>
            </w:r>
            <w:r w:rsidR="000258F6">
              <w:rPr>
                <w:sz w:val="16"/>
                <w:szCs w:val="16"/>
              </w:rPr>
              <w:t>7082</w:t>
            </w:r>
          </w:p>
          <w:p w14:paraId="55237208" w14:textId="15965862" w:rsidR="0036705F" w:rsidRDefault="0036705F" w:rsidP="0036705F">
            <w:pPr>
              <w:pStyle w:val="TAC"/>
              <w:rPr>
                <w:sz w:val="16"/>
                <w:szCs w:val="16"/>
              </w:rPr>
            </w:pPr>
            <w:r w:rsidRPr="0036705F">
              <w:rPr>
                <w:sz w:val="16"/>
                <w:szCs w:val="16"/>
              </w:rPr>
              <w:t>S5-24</w:t>
            </w:r>
            <w:r w:rsidR="000258F6">
              <w:rPr>
                <w:sz w:val="16"/>
                <w:szCs w:val="16"/>
              </w:rPr>
              <w:t>7083</w:t>
            </w:r>
          </w:p>
          <w:p w14:paraId="6D754A4D" w14:textId="77777777" w:rsidR="0036705F" w:rsidRPr="0036705F" w:rsidRDefault="0036705F" w:rsidP="0036705F">
            <w:pPr>
              <w:pStyle w:val="TAC"/>
              <w:rPr>
                <w:sz w:val="16"/>
                <w:szCs w:val="16"/>
              </w:rPr>
            </w:pPr>
          </w:p>
          <w:p w14:paraId="3C144405" w14:textId="77777777" w:rsidR="000B33FE" w:rsidRDefault="0036705F" w:rsidP="0036705F">
            <w:pPr>
              <w:pStyle w:val="TAC"/>
              <w:rPr>
                <w:sz w:val="16"/>
                <w:szCs w:val="16"/>
              </w:rPr>
            </w:pPr>
            <w:r w:rsidRPr="0036705F">
              <w:rPr>
                <w:sz w:val="16"/>
                <w:szCs w:val="16"/>
              </w:rPr>
              <w:t>S5-24</w:t>
            </w:r>
            <w:r w:rsidR="000258F6">
              <w:rPr>
                <w:sz w:val="16"/>
                <w:szCs w:val="16"/>
              </w:rPr>
              <w:t>7084</w:t>
            </w:r>
          </w:p>
          <w:p w14:paraId="37EEB3FC" w14:textId="3E91641C" w:rsidR="00BE26BA" w:rsidRPr="007A3059" w:rsidRDefault="00BE26BA" w:rsidP="0036705F">
            <w:pPr>
              <w:pStyle w:val="TAC"/>
              <w:rPr>
                <w:sz w:val="16"/>
                <w:szCs w:val="16"/>
              </w:rPr>
            </w:pPr>
            <w:r w:rsidRPr="00BE26BA">
              <w:rPr>
                <w:sz w:val="16"/>
                <w:szCs w:val="16"/>
              </w:rPr>
              <w:t>S5-247354</w:t>
            </w:r>
          </w:p>
        </w:tc>
        <w:tc>
          <w:tcPr>
            <w:tcW w:w="532" w:type="dxa"/>
            <w:shd w:val="solid" w:color="FFFFFF" w:fill="auto"/>
          </w:tcPr>
          <w:p w14:paraId="5B7B8A3C" w14:textId="77777777" w:rsidR="000B33FE" w:rsidRPr="0031242A" w:rsidRDefault="000B33FE" w:rsidP="00497E26">
            <w:pPr>
              <w:pStyle w:val="TAL"/>
              <w:rPr>
                <w:sz w:val="16"/>
                <w:szCs w:val="16"/>
              </w:rPr>
            </w:pPr>
          </w:p>
        </w:tc>
        <w:tc>
          <w:tcPr>
            <w:tcW w:w="496" w:type="dxa"/>
            <w:shd w:val="solid" w:color="FFFFFF" w:fill="auto"/>
          </w:tcPr>
          <w:p w14:paraId="2D7308C6" w14:textId="77777777" w:rsidR="000B33FE" w:rsidRPr="0031242A" w:rsidRDefault="000B33FE" w:rsidP="00497E26">
            <w:pPr>
              <w:pStyle w:val="TAR"/>
              <w:jc w:val="center"/>
              <w:rPr>
                <w:sz w:val="16"/>
                <w:szCs w:val="16"/>
              </w:rPr>
            </w:pPr>
          </w:p>
        </w:tc>
        <w:tc>
          <w:tcPr>
            <w:tcW w:w="425" w:type="dxa"/>
            <w:shd w:val="solid" w:color="FFFFFF" w:fill="auto"/>
          </w:tcPr>
          <w:p w14:paraId="312459C4" w14:textId="77777777" w:rsidR="000B33FE" w:rsidRPr="0031242A" w:rsidRDefault="000B33FE" w:rsidP="00497E26">
            <w:pPr>
              <w:pStyle w:val="TAC"/>
              <w:rPr>
                <w:sz w:val="16"/>
                <w:szCs w:val="16"/>
              </w:rPr>
            </w:pPr>
          </w:p>
        </w:tc>
        <w:tc>
          <w:tcPr>
            <w:tcW w:w="4962" w:type="dxa"/>
            <w:shd w:val="solid" w:color="FFFFFF" w:fill="auto"/>
          </w:tcPr>
          <w:p w14:paraId="56A25CD6" w14:textId="29A2116E" w:rsidR="0036705F" w:rsidRPr="0036705F" w:rsidRDefault="0036705F" w:rsidP="0036705F">
            <w:pPr>
              <w:pStyle w:val="TAL"/>
              <w:rPr>
                <w:sz w:val="16"/>
                <w:szCs w:val="16"/>
              </w:rPr>
            </w:pPr>
            <w:r w:rsidRPr="0036705F">
              <w:rPr>
                <w:sz w:val="16"/>
                <w:szCs w:val="16"/>
              </w:rPr>
              <w:t xml:space="preserve">pCR TR 28.867 Add evaluation and conclusion for Use Case #5 </w:t>
            </w:r>
          </w:p>
          <w:p w14:paraId="118BEFF4" w14:textId="3BA5B9EB" w:rsidR="0036705F" w:rsidRPr="0036705F" w:rsidRDefault="0036705F" w:rsidP="0036705F">
            <w:pPr>
              <w:pStyle w:val="TAL"/>
              <w:rPr>
                <w:sz w:val="16"/>
                <w:szCs w:val="16"/>
              </w:rPr>
            </w:pPr>
            <w:r w:rsidRPr="0036705F">
              <w:rPr>
                <w:sz w:val="16"/>
                <w:szCs w:val="16"/>
              </w:rPr>
              <w:t xml:space="preserve">pCR TR 28.867 Clarification of escalationRecipient attribute and escalation recipient CCL </w:t>
            </w:r>
          </w:p>
          <w:p w14:paraId="298DCB22" w14:textId="77777777" w:rsidR="000B33FE" w:rsidRDefault="0036705F" w:rsidP="0036705F">
            <w:pPr>
              <w:pStyle w:val="TAL"/>
              <w:rPr>
                <w:sz w:val="16"/>
                <w:szCs w:val="16"/>
                <w:lang w:val="en-US"/>
              </w:rPr>
            </w:pPr>
            <w:r w:rsidRPr="0036705F">
              <w:rPr>
                <w:sz w:val="16"/>
                <w:szCs w:val="16"/>
                <w:lang w:val="en-US"/>
              </w:rPr>
              <w:t xml:space="preserve">pCR TR 28.867 Clarify evaluation in 5.1.9 </w:t>
            </w:r>
          </w:p>
          <w:p w14:paraId="5A9472C4" w14:textId="541D0AB1" w:rsidR="00BE26BA" w:rsidRPr="007A3059" w:rsidRDefault="00BE26BA" w:rsidP="0036705F">
            <w:pPr>
              <w:pStyle w:val="TAL"/>
              <w:rPr>
                <w:sz w:val="16"/>
                <w:szCs w:val="16"/>
              </w:rPr>
            </w:pPr>
            <w:r w:rsidRPr="00BE26BA">
              <w:rPr>
                <w:sz w:val="16"/>
                <w:szCs w:val="16"/>
              </w:rPr>
              <w:t>Rel-19 pCR TR28.867 General CCL model and use for FM CCLs</w:t>
            </w:r>
          </w:p>
        </w:tc>
        <w:tc>
          <w:tcPr>
            <w:tcW w:w="708" w:type="dxa"/>
            <w:shd w:val="solid" w:color="FFFFFF" w:fill="auto"/>
          </w:tcPr>
          <w:p w14:paraId="0C03BCBF" w14:textId="24921C4A" w:rsidR="000B33FE" w:rsidRPr="0031242A" w:rsidRDefault="007442C3" w:rsidP="00497E26">
            <w:pPr>
              <w:pStyle w:val="TAC"/>
              <w:rPr>
                <w:sz w:val="16"/>
                <w:szCs w:val="16"/>
              </w:rPr>
            </w:pPr>
            <w:r>
              <w:rPr>
                <w:sz w:val="16"/>
                <w:szCs w:val="16"/>
              </w:rPr>
              <w:t>0.7.0</w:t>
            </w:r>
          </w:p>
        </w:tc>
      </w:tr>
      <w:bookmarkEnd w:id="1223"/>
    </w:tbl>
    <w:p w14:paraId="4F1072CB" w14:textId="77777777" w:rsidR="00681C25" w:rsidRPr="003C79E9" w:rsidRDefault="00681C25" w:rsidP="00E73FE1"/>
    <w:sectPr w:rsidR="00681C25" w:rsidRPr="003C79E9">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50B50C" w14:textId="77777777" w:rsidR="003756F8" w:rsidRDefault="003756F8">
      <w:r>
        <w:separator/>
      </w:r>
    </w:p>
  </w:endnote>
  <w:endnote w:type="continuationSeparator" w:id="0">
    <w:p w14:paraId="4A2F968A" w14:textId="77777777" w:rsidR="003756F8" w:rsidRDefault="003756F8">
      <w:r>
        <w:continuationSeparator/>
      </w:r>
    </w:p>
  </w:endnote>
  <w:endnote w:type="continuationNotice" w:id="1">
    <w:p w14:paraId="39DE6624"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C33238" w14:textId="77777777" w:rsidR="003756F8" w:rsidRDefault="003756F8">
      <w:r>
        <w:separator/>
      </w:r>
    </w:p>
  </w:footnote>
  <w:footnote w:type="continuationSeparator" w:id="0">
    <w:p w14:paraId="6E9CF045" w14:textId="77777777" w:rsidR="003756F8" w:rsidRDefault="003756F8">
      <w:r>
        <w:continuationSeparator/>
      </w:r>
    </w:p>
  </w:footnote>
  <w:footnote w:type="continuationNotice" w:id="1">
    <w:p w14:paraId="2E4C062E"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69B3069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5A3A">
      <w:rPr>
        <w:rFonts w:ascii="Arial" w:hAnsi="Arial" w:cs="Arial"/>
        <w:b/>
        <w:noProof/>
        <w:sz w:val="18"/>
        <w:szCs w:val="18"/>
      </w:rPr>
      <w:t>3GPP TR 28.867 V0.7.0 (2024-11)</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3795827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5A3A">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qQUAtJkbZCwAAAA="/>
  </w:docVars>
  <w:rsids>
    <w:rsidRoot w:val="004E213A"/>
    <w:rsid w:val="00000B27"/>
    <w:rsid w:val="000051E0"/>
    <w:rsid w:val="0000648D"/>
    <w:rsid w:val="000139ED"/>
    <w:rsid w:val="00014AEF"/>
    <w:rsid w:val="000254D3"/>
    <w:rsid w:val="000258F6"/>
    <w:rsid w:val="00033397"/>
    <w:rsid w:val="00037A0B"/>
    <w:rsid w:val="00040095"/>
    <w:rsid w:val="0005079E"/>
    <w:rsid w:val="00051834"/>
    <w:rsid w:val="00054A22"/>
    <w:rsid w:val="00055E8B"/>
    <w:rsid w:val="00062023"/>
    <w:rsid w:val="000655A6"/>
    <w:rsid w:val="00070B75"/>
    <w:rsid w:val="00080512"/>
    <w:rsid w:val="00082C43"/>
    <w:rsid w:val="000B27B8"/>
    <w:rsid w:val="000B2B16"/>
    <w:rsid w:val="000B33FE"/>
    <w:rsid w:val="000C47C3"/>
    <w:rsid w:val="000D58AB"/>
    <w:rsid w:val="000D7597"/>
    <w:rsid w:val="000F27FE"/>
    <w:rsid w:val="000F5BF2"/>
    <w:rsid w:val="001050A3"/>
    <w:rsid w:val="00107E32"/>
    <w:rsid w:val="00110026"/>
    <w:rsid w:val="00122CD7"/>
    <w:rsid w:val="00122D98"/>
    <w:rsid w:val="001235C9"/>
    <w:rsid w:val="001242F5"/>
    <w:rsid w:val="00126039"/>
    <w:rsid w:val="00131B7C"/>
    <w:rsid w:val="00133525"/>
    <w:rsid w:val="001340DB"/>
    <w:rsid w:val="0013634D"/>
    <w:rsid w:val="00142D4B"/>
    <w:rsid w:val="00144EB7"/>
    <w:rsid w:val="00150BB8"/>
    <w:rsid w:val="0015478F"/>
    <w:rsid w:val="0015583A"/>
    <w:rsid w:val="001571FE"/>
    <w:rsid w:val="00174F7F"/>
    <w:rsid w:val="00176781"/>
    <w:rsid w:val="00187F2F"/>
    <w:rsid w:val="00190238"/>
    <w:rsid w:val="001A4AA0"/>
    <w:rsid w:val="001A4C42"/>
    <w:rsid w:val="001A6B5B"/>
    <w:rsid w:val="001A7420"/>
    <w:rsid w:val="001B2979"/>
    <w:rsid w:val="001B6637"/>
    <w:rsid w:val="001C21C3"/>
    <w:rsid w:val="001C533C"/>
    <w:rsid w:val="001C70C9"/>
    <w:rsid w:val="001D02C2"/>
    <w:rsid w:val="001D5473"/>
    <w:rsid w:val="001D5F5B"/>
    <w:rsid w:val="001D7763"/>
    <w:rsid w:val="001E0B17"/>
    <w:rsid w:val="001F0C1D"/>
    <w:rsid w:val="001F1132"/>
    <w:rsid w:val="001F168B"/>
    <w:rsid w:val="002005EA"/>
    <w:rsid w:val="00216C1E"/>
    <w:rsid w:val="002170BD"/>
    <w:rsid w:val="002347A2"/>
    <w:rsid w:val="0024055E"/>
    <w:rsid w:val="00257E39"/>
    <w:rsid w:val="00261CC5"/>
    <w:rsid w:val="0026433B"/>
    <w:rsid w:val="002675F0"/>
    <w:rsid w:val="00273AD8"/>
    <w:rsid w:val="00274CFB"/>
    <w:rsid w:val="002760EE"/>
    <w:rsid w:val="0029195B"/>
    <w:rsid w:val="002978C8"/>
    <w:rsid w:val="002B3765"/>
    <w:rsid w:val="002B6339"/>
    <w:rsid w:val="002D1AFE"/>
    <w:rsid w:val="002D3D86"/>
    <w:rsid w:val="002E00EE"/>
    <w:rsid w:val="002E2389"/>
    <w:rsid w:val="002E50EE"/>
    <w:rsid w:val="0030628F"/>
    <w:rsid w:val="003117D8"/>
    <w:rsid w:val="0031242A"/>
    <w:rsid w:val="003172DC"/>
    <w:rsid w:val="00320106"/>
    <w:rsid w:val="00327658"/>
    <w:rsid w:val="0033045F"/>
    <w:rsid w:val="00333DDC"/>
    <w:rsid w:val="00336DA7"/>
    <w:rsid w:val="003404C6"/>
    <w:rsid w:val="00341CBA"/>
    <w:rsid w:val="00345D0A"/>
    <w:rsid w:val="0034716E"/>
    <w:rsid w:val="003514A6"/>
    <w:rsid w:val="0035462D"/>
    <w:rsid w:val="00356555"/>
    <w:rsid w:val="003601D2"/>
    <w:rsid w:val="0036705F"/>
    <w:rsid w:val="00370914"/>
    <w:rsid w:val="00371B3F"/>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F0835"/>
    <w:rsid w:val="004044FB"/>
    <w:rsid w:val="00411235"/>
    <w:rsid w:val="004206FC"/>
    <w:rsid w:val="00423334"/>
    <w:rsid w:val="00432F44"/>
    <w:rsid w:val="004345EC"/>
    <w:rsid w:val="00436E0C"/>
    <w:rsid w:val="00440483"/>
    <w:rsid w:val="0046068A"/>
    <w:rsid w:val="00465515"/>
    <w:rsid w:val="0047269C"/>
    <w:rsid w:val="0047408F"/>
    <w:rsid w:val="004807F1"/>
    <w:rsid w:val="00491655"/>
    <w:rsid w:val="004937B5"/>
    <w:rsid w:val="0049751D"/>
    <w:rsid w:val="004A4CA7"/>
    <w:rsid w:val="004A7590"/>
    <w:rsid w:val="004C30AC"/>
    <w:rsid w:val="004D3578"/>
    <w:rsid w:val="004E213A"/>
    <w:rsid w:val="004E4820"/>
    <w:rsid w:val="004E611E"/>
    <w:rsid w:val="004E78B5"/>
    <w:rsid w:val="004F0988"/>
    <w:rsid w:val="004F20CD"/>
    <w:rsid w:val="004F3340"/>
    <w:rsid w:val="004F78CE"/>
    <w:rsid w:val="00500E51"/>
    <w:rsid w:val="00503501"/>
    <w:rsid w:val="0050406C"/>
    <w:rsid w:val="00506FF9"/>
    <w:rsid w:val="00516499"/>
    <w:rsid w:val="00516A67"/>
    <w:rsid w:val="005172B5"/>
    <w:rsid w:val="0053388B"/>
    <w:rsid w:val="00534C76"/>
    <w:rsid w:val="00535773"/>
    <w:rsid w:val="00536DAA"/>
    <w:rsid w:val="00543E6C"/>
    <w:rsid w:val="00545D2A"/>
    <w:rsid w:val="0054683C"/>
    <w:rsid w:val="005474C7"/>
    <w:rsid w:val="00550A18"/>
    <w:rsid w:val="0055107E"/>
    <w:rsid w:val="00563001"/>
    <w:rsid w:val="005645CF"/>
    <w:rsid w:val="00565087"/>
    <w:rsid w:val="005846C3"/>
    <w:rsid w:val="00595572"/>
    <w:rsid w:val="00597B11"/>
    <w:rsid w:val="005A36B5"/>
    <w:rsid w:val="005A5481"/>
    <w:rsid w:val="005A5A1C"/>
    <w:rsid w:val="005A7B33"/>
    <w:rsid w:val="005B2E2D"/>
    <w:rsid w:val="005C03FB"/>
    <w:rsid w:val="005C3066"/>
    <w:rsid w:val="005D07DD"/>
    <w:rsid w:val="005D1206"/>
    <w:rsid w:val="005D2E01"/>
    <w:rsid w:val="005D7526"/>
    <w:rsid w:val="005E2884"/>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2A5C"/>
    <w:rsid w:val="006965CE"/>
    <w:rsid w:val="00696685"/>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0B36"/>
    <w:rsid w:val="006F17EC"/>
    <w:rsid w:val="006F4FB2"/>
    <w:rsid w:val="006F72FD"/>
    <w:rsid w:val="00701116"/>
    <w:rsid w:val="00704C70"/>
    <w:rsid w:val="0070773A"/>
    <w:rsid w:val="00711724"/>
    <w:rsid w:val="0071174C"/>
    <w:rsid w:val="00713C44"/>
    <w:rsid w:val="00714909"/>
    <w:rsid w:val="00714B17"/>
    <w:rsid w:val="00717C13"/>
    <w:rsid w:val="007264A6"/>
    <w:rsid w:val="00734A5B"/>
    <w:rsid w:val="007378A1"/>
    <w:rsid w:val="0074026F"/>
    <w:rsid w:val="007429F6"/>
    <w:rsid w:val="007442C3"/>
    <w:rsid w:val="00744E76"/>
    <w:rsid w:val="00755341"/>
    <w:rsid w:val="00765EA3"/>
    <w:rsid w:val="0077128A"/>
    <w:rsid w:val="007730A1"/>
    <w:rsid w:val="00773898"/>
    <w:rsid w:val="00774DA4"/>
    <w:rsid w:val="00780721"/>
    <w:rsid w:val="00781F0F"/>
    <w:rsid w:val="007871E7"/>
    <w:rsid w:val="007A3059"/>
    <w:rsid w:val="007A30EA"/>
    <w:rsid w:val="007B600E"/>
    <w:rsid w:val="007D4EA3"/>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35EBA"/>
    <w:rsid w:val="00842074"/>
    <w:rsid w:val="00843861"/>
    <w:rsid w:val="00852ABD"/>
    <w:rsid w:val="008543E4"/>
    <w:rsid w:val="008562A6"/>
    <w:rsid w:val="008608FB"/>
    <w:rsid w:val="00866F74"/>
    <w:rsid w:val="0086732B"/>
    <w:rsid w:val="00875225"/>
    <w:rsid w:val="00876088"/>
    <w:rsid w:val="008768CA"/>
    <w:rsid w:val="008A71C8"/>
    <w:rsid w:val="008C0D41"/>
    <w:rsid w:val="008C384C"/>
    <w:rsid w:val="008C3C3E"/>
    <w:rsid w:val="008C7C1B"/>
    <w:rsid w:val="008D41FD"/>
    <w:rsid w:val="008E2D68"/>
    <w:rsid w:val="008E35B6"/>
    <w:rsid w:val="008E3895"/>
    <w:rsid w:val="008E6756"/>
    <w:rsid w:val="008F056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0DCB"/>
    <w:rsid w:val="00956385"/>
    <w:rsid w:val="00960C8A"/>
    <w:rsid w:val="0096138E"/>
    <w:rsid w:val="00962D04"/>
    <w:rsid w:val="00964FC4"/>
    <w:rsid w:val="00974C24"/>
    <w:rsid w:val="00981CE5"/>
    <w:rsid w:val="0098705A"/>
    <w:rsid w:val="009870C1"/>
    <w:rsid w:val="0099656A"/>
    <w:rsid w:val="009A6D46"/>
    <w:rsid w:val="009B0D60"/>
    <w:rsid w:val="009B1200"/>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4472"/>
    <w:rsid w:val="00A26956"/>
    <w:rsid w:val="00A27486"/>
    <w:rsid w:val="00A31376"/>
    <w:rsid w:val="00A36568"/>
    <w:rsid w:val="00A37ED0"/>
    <w:rsid w:val="00A429EC"/>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076"/>
    <w:rsid w:val="00AB4842"/>
    <w:rsid w:val="00AB4A5D"/>
    <w:rsid w:val="00AB7D1A"/>
    <w:rsid w:val="00AC6BC6"/>
    <w:rsid w:val="00AD3C62"/>
    <w:rsid w:val="00AE3EF3"/>
    <w:rsid w:val="00AE65E2"/>
    <w:rsid w:val="00AF1460"/>
    <w:rsid w:val="00B13603"/>
    <w:rsid w:val="00B14800"/>
    <w:rsid w:val="00B15449"/>
    <w:rsid w:val="00B32480"/>
    <w:rsid w:val="00B41909"/>
    <w:rsid w:val="00B45A62"/>
    <w:rsid w:val="00B5023E"/>
    <w:rsid w:val="00B52C7D"/>
    <w:rsid w:val="00B6084E"/>
    <w:rsid w:val="00B664AE"/>
    <w:rsid w:val="00B74A17"/>
    <w:rsid w:val="00B82A5F"/>
    <w:rsid w:val="00B8580C"/>
    <w:rsid w:val="00B85842"/>
    <w:rsid w:val="00B93086"/>
    <w:rsid w:val="00B94EA7"/>
    <w:rsid w:val="00BA19ED"/>
    <w:rsid w:val="00BA225D"/>
    <w:rsid w:val="00BA4B8D"/>
    <w:rsid w:val="00BA5498"/>
    <w:rsid w:val="00BB01AD"/>
    <w:rsid w:val="00BC0427"/>
    <w:rsid w:val="00BC0F7D"/>
    <w:rsid w:val="00BC1604"/>
    <w:rsid w:val="00BC46BA"/>
    <w:rsid w:val="00BD7D31"/>
    <w:rsid w:val="00BE0FC4"/>
    <w:rsid w:val="00BE2186"/>
    <w:rsid w:val="00BE26BA"/>
    <w:rsid w:val="00BE3255"/>
    <w:rsid w:val="00BF0C3E"/>
    <w:rsid w:val="00BF128E"/>
    <w:rsid w:val="00C0212F"/>
    <w:rsid w:val="00C04CB1"/>
    <w:rsid w:val="00C055C2"/>
    <w:rsid w:val="00C05A3A"/>
    <w:rsid w:val="00C06485"/>
    <w:rsid w:val="00C074DD"/>
    <w:rsid w:val="00C1496A"/>
    <w:rsid w:val="00C251B8"/>
    <w:rsid w:val="00C33079"/>
    <w:rsid w:val="00C425FB"/>
    <w:rsid w:val="00C44771"/>
    <w:rsid w:val="00C45231"/>
    <w:rsid w:val="00C551FF"/>
    <w:rsid w:val="00C72833"/>
    <w:rsid w:val="00C7314C"/>
    <w:rsid w:val="00C73333"/>
    <w:rsid w:val="00C74926"/>
    <w:rsid w:val="00C8014D"/>
    <w:rsid w:val="00C80F1D"/>
    <w:rsid w:val="00C83F7B"/>
    <w:rsid w:val="00C91962"/>
    <w:rsid w:val="00C93F40"/>
    <w:rsid w:val="00C9511B"/>
    <w:rsid w:val="00CA3D0C"/>
    <w:rsid w:val="00CA6661"/>
    <w:rsid w:val="00CB3CF4"/>
    <w:rsid w:val="00CC25C0"/>
    <w:rsid w:val="00CE2133"/>
    <w:rsid w:val="00CE2605"/>
    <w:rsid w:val="00CF2911"/>
    <w:rsid w:val="00D013C7"/>
    <w:rsid w:val="00D02C0C"/>
    <w:rsid w:val="00D06B1B"/>
    <w:rsid w:val="00D15223"/>
    <w:rsid w:val="00D2092F"/>
    <w:rsid w:val="00D23BD4"/>
    <w:rsid w:val="00D2572F"/>
    <w:rsid w:val="00D32109"/>
    <w:rsid w:val="00D45361"/>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3079"/>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E16509"/>
    <w:rsid w:val="00E17611"/>
    <w:rsid w:val="00E21DE1"/>
    <w:rsid w:val="00E302F0"/>
    <w:rsid w:val="00E34F27"/>
    <w:rsid w:val="00E40B59"/>
    <w:rsid w:val="00E43C14"/>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153D7"/>
    <w:rsid w:val="00F2049F"/>
    <w:rsid w:val="00F21103"/>
    <w:rsid w:val="00F22EC7"/>
    <w:rsid w:val="00F23CF0"/>
    <w:rsid w:val="00F25776"/>
    <w:rsid w:val="00F325C8"/>
    <w:rsid w:val="00F33F15"/>
    <w:rsid w:val="00F359EE"/>
    <w:rsid w:val="00F50162"/>
    <w:rsid w:val="00F538D5"/>
    <w:rsid w:val="00F6280A"/>
    <w:rsid w:val="00F653B8"/>
    <w:rsid w:val="00F7492E"/>
    <w:rsid w:val="00F76189"/>
    <w:rsid w:val="00F7779C"/>
    <w:rsid w:val="00F9008D"/>
    <w:rsid w:val="00F90F5D"/>
    <w:rsid w:val="00FA066B"/>
    <w:rsid w:val="00FA1266"/>
    <w:rsid w:val="00FA2578"/>
    <w:rsid w:val="00FA2B8C"/>
    <w:rsid w:val="00FB285A"/>
    <w:rsid w:val="00FB46B0"/>
    <w:rsid w:val="00FC1192"/>
    <w:rsid w:val="00FC7047"/>
    <w:rsid w:val="00FD389F"/>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5.png"/><Relationship Id="rId47" Type="http://schemas.openxmlformats.org/officeDocument/2006/relationships/oleObject" Target="embeddings/Microsoft_Visio_2003-2010_Drawing10.vsd"/><Relationship Id="rId63" Type="http://schemas.openxmlformats.org/officeDocument/2006/relationships/image" Target="media/image34.svg"/><Relationship Id="rId68" Type="http://schemas.openxmlformats.org/officeDocument/2006/relationships/image" Target="media/image39.svg"/><Relationship Id="rId16" Type="http://schemas.openxmlformats.org/officeDocument/2006/relationships/oleObject" Target="embeddings/oleObject1.bin"/><Relationship Id="rId11" Type="http://schemas.openxmlformats.org/officeDocument/2006/relationships/settings" Target="settings.xml"/><Relationship Id="rId32" Type="http://schemas.openxmlformats.org/officeDocument/2006/relationships/oleObject" Target="embeddings/Microsoft_Visio_2003-2010_Drawing6.vsd"/><Relationship Id="rId37" Type="http://schemas.openxmlformats.org/officeDocument/2006/relationships/image" Target="media/image12.emf"/><Relationship Id="rId53" Type="http://schemas.openxmlformats.org/officeDocument/2006/relationships/image" Target="media/image24.svg"/><Relationship Id="rId58" Type="http://schemas.openxmlformats.org/officeDocument/2006/relationships/image" Target="media/image29.png"/><Relationship Id="rId74" Type="http://schemas.openxmlformats.org/officeDocument/2006/relationships/package" Target="embeddings/Microsoft_Visio_Drawing3.vsdx"/><Relationship Id="rId79"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image" Target="media/image32.svg"/><Relationship Id="rId82" Type="http://schemas.openxmlformats.org/officeDocument/2006/relationships/theme" Target="theme/theme1.xml"/><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image" Target="media/image16.sv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image" Target="media/image40.emf"/><Relationship Id="rId77" Type="http://schemas.openxmlformats.org/officeDocument/2006/relationships/image" Target="media/image45.png"/><Relationship Id="rId8" Type="http://schemas.openxmlformats.org/officeDocument/2006/relationships/customXml" Target="../customXml/item7.xml"/><Relationship Id="rId51" Type="http://schemas.openxmlformats.org/officeDocument/2006/relationships/image" Target="media/image22.svg"/><Relationship Id="rId72" Type="http://schemas.openxmlformats.org/officeDocument/2006/relationships/image" Target="media/image42.svg"/><Relationship Id="rId80"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8.emf"/><Relationship Id="rId59" Type="http://schemas.openxmlformats.org/officeDocument/2006/relationships/image" Target="media/image30.svg"/><Relationship Id="rId67" Type="http://schemas.openxmlformats.org/officeDocument/2006/relationships/image" Target="media/image38.png"/><Relationship Id="rId20" Type="http://schemas.openxmlformats.org/officeDocument/2006/relationships/oleObject" Target="embeddings/Microsoft_Visio_2003-2010_Drawing.vsd"/><Relationship Id="rId41" Type="http://schemas.openxmlformats.org/officeDocument/2006/relationships/package" Target="embeddings/Microsoft_Visio_Drawing.vsdx"/><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package" Target="embeddings/Microsoft_Visio_Drawing2.vsdx"/><Relationship Id="rId75"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svg"/><Relationship Id="rId57" Type="http://schemas.openxmlformats.org/officeDocument/2006/relationships/image" Target="media/image28.svg"/><Relationship Id="rId10" Type="http://schemas.openxmlformats.org/officeDocument/2006/relationships/styles" Target="styles.xml"/><Relationship Id="rId31" Type="http://schemas.openxmlformats.org/officeDocument/2006/relationships/image" Target="media/image9.emf"/><Relationship Id="rId44" Type="http://schemas.openxmlformats.org/officeDocument/2006/relationships/image" Target="media/image17.emf"/><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svg"/><Relationship Id="rId73" Type="http://schemas.openxmlformats.org/officeDocument/2006/relationships/image" Target="media/image43.emf"/><Relationship Id="rId78" Type="http://schemas.openxmlformats.org/officeDocument/2006/relationships/image" Target="media/image46.svg"/><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openxmlformats.org/officeDocument/2006/relationships/oleObject" Target="embeddings/Microsoft_Visio_2003-2010_Drawing9.vsd"/><Relationship Id="rId34" Type="http://schemas.openxmlformats.org/officeDocument/2006/relationships/oleObject" Target="embeddings/Microsoft_Visio_2003-2010_Drawing7.vsd"/><Relationship Id="rId50" Type="http://schemas.openxmlformats.org/officeDocument/2006/relationships/image" Target="media/image21.png"/><Relationship Id="rId55" Type="http://schemas.openxmlformats.org/officeDocument/2006/relationships/image" Target="media/image26.svg"/><Relationship Id="rId76" Type="http://schemas.openxmlformats.org/officeDocument/2006/relationships/oleObject" Target="embeddings/Microsoft_Visio_2003-2010_Drawing11.vsd"/><Relationship Id="rId7" Type="http://schemas.openxmlformats.org/officeDocument/2006/relationships/customXml" Target="../customXml/item6.xml"/><Relationship Id="rId71" Type="http://schemas.openxmlformats.org/officeDocument/2006/relationships/image" Target="media/image41.png"/><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openxmlformats.org/officeDocument/2006/relationships/image" Target="media/image14.emf"/><Relationship Id="rId45" Type="http://schemas.openxmlformats.org/officeDocument/2006/relationships/package" Target="embeddings/Microsoft_Visio_Drawing1.vsdx"/><Relationship Id="rId66"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RBI5PAMIO524-1616901215-36058</_dlc_DocId>
    <_dlc_DocIdUrl xmlns="71c5aaf6-e6ce-465b-b873-5148d2a4c105">
      <Url>https://nokia.sharepoint.com/sites/gxp/_layouts/15/DocIdRedir.aspx?ID=RBI5PAMIO524-1616901215-36058</Url>
      <Description>RBI5PAMIO524-1616901215-36058</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2.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4.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5.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6.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7.xml><?xml version="1.0" encoding="utf-8"?>
<ds:datastoreItem xmlns:ds="http://schemas.openxmlformats.org/officeDocument/2006/customXml" ds:itemID="{20A5B506-E6D9-4B74-B81E-2A7719BDC11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TotalTime>
  <Pages>84</Pages>
  <Words>30428</Words>
  <Characters>174616</Characters>
  <Application>Microsoft Office Word</Application>
  <DocSecurity>0</DocSecurity>
  <Lines>1455</Lines>
  <Paragraphs>409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204635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RapporteurCorrection</cp:lastModifiedBy>
  <cp:revision>8</cp:revision>
  <cp:lastPrinted>2019-02-25T14:05:00Z</cp:lastPrinted>
  <dcterms:created xsi:type="dcterms:W3CDTF">2024-11-25T17:30:00Z</dcterms:created>
  <dcterms:modified xsi:type="dcterms:W3CDTF">2024-11-27T14:30:00Z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Url">
    <vt:lpwstr>https://nokia.sharepoint.com/sites/gxp/_layouts/15/DocIdRedir.aspx?ID=RBI5PAMIO524-1283208665-3594, RBI5PAMIO524-1283208665-3594</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4611123f-f2be-475b-bc0a-b166759daeab</vt:lpwstr>
  </property>
</Properties>
</file>