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6FC8268" w:rsidR="004F0988" w:rsidRPr="00D8485E" w:rsidRDefault="004F0988" w:rsidP="00133525">
            <w:pPr>
              <w:pStyle w:val="ZA"/>
              <w:framePr w:w="0" w:hRule="auto" w:wrap="auto" w:vAnchor="margin" w:hAnchor="text" w:yAlign="inline"/>
            </w:pPr>
            <w:bookmarkStart w:id="0" w:name="page1"/>
            <w:r w:rsidRPr="00D8485E">
              <w:rPr>
                <w:sz w:val="64"/>
              </w:rPr>
              <w:t xml:space="preserve">3GPP </w:t>
            </w:r>
            <w:bookmarkStart w:id="1" w:name="specType1"/>
            <w:r w:rsidRPr="00D8485E">
              <w:rPr>
                <w:sz w:val="64"/>
              </w:rPr>
              <w:t>T</w:t>
            </w:r>
            <w:r w:rsidR="004177DD">
              <w:rPr>
                <w:sz w:val="64"/>
              </w:rPr>
              <w:t>R</w:t>
            </w:r>
            <w:bookmarkEnd w:id="1"/>
            <w:r w:rsidRPr="00D8485E">
              <w:rPr>
                <w:sz w:val="64"/>
              </w:rPr>
              <w:t xml:space="preserve"> </w:t>
            </w:r>
            <w:bookmarkStart w:id="2" w:name="specNumber"/>
            <w:r w:rsidR="00D8485E" w:rsidRPr="00D8485E">
              <w:rPr>
                <w:sz w:val="64"/>
              </w:rPr>
              <w:t>23</w:t>
            </w:r>
            <w:r w:rsidRPr="00D8485E">
              <w:rPr>
                <w:sz w:val="64"/>
              </w:rPr>
              <w:t>.</w:t>
            </w:r>
            <w:bookmarkEnd w:id="2"/>
            <w:r w:rsidR="009728BB">
              <w:rPr>
                <w:sz w:val="64"/>
              </w:rPr>
              <w:t>700-09</w:t>
            </w:r>
            <w:r w:rsidRPr="00D8485E">
              <w:rPr>
                <w:sz w:val="64"/>
              </w:rPr>
              <w:t xml:space="preserve"> </w:t>
            </w:r>
            <w:r w:rsidRPr="00D8485E">
              <w:t>V</w:t>
            </w:r>
            <w:bookmarkStart w:id="3" w:name="specVersion"/>
            <w:r w:rsidR="00D8485E" w:rsidRPr="00D8485E">
              <w:t>0.</w:t>
            </w:r>
            <w:r w:rsidR="00485932">
              <w:t>1</w:t>
            </w:r>
            <w:r w:rsidR="00D8485E" w:rsidRPr="00D8485E">
              <w:t>.</w:t>
            </w:r>
            <w:r w:rsidR="00485932">
              <w:t>0</w:t>
            </w:r>
            <w:bookmarkEnd w:id="3"/>
            <w:r w:rsidRPr="00D8485E">
              <w:t xml:space="preserve"> </w:t>
            </w:r>
            <w:r w:rsidRPr="00D8485E">
              <w:rPr>
                <w:sz w:val="32"/>
              </w:rPr>
              <w:t>(</w:t>
            </w:r>
            <w:bookmarkStart w:id="4" w:name="issueDate"/>
            <w:r w:rsidR="00D8485E">
              <w:rPr>
                <w:sz w:val="32"/>
              </w:rPr>
              <w:t>2024</w:t>
            </w:r>
            <w:r w:rsidRPr="00D8485E">
              <w:rPr>
                <w:sz w:val="32"/>
              </w:rPr>
              <w:t>-</w:t>
            </w:r>
            <w:bookmarkEnd w:id="4"/>
            <w:r w:rsidR="006B5D74">
              <w:rPr>
                <w:sz w:val="32"/>
              </w:rPr>
              <w:t>0</w:t>
            </w:r>
            <w:r w:rsidR="00705ECB">
              <w:rPr>
                <w:sz w:val="32"/>
              </w:rPr>
              <w:t>7</w:t>
            </w:r>
            <w:r w:rsidRPr="00D8485E">
              <w:rPr>
                <w:sz w:val="32"/>
              </w:rPr>
              <w:t>)</w:t>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45BFA" w:rsidRDefault="004F0988" w:rsidP="00133525">
            <w:pPr>
              <w:pStyle w:val="ZT"/>
              <w:framePr w:wrap="auto" w:hAnchor="text" w:yAlign="inline"/>
            </w:pPr>
            <w:r w:rsidRPr="00545BFA">
              <w:t>3rd Generation Partnership Project;</w:t>
            </w:r>
          </w:p>
          <w:p w14:paraId="653799DC" w14:textId="0F3861D2" w:rsidR="004F0988" w:rsidRPr="00545BFA" w:rsidRDefault="004F0988" w:rsidP="00133525">
            <w:pPr>
              <w:pStyle w:val="ZT"/>
              <w:framePr w:wrap="auto" w:hAnchor="text" w:yAlign="inline"/>
            </w:pPr>
            <w:r w:rsidRPr="00545BFA">
              <w:t xml:space="preserve">Technical Specification Group </w:t>
            </w:r>
            <w:bookmarkStart w:id="5" w:name="specTitle"/>
            <w:r w:rsidR="000C78D9" w:rsidRPr="00545BFA">
              <w:t>Services and System Aspects</w:t>
            </w:r>
            <w:r w:rsidRPr="00545BFA">
              <w:t>;</w:t>
            </w:r>
          </w:p>
          <w:p w14:paraId="1D2A8F5E" w14:textId="08933748" w:rsidR="004F0988" w:rsidRPr="00545BFA" w:rsidRDefault="00512AE9" w:rsidP="00545BFA">
            <w:pPr>
              <w:pStyle w:val="ZT"/>
              <w:framePr w:wrap="auto" w:hAnchor="text" w:yAlign="inline"/>
            </w:pPr>
            <w:r>
              <w:t xml:space="preserve">Study on </w:t>
            </w:r>
            <w:r w:rsidR="001B5565" w:rsidRPr="00545BFA">
              <w:t>Mission critical services support in the Isolated Operation for Public Safety (IOPS) mode of operations</w:t>
            </w:r>
            <w:bookmarkEnd w:id="5"/>
          </w:p>
          <w:p w14:paraId="04CAC1E0" w14:textId="4859239F" w:rsidR="004F0988" w:rsidRPr="00545BFA" w:rsidRDefault="004F0988" w:rsidP="00133525">
            <w:pPr>
              <w:pStyle w:val="ZT"/>
              <w:framePr w:wrap="auto" w:hAnchor="text" w:yAlign="inline"/>
              <w:rPr>
                <w:i/>
                <w:sz w:val="28"/>
              </w:rPr>
            </w:pPr>
            <w:r w:rsidRPr="00545BFA">
              <w:t>(</w:t>
            </w:r>
            <w:r w:rsidRPr="00545BFA">
              <w:rPr>
                <w:rStyle w:val="ZGSM"/>
              </w:rPr>
              <w:t xml:space="preserve">Release </w:t>
            </w:r>
            <w:bookmarkStart w:id="6" w:name="specRelease"/>
            <w:r w:rsidRPr="00545BFA">
              <w:rPr>
                <w:rStyle w:val="ZGSM"/>
              </w:rPr>
              <w:t>1</w:t>
            </w:r>
            <w:r w:rsidR="000270B9" w:rsidRPr="00545BFA">
              <w:rPr>
                <w:rStyle w:val="ZGSM"/>
              </w:rPr>
              <w:t>9</w:t>
            </w:r>
            <w:bookmarkEnd w:id="6"/>
            <w:r w:rsidRPr="00545BFA">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2.85pt" o:ole="">
                  <v:imagedata r:id="rId9" o:title=""/>
                </v:shape>
                <o:OLEObject Type="Embed" ProgID="Word.Picture.8" ShapeID="_x0000_i1025" DrawAspect="Content" ObjectID="_1783523957" r:id="rId10"/>
              </w:object>
            </w:r>
          </w:p>
        </w:tc>
        <w:bookmarkStart w:id="8" w:name="_MON_1710316168"/>
        <w:bookmarkEnd w:id="8"/>
        <w:tc>
          <w:tcPr>
            <w:tcW w:w="5212" w:type="dxa"/>
            <w:tcBorders>
              <w:top w:val="dashed" w:sz="4" w:space="0" w:color="auto"/>
              <w:bottom w:val="dashed" w:sz="4" w:space="0" w:color="auto"/>
            </w:tcBorders>
            <w:shd w:val="clear" w:color="auto" w:fill="auto"/>
          </w:tcPr>
          <w:p w14:paraId="733091FA" w14:textId="77777777" w:rsidR="00670CF4" w:rsidRDefault="00830904" w:rsidP="00670CF4">
            <w:pPr>
              <w:pStyle w:val="TAR"/>
            </w:pPr>
            <w:r>
              <w:object w:dxaOrig="2126" w:dyaOrig="1243" w14:anchorId="4D688233">
                <v:shape id="_x0000_i1026" type="#_x0000_t75" style="width:127.75pt;height:75.35pt" o:ole="">
                  <v:imagedata r:id="rId11" o:title=""/>
                </v:shape>
                <o:OLEObject Type="Embed" ProgID="Word.Picture.8" ShapeID="_x0000_i1026" DrawAspect="Content" ObjectID="_1783523958" r:id="rId12"/>
              </w:object>
            </w:r>
          </w:p>
          <w:p w14:paraId="5D244E2A" w14:textId="3B90DFFA" w:rsidR="0010178A" w:rsidRDefault="0010178A" w:rsidP="00670CF4">
            <w:pPr>
              <w:pStyle w:val="TAR"/>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616AA773"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7108B50" w:rsidR="00E16509" w:rsidRPr="00133525" w:rsidRDefault="00E16509" w:rsidP="00133525">
            <w:pPr>
              <w:pStyle w:val="FP"/>
              <w:jc w:val="center"/>
              <w:rPr>
                <w:noProof/>
                <w:sz w:val="18"/>
              </w:rPr>
            </w:pPr>
            <w:r w:rsidRPr="00133525">
              <w:rPr>
                <w:noProof/>
                <w:sz w:val="18"/>
              </w:rPr>
              <w:t xml:space="preserve">© </w:t>
            </w:r>
            <w:bookmarkStart w:id="13" w:name="copyrightDate"/>
            <w:r w:rsidRPr="0010178A">
              <w:rPr>
                <w:noProof/>
                <w:sz w:val="18"/>
              </w:rPr>
              <w:t>2</w:t>
            </w:r>
            <w:r w:rsidR="008E2D68" w:rsidRPr="0010178A">
              <w:rPr>
                <w:noProof/>
                <w:sz w:val="18"/>
              </w:rPr>
              <w:t>02</w:t>
            </w:r>
            <w:r w:rsidR="0010178A" w:rsidRPr="0010178A">
              <w:rPr>
                <w:noProof/>
                <w:sz w:val="18"/>
              </w:rPr>
              <w:t>4</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9EE7398" w14:textId="3F9066E8" w:rsidR="00240AAC" w:rsidRDefault="00C05506">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w:instrText>
      </w:r>
      <w:r>
        <w:fldChar w:fldCharType="separate"/>
      </w:r>
      <w:r w:rsidR="00240AAC">
        <w:rPr>
          <w:noProof/>
        </w:rPr>
        <w:t>Foreword</w:t>
      </w:r>
      <w:r w:rsidR="00240AAC">
        <w:rPr>
          <w:noProof/>
        </w:rPr>
        <w:tab/>
      </w:r>
      <w:r w:rsidR="00240AAC">
        <w:rPr>
          <w:noProof/>
        </w:rPr>
        <w:fldChar w:fldCharType="begin"/>
      </w:r>
      <w:r w:rsidR="00240AAC">
        <w:rPr>
          <w:noProof/>
        </w:rPr>
        <w:instrText xml:space="preserve"> PAGEREF _Toc172183883 \h </w:instrText>
      </w:r>
      <w:r w:rsidR="00240AAC">
        <w:rPr>
          <w:noProof/>
        </w:rPr>
      </w:r>
      <w:r w:rsidR="00240AAC">
        <w:rPr>
          <w:noProof/>
        </w:rPr>
        <w:fldChar w:fldCharType="separate"/>
      </w:r>
      <w:r w:rsidR="00240AAC">
        <w:rPr>
          <w:noProof/>
        </w:rPr>
        <w:t>4</w:t>
      </w:r>
      <w:r w:rsidR="00240AAC">
        <w:rPr>
          <w:noProof/>
        </w:rPr>
        <w:fldChar w:fldCharType="end"/>
      </w:r>
    </w:p>
    <w:p w14:paraId="7BD5777D" w14:textId="3728C649" w:rsidR="00240AAC" w:rsidRDefault="00240AAC">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_Toc172183884 \h </w:instrText>
      </w:r>
      <w:r>
        <w:rPr>
          <w:noProof/>
        </w:rPr>
      </w:r>
      <w:r>
        <w:rPr>
          <w:noProof/>
        </w:rPr>
        <w:fldChar w:fldCharType="separate"/>
      </w:r>
      <w:r>
        <w:rPr>
          <w:noProof/>
        </w:rPr>
        <w:t>5</w:t>
      </w:r>
      <w:r>
        <w:rPr>
          <w:noProof/>
        </w:rPr>
        <w:fldChar w:fldCharType="end"/>
      </w:r>
    </w:p>
    <w:p w14:paraId="4755FE7B" w14:textId="4BE3A675" w:rsidR="00240AAC" w:rsidRDefault="00240AAC">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_Toc172183885 \h </w:instrText>
      </w:r>
      <w:r>
        <w:rPr>
          <w:noProof/>
        </w:rPr>
      </w:r>
      <w:r>
        <w:rPr>
          <w:noProof/>
        </w:rPr>
        <w:fldChar w:fldCharType="separate"/>
      </w:r>
      <w:r>
        <w:rPr>
          <w:noProof/>
        </w:rPr>
        <w:t>6</w:t>
      </w:r>
      <w:r>
        <w:rPr>
          <w:noProof/>
        </w:rPr>
        <w:fldChar w:fldCharType="end"/>
      </w:r>
    </w:p>
    <w:p w14:paraId="49108921" w14:textId="18E837B8" w:rsidR="00240AAC" w:rsidRDefault="00240AAC">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_Toc172183886 \h </w:instrText>
      </w:r>
      <w:r>
        <w:rPr>
          <w:noProof/>
        </w:rPr>
      </w:r>
      <w:r>
        <w:rPr>
          <w:noProof/>
        </w:rPr>
        <w:fldChar w:fldCharType="separate"/>
      </w:r>
      <w:r>
        <w:rPr>
          <w:noProof/>
        </w:rPr>
        <w:t>6</w:t>
      </w:r>
      <w:r>
        <w:rPr>
          <w:noProof/>
        </w:rPr>
        <w:fldChar w:fldCharType="end"/>
      </w:r>
    </w:p>
    <w:p w14:paraId="1A6985AA" w14:textId="61665949" w:rsidR="00240AAC" w:rsidRDefault="00240AAC">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_Toc172183887 \h </w:instrText>
      </w:r>
      <w:r>
        <w:rPr>
          <w:noProof/>
        </w:rPr>
      </w:r>
      <w:r>
        <w:rPr>
          <w:noProof/>
        </w:rPr>
        <w:fldChar w:fldCharType="separate"/>
      </w:r>
      <w:r>
        <w:rPr>
          <w:noProof/>
        </w:rPr>
        <w:t>6</w:t>
      </w:r>
      <w:r>
        <w:rPr>
          <w:noProof/>
        </w:rPr>
        <w:fldChar w:fldCharType="end"/>
      </w:r>
    </w:p>
    <w:p w14:paraId="5D3999F5" w14:textId="4D490A1D" w:rsidR="00240AAC" w:rsidRDefault="00240AAC">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_Toc172183888 \h </w:instrText>
      </w:r>
      <w:r>
        <w:rPr>
          <w:noProof/>
        </w:rPr>
      </w:r>
      <w:r>
        <w:rPr>
          <w:noProof/>
        </w:rPr>
        <w:fldChar w:fldCharType="separate"/>
      </w:r>
      <w:r>
        <w:rPr>
          <w:noProof/>
        </w:rPr>
        <w:t>7</w:t>
      </w:r>
      <w:r>
        <w:rPr>
          <w:noProof/>
        </w:rPr>
        <w:fldChar w:fldCharType="end"/>
      </w:r>
    </w:p>
    <w:p w14:paraId="05D4259F" w14:textId="5B3C6B17" w:rsidR="00240AAC" w:rsidRDefault="00240AAC">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_Toc172183889 \h </w:instrText>
      </w:r>
      <w:r>
        <w:rPr>
          <w:noProof/>
        </w:rPr>
      </w:r>
      <w:r>
        <w:rPr>
          <w:noProof/>
        </w:rPr>
        <w:fldChar w:fldCharType="separate"/>
      </w:r>
      <w:r>
        <w:rPr>
          <w:noProof/>
        </w:rPr>
        <w:t>7</w:t>
      </w:r>
      <w:r>
        <w:rPr>
          <w:noProof/>
        </w:rPr>
        <w:fldChar w:fldCharType="end"/>
      </w:r>
    </w:p>
    <w:p w14:paraId="36B40188" w14:textId="6665464F" w:rsidR="00240AAC" w:rsidRDefault="00240AAC">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_Toc172183890 \h </w:instrText>
      </w:r>
      <w:r>
        <w:rPr>
          <w:noProof/>
        </w:rPr>
      </w:r>
      <w:r>
        <w:rPr>
          <w:noProof/>
        </w:rPr>
        <w:fldChar w:fldCharType="separate"/>
      </w:r>
      <w:r>
        <w:rPr>
          <w:noProof/>
        </w:rPr>
        <w:t>7</w:t>
      </w:r>
      <w:r>
        <w:rPr>
          <w:noProof/>
        </w:rPr>
        <w:fldChar w:fldCharType="end"/>
      </w:r>
    </w:p>
    <w:p w14:paraId="32AB7DCC" w14:textId="28E6FE0F" w:rsidR="00240AAC" w:rsidRDefault="00240AAC">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_Toc172183891 \h </w:instrText>
      </w:r>
      <w:r>
        <w:rPr>
          <w:noProof/>
        </w:rPr>
      </w:r>
      <w:r>
        <w:rPr>
          <w:noProof/>
        </w:rPr>
        <w:fldChar w:fldCharType="separate"/>
      </w:r>
      <w:r>
        <w:rPr>
          <w:noProof/>
        </w:rPr>
        <w:t>7</w:t>
      </w:r>
      <w:r>
        <w:rPr>
          <w:noProof/>
        </w:rPr>
        <w:fldChar w:fldCharType="end"/>
      </w:r>
    </w:p>
    <w:p w14:paraId="7805C835" w14:textId="1E5EE2FB" w:rsidR="00240AAC" w:rsidRDefault="00240AAC">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Key Issue #1: &lt;xxx&gt;</w:t>
      </w:r>
      <w:r>
        <w:rPr>
          <w:noProof/>
        </w:rPr>
        <w:tab/>
      </w:r>
      <w:r>
        <w:rPr>
          <w:noProof/>
        </w:rPr>
        <w:fldChar w:fldCharType="begin"/>
      </w:r>
      <w:r>
        <w:rPr>
          <w:noProof/>
        </w:rPr>
        <w:instrText xml:space="preserve"> PAGEREF _Toc172183892 \h </w:instrText>
      </w:r>
      <w:r>
        <w:rPr>
          <w:noProof/>
        </w:rPr>
      </w:r>
      <w:r>
        <w:rPr>
          <w:noProof/>
        </w:rPr>
        <w:fldChar w:fldCharType="separate"/>
      </w:r>
      <w:r>
        <w:rPr>
          <w:noProof/>
        </w:rPr>
        <w:t>7</w:t>
      </w:r>
      <w:r>
        <w:rPr>
          <w:noProof/>
        </w:rPr>
        <w:fldChar w:fldCharType="end"/>
      </w:r>
    </w:p>
    <w:p w14:paraId="10DE95F0" w14:textId="1057829A" w:rsidR="00240AAC" w:rsidRDefault="00240AAC">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Key Issue #2 &lt;xxx&gt;</w:t>
      </w:r>
      <w:r>
        <w:rPr>
          <w:noProof/>
        </w:rPr>
        <w:tab/>
      </w:r>
      <w:r>
        <w:rPr>
          <w:noProof/>
        </w:rPr>
        <w:fldChar w:fldCharType="begin"/>
      </w:r>
      <w:r>
        <w:rPr>
          <w:noProof/>
        </w:rPr>
        <w:instrText xml:space="preserve"> PAGEREF _Toc172183893 \h </w:instrText>
      </w:r>
      <w:r>
        <w:rPr>
          <w:noProof/>
        </w:rPr>
      </w:r>
      <w:r>
        <w:rPr>
          <w:noProof/>
        </w:rPr>
        <w:fldChar w:fldCharType="separate"/>
      </w:r>
      <w:r>
        <w:rPr>
          <w:noProof/>
        </w:rPr>
        <w:t>7</w:t>
      </w:r>
      <w:r>
        <w:rPr>
          <w:noProof/>
        </w:rPr>
        <w:fldChar w:fldCharType="end"/>
      </w:r>
    </w:p>
    <w:p w14:paraId="462AD541" w14:textId="3865EDAB" w:rsidR="00240AAC" w:rsidRDefault="00240AAC">
      <w:pPr>
        <w:pStyle w:val="TOC1"/>
        <w:rPr>
          <w:rFonts w:asciiTheme="minorHAnsi" w:eastAsiaTheme="minorEastAsia" w:hAnsiTheme="minorHAnsi" w:cstheme="minorBidi"/>
          <w:noProof/>
          <w:kern w:val="2"/>
          <w:sz w:val="24"/>
          <w:szCs w:val="24"/>
          <w:lang w:val="en-US"/>
          <w14:ligatures w14:val="standardContextual"/>
        </w:rPr>
      </w:pPr>
      <w:r>
        <w:rPr>
          <w:noProof/>
        </w:rPr>
        <w:t>5.0</w:t>
      </w:r>
      <w:r>
        <w:rPr>
          <w:rFonts w:asciiTheme="minorHAnsi" w:eastAsiaTheme="minorEastAsia" w:hAnsiTheme="minorHAnsi" w:cstheme="minorBidi"/>
          <w:noProof/>
          <w:kern w:val="2"/>
          <w:sz w:val="24"/>
          <w:szCs w:val="24"/>
          <w:lang w:val="en-US"/>
          <w14:ligatures w14:val="standardContextual"/>
        </w:rPr>
        <w:tab/>
      </w:r>
      <w:r>
        <w:rPr>
          <w:noProof/>
        </w:rPr>
        <w:t>Architectural requirements</w:t>
      </w:r>
      <w:r>
        <w:rPr>
          <w:noProof/>
        </w:rPr>
        <w:tab/>
      </w:r>
      <w:r>
        <w:rPr>
          <w:noProof/>
        </w:rPr>
        <w:fldChar w:fldCharType="begin"/>
      </w:r>
      <w:r>
        <w:rPr>
          <w:noProof/>
        </w:rPr>
        <w:instrText xml:space="preserve"> PAGEREF _Toc172183894 \h </w:instrText>
      </w:r>
      <w:r>
        <w:rPr>
          <w:noProof/>
        </w:rPr>
      </w:r>
      <w:r>
        <w:rPr>
          <w:noProof/>
        </w:rPr>
        <w:fldChar w:fldCharType="separate"/>
      </w:r>
      <w:r>
        <w:rPr>
          <w:noProof/>
        </w:rPr>
        <w:t>7</w:t>
      </w:r>
      <w:r>
        <w:rPr>
          <w:noProof/>
        </w:rPr>
        <w:fldChar w:fldCharType="end"/>
      </w:r>
    </w:p>
    <w:p w14:paraId="7443F9E0" w14:textId="5DF1DBFA" w:rsidR="00240AAC" w:rsidRDefault="00240AAC">
      <w:pPr>
        <w:pStyle w:val="TOC1"/>
        <w:rPr>
          <w:rFonts w:asciiTheme="minorHAnsi" w:eastAsiaTheme="minorEastAsia" w:hAnsiTheme="minorHAnsi" w:cstheme="minorBidi"/>
          <w:noProof/>
          <w:kern w:val="2"/>
          <w:sz w:val="24"/>
          <w:szCs w:val="24"/>
          <w:lang w:val="en-US"/>
          <w14:ligatures w14:val="standardContextual"/>
        </w:rPr>
      </w:pPr>
      <w:r>
        <w:rPr>
          <w:noProof/>
        </w:rPr>
        <w:t>6.0</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_Toc172183895 \h </w:instrText>
      </w:r>
      <w:r>
        <w:rPr>
          <w:noProof/>
        </w:rPr>
      </w:r>
      <w:r>
        <w:rPr>
          <w:noProof/>
        </w:rPr>
        <w:fldChar w:fldCharType="separate"/>
      </w:r>
      <w:r>
        <w:rPr>
          <w:noProof/>
        </w:rPr>
        <w:t>8</w:t>
      </w:r>
      <w:r>
        <w:rPr>
          <w:noProof/>
        </w:rPr>
        <w:fldChar w:fldCharType="end"/>
      </w:r>
    </w:p>
    <w:p w14:paraId="6ED5E95A" w14:textId="070B564A" w:rsidR="00240AAC" w:rsidRDefault="00240AAC">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Solution 1: &lt;xxx&gt;</w:t>
      </w:r>
      <w:r>
        <w:rPr>
          <w:noProof/>
        </w:rPr>
        <w:tab/>
      </w:r>
      <w:r>
        <w:rPr>
          <w:noProof/>
        </w:rPr>
        <w:fldChar w:fldCharType="begin"/>
      </w:r>
      <w:r>
        <w:rPr>
          <w:noProof/>
        </w:rPr>
        <w:instrText xml:space="preserve"> PAGEREF _Toc172183896 \h </w:instrText>
      </w:r>
      <w:r>
        <w:rPr>
          <w:noProof/>
        </w:rPr>
      </w:r>
      <w:r>
        <w:rPr>
          <w:noProof/>
        </w:rPr>
        <w:fldChar w:fldCharType="separate"/>
      </w:r>
      <w:r>
        <w:rPr>
          <w:noProof/>
        </w:rPr>
        <w:t>8</w:t>
      </w:r>
      <w:r>
        <w:rPr>
          <w:noProof/>
        </w:rPr>
        <w:fldChar w:fldCharType="end"/>
      </w:r>
    </w:p>
    <w:p w14:paraId="1F661FF4" w14:textId="2B94F7A8" w:rsidR="00240AAC" w:rsidRDefault="00240AAC">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Solution 2: &lt;xxx&gt;</w:t>
      </w:r>
      <w:r>
        <w:rPr>
          <w:noProof/>
        </w:rPr>
        <w:tab/>
      </w:r>
      <w:r>
        <w:rPr>
          <w:noProof/>
        </w:rPr>
        <w:fldChar w:fldCharType="begin"/>
      </w:r>
      <w:r>
        <w:rPr>
          <w:noProof/>
        </w:rPr>
        <w:instrText xml:space="preserve"> PAGEREF _Toc172183897 \h </w:instrText>
      </w:r>
      <w:r>
        <w:rPr>
          <w:noProof/>
        </w:rPr>
      </w:r>
      <w:r>
        <w:rPr>
          <w:noProof/>
        </w:rPr>
        <w:fldChar w:fldCharType="separate"/>
      </w:r>
      <w:r>
        <w:rPr>
          <w:noProof/>
        </w:rPr>
        <w:t>8</w:t>
      </w:r>
      <w:r>
        <w:rPr>
          <w:noProof/>
        </w:rPr>
        <w:fldChar w:fldCharType="end"/>
      </w:r>
    </w:p>
    <w:p w14:paraId="2BE489AA" w14:textId="7B81F3A4" w:rsidR="00240AAC" w:rsidRDefault="00240AAC">
      <w:pPr>
        <w:pStyle w:val="TOC1"/>
        <w:rPr>
          <w:rFonts w:asciiTheme="minorHAnsi" w:eastAsiaTheme="minorEastAsia" w:hAnsiTheme="minorHAnsi" w:cstheme="minorBidi"/>
          <w:noProof/>
          <w:kern w:val="2"/>
          <w:sz w:val="24"/>
          <w:szCs w:val="24"/>
          <w:lang w:val="en-US"/>
          <w14:ligatures w14:val="standardContextual"/>
        </w:rPr>
      </w:pPr>
      <w:r>
        <w:rPr>
          <w:noProof/>
        </w:rPr>
        <w:t>7.0</w:t>
      </w:r>
      <w:r>
        <w:rPr>
          <w:rFonts w:asciiTheme="minorHAnsi" w:eastAsiaTheme="minorEastAsia" w:hAnsiTheme="minorHAnsi" w:cstheme="minorBidi"/>
          <w:noProof/>
          <w:kern w:val="2"/>
          <w:sz w:val="24"/>
          <w:szCs w:val="24"/>
          <w:lang w:val="en-US"/>
          <w14:ligatures w14:val="standardContextual"/>
        </w:rPr>
        <w:tab/>
      </w:r>
      <w:r>
        <w:rPr>
          <w:noProof/>
        </w:rPr>
        <w:t>Overall evaluation</w:t>
      </w:r>
      <w:r>
        <w:rPr>
          <w:noProof/>
        </w:rPr>
        <w:tab/>
      </w:r>
      <w:r>
        <w:rPr>
          <w:noProof/>
        </w:rPr>
        <w:fldChar w:fldCharType="begin"/>
      </w:r>
      <w:r>
        <w:rPr>
          <w:noProof/>
        </w:rPr>
        <w:instrText xml:space="preserve"> PAGEREF _Toc172183898 \h </w:instrText>
      </w:r>
      <w:r>
        <w:rPr>
          <w:noProof/>
        </w:rPr>
      </w:r>
      <w:r>
        <w:rPr>
          <w:noProof/>
        </w:rPr>
        <w:fldChar w:fldCharType="separate"/>
      </w:r>
      <w:r>
        <w:rPr>
          <w:noProof/>
        </w:rPr>
        <w:t>8</w:t>
      </w:r>
      <w:r>
        <w:rPr>
          <w:noProof/>
        </w:rPr>
        <w:fldChar w:fldCharType="end"/>
      </w:r>
    </w:p>
    <w:p w14:paraId="7982172C" w14:textId="6C83294B" w:rsidR="00240AAC" w:rsidRDefault="00240AAC">
      <w:pPr>
        <w:pStyle w:val="TOC1"/>
        <w:rPr>
          <w:rFonts w:asciiTheme="minorHAnsi" w:eastAsiaTheme="minorEastAsia" w:hAnsiTheme="minorHAnsi" w:cstheme="minorBidi"/>
          <w:noProof/>
          <w:kern w:val="2"/>
          <w:sz w:val="24"/>
          <w:szCs w:val="24"/>
          <w:lang w:val="en-US"/>
          <w14:ligatures w14:val="standardContextual"/>
        </w:rPr>
      </w:pPr>
      <w:r>
        <w:rPr>
          <w:noProof/>
        </w:rPr>
        <w:t>8.0</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_Toc172183899 \h </w:instrText>
      </w:r>
      <w:r>
        <w:rPr>
          <w:noProof/>
        </w:rPr>
      </w:r>
      <w:r>
        <w:rPr>
          <w:noProof/>
        </w:rPr>
        <w:fldChar w:fldCharType="separate"/>
      </w:r>
      <w:r>
        <w:rPr>
          <w:noProof/>
        </w:rPr>
        <w:t>8</w:t>
      </w:r>
      <w:r>
        <w:rPr>
          <w:noProof/>
        </w:rPr>
        <w:fldChar w:fldCharType="end"/>
      </w:r>
    </w:p>
    <w:p w14:paraId="0B9E3498" w14:textId="65AC8F5A" w:rsidR="00080512" w:rsidRPr="004D3578" w:rsidRDefault="00C05506">
      <w:r>
        <w:rPr>
          <w:sz w:val="22"/>
        </w:rPr>
        <w:fldChar w:fldCharType="end"/>
      </w:r>
    </w:p>
    <w:p w14:paraId="747690AD" w14:textId="7BA0795C" w:rsidR="0074026F" w:rsidRPr="007B600E" w:rsidRDefault="00080512" w:rsidP="00015F2B">
      <w:pPr>
        <w:pStyle w:val="Guidance"/>
      </w:pPr>
      <w:r w:rsidRPr="004D3578">
        <w:br w:type="page"/>
      </w:r>
    </w:p>
    <w:p w14:paraId="03993004" w14:textId="77777777" w:rsidR="00080512" w:rsidRDefault="00080512">
      <w:pPr>
        <w:pStyle w:val="Heading1"/>
      </w:pPr>
      <w:bookmarkStart w:id="16" w:name="foreword"/>
      <w:bookmarkStart w:id="17" w:name="_Toc172183883"/>
      <w:bookmarkEnd w:id="16"/>
      <w:r w:rsidRPr="004D3578">
        <w:lastRenderedPageBreak/>
        <w:t>Foreword</w:t>
      </w:r>
      <w:bookmarkEnd w:id="17"/>
    </w:p>
    <w:p w14:paraId="2511FBFA" w14:textId="6F267C28" w:rsidR="00080512" w:rsidRPr="004D3578" w:rsidRDefault="00080512">
      <w:r w:rsidRPr="004D3578">
        <w:t xml:space="preserve">This Technical </w:t>
      </w:r>
      <w:bookmarkStart w:id="18" w:name="spectype3"/>
      <w:r w:rsidR="00602AEA" w:rsidRPr="006B723D">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72183884"/>
      <w:bookmarkEnd w:id="19"/>
      <w:r w:rsidRPr="004D3578">
        <w:t>Introduction</w:t>
      </w:r>
      <w:bookmarkEnd w:id="20"/>
    </w:p>
    <w:p w14:paraId="0D568618" w14:textId="168D4C69" w:rsidR="005D2BAC" w:rsidRDefault="005D2BAC" w:rsidP="005D2BAC">
      <w:r>
        <w:t xml:space="preserve">Mission critical services </w:t>
      </w:r>
      <w:r w:rsidRPr="006E7B8B">
        <w:t xml:space="preserve">can be </w:t>
      </w:r>
      <w:r>
        <w:t>provided</w:t>
      </w:r>
      <w:r w:rsidRPr="006E7B8B">
        <w:t xml:space="preserve"> even in the case of </w:t>
      </w:r>
      <w:r>
        <w:t xml:space="preserve">a </w:t>
      </w:r>
      <w:r w:rsidRPr="006E7B8B">
        <w:t xml:space="preserve">backhaul </w:t>
      </w:r>
      <w:r>
        <w:t>failure, limited backhaul connectivity, or a nomadic 5G system deployment based on the availability of</w:t>
      </w:r>
      <w:r w:rsidRPr="006E7B8B">
        <w:t xml:space="preserve"> </w:t>
      </w:r>
      <w:r>
        <w:t xml:space="preserve">generic </w:t>
      </w:r>
      <w:r w:rsidRPr="006E7B8B">
        <w:t>Isolated Operations for Public Safety (IOPS)</w:t>
      </w:r>
      <w:r>
        <w:t xml:space="preserve">. </w:t>
      </w:r>
      <w:r w:rsidRPr="00326DEE">
        <w:t>IOPS</w:t>
      </w:r>
      <w:r>
        <w:t xml:space="preserve"> </w:t>
      </w:r>
      <w:r w:rsidRPr="00FD1023">
        <w:t>provides local connectivity to the public safety users</w:t>
      </w:r>
      <w:r>
        <w:t xml:space="preserve"> </w:t>
      </w:r>
      <w:r w:rsidRPr="00FD1023">
        <w:t xml:space="preserve">that are within the communication range of </w:t>
      </w:r>
      <w:r>
        <w:t xml:space="preserve">the </w:t>
      </w:r>
      <w:r w:rsidRPr="00FD1023">
        <w:t>radio base station(s) that support</w:t>
      </w:r>
      <w:r>
        <w:t>s the</w:t>
      </w:r>
      <w:r w:rsidRPr="00FD1023">
        <w:t xml:space="preserve"> IOPS</w:t>
      </w:r>
      <w:r>
        <w:t xml:space="preserve"> mode of operation, as described in </w:t>
      </w:r>
      <w:r w:rsidRPr="00FD1023">
        <w:t>3GPP TS 2</w:t>
      </w:r>
      <w:r>
        <w:t xml:space="preserve">3.401 Annex K </w:t>
      </w:r>
      <w:r w:rsidRPr="00FD1023">
        <w:t>[</w:t>
      </w:r>
      <w:r w:rsidR="00B6740D">
        <w:t>8</w:t>
      </w:r>
      <w:r w:rsidRPr="00FD1023">
        <w:t>]</w:t>
      </w:r>
      <w:r>
        <w:t xml:space="preserve"> and based on requirements in 3GPP TS 22.346 [</w:t>
      </w:r>
      <w:r w:rsidR="00B6740D">
        <w:t>5</w:t>
      </w:r>
      <w:r>
        <w:t>], 3GPP TS 22.179 [2], 3GPP TS 22.280 [</w:t>
      </w:r>
      <w:r w:rsidR="00B6740D">
        <w:t>3</w:t>
      </w:r>
      <w:r>
        <w:t>], and in 3GPP TS 22.261 [</w:t>
      </w:r>
      <w:r w:rsidR="00B6740D">
        <w:t>4</w:t>
      </w:r>
      <w:r>
        <w:t>].</w:t>
      </w:r>
    </w:p>
    <w:p w14:paraId="4B62FA32" w14:textId="77777777" w:rsidR="005D2BAC" w:rsidRPr="00755C0D" w:rsidRDefault="005D2BAC" w:rsidP="005D2BAC">
      <w:r>
        <w:t>T</w:t>
      </w:r>
      <w:r w:rsidRPr="00326DEE">
        <w:t xml:space="preserve">his study </w:t>
      </w:r>
      <w:r>
        <w:t xml:space="preserve">focuses on identifying application architecture solutions </w:t>
      </w:r>
      <w:r w:rsidRPr="001E46E2">
        <w:t>needed</w:t>
      </w:r>
      <w:r>
        <w:t xml:space="preserve"> to support mission critical services during the IOPS mode of operation.</w:t>
      </w:r>
    </w:p>
    <w:p w14:paraId="548A512E" w14:textId="77777777" w:rsidR="00080512" w:rsidRPr="004D3578" w:rsidRDefault="00080512">
      <w:pPr>
        <w:pStyle w:val="Heading1"/>
      </w:pPr>
      <w:r w:rsidRPr="004D3578">
        <w:br w:type="page"/>
      </w:r>
      <w:bookmarkStart w:id="21" w:name="scope"/>
      <w:bookmarkStart w:id="22" w:name="_Toc172183885"/>
      <w:bookmarkEnd w:id="21"/>
      <w:r w:rsidRPr="004D3578">
        <w:lastRenderedPageBreak/>
        <w:t>1</w:t>
      </w:r>
      <w:r w:rsidRPr="004D3578">
        <w:tab/>
        <w:t>Scope</w:t>
      </w:r>
      <w:bookmarkEnd w:id="22"/>
    </w:p>
    <w:p w14:paraId="201261D5" w14:textId="405B5213" w:rsidR="00C35C09" w:rsidRDefault="00C35C09" w:rsidP="00C35C09">
      <w:pPr>
        <w:rPr>
          <w:rFonts w:eastAsia="Malgun Gothic"/>
        </w:rPr>
      </w:pPr>
      <w:r>
        <w:t xml:space="preserve">This technical report is a study of mission critical service </w:t>
      </w:r>
      <w:r w:rsidRPr="00ED796F">
        <w:t xml:space="preserve">in the </w:t>
      </w:r>
      <w:r>
        <w:t>I</w:t>
      </w:r>
      <w:r w:rsidRPr="00ED796F">
        <w:t xml:space="preserve">solated </w:t>
      </w:r>
      <w:r>
        <w:t>O</w:t>
      </w:r>
      <w:r w:rsidRPr="00ED796F">
        <w:t xml:space="preserve">peration for </w:t>
      </w:r>
      <w:r>
        <w:t>P</w:t>
      </w:r>
      <w:r w:rsidRPr="00ED796F">
        <w:t xml:space="preserve">ublic </w:t>
      </w:r>
      <w:r>
        <w:t>S</w:t>
      </w:r>
      <w:r w:rsidRPr="00ED796F">
        <w:t>afety (IOPS) mode of operation</w:t>
      </w:r>
      <w:r>
        <w:t xml:space="preserve">. </w:t>
      </w:r>
      <w:r>
        <w:rPr>
          <w:rFonts w:eastAsia="Malgun Gothic"/>
        </w:rPr>
        <w:t xml:space="preserve">The present document identifies architecture enhancements needed to support mission critical services delivered over IOPS, based on the stage 1 requirements, including </w:t>
      </w:r>
      <w:r>
        <w:t>3GPP </w:t>
      </w:r>
      <w:r>
        <w:rPr>
          <w:rFonts w:eastAsia="Malgun Gothic"/>
        </w:rPr>
        <w:t>TS</w:t>
      </w:r>
      <w:r>
        <w:t> </w:t>
      </w:r>
      <w:r>
        <w:rPr>
          <w:rFonts w:eastAsia="Malgun Gothic"/>
        </w:rPr>
        <w:t xml:space="preserve">22.179 [2], </w:t>
      </w:r>
      <w:r>
        <w:t>3GPP </w:t>
      </w:r>
      <w:r>
        <w:rPr>
          <w:rFonts w:eastAsia="Malgun Gothic"/>
        </w:rPr>
        <w:t>TS 22.280 [</w:t>
      </w:r>
      <w:r w:rsidR="00BE7405">
        <w:rPr>
          <w:rFonts w:eastAsia="Malgun Gothic"/>
        </w:rPr>
        <w:t>3</w:t>
      </w:r>
      <w:r>
        <w:rPr>
          <w:rFonts w:eastAsia="Malgun Gothic"/>
        </w:rPr>
        <w:t xml:space="preserve">], </w:t>
      </w:r>
      <w:r>
        <w:t>3GPP </w:t>
      </w:r>
      <w:r>
        <w:rPr>
          <w:rFonts w:eastAsia="Malgun Gothic"/>
        </w:rPr>
        <w:t>TS 22.261 [</w:t>
      </w:r>
      <w:r w:rsidR="00BE7405">
        <w:rPr>
          <w:rFonts w:eastAsia="Malgun Gothic"/>
        </w:rPr>
        <w:t>4</w:t>
      </w:r>
      <w:r>
        <w:rPr>
          <w:rFonts w:eastAsia="Malgun Gothic"/>
        </w:rPr>
        <w:t>], and 3GPP TS 22.346 [</w:t>
      </w:r>
      <w:r w:rsidR="00BE7405">
        <w:rPr>
          <w:rFonts w:eastAsia="Malgun Gothic"/>
        </w:rPr>
        <w:t>5</w:t>
      </w:r>
      <w:r>
        <w:rPr>
          <w:rFonts w:eastAsia="Malgun Gothic"/>
        </w:rPr>
        <w:t>].</w:t>
      </w:r>
    </w:p>
    <w:p w14:paraId="7C3FF95F" w14:textId="25F0345E" w:rsidR="00C35C09" w:rsidRDefault="00C35C09" w:rsidP="00C35C09">
      <w:pPr>
        <w:rPr>
          <w:lang w:eastAsia="ja-JP"/>
        </w:rPr>
      </w:pPr>
      <w:r>
        <w:rPr>
          <w:rFonts w:eastAsia="Malgun Gothic"/>
        </w:rPr>
        <w:t>A previous technical report focused on EUTRAN in 3GPP TR23.778 [</w:t>
      </w:r>
      <w:r w:rsidR="00BE7405">
        <w:rPr>
          <w:rFonts w:eastAsia="Malgun Gothic"/>
        </w:rPr>
        <w:t>6</w:t>
      </w:r>
      <w:r>
        <w:rPr>
          <w:rFonts w:eastAsia="Malgun Gothic"/>
        </w:rPr>
        <w:t>] and associated normative work in 3GPP TS23.180 [</w:t>
      </w:r>
      <w:r w:rsidR="0031285C">
        <w:rPr>
          <w:rFonts w:eastAsia="Malgun Gothic"/>
        </w:rPr>
        <w:t>7</w:t>
      </w:r>
      <w:r>
        <w:rPr>
          <w:rFonts w:eastAsia="Malgun Gothic"/>
        </w:rPr>
        <w:t>] have also been completed.</w:t>
      </w:r>
    </w:p>
    <w:p w14:paraId="3D4EBF47" w14:textId="77777777" w:rsidR="00C35C09" w:rsidRPr="00235394" w:rsidRDefault="00C35C09" w:rsidP="00C35C09">
      <w:r>
        <w:t>This document provides recommendations for normative work.</w:t>
      </w:r>
    </w:p>
    <w:p w14:paraId="794720D9" w14:textId="77777777" w:rsidR="00080512" w:rsidRPr="004D3578" w:rsidRDefault="00080512">
      <w:pPr>
        <w:pStyle w:val="Heading1"/>
      </w:pPr>
      <w:bookmarkStart w:id="23" w:name="references"/>
      <w:bookmarkStart w:id="24" w:name="_Toc172183886"/>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31D8357C" w14:textId="3D5BBD17" w:rsidR="00D73909" w:rsidRDefault="00D73909" w:rsidP="00D73909">
      <w:pPr>
        <w:pStyle w:val="EX"/>
      </w:pPr>
      <w:r>
        <w:t>[2]</w:t>
      </w:r>
      <w:r>
        <w:tab/>
        <w:t>3GPP TS 22.179: "Mission Critical Push to Talk (MCPTT); Stage 1".</w:t>
      </w:r>
    </w:p>
    <w:p w14:paraId="4E88A6BE" w14:textId="554971ED" w:rsidR="00D73909" w:rsidRDefault="00D73909" w:rsidP="00D73909">
      <w:pPr>
        <w:pStyle w:val="EX"/>
      </w:pPr>
      <w:r>
        <w:t>[</w:t>
      </w:r>
      <w:r w:rsidR="00BD48F9">
        <w:t>3</w:t>
      </w:r>
      <w:r>
        <w:t>]</w:t>
      </w:r>
      <w:r>
        <w:tab/>
        <w:t>3GPP TS 22.280: "Mission Critical Services Common Requirements".</w:t>
      </w:r>
    </w:p>
    <w:p w14:paraId="6B71B8EA" w14:textId="58BFD00B" w:rsidR="00D73909" w:rsidRDefault="00D73909" w:rsidP="00D73909">
      <w:pPr>
        <w:pStyle w:val="EX"/>
      </w:pPr>
      <w:r>
        <w:t>[</w:t>
      </w:r>
      <w:r w:rsidR="00BD48F9">
        <w:t>4</w:t>
      </w:r>
      <w:r>
        <w:t>]</w:t>
      </w:r>
      <w:r>
        <w:tab/>
        <w:t>3GPP TS 22.261: “Service requirements for the 5G system; Stage 1”.</w:t>
      </w:r>
    </w:p>
    <w:p w14:paraId="04CFC673" w14:textId="5A7B60D3" w:rsidR="00D73909" w:rsidRDefault="00D73909" w:rsidP="00D73909">
      <w:pPr>
        <w:pStyle w:val="EX"/>
      </w:pPr>
      <w:r>
        <w:t>[</w:t>
      </w:r>
      <w:r w:rsidR="00BD48F9">
        <w:t>5</w:t>
      </w:r>
      <w:r>
        <w:t>]</w:t>
      </w:r>
      <w:r>
        <w:tab/>
        <w:t>3GPP TS 22.346: "Isolated Evolved Universal Terrestrial Radio Access Network (E-UTRAN) operation for public safety; Stage 1".</w:t>
      </w:r>
    </w:p>
    <w:p w14:paraId="31FCCA5F" w14:textId="2F8B5D6D" w:rsidR="00D73909" w:rsidRDefault="00D73909" w:rsidP="00D73909">
      <w:pPr>
        <w:pStyle w:val="EX"/>
      </w:pPr>
      <w:r>
        <w:t>[</w:t>
      </w:r>
      <w:r w:rsidR="00BD48F9">
        <w:t>6</w:t>
      </w:r>
      <w:r>
        <w:t>]</w:t>
      </w:r>
      <w:r>
        <w:tab/>
        <w:t>3GPP TR 23.778: “Study on Mission Critical services access aspects”.</w:t>
      </w:r>
    </w:p>
    <w:p w14:paraId="49EC78E0" w14:textId="5931645E" w:rsidR="00D73909" w:rsidRPr="004D3578" w:rsidRDefault="00D73909" w:rsidP="00D73909">
      <w:pPr>
        <w:pStyle w:val="EX"/>
      </w:pPr>
      <w:r>
        <w:t>[</w:t>
      </w:r>
      <w:r w:rsidR="00BD48F9">
        <w:t>7</w:t>
      </w:r>
      <w:r>
        <w:t>]</w:t>
      </w:r>
      <w:r>
        <w:tab/>
        <w:t>3GPP TS 23.180: “Mission critical support in the Isolated Operation for Public Safety (IOPS) mode of operation, functional architecture and information flows”.</w:t>
      </w:r>
    </w:p>
    <w:p w14:paraId="5277E2F3" w14:textId="05F083AD" w:rsidR="0069175A" w:rsidRDefault="0069175A" w:rsidP="0069175A">
      <w:pPr>
        <w:ind w:left="1710" w:hanging="1440"/>
      </w:pPr>
      <w:r>
        <w:rPr>
          <w:noProof/>
          <w:lang w:val="en-US"/>
        </w:rPr>
        <w:t>[</w:t>
      </w:r>
      <w:r w:rsidR="00857369">
        <w:rPr>
          <w:noProof/>
          <w:lang w:val="en-US"/>
        </w:rPr>
        <w:t>8</w:t>
      </w:r>
      <w:r>
        <w:rPr>
          <w:noProof/>
          <w:lang w:val="en-US"/>
        </w:rPr>
        <w:t>]</w:t>
      </w:r>
      <w:r>
        <w:rPr>
          <w:noProof/>
          <w:lang w:val="en-US"/>
        </w:rPr>
        <w:tab/>
      </w:r>
      <w:r w:rsidRPr="0050663F">
        <w:t>3GPP TS 23.401: "General Packet Radio Service (GPRS) enhancements for Evolved Universal Terrestrial Radio Access Network (E-UTRAN) access".</w:t>
      </w:r>
    </w:p>
    <w:p w14:paraId="24ACB616" w14:textId="77777777" w:rsidR="00080512" w:rsidRPr="004D3578" w:rsidRDefault="00080512">
      <w:pPr>
        <w:pStyle w:val="Heading1"/>
      </w:pPr>
      <w:bookmarkStart w:id="25" w:name="definitions"/>
      <w:bookmarkStart w:id="26" w:name="_Toc172183887"/>
      <w:bookmarkEnd w:id="25"/>
      <w:r w:rsidRPr="004D3578">
        <w:t>3</w:t>
      </w:r>
      <w:r w:rsidRPr="004D3578">
        <w:tab/>
        <w:t>Definitions</w:t>
      </w:r>
      <w:r w:rsidR="00602AEA">
        <w:t xml:space="preserve"> of terms, symbols and abbreviations</w:t>
      </w:r>
      <w:bookmarkEnd w:id="2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21E5B78F" w:rsidR="00080512" w:rsidRPr="004D3578" w:rsidRDefault="00080512">
      <w:pPr>
        <w:pStyle w:val="Heading2"/>
      </w:pPr>
      <w:bookmarkStart w:id="27" w:name="_Toc172183888"/>
      <w:r w:rsidRPr="004D3578">
        <w:t>3.1</w:t>
      </w:r>
      <w:r w:rsidRPr="004D3578">
        <w:tab/>
      </w:r>
      <w:r w:rsidR="00512AE9">
        <w:t>Definitions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72183889"/>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72183890"/>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8164095" w:rsidR="00080512" w:rsidRDefault="00080512">
      <w:pPr>
        <w:pStyle w:val="Heading1"/>
      </w:pPr>
      <w:bookmarkStart w:id="30" w:name="clause4"/>
      <w:bookmarkStart w:id="31" w:name="_Toc172183891"/>
      <w:bookmarkEnd w:id="30"/>
      <w:r w:rsidRPr="004D3578">
        <w:t>4</w:t>
      </w:r>
      <w:r w:rsidRPr="004D3578">
        <w:tab/>
      </w:r>
      <w:r w:rsidR="00DE5277">
        <w:t>Key Issues</w:t>
      </w:r>
      <w:bookmarkEnd w:id="31"/>
    </w:p>
    <w:p w14:paraId="2843A20E" w14:textId="5894B105" w:rsidR="00100D22" w:rsidRDefault="00100D22" w:rsidP="00100D22">
      <w:pPr>
        <w:pStyle w:val="Heading2"/>
      </w:pPr>
      <w:bookmarkStart w:id="32" w:name="_Toc172183892"/>
      <w:r>
        <w:t>4.1</w:t>
      </w:r>
      <w:r>
        <w:tab/>
        <w:t>Key Issue #1</w:t>
      </w:r>
      <w:r w:rsidR="000117C2">
        <w:t>: &lt;xxx&gt;</w:t>
      </w:r>
      <w:bookmarkEnd w:id="32"/>
    </w:p>
    <w:p w14:paraId="7A56638C" w14:textId="77777777" w:rsidR="007B14A2" w:rsidRDefault="007B14A2" w:rsidP="007B14A2"/>
    <w:p w14:paraId="7489D2CA" w14:textId="08A289F4" w:rsidR="007B14A2" w:rsidRDefault="007B14A2" w:rsidP="007B14A2">
      <w:pPr>
        <w:pStyle w:val="Heading2"/>
      </w:pPr>
      <w:bookmarkStart w:id="33" w:name="_Toc172183893"/>
      <w:r>
        <w:t>4.2</w:t>
      </w:r>
      <w:r w:rsidR="009507C8">
        <w:tab/>
      </w:r>
      <w:r>
        <w:t>Key Issue #2</w:t>
      </w:r>
      <w:r w:rsidR="000117C2">
        <w:t xml:space="preserve"> &lt;xxx&gt;</w:t>
      </w:r>
      <w:bookmarkEnd w:id="33"/>
    </w:p>
    <w:p w14:paraId="12026F1D" w14:textId="77777777" w:rsidR="009507C8" w:rsidRDefault="009507C8" w:rsidP="009507C8"/>
    <w:p w14:paraId="08236498" w14:textId="75B67CD5" w:rsidR="009507C8" w:rsidRDefault="009507C8" w:rsidP="00645FED">
      <w:pPr>
        <w:pStyle w:val="Heading2"/>
      </w:pPr>
      <w:bookmarkStart w:id="34" w:name="_Toc172183894"/>
      <w:r>
        <w:t>5.0</w:t>
      </w:r>
      <w:r w:rsidR="00111CAC">
        <w:tab/>
        <w:t>Architectural requirements</w:t>
      </w:r>
      <w:bookmarkEnd w:id="34"/>
    </w:p>
    <w:p w14:paraId="297A74A8" w14:textId="77777777" w:rsidR="00111CAC" w:rsidRDefault="00111CAC" w:rsidP="00111CAC"/>
    <w:p w14:paraId="030F1D1A" w14:textId="162C1666" w:rsidR="00111CAC" w:rsidRDefault="00111CAC" w:rsidP="00645FED">
      <w:pPr>
        <w:pStyle w:val="Heading2"/>
      </w:pPr>
      <w:bookmarkStart w:id="35" w:name="_Toc172183895"/>
      <w:r>
        <w:t>6.0</w:t>
      </w:r>
      <w:r>
        <w:tab/>
        <w:t>Solutions</w:t>
      </w:r>
      <w:bookmarkEnd w:id="35"/>
    </w:p>
    <w:p w14:paraId="1EAFCBB8" w14:textId="3B73BA57" w:rsidR="00111CAC" w:rsidRDefault="00111CAC" w:rsidP="00645FED">
      <w:pPr>
        <w:pStyle w:val="Heading2"/>
      </w:pPr>
      <w:bookmarkStart w:id="36" w:name="_Toc172183896"/>
      <w:r>
        <w:t>6.1</w:t>
      </w:r>
      <w:r>
        <w:tab/>
        <w:t>Solution 1:</w:t>
      </w:r>
      <w:r w:rsidR="000117C2">
        <w:t xml:space="preserve"> &lt;xxx&gt;</w:t>
      </w:r>
      <w:bookmarkEnd w:id="36"/>
    </w:p>
    <w:p w14:paraId="51A91BFA" w14:textId="316D31E2" w:rsidR="000117C2" w:rsidRDefault="000117C2" w:rsidP="00645FED">
      <w:pPr>
        <w:pStyle w:val="Heading2"/>
      </w:pPr>
      <w:bookmarkStart w:id="37" w:name="_Toc172183897"/>
      <w:r>
        <w:t>6.2</w:t>
      </w:r>
      <w:r>
        <w:tab/>
        <w:t>Solution 2: &lt;xxx&gt;</w:t>
      </w:r>
      <w:bookmarkEnd w:id="37"/>
    </w:p>
    <w:p w14:paraId="062D1EA3" w14:textId="0C3B77A7" w:rsidR="006766E5" w:rsidRDefault="006766E5" w:rsidP="00645FED">
      <w:pPr>
        <w:pStyle w:val="Heading2"/>
      </w:pPr>
      <w:bookmarkStart w:id="38" w:name="_Toc172183898"/>
      <w:r>
        <w:t>7.0</w:t>
      </w:r>
      <w:r>
        <w:tab/>
        <w:t>Overall evaluation</w:t>
      </w:r>
      <w:bookmarkEnd w:id="38"/>
    </w:p>
    <w:p w14:paraId="20512DEE" w14:textId="0A9FC6ED" w:rsidR="006766E5" w:rsidRPr="006766E5" w:rsidRDefault="006766E5" w:rsidP="00645FED">
      <w:pPr>
        <w:pStyle w:val="Heading2"/>
      </w:pPr>
      <w:bookmarkStart w:id="39" w:name="_Toc172183899"/>
      <w:r>
        <w:t>8.0</w:t>
      </w:r>
      <w:r>
        <w:tab/>
        <w:t>Conclusions</w:t>
      </w:r>
      <w:bookmarkEnd w:id="39"/>
    </w:p>
    <w:p w14:paraId="5CA5E6C2" w14:textId="282A3EBC" w:rsidR="00080512" w:rsidRPr="004D3578" w:rsidRDefault="00080512" w:rsidP="00645FED">
      <w:pPr>
        <w:pStyle w:val="Heading9"/>
      </w:pPr>
      <w:r w:rsidRPr="004D3578">
        <w:br w:type="page"/>
      </w:r>
      <w:r w:rsidRPr="004D3578">
        <w:lastRenderedPageBreak/>
        <w:t xml:space="preserve">Annex </w:t>
      </w:r>
      <w:r w:rsidR="00032A18">
        <w:t>A</w:t>
      </w:r>
      <w:r w:rsidRPr="004D3578">
        <w:t>:</w:t>
      </w:r>
      <w:r w:rsidR="00645FED">
        <w:br/>
      </w:r>
      <w:r w:rsidRPr="004D3578">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2"/>
        <w:gridCol w:w="993"/>
        <w:gridCol w:w="567"/>
        <w:gridCol w:w="426"/>
        <w:gridCol w:w="425"/>
        <w:gridCol w:w="4678"/>
        <w:gridCol w:w="708"/>
      </w:tblGrid>
      <w:tr w:rsidR="003C3971" w:rsidRPr="00235394" w14:paraId="1ECB735E" w14:textId="77777777" w:rsidTr="003F2FE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0" w:name="historyclause"/>
            <w:bookmarkEnd w:id="40"/>
            <w:r w:rsidRPr="00235394">
              <w:t>Change history</w:t>
            </w:r>
          </w:p>
        </w:tc>
      </w:tr>
      <w:tr w:rsidR="003C3971" w:rsidRPr="00315B85" w14:paraId="188BB8D6" w14:textId="77777777" w:rsidTr="003F2FE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042"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3"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F2FE2">
        <w:tc>
          <w:tcPr>
            <w:tcW w:w="800" w:type="dxa"/>
            <w:shd w:val="solid" w:color="FFFFFF" w:fill="auto"/>
          </w:tcPr>
          <w:p w14:paraId="433EA83C" w14:textId="476FE976" w:rsidR="003C3971" w:rsidRPr="00315B85" w:rsidRDefault="00BD019A" w:rsidP="00315B85">
            <w:pPr>
              <w:pStyle w:val="TAC"/>
              <w:rPr>
                <w:sz w:val="16"/>
                <w:szCs w:val="16"/>
              </w:rPr>
            </w:pPr>
            <w:r>
              <w:rPr>
                <w:sz w:val="16"/>
                <w:szCs w:val="16"/>
              </w:rPr>
              <w:t>2024-</w:t>
            </w:r>
            <w:r w:rsidR="00ED56D4">
              <w:rPr>
                <w:sz w:val="16"/>
                <w:szCs w:val="16"/>
              </w:rPr>
              <w:t>0</w:t>
            </w:r>
            <w:r>
              <w:rPr>
                <w:sz w:val="16"/>
                <w:szCs w:val="16"/>
              </w:rPr>
              <w:t>7</w:t>
            </w:r>
          </w:p>
        </w:tc>
        <w:tc>
          <w:tcPr>
            <w:tcW w:w="1042" w:type="dxa"/>
            <w:shd w:val="solid" w:color="FFFFFF" w:fill="auto"/>
          </w:tcPr>
          <w:p w14:paraId="55C8CC01" w14:textId="200A6E59" w:rsidR="003C3971" w:rsidRPr="00315B85" w:rsidRDefault="00BD019A" w:rsidP="00315B85">
            <w:pPr>
              <w:pStyle w:val="TAC"/>
              <w:rPr>
                <w:sz w:val="16"/>
                <w:szCs w:val="16"/>
              </w:rPr>
            </w:pPr>
            <w:r>
              <w:rPr>
                <w:sz w:val="16"/>
                <w:szCs w:val="16"/>
              </w:rPr>
              <w:t>#62 adhoc-e</w:t>
            </w:r>
          </w:p>
        </w:tc>
        <w:tc>
          <w:tcPr>
            <w:tcW w:w="993" w:type="dxa"/>
            <w:shd w:val="solid" w:color="FFFFFF" w:fill="auto"/>
          </w:tcPr>
          <w:p w14:paraId="134723C6" w14:textId="342D5CAC" w:rsidR="003C3971" w:rsidRPr="00315B85" w:rsidRDefault="00B82FCD" w:rsidP="00315B85">
            <w:pPr>
              <w:pStyle w:val="TAC"/>
              <w:rPr>
                <w:sz w:val="16"/>
                <w:szCs w:val="16"/>
              </w:rPr>
            </w:pPr>
            <w:r>
              <w:rPr>
                <w:sz w:val="16"/>
                <w:szCs w:val="16"/>
              </w:rPr>
              <w:t>S6a240202</w:t>
            </w:r>
          </w:p>
        </w:tc>
        <w:tc>
          <w:tcPr>
            <w:tcW w:w="567" w:type="dxa"/>
            <w:shd w:val="solid" w:color="FFFFFF" w:fill="auto"/>
          </w:tcPr>
          <w:p w14:paraId="2B341B81" w14:textId="366CD836"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1CFB672" w:rsidR="003C3971" w:rsidRPr="00315B85" w:rsidRDefault="00954035" w:rsidP="00315B85">
            <w:pPr>
              <w:pStyle w:val="TAL"/>
              <w:rPr>
                <w:sz w:val="16"/>
                <w:szCs w:val="16"/>
              </w:rPr>
            </w:pPr>
            <w:r>
              <w:rPr>
                <w:sz w:val="16"/>
                <w:szCs w:val="16"/>
              </w:rPr>
              <w:t>TR 23.</w:t>
            </w:r>
            <w:r w:rsidR="00ED56D4">
              <w:rPr>
                <w:sz w:val="16"/>
                <w:szCs w:val="16"/>
              </w:rPr>
              <w:t>700-09, v0.0.1</w:t>
            </w:r>
          </w:p>
        </w:tc>
        <w:tc>
          <w:tcPr>
            <w:tcW w:w="708" w:type="dxa"/>
            <w:shd w:val="solid" w:color="FFFFFF" w:fill="auto"/>
          </w:tcPr>
          <w:p w14:paraId="5E97A6B2" w14:textId="5B251E56" w:rsidR="003C3971" w:rsidRPr="00315B85" w:rsidRDefault="00405B92" w:rsidP="00315B85">
            <w:pPr>
              <w:pStyle w:val="TAC"/>
              <w:rPr>
                <w:sz w:val="16"/>
                <w:szCs w:val="16"/>
              </w:rPr>
            </w:pPr>
            <w:r>
              <w:rPr>
                <w:sz w:val="16"/>
                <w:szCs w:val="16"/>
              </w:rPr>
              <w:t>0.</w:t>
            </w:r>
            <w:r w:rsidR="00A22D84">
              <w:rPr>
                <w:sz w:val="16"/>
                <w:szCs w:val="16"/>
              </w:rPr>
              <w:t>0</w:t>
            </w:r>
            <w:r>
              <w:rPr>
                <w:sz w:val="16"/>
                <w:szCs w:val="16"/>
              </w:rPr>
              <w:t>.</w:t>
            </w:r>
            <w:r w:rsidR="00A22D84">
              <w:rPr>
                <w:sz w:val="16"/>
                <w:szCs w:val="16"/>
              </w:rPr>
              <w:t>1</w:t>
            </w:r>
          </w:p>
        </w:tc>
      </w:tr>
      <w:tr w:rsidR="00ED56D4" w:rsidRPr="00315B85" w14:paraId="7123E381" w14:textId="77777777" w:rsidTr="00BD019A">
        <w:tc>
          <w:tcPr>
            <w:tcW w:w="800" w:type="dxa"/>
            <w:shd w:val="solid" w:color="FFFFFF" w:fill="auto"/>
          </w:tcPr>
          <w:p w14:paraId="2D81C761" w14:textId="7DF0AEAD" w:rsidR="00ED56D4" w:rsidRDefault="00ED56D4" w:rsidP="00ED56D4">
            <w:pPr>
              <w:pStyle w:val="TAC"/>
              <w:rPr>
                <w:sz w:val="16"/>
                <w:szCs w:val="16"/>
              </w:rPr>
            </w:pPr>
            <w:r>
              <w:rPr>
                <w:sz w:val="16"/>
                <w:szCs w:val="16"/>
              </w:rPr>
              <w:t>2024-</w:t>
            </w:r>
            <w:r w:rsidR="00A826C1">
              <w:rPr>
                <w:sz w:val="16"/>
                <w:szCs w:val="16"/>
              </w:rPr>
              <w:t>0</w:t>
            </w:r>
            <w:r>
              <w:rPr>
                <w:sz w:val="16"/>
                <w:szCs w:val="16"/>
              </w:rPr>
              <w:t>7</w:t>
            </w:r>
          </w:p>
        </w:tc>
        <w:tc>
          <w:tcPr>
            <w:tcW w:w="1042" w:type="dxa"/>
            <w:shd w:val="solid" w:color="FFFFFF" w:fill="auto"/>
          </w:tcPr>
          <w:p w14:paraId="66CAA7C8" w14:textId="7831F692" w:rsidR="00ED56D4" w:rsidRDefault="00ED56D4" w:rsidP="00ED56D4">
            <w:pPr>
              <w:pStyle w:val="TAC"/>
              <w:rPr>
                <w:sz w:val="16"/>
                <w:szCs w:val="16"/>
              </w:rPr>
            </w:pPr>
            <w:r>
              <w:rPr>
                <w:sz w:val="16"/>
                <w:szCs w:val="16"/>
              </w:rPr>
              <w:t>#62 adhoc-e</w:t>
            </w:r>
          </w:p>
        </w:tc>
        <w:tc>
          <w:tcPr>
            <w:tcW w:w="993" w:type="dxa"/>
            <w:shd w:val="solid" w:color="FFFFFF" w:fill="auto"/>
          </w:tcPr>
          <w:p w14:paraId="079391CE" w14:textId="4894E043" w:rsidR="00ED56D4" w:rsidRDefault="00ED56D4" w:rsidP="00ED56D4">
            <w:pPr>
              <w:pStyle w:val="TAC"/>
              <w:rPr>
                <w:sz w:val="16"/>
                <w:szCs w:val="16"/>
              </w:rPr>
            </w:pPr>
            <w:r>
              <w:rPr>
                <w:sz w:val="16"/>
                <w:szCs w:val="16"/>
              </w:rPr>
              <w:t>S6a240203</w:t>
            </w:r>
          </w:p>
        </w:tc>
        <w:tc>
          <w:tcPr>
            <w:tcW w:w="567" w:type="dxa"/>
            <w:shd w:val="solid" w:color="FFFFFF" w:fill="auto"/>
          </w:tcPr>
          <w:p w14:paraId="434D3FC3" w14:textId="09EF224A" w:rsidR="00ED56D4" w:rsidRDefault="00ED56D4" w:rsidP="00ED56D4">
            <w:pPr>
              <w:pStyle w:val="TAC"/>
              <w:rPr>
                <w:sz w:val="16"/>
                <w:szCs w:val="16"/>
              </w:rPr>
            </w:pPr>
          </w:p>
        </w:tc>
        <w:tc>
          <w:tcPr>
            <w:tcW w:w="426" w:type="dxa"/>
            <w:shd w:val="solid" w:color="FFFFFF" w:fill="auto"/>
          </w:tcPr>
          <w:p w14:paraId="0593F0F6" w14:textId="77777777" w:rsidR="00ED56D4" w:rsidRPr="00315B85" w:rsidRDefault="00ED56D4" w:rsidP="00ED56D4">
            <w:pPr>
              <w:pStyle w:val="TAC"/>
              <w:rPr>
                <w:sz w:val="16"/>
                <w:szCs w:val="16"/>
              </w:rPr>
            </w:pPr>
          </w:p>
        </w:tc>
        <w:tc>
          <w:tcPr>
            <w:tcW w:w="425" w:type="dxa"/>
            <w:shd w:val="solid" w:color="FFFFFF" w:fill="auto"/>
          </w:tcPr>
          <w:p w14:paraId="178FCE08" w14:textId="77777777" w:rsidR="00ED56D4" w:rsidRPr="00315B85" w:rsidRDefault="00ED56D4" w:rsidP="00ED56D4">
            <w:pPr>
              <w:pStyle w:val="TAC"/>
              <w:rPr>
                <w:sz w:val="16"/>
                <w:szCs w:val="16"/>
              </w:rPr>
            </w:pPr>
          </w:p>
        </w:tc>
        <w:tc>
          <w:tcPr>
            <w:tcW w:w="4678" w:type="dxa"/>
            <w:shd w:val="solid" w:color="FFFFFF" w:fill="auto"/>
          </w:tcPr>
          <w:p w14:paraId="02DFD962" w14:textId="534019AC" w:rsidR="00ED56D4" w:rsidRDefault="00A826C1" w:rsidP="00ED56D4">
            <w:pPr>
              <w:pStyle w:val="TAL"/>
              <w:rPr>
                <w:sz w:val="16"/>
                <w:szCs w:val="16"/>
              </w:rPr>
            </w:pPr>
            <w:r>
              <w:rPr>
                <w:sz w:val="16"/>
                <w:szCs w:val="16"/>
              </w:rPr>
              <w:t>pCR Scope section for TR</w:t>
            </w:r>
          </w:p>
        </w:tc>
        <w:tc>
          <w:tcPr>
            <w:tcW w:w="708" w:type="dxa"/>
            <w:shd w:val="solid" w:color="FFFFFF" w:fill="auto"/>
          </w:tcPr>
          <w:p w14:paraId="60A33B39" w14:textId="4267A484" w:rsidR="00ED56D4" w:rsidRPr="00315B85" w:rsidRDefault="00EE1523" w:rsidP="00ED56D4">
            <w:pPr>
              <w:pStyle w:val="TAC"/>
              <w:rPr>
                <w:sz w:val="16"/>
                <w:szCs w:val="16"/>
              </w:rPr>
            </w:pPr>
            <w:r>
              <w:rPr>
                <w:sz w:val="16"/>
                <w:szCs w:val="16"/>
              </w:rPr>
              <w:t>0.</w:t>
            </w:r>
            <w:r w:rsidR="00A22D84">
              <w:rPr>
                <w:sz w:val="16"/>
                <w:szCs w:val="16"/>
              </w:rPr>
              <w:t>1</w:t>
            </w:r>
            <w:r>
              <w:rPr>
                <w:sz w:val="16"/>
                <w:szCs w:val="16"/>
              </w:rPr>
              <w:t>.</w:t>
            </w:r>
            <w:r w:rsidR="00A22D84">
              <w:rPr>
                <w:sz w:val="16"/>
                <w:szCs w:val="16"/>
              </w:rPr>
              <w:t>0</w:t>
            </w:r>
          </w:p>
        </w:tc>
      </w:tr>
      <w:tr w:rsidR="00A826C1" w:rsidRPr="00315B85" w14:paraId="347EEF8D" w14:textId="77777777" w:rsidTr="00BD019A">
        <w:tc>
          <w:tcPr>
            <w:tcW w:w="800" w:type="dxa"/>
            <w:shd w:val="solid" w:color="FFFFFF" w:fill="auto"/>
          </w:tcPr>
          <w:p w14:paraId="6634C05E" w14:textId="4F10DCEB" w:rsidR="00A826C1" w:rsidRDefault="00A826C1" w:rsidP="00A826C1">
            <w:pPr>
              <w:pStyle w:val="TAC"/>
              <w:rPr>
                <w:sz w:val="16"/>
                <w:szCs w:val="16"/>
              </w:rPr>
            </w:pPr>
            <w:r>
              <w:rPr>
                <w:sz w:val="16"/>
                <w:szCs w:val="16"/>
              </w:rPr>
              <w:t>2024-07</w:t>
            </w:r>
          </w:p>
        </w:tc>
        <w:tc>
          <w:tcPr>
            <w:tcW w:w="1042" w:type="dxa"/>
            <w:shd w:val="solid" w:color="FFFFFF" w:fill="auto"/>
          </w:tcPr>
          <w:p w14:paraId="10C4C319" w14:textId="54F7FFE8" w:rsidR="00A826C1" w:rsidRDefault="00A826C1" w:rsidP="00A826C1">
            <w:pPr>
              <w:pStyle w:val="TAC"/>
              <w:rPr>
                <w:sz w:val="16"/>
                <w:szCs w:val="16"/>
              </w:rPr>
            </w:pPr>
            <w:r>
              <w:rPr>
                <w:sz w:val="16"/>
                <w:szCs w:val="16"/>
              </w:rPr>
              <w:t>#62 adhoc-e</w:t>
            </w:r>
          </w:p>
        </w:tc>
        <w:tc>
          <w:tcPr>
            <w:tcW w:w="993" w:type="dxa"/>
            <w:shd w:val="solid" w:color="FFFFFF" w:fill="auto"/>
          </w:tcPr>
          <w:p w14:paraId="677D4D9A" w14:textId="49214DA2" w:rsidR="00A826C1" w:rsidRDefault="00A826C1" w:rsidP="00A826C1">
            <w:pPr>
              <w:pStyle w:val="TAC"/>
              <w:rPr>
                <w:sz w:val="16"/>
                <w:szCs w:val="16"/>
              </w:rPr>
            </w:pPr>
            <w:r>
              <w:rPr>
                <w:sz w:val="16"/>
                <w:szCs w:val="16"/>
              </w:rPr>
              <w:t>S6a240203</w:t>
            </w:r>
          </w:p>
        </w:tc>
        <w:tc>
          <w:tcPr>
            <w:tcW w:w="567" w:type="dxa"/>
            <w:shd w:val="solid" w:color="FFFFFF" w:fill="auto"/>
          </w:tcPr>
          <w:p w14:paraId="4D16FDA3" w14:textId="4B49EDCD" w:rsidR="00A826C1" w:rsidRDefault="00A826C1" w:rsidP="00A826C1">
            <w:pPr>
              <w:pStyle w:val="TAC"/>
              <w:rPr>
                <w:sz w:val="16"/>
                <w:szCs w:val="16"/>
              </w:rPr>
            </w:pPr>
          </w:p>
        </w:tc>
        <w:tc>
          <w:tcPr>
            <w:tcW w:w="426" w:type="dxa"/>
            <w:shd w:val="solid" w:color="FFFFFF" w:fill="auto"/>
          </w:tcPr>
          <w:p w14:paraId="060D3740" w14:textId="77777777" w:rsidR="00A826C1" w:rsidRPr="00315B85" w:rsidRDefault="00A826C1" w:rsidP="00A826C1">
            <w:pPr>
              <w:pStyle w:val="TAC"/>
              <w:rPr>
                <w:sz w:val="16"/>
                <w:szCs w:val="16"/>
              </w:rPr>
            </w:pPr>
          </w:p>
        </w:tc>
        <w:tc>
          <w:tcPr>
            <w:tcW w:w="425" w:type="dxa"/>
            <w:shd w:val="solid" w:color="FFFFFF" w:fill="auto"/>
          </w:tcPr>
          <w:p w14:paraId="440D4E58" w14:textId="77777777" w:rsidR="00A826C1" w:rsidRPr="00315B85" w:rsidRDefault="00A826C1" w:rsidP="00A826C1">
            <w:pPr>
              <w:pStyle w:val="TAC"/>
              <w:rPr>
                <w:sz w:val="16"/>
                <w:szCs w:val="16"/>
              </w:rPr>
            </w:pPr>
          </w:p>
        </w:tc>
        <w:tc>
          <w:tcPr>
            <w:tcW w:w="4678" w:type="dxa"/>
            <w:shd w:val="solid" w:color="FFFFFF" w:fill="auto"/>
          </w:tcPr>
          <w:p w14:paraId="4D83535F" w14:textId="3E5F200A" w:rsidR="00A826C1" w:rsidRDefault="00A826C1" w:rsidP="00A826C1">
            <w:pPr>
              <w:pStyle w:val="TAL"/>
              <w:rPr>
                <w:sz w:val="16"/>
                <w:szCs w:val="16"/>
              </w:rPr>
            </w:pPr>
            <w:r>
              <w:rPr>
                <w:sz w:val="16"/>
                <w:szCs w:val="16"/>
              </w:rPr>
              <w:t>pCR Introduction section for TR</w:t>
            </w:r>
          </w:p>
        </w:tc>
        <w:tc>
          <w:tcPr>
            <w:tcW w:w="708" w:type="dxa"/>
            <w:shd w:val="solid" w:color="FFFFFF" w:fill="auto"/>
          </w:tcPr>
          <w:p w14:paraId="42222F57" w14:textId="417E9D72" w:rsidR="00A826C1" w:rsidRPr="00315B85" w:rsidRDefault="00EE1523" w:rsidP="00A826C1">
            <w:pPr>
              <w:pStyle w:val="TAC"/>
              <w:rPr>
                <w:sz w:val="16"/>
                <w:szCs w:val="16"/>
              </w:rPr>
            </w:pPr>
            <w:r>
              <w:rPr>
                <w:sz w:val="16"/>
                <w:szCs w:val="16"/>
              </w:rPr>
              <w:t>0.</w:t>
            </w:r>
            <w:r w:rsidR="00A22D84">
              <w:rPr>
                <w:sz w:val="16"/>
                <w:szCs w:val="16"/>
              </w:rPr>
              <w:t>1</w:t>
            </w:r>
            <w:r>
              <w:rPr>
                <w:sz w:val="16"/>
                <w:szCs w:val="16"/>
              </w:rPr>
              <w:t>.</w:t>
            </w:r>
            <w:r w:rsidR="00A22D84">
              <w:rPr>
                <w:sz w:val="16"/>
                <w:szCs w:val="16"/>
              </w:rPr>
              <w:t>0</w:t>
            </w:r>
          </w:p>
        </w:tc>
      </w:tr>
    </w:tbl>
    <w:p w14:paraId="6AE5F0B0" w14:textId="618180F5" w:rsidR="00080512" w:rsidRDefault="00080512" w:rsidP="00645FED"/>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F741BC" w14:textId="77777777" w:rsidR="00384C8B" w:rsidRDefault="00384C8B">
      <w:r>
        <w:separator/>
      </w:r>
    </w:p>
  </w:endnote>
  <w:endnote w:type="continuationSeparator" w:id="0">
    <w:p w14:paraId="500B54C8" w14:textId="77777777" w:rsidR="00384C8B" w:rsidRDefault="00384C8B">
      <w:r>
        <w:continuationSeparator/>
      </w:r>
    </w:p>
  </w:endnote>
  <w:endnote w:type="continuationNotice" w:id="1">
    <w:p w14:paraId="34FFD794" w14:textId="77777777" w:rsidR="00384C8B" w:rsidRDefault="00384C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E6945F" w14:textId="77777777" w:rsidR="00384C8B" w:rsidRDefault="00384C8B">
      <w:r>
        <w:separator/>
      </w:r>
    </w:p>
  </w:footnote>
  <w:footnote w:type="continuationSeparator" w:id="0">
    <w:p w14:paraId="4CDD4A66" w14:textId="77777777" w:rsidR="00384C8B" w:rsidRDefault="00384C8B">
      <w:r>
        <w:continuationSeparator/>
      </w:r>
    </w:p>
  </w:footnote>
  <w:footnote w:type="continuationNotice" w:id="1">
    <w:p w14:paraId="1041FD76" w14:textId="77777777" w:rsidR="00384C8B" w:rsidRDefault="00384C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72AB9E2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5FED">
      <w:rPr>
        <w:rFonts w:ascii="Arial" w:hAnsi="Arial" w:cs="Arial"/>
        <w:b/>
        <w:noProof/>
        <w:sz w:val="18"/>
        <w:szCs w:val="18"/>
      </w:rPr>
      <w:t>3GPP TR 23.700-09 V0.1.0 (2024-07)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F54169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5FE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7C2"/>
    <w:rsid w:val="00015F2B"/>
    <w:rsid w:val="000270B9"/>
    <w:rsid w:val="00032A18"/>
    <w:rsid w:val="00033397"/>
    <w:rsid w:val="00040095"/>
    <w:rsid w:val="00047565"/>
    <w:rsid w:val="00051834"/>
    <w:rsid w:val="0005320D"/>
    <w:rsid w:val="000543A6"/>
    <w:rsid w:val="00054A22"/>
    <w:rsid w:val="00060F17"/>
    <w:rsid w:val="00062023"/>
    <w:rsid w:val="000626EA"/>
    <w:rsid w:val="000655A6"/>
    <w:rsid w:val="00080512"/>
    <w:rsid w:val="000C47C3"/>
    <w:rsid w:val="000C78D9"/>
    <w:rsid w:val="000D58AB"/>
    <w:rsid w:val="00100D22"/>
    <w:rsid w:val="0010178A"/>
    <w:rsid w:val="00111CAC"/>
    <w:rsid w:val="00133525"/>
    <w:rsid w:val="00173E3B"/>
    <w:rsid w:val="00174E78"/>
    <w:rsid w:val="001A4C42"/>
    <w:rsid w:val="001A7420"/>
    <w:rsid w:val="001B5565"/>
    <w:rsid w:val="001B6637"/>
    <w:rsid w:val="001C21C3"/>
    <w:rsid w:val="001D02C2"/>
    <w:rsid w:val="001E1EB8"/>
    <w:rsid w:val="001F0C1D"/>
    <w:rsid w:val="001F1132"/>
    <w:rsid w:val="001F168B"/>
    <w:rsid w:val="00232C89"/>
    <w:rsid w:val="002347A2"/>
    <w:rsid w:val="00240AAC"/>
    <w:rsid w:val="002675F0"/>
    <w:rsid w:val="002760EE"/>
    <w:rsid w:val="002B169F"/>
    <w:rsid w:val="002B6339"/>
    <w:rsid w:val="002E00EE"/>
    <w:rsid w:val="0031285C"/>
    <w:rsid w:val="00315207"/>
    <w:rsid w:val="00315B85"/>
    <w:rsid w:val="003172DC"/>
    <w:rsid w:val="0035462D"/>
    <w:rsid w:val="00356555"/>
    <w:rsid w:val="003765B8"/>
    <w:rsid w:val="00384C8B"/>
    <w:rsid w:val="003C3971"/>
    <w:rsid w:val="003E01D1"/>
    <w:rsid w:val="003F1C1F"/>
    <w:rsid w:val="003F2FE2"/>
    <w:rsid w:val="004005AC"/>
    <w:rsid w:val="00405B92"/>
    <w:rsid w:val="004177DD"/>
    <w:rsid w:val="00423334"/>
    <w:rsid w:val="004345EC"/>
    <w:rsid w:val="00465515"/>
    <w:rsid w:val="00485932"/>
    <w:rsid w:val="0049751D"/>
    <w:rsid w:val="004B0ABE"/>
    <w:rsid w:val="004C0EC0"/>
    <w:rsid w:val="004C30AC"/>
    <w:rsid w:val="004D3578"/>
    <w:rsid w:val="004E207D"/>
    <w:rsid w:val="004E213A"/>
    <w:rsid w:val="004F0988"/>
    <w:rsid w:val="004F3340"/>
    <w:rsid w:val="00512AE9"/>
    <w:rsid w:val="0053388B"/>
    <w:rsid w:val="0053576E"/>
    <w:rsid w:val="00535773"/>
    <w:rsid w:val="00543E6C"/>
    <w:rsid w:val="00545BFA"/>
    <w:rsid w:val="00565078"/>
    <w:rsid w:val="00565087"/>
    <w:rsid w:val="00597B11"/>
    <w:rsid w:val="005D2BAC"/>
    <w:rsid w:val="005D2E01"/>
    <w:rsid w:val="005D7526"/>
    <w:rsid w:val="005E4BB2"/>
    <w:rsid w:val="005F788A"/>
    <w:rsid w:val="00602AEA"/>
    <w:rsid w:val="00614FDF"/>
    <w:rsid w:val="0063543D"/>
    <w:rsid w:val="00644FE5"/>
    <w:rsid w:val="00645FED"/>
    <w:rsid w:val="00647114"/>
    <w:rsid w:val="00670CF4"/>
    <w:rsid w:val="006720B5"/>
    <w:rsid w:val="006766E5"/>
    <w:rsid w:val="00686BF9"/>
    <w:rsid w:val="006912E9"/>
    <w:rsid w:val="0069175A"/>
    <w:rsid w:val="006A323F"/>
    <w:rsid w:val="006B30D0"/>
    <w:rsid w:val="006B5D74"/>
    <w:rsid w:val="006B723D"/>
    <w:rsid w:val="006C3D95"/>
    <w:rsid w:val="006D7715"/>
    <w:rsid w:val="006E5C86"/>
    <w:rsid w:val="006E770F"/>
    <w:rsid w:val="007000D6"/>
    <w:rsid w:val="00701116"/>
    <w:rsid w:val="00705ECB"/>
    <w:rsid w:val="007075FF"/>
    <w:rsid w:val="0071174C"/>
    <w:rsid w:val="00713C44"/>
    <w:rsid w:val="00734A5B"/>
    <w:rsid w:val="0074026F"/>
    <w:rsid w:val="007429F6"/>
    <w:rsid w:val="00744E76"/>
    <w:rsid w:val="00765EA3"/>
    <w:rsid w:val="00774DA4"/>
    <w:rsid w:val="00781F0F"/>
    <w:rsid w:val="007B14A2"/>
    <w:rsid w:val="007B600E"/>
    <w:rsid w:val="007F0F4A"/>
    <w:rsid w:val="008028A4"/>
    <w:rsid w:val="0080456D"/>
    <w:rsid w:val="00821F0A"/>
    <w:rsid w:val="00830747"/>
    <w:rsid w:val="00830904"/>
    <w:rsid w:val="00857369"/>
    <w:rsid w:val="00867F46"/>
    <w:rsid w:val="008768CA"/>
    <w:rsid w:val="008937E6"/>
    <w:rsid w:val="008A3287"/>
    <w:rsid w:val="008B6418"/>
    <w:rsid w:val="008C384C"/>
    <w:rsid w:val="008C7B64"/>
    <w:rsid w:val="008E2D68"/>
    <w:rsid w:val="008E6756"/>
    <w:rsid w:val="0090271F"/>
    <w:rsid w:val="00902E23"/>
    <w:rsid w:val="009114D7"/>
    <w:rsid w:val="0091348E"/>
    <w:rsid w:val="00913F6A"/>
    <w:rsid w:val="00917CCB"/>
    <w:rsid w:val="00933FB0"/>
    <w:rsid w:val="009358F9"/>
    <w:rsid w:val="009374AF"/>
    <w:rsid w:val="00942EC2"/>
    <w:rsid w:val="009507C8"/>
    <w:rsid w:val="00954035"/>
    <w:rsid w:val="009728BB"/>
    <w:rsid w:val="00975DAE"/>
    <w:rsid w:val="009C384E"/>
    <w:rsid w:val="009E2532"/>
    <w:rsid w:val="009F37B7"/>
    <w:rsid w:val="00A10F02"/>
    <w:rsid w:val="00A164B4"/>
    <w:rsid w:val="00A22D84"/>
    <w:rsid w:val="00A26956"/>
    <w:rsid w:val="00A27486"/>
    <w:rsid w:val="00A459A4"/>
    <w:rsid w:val="00A53724"/>
    <w:rsid w:val="00A56066"/>
    <w:rsid w:val="00A73129"/>
    <w:rsid w:val="00A82346"/>
    <w:rsid w:val="00A826C1"/>
    <w:rsid w:val="00A92BA1"/>
    <w:rsid w:val="00A95A32"/>
    <w:rsid w:val="00AB163C"/>
    <w:rsid w:val="00AB3A65"/>
    <w:rsid w:val="00AB4A5D"/>
    <w:rsid w:val="00AC6BC6"/>
    <w:rsid w:val="00AD45A1"/>
    <w:rsid w:val="00AE6164"/>
    <w:rsid w:val="00AE65E2"/>
    <w:rsid w:val="00AF1460"/>
    <w:rsid w:val="00B11544"/>
    <w:rsid w:val="00B15449"/>
    <w:rsid w:val="00B4266D"/>
    <w:rsid w:val="00B52E94"/>
    <w:rsid w:val="00B56893"/>
    <w:rsid w:val="00B6740D"/>
    <w:rsid w:val="00B82FCD"/>
    <w:rsid w:val="00B93086"/>
    <w:rsid w:val="00BA029B"/>
    <w:rsid w:val="00BA19ED"/>
    <w:rsid w:val="00BA4B8D"/>
    <w:rsid w:val="00BA7A8C"/>
    <w:rsid w:val="00BC0858"/>
    <w:rsid w:val="00BC0F7D"/>
    <w:rsid w:val="00BC1C4B"/>
    <w:rsid w:val="00BD019A"/>
    <w:rsid w:val="00BD48F9"/>
    <w:rsid w:val="00BD7D31"/>
    <w:rsid w:val="00BE3255"/>
    <w:rsid w:val="00BE7405"/>
    <w:rsid w:val="00BF128E"/>
    <w:rsid w:val="00C040DC"/>
    <w:rsid w:val="00C05506"/>
    <w:rsid w:val="00C074DD"/>
    <w:rsid w:val="00C1496A"/>
    <w:rsid w:val="00C33079"/>
    <w:rsid w:val="00C35C09"/>
    <w:rsid w:val="00C45231"/>
    <w:rsid w:val="00C45D97"/>
    <w:rsid w:val="00C467C3"/>
    <w:rsid w:val="00C551FF"/>
    <w:rsid w:val="00C6688B"/>
    <w:rsid w:val="00C72833"/>
    <w:rsid w:val="00C73A07"/>
    <w:rsid w:val="00C80F1D"/>
    <w:rsid w:val="00C87C11"/>
    <w:rsid w:val="00C91962"/>
    <w:rsid w:val="00C93F40"/>
    <w:rsid w:val="00C976D4"/>
    <w:rsid w:val="00CA3D0C"/>
    <w:rsid w:val="00CA402B"/>
    <w:rsid w:val="00CB61C5"/>
    <w:rsid w:val="00D43B63"/>
    <w:rsid w:val="00D45B19"/>
    <w:rsid w:val="00D57972"/>
    <w:rsid w:val="00D675A9"/>
    <w:rsid w:val="00D738D6"/>
    <w:rsid w:val="00D73909"/>
    <w:rsid w:val="00D755EB"/>
    <w:rsid w:val="00D76048"/>
    <w:rsid w:val="00D82A06"/>
    <w:rsid w:val="00D82E6F"/>
    <w:rsid w:val="00D8485E"/>
    <w:rsid w:val="00D87E00"/>
    <w:rsid w:val="00D9134D"/>
    <w:rsid w:val="00D91F35"/>
    <w:rsid w:val="00DA7A03"/>
    <w:rsid w:val="00DB0D83"/>
    <w:rsid w:val="00DB1818"/>
    <w:rsid w:val="00DC309B"/>
    <w:rsid w:val="00DC4D59"/>
    <w:rsid w:val="00DC4DA2"/>
    <w:rsid w:val="00DC598C"/>
    <w:rsid w:val="00DD4C17"/>
    <w:rsid w:val="00DD74A5"/>
    <w:rsid w:val="00DE5277"/>
    <w:rsid w:val="00DF2B1F"/>
    <w:rsid w:val="00DF62CD"/>
    <w:rsid w:val="00DF6C99"/>
    <w:rsid w:val="00E000B2"/>
    <w:rsid w:val="00E16509"/>
    <w:rsid w:val="00E31385"/>
    <w:rsid w:val="00E44582"/>
    <w:rsid w:val="00E44FFC"/>
    <w:rsid w:val="00E61B6B"/>
    <w:rsid w:val="00E77645"/>
    <w:rsid w:val="00E95584"/>
    <w:rsid w:val="00EA15B0"/>
    <w:rsid w:val="00EA5EA7"/>
    <w:rsid w:val="00EA65C6"/>
    <w:rsid w:val="00EA66BD"/>
    <w:rsid w:val="00EB3712"/>
    <w:rsid w:val="00EB5282"/>
    <w:rsid w:val="00EC4A25"/>
    <w:rsid w:val="00ED3DFB"/>
    <w:rsid w:val="00ED56D4"/>
    <w:rsid w:val="00EE1523"/>
    <w:rsid w:val="00EE2423"/>
    <w:rsid w:val="00EF608C"/>
    <w:rsid w:val="00F025A2"/>
    <w:rsid w:val="00F04712"/>
    <w:rsid w:val="00F07691"/>
    <w:rsid w:val="00F13360"/>
    <w:rsid w:val="00F22EC7"/>
    <w:rsid w:val="00F325C8"/>
    <w:rsid w:val="00F34834"/>
    <w:rsid w:val="00F653B8"/>
    <w:rsid w:val="00F9008D"/>
    <w:rsid w:val="00FA1266"/>
    <w:rsid w:val="00FA2BB3"/>
    <w:rsid w:val="00FB6579"/>
    <w:rsid w:val="00FC1192"/>
    <w:rsid w:val="00FC45DB"/>
    <w:rsid w:val="00FE4E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4177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1570</Words>
  <Characters>8950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 editorial</cp:lastModifiedBy>
  <cp:revision>6</cp:revision>
  <cp:lastPrinted>2019-02-25T14:05:00Z</cp:lastPrinted>
  <dcterms:created xsi:type="dcterms:W3CDTF">2024-07-18T12:39:00Z</dcterms:created>
  <dcterms:modified xsi:type="dcterms:W3CDTF">2024-07-26T16:32:00Z</dcterms:modified>
</cp:coreProperties>
</file>