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772773" w:rsidRPr="00772773" w14:paraId="6420D5CF" w14:textId="77777777" w:rsidTr="00A7277B">
        <w:tc>
          <w:tcPr>
            <w:tcW w:w="10423" w:type="dxa"/>
            <w:gridSpan w:val="2"/>
          </w:tcPr>
          <w:p w14:paraId="3FDEDF14" w14:textId="51AA41AB" w:rsidR="004F0988" w:rsidRPr="00772773" w:rsidRDefault="004F0988" w:rsidP="00A7277B">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C8100E">
              <w:t>1</w:t>
            </w:r>
            <w:r w:rsidRPr="00772773">
              <w:t>.</w:t>
            </w:r>
            <w:r w:rsidR="00D07F0E">
              <w:t>1</w:t>
            </w:r>
            <w:r w:rsidRPr="00772773">
              <w:t>.</w:t>
            </w:r>
            <w:bookmarkEnd w:id="3"/>
            <w:r w:rsidR="002B4549" w:rsidRPr="00772773">
              <w:t>0</w:t>
            </w:r>
            <w:r w:rsidRPr="00772773">
              <w:t xml:space="preserve"> </w:t>
            </w:r>
            <w:r w:rsidRPr="00772773">
              <w:rPr>
                <w:sz w:val="32"/>
              </w:rPr>
              <w:t>(</w:t>
            </w:r>
            <w:bookmarkStart w:id="4" w:name="issueDate"/>
            <w:r w:rsidR="002B4549" w:rsidRPr="00772773">
              <w:rPr>
                <w:sz w:val="32"/>
              </w:rPr>
              <w:t>202</w:t>
            </w:r>
            <w:r w:rsidR="005F36BF" w:rsidRPr="00772773">
              <w:rPr>
                <w:sz w:val="32"/>
              </w:rPr>
              <w:t>4</w:t>
            </w:r>
            <w:r w:rsidRPr="00772773">
              <w:rPr>
                <w:sz w:val="32"/>
              </w:rPr>
              <w:t>-</w:t>
            </w:r>
            <w:bookmarkEnd w:id="4"/>
            <w:r w:rsidR="002B4549" w:rsidRPr="00772773">
              <w:rPr>
                <w:sz w:val="32"/>
              </w:rPr>
              <w:t>0</w:t>
            </w:r>
            <w:r w:rsidR="00D07F0E">
              <w:rPr>
                <w:sz w:val="32"/>
              </w:rPr>
              <w:t>8</w:t>
            </w:r>
            <w:r w:rsidRPr="00772773">
              <w:rPr>
                <w:sz w:val="32"/>
              </w:rPr>
              <w:t>)</w:t>
            </w:r>
          </w:p>
        </w:tc>
      </w:tr>
      <w:tr w:rsidR="00772773" w:rsidRPr="00772773" w14:paraId="0FFD4F19" w14:textId="77777777" w:rsidTr="00A7277B">
        <w:trPr>
          <w:trHeight w:hRule="exact" w:val="1134"/>
        </w:trPr>
        <w:tc>
          <w:tcPr>
            <w:tcW w:w="10423" w:type="dxa"/>
            <w:gridSpan w:val="2"/>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5" w:name="spectype2"/>
            <w:r w:rsidR="00D57972" w:rsidRPr="00772773">
              <w:t>Report</w:t>
            </w:r>
            <w:bookmarkEnd w:id="5"/>
          </w:p>
          <w:p w14:paraId="462B8E42" w14:textId="28F4DC5E" w:rsidR="00BA4B8D" w:rsidRPr="00772773" w:rsidRDefault="00BA4B8D" w:rsidP="00BA4B8D">
            <w:pPr>
              <w:pStyle w:val="Guidance"/>
              <w:rPr>
                <w:color w:val="auto"/>
              </w:rPr>
            </w:pPr>
          </w:p>
        </w:tc>
      </w:tr>
      <w:tr w:rsidR="00772773" w:rsidRPr="00772773" w14:paraId="717C4EBE" w14:textId="77777777" w:rsidTr="00A7277B">
        <w:trPr>
          <w:trHeight w:hRule="exact" w:val="3686"/>
        </w:trPr>
        <w:tc>
          <w:tcPr>
            <w:tcW w:w="10423" w:type="dxa"/>
            <w:gridSpan w:val="2"/>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6" w:name="specTitle"/>
            <w:r w:rsidR="004B60B7" w:rsidRPr="00772773">
              <w:t>Services and System Aspects</w:t>
            </w:r>
            <w:r w:rsidRPr="00772773">
              <w:t>;</w:t>
            </w:r>
          </w:p>
          <w:bookmarkEnd w:id="6"/>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(ProSe)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7" w:name="specRelease"/>
            <w:r w:rsidRPr="00772773">
              <w:rPr>
                <w:rStyle w:val="ZGSM"/>
              </w:rPr>
              <w:t>1</w:t>
            </w:r>
            <w:bookmarkEnd w:id="7"/>
            <w:r w:rsidR="005F36BF" w:rsidRPr="00772773">
              <w:rPr>
                <w:rStyle w:val="ZGSM"/>
              </w:rPr>
              <w:t>9</w:t>
            </w:r>
            <w:r w:rsidRPr="00772773">
              <w:t>)</w:t>
            </w:r>
          </w:p>
        </w:tc>
      </w:tr>
      <w:tr w:rsidR="00772773" w:rsidRPr="00772773" w14:paraId="303DD8FF" w14:textId="77777777" w:rsidTr="00A7277B">
        <w:tc>
          <w:tcPr>
            <w:tcW w:w="10423" w:type="dxa"/>
            <w:gridSpan w:val="2"/>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A7277B">
        <w:trPr>
          <w:trHeight w:hRule="exact" w:val="1531"/>
        </w:trPr>
        <w:tc>
          <w:tcPr>
            <w:tcW w:w="4883" w:type="dxa"/>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86416630" r:id="rId10"/>
              </w:object>
            </w:r>
          </w:p>
        </w:tc>
        <w:bookmarkStart w:id="8" w:name="_MON_1710316168"/>
        <w:bookmarkEnd w:id="8"/>
        <w:tc>
          <w:tcPr>
            <w:tcW w:w="5540" w:type="dxa"/>
          </w:tcPr>
          <w:p w14:paraId="0E63523F" w14:textId="6470D6CB" w:rsidR="00D82E6F" w:rsidRPr="00772773" w:rsidRDefault="00772773" w:rsidP="00D82E6F">
            <w:pPr>
              <w:jc w:val="right"/>
            </w:pPr>
            <w:r>
              <w:rPr>
                <w:noProof/>
              </w:rPr>
              <w:object w:dxaOrig="2126" w:dyaOrig="1243" w14:anchorId="097B90DB">
                <v:shape id="_x0000_i1026" type="#_x0000_t75" style="width:128.25pt;height:75pt" o:ole="">
                  <v:imagedata r:id="rId11" o:title=""/>
                </v:shape>
                <o:OLEObject Type="Embed" ProgID="Word.Picture.8" ShapeID="_x0000_i1026" DrawAspect="Content" ObjectID="_1786416631" r:id="rId12"/>
              </w:object>
            </w:r>
          </w:p>
        </w:tc>
      </w:tr>
      <w:tr w:rsidR="00772773" w:rsidRPr="00772773" w14:paraId="48DEBCEB" w14:textId="77777777" w:rsidTr="00A7277B">
        <w:trPr>
          <w:trHeight w:hRule="exact" w:val="5783"/>
        </w:trPr>
        <w:tc>
          <w:tcPr>
            <w:tcW w:w="10423" w:type="dxa"/>
            <w:gridSpan w:val="2"/>
          </w:tcPr>
          <w:p w14:paraId="56990EEF" w14:textId="7DFEC333" w:rsidR="00D82E6F" w:rsidRPr="00772773" w:rsidRDefault="00D82E6F" w:rsidP="00811D7D">
            <w:pPr>
              <w:pStyle w:val="Guidance"/>
              <w:rPr>
                <w:b/>
                <w:color w:val="auto"/>
              </w:rPr>
            </w:pPr>
          </w:p>
        </w:tc>
      </w:tr>
      <w:tr w:rsidR="00D82E6F" w:rsidRPr="00772773" w14:paraId="4C89EF09" w14:textId="77777777" w:rsidTr="00A7277B">
        <w:trPr>
          <w:trHeight w:hRule="exact" w:val="964"/>
        </w:trPr>
        <w:tc>
          <w:tcPr>
            <w:tcW w:w="10423" w:type="dxa"/>
            <w:gridSpan w:val="2"/>
          </w:tcPr>
          <w:p w14:paraId="240251E6" w14:textId="336F0BCE" w:rsidR="00D82E6F" w:rsidRPr="00772773" w:rsidRDefault="00D82E6F" w:rsidP="00D82E6F">
            <w:pPr>
              <w:rPr>
                <w:sz w:val="16"/>
              </w:rPr>
            </w:pPr>
            <w:bookmarkStart w:id="9"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9"/>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0"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1"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1"/>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2"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3" w:name="copyrightDate"/>
            <w:r w:rsidRPr="00772773">
              <w:rPr>
                <w:noProof/>
                <w:sz w:val="18"/>
              </w:rPr>
              <w:t>2</w:t>
            </w:r>
            <w:r w:rsidR="008E2D68" w:rsidRPr="00772773">
              <w:rPr>
                <w:noProof/>
                <w:sz w:val="18"/>
              </w:rPr>
              <w:t>02</w:t>
            </w:r>
            <w:bookmarkEnd w:id="13"/>
            <w:r w:rsidR="005F36BF" w:rsidRPr="00772773">
              <w:rPr>
                <w:noProof/>
                <w:sz w:val="18"/>
              </w:rPr>
              <w:t>4</w:t>
            </w:r>
            <w:r w:rsidRPr="00772773">
              <w:rPr>
                <w:noProof/>
                <w:sz w:val="18"/>
              </w:rPr>
              <w:t>, 3GPP Organizational Partners (ARIB, ATIS, CCSA, ETSI, TSDSI, TTA, TTC).</w:t>
            </w:r>
            <w:bookmarkStart w:id="14" w:name="copyrightaddon"/>
            <w:bookmarkEnd w:id="14"/>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2"/>
          </w:p>
          <w:p w14:paraId="26DA3D2F" w14:textId="77777777" w:rsidR="00E16509" w:rsidRPr="00772773" w:rsidRDefault="00E16509" w:rsidP="00133525"/>
        </w:tc>
      </w:tr>
      <w:bookmarkEnd w:id="10"/>
    </w:tbl>
    <w:p w14:paraId="04D347A8" w14:textId="77777777" w:rsidR="00080512" w:rsidRPr="004D3578" w:rsidRDefault="00080512">
      <w:pPr>
        <w:pStyle w:val="TT"/>
      </w:pPr>
      <w:r w:rsidRPr="00772773">
        <w:br w:type="page"/>
      </w:r>
      <w:bookmarkStart w:id="15" w:name="tableOfContents"/>
      <w:bookmarkEnd w:id="15"/>
      <w:r w:rsidRPr="004D3578">
        <w:lastRenderedPageBreak/>
        <w:t>Contents</w:t>
      </w:r>
    </w:p>
    <w:p w14:paraId="21D3E6DF" w14:textId="47A71AF0" w:rsidR="004F6BEA" w:rsidRDefault="00F503CB">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435AD3">
        <w:instrText>9</w:instrText>
      </w:r>
      <w:r>
        <w:instrText xml:space="preserve">" </w:instrText>
      </w:r>
      <w:r>
        <w:fldChar w:fldCharType="separate"/>
      </w:r>
      <w:r w:rsidR="004F6BEA">
        <w:t>Foreword</w:t>
      </w:r>
      <w:r w:rsidR="004F6BEA">
        <w:tab/>
      </w:r>
      <w:r w:rsidR="004F6BEA">
        <w:fldChar w:fldCharType="begin" w:fldLock="1"/>
      </w:r>
      <w:r w:rsidR="004F6BEA">
        <w:instrText xml:space="preserve"> PAGEREF _Toc175801926 \h </w:instrText>
      </w:r>
      <w:r w:rsidR="004F6BEA">
        <w:fldChar w:fldCharType="separate"/>
      </w:r>
      <w:r w:rsidR="004F6BEA">
        <w:t>5</w:t>
      </w:r>
      <w:r w:rsidR="004F6BEA">
        <w:fldChar w:fldCharType="end"/>
      </w:r>
    </w:p>
    <w:p w14:paraId="594CBDB8" w14:textId="41392786" w:rsidR="004F6BEA" w:rsidRDefault="004F6BE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_Toc175801927 \h </w:instrText>
      </w:r>
      <w:r>
        <w:fldChar w:fldCharType="separate"/>
      </w:r>
      <w:r>
        <w:t>7</w:t>
      </w:r>
      <w:r>
        <w:fldChar w:fldCharType="end"/>
      </w:r>
    </w:p>
    <w:p w14:paraId="70172B56" w14:textId="2A837E08" w:rsidR="004F6BEA" w:rsidRDefault="004F6BE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_Toc175801928 \h </w:instrText>
      </w:r>
      <w:r>
        <w:fldChar w:fldCharType="separate"/>
      </w:r>
      <w:r>
        <w:t>7</w:t>
      </w:r>
      <w:r>
        <w:fldChar w:fldCharType="end"/>
      </w:r>
    </w:p>
    <w:p w14:paraId="43E666DF" w14:textId="598F4472" w:rsidR="004F6BEA" w:rsidRDefault="004F6BE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_Toc175801929 \h </w:instrText>
      </w:r>
      <w:r>
        <w:fldChar w:fldCharType="separate"/>
      </w:r>
      <w:r>
        <w:t>8</w:t>
      </w:r>
      <w:r>
        <w:fldChar w:fldCharType="end"/>
      </w:r>
    </w:p>
    <w:p w14:paraId="790550C0" w14:textId="620F1BE4" w:rsidR="004F6BEA" w:rsidRDefault="004F6BE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_Toc175801930 \h </w:instrText>
      </w:r>
      <w:r>
        <w:fldChar w:fldCharType="separate"/>
      </w:r>
      <w:r>
        <w:t>8</w:t>
      </w:r>
      <w:r>
        <w:fldChar w:fldCharType="end"/>
      </w:r>
    </w:p>
    <w:p w14:paraId="5BF7CA7D" w14:textId="0F657C04" w:rsidR="004F6BEA" w:rsidRDefault="004F6BE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_Toc175801931 \h </w:instrText>
      </w:r>
      <w:r>
        <w:fldChar w:fldCharType="separate"/>
      </w:r>
      <w:r>
        <w:t>8</w:t>
      </w:r>
      <w:r>
        <w:fldChar w:fldCharType="end"/>
      </w:r>
    </w:p>
    <w:p w14:paraId="4C1FF740" w14:textId="59C72283" w:rsidR="004F6BEA" w:rsidRDefault="004F6BE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Requirements and Assumptions</w:t>
      </w:r>
      <w:r>
        <w:tab/>
      </w:r>
      <w:r>
        <w:fldChar w:fldCharType="begin" w:fldLock="1"/>
      </w:r>
      <w:r>
        <w:instrText xml:space="preserve"> PAGEREF _Toc175801932 \h </w:instrText>
      </w:r>
      <w:r>
        <w:fldChar w:fldCharType="separate"/>
      </w:r>
      <w:r>
        <w:t>8</w:t>
      </w:r>
      <w:r>
        <w:fldChar w:fldCharType="end"/>
      </w:r>
    </w:p>
    <w:p w14:paraId="015D23ED" w14:textId="5B7A84CD" w:rsidR="004F6BEA" w:rsidRDefault="004F6BEA">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Architecture Requirements</w:t>
      </w:r>
      <w:r>
        <w:tab/>
      </w:r>
      <w:r>
        <w:fldChar w:fldCharType="begin" w:fldLock="1"/>
      </w:r>
      <w:r>
        <w:instrText xml:space="preserve"> PAGEREF _Toc175801933 \h </w:instrText>
      </w:r>
      <w:r>
        <w:fldChar w:fldCharType="separate"/>
      </w:r>
      <w:r>
        <w:t>8</w:t>
      </w:r>
      <w:r>
        <w:fldChar w:fldCharType="end"/>
      </w:r>
    </w:p>
    <w:p w14:paraId="6D37EE1F" w14:textId="69F1A574" w:rsidR="004F6BEA" w:rsidRDefault="004F6BEA">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Architecture Assumptions</w:t>
      </w:r>
      <w:r>
        <w:tab/>
      </w:r>
      <w:r>
        <w:fldChar w:fldCharType="begin" w:fldLock="1"/>
      </w:r>
      <w:r>
        <w:instrText xml:space="preserve"> PAGEREF _Toc175801934 \h </w:instrText>
      </w:r>
      <w:r>
        <w:fldChar w:fldCharType="separate"/>
      </w:r>
      <w:r>
        <w:t>8</w:t>
      </w:r>
      <w:r>
        <w:fldChar w:fldCharType="end"/>
      </w:r>
    </w:p>
    <w:p w14:paraId="15B70FDB" w14:textId="7380F2BB" w:rsidR="004F6BEA" w:rsidRDefault="004F6BEA">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Key Issues</w:t>
      </w:r>
      <w:r>
        <w:tab/>
      </w:r>
      <w:r>
        <w:fldChar w:fldCharType="begin" w:fldLock="1"/>
      </w:r>
      <w:r>
        <w:instrText xml:space="preserve"> PAGEREF _Toc175801935 \h </w:instrText>
      </w:r>
      <w:r>
        <w:fldChar w:fldCharType="separate"/>
      </w:r>
      <w:r>
        <w:t>9</w:t>
      </w:r>
      <w:r>
        <w:fldChar w:fldCharType="end"/>
      </w:r>
    </w:p>
    <w:p w14:paraId="2AE7F57D" w14:textId="579CA6F4" w:rsidR="004F6BEA" w:rsidRDefault="004F6BEA">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t>Support of multi-hop UE-to-Network Relays</w:t>
      </w:r>
      <w:r>
        <w:tab/>
      </w:r>
      <w:r>
        <w:fldChar w:fldCharType="begin" w:fldLock="1"/>
      </w:r>
      <w:r>
        <w:instrText xml:space="preserve"> PAGEREF _Toc175801936 \h </w:instrText>
      </w:r>
      <w:r>
        <w:fldChar w:fldCharType="separate"/>
      </w:r>
      <w:r>
        <w:t>9</w:t>
      </w:r>
      <w:r>
        <w:fldChar w:fldCharType="end"/>
      </w:r>
    </w:p>
    <w:p w14:paraId="1FC18757" w14:textId="380902F3" w:rsidR="004F6BEA" w:rsidRDefault="004F6BEA">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_Toc175801937 \h </w:instrText>
      </w:r>
      <w:r>
        <w:fldChar w:fldCharType="separate"/>
      </w:r>
      <w:r>
        <w:t>9</w:t>
      </w:r>
      <w:r>
        <w:fldChar w:fldCharType="end"/>
      </w:r>
    </w:p>
    <w:p w14:paraId="5E71E0A8" w14:textId="48EB212D" w:rsidR="004F6BEA" w:rsidRDefault="004F6BEA">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Support of Layer-3 multi-hop UE-to-UE Relays</w:t>
      </w:r>
      <w:r>
        <w:tab/>
      </w:r>
      <w:r>
        <w:fldChar w:fldCharType="begin" w:fldLock="1"/>
      </w:r>
      <w:r>
        <w:instrText xml:space="preserve"> PAGEREF _Toc175801938 \h </w:instrText>
      </w:r>
      <w:r>
        <w:fldChar w:fldCharType="separate"/>
      </w:r>
      <w:r>
        <w:t>10</w:t>
      </w:r>
      <w:r>
        <w:fldChar w:fldCharType="end"/>
      </w:r>
    </w:p>
    <w:p w14:paraId="51C474E2" w14:textId="4534C027" w:rsidR="004F6BEA" w:rsidRDefault="004F6BE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_Toc175801939 \h </w:instrText>
      </w:r>
      <w:r>
        <w:fldChar w:fldCharType="separate"/>
      </w:r>
      <w:r>
        <w:t>10</w:t>
      </w:r>
      <w:r>
        <w:fldChar w:fldCharType="end"/>
      </w:r>
    </w:p>
    <w:p w14:paraId="78C4D27F" w14:textId="60E2585F" w:rsidR="004F6BEA" w:rsidRDefault="004F6BE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_Toc175801940 \h </w:instrText>
      </w:r>
      <w:r>
        <w:fldChar w:fldCharType="separate"/>
      </w:r>
      <w:r>
        <w:t>11</w:t>
      </w:r>
      <w:r>
        <w:fldChar w:fldCharType="end"/>
      </w:r>
    </w:p>
    <w:p w14:paraId="31CC4E85" w14:textId="189F641B" w:rsidR="004F6BEA" w:rsidRDefault="004F6BEA">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_Toc175801941 \h </w:instrText>
      </w:r>
      <w:r>
        <w:fldChar w:fldCharType="separate"/>
      </w:r>
      <w:r>
        <w:t>11</w:t>
      </w:r>
      <w:r>
        <w:fldChar w:fldCharType="end"/>
      </w:r>
    </w:p>
    <w:p w14:paraId="05ED0BE0" w14:textId="35CA1BF7" w:rsidR="004F6BEA" w:rsidRDefault="004F6BE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 to support 5G ProSe multi-hop UE-to-Network Relays</w:t>
      </w:r>
      <w:r>
        <w:tab/>
      </w:r>
      <w:r>
        <w:fldChar w:fldCharType="begin" w:fldLock="1"/>
      </w:r>
      <w:r>
        <w:instrText xml:space="preserve"> PAGEREF _Toc175801942 \h </w:instrText>
      </w:r>
      <w:r>
        <w:fldChar w:fldCharType="separate"/>
      </w:r>
      <w:r>
        <w:t>11</w:t>
      </w:r>
      <w:r>
        <w:fldChar w:fldCharType="end"/>
      </w:r>
    </w:p>
    <w:p w14:paraId="71ED55C2" w14:textId="73ABC546" w:rsidR="004F6BEA" w:rsidRDefault="004F6BE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_Toc175801943 \h </w:instrText>
      </w:r>
      <w:r>
        <w:fldChar w:fldCharType="separate"/>
      </w:r>
      <w:r>
        <w:t>11</w:t>
      </w:r>
      <w:r>
        <w:fldChar w:fldCharType="end"/>
      </w:r>
    </w:p>
    <w:p w14:paraId="38FFD4F6" w14:textId="6AF8D7B1" w:rsidR="004F6BEA" w:rsidRDefault="004F6BE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_Toc175801944 \h </w:instrText>
      </w:r>
      <w:r>
        <w:fldChar w:fldCharType="separate"/>
      </w:r>
      <w:r>
        <w:t>12</w:t>
      </w:r>
      <w:r>
        <w:fldChar w:fldCharType="end"/>
      </w:r>
    </w:p>
    <w:p w14:paraId="4999A0FB" w14:textId="20B175BF"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6.1.2.1</w:t>
      </w:r>
      <w:r>
        <w:rPr>
          <w:rFonts w:asciiTheme="minorHAnsi" w:eastAsiaTheme="minorEastAsia" w:hAnsiTheme="minorHAnsi" w:cstheme="minorBidi"/>
          <w:kern w:val="2"/>
          <w:sz w:val="22"/>
          <w:szCs w:val="22"/>
          <w14:ligatures w14:val="standardContextual"/>
        </w:rPr>
        <w:tab/>
      </w:r>
      <w:r w:rsidRPr="006E213B">
        <w:rPr>
          <w:rFonts w:eastAsia="Malgun Gothic"/>
        </w:rPr>
        <w:t>Relay Discovery</w:t>
      </w:r>
      <w:r>
        <w:tab/>
      </w:r>
      <w:r>
        <w:fldChar w:fldCharType="begin" w:fldLock="1"/>
      </w:r>
      <w:r>
        <w:instrText xml:space="preserve"> PAGEREF _Toc175801945 \h </w:instrText>
      </w:r>
      <w:r>
        <w:fldChar w:fldCharType="separate"/>
      </w:r>
      <w:r>
        <w:t>12</w:t>
      </w:r>
      <w:r>
        <w:fldChar w:fldCharType="end"/>
      </w:r>
    </w:p>
    <w:p w14:paraId="25C19F31" w14:textId="3E4FB5F5"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6.1.2.1.1</w:t>
      </w:r>
      <w:r>
        <w:rPr>
          <w:rFonts w:asciiTheme="minorHAnsi" w:eastAsiaTheme="minorEastAsia" w:hAnsiTheme="minorHAnsi" w:cstheme="minorBidi"/>
          <w:kern w:val="2"/>
          <w:sz w:val="22"/>
          <w:szCs w:val="22"/>
          <w14:ligatures w14:val="standardContextual"/>
        </w:rPr>
        <w:tab/>
      </w:r>
      <w:r w:rsidRPr="006E213B">
        <w:rPr>
          <w:rFonts w:eastAsia="Malgun Gothic"/>
        </w:rPr>
        <w:t>Support of Model A discovery</w:t>
      </w:r>
      <w:r>
        <w:tab/>
      </w:r>
      <w:r>
        <w:fldChar w:fldCharType="begin" w:fldLock="1"/>
      </w:r>
      <w:r>
        <w:instrText xml:space="preserve"> PAGEREF _Toc175801946 \h </w:instrText>
      </w:r>
      <w:r>
        <w:fldChar w:fldCharType="separate"/>
      </w:r>
      <w:r>
        <w:t>12</w:t>
      </w:r>
      <w:r>
        <w:fldChar w:fldCharType="end"/>
      </w:r>
    </w:p>
    <w:p w14:paraId="1004E4C2" w14:textId="15AB703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6.1.2.1.2</w:t>
      </w:r>
      <w:r>
        <w:rPr>
          <w:rFonts w:asciiTheme="minorHAnsi" w:eastAsiaTheme="minorEastAsia" w:hAnsiTheme="minorHAnsi" w:cstheme="minorBidi"/>
          <w:kern w:val="2"/>
          <w:sz w:val="22"/>
          <w:szCs w:val="22"/>
          <w14:ligatures w14:val="standardContextual"/>
        </w:rPr>
        <w:tab/>
      </w:r>
      <w:r w:rsidRPr="006E213B">
        <w:rPr>
          <w:rFonts w:eastAsia="Malgun Gothic"/>
        </w:rPr>
        <w:t>Support of Model B discovery</w:t>
      </w:r>
      <w:r>
        <w:tab/>
      </w:r>
      <w:r>
        <w:fldChar w:fldCharType="begin" w:fldLock="1"/>
      </w:r>
      <w:r>
        <w:instrText xml:space="preserve"> PAGEREF _Toc175801947 \h </w:instrText>
      </w:r>
      <w:r>
        <w:fldChar w:fldCharType="separate"/>
      </w:r>
      <w:r>
        <w:t>14</w:t>
      </w:r>
      <w:r>
        <w:fldChar w:fldCharType="end"/>
      </w:r>
    </w:p>
    <w:p w14:paraId="26C8A4AB" w14:textId="6F59119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6.1.2.2</w:t>
      </w:r>
      <w:r>
        <w:rPr>
          <w:rFonts w:asciiTheme="minorHAnsi" w:eastAsiaTheme="minorEastAsia" w:hAnsiTheme="minorHAnsi" w:cstheme="minorBidi"/>
          <w:kern w:val="2"/>
          <w:sz w:val="22"/>
          <w:szCs w:val="22"/>
          <w14:ligatures w14:val="standardContextual"/>
        </w:rPr>
        <w:tab/>
      </w:r>
      <w:r w:rsidRPr="006E213B">
        <w:rPr>
          <w:rFonts w:eastAsia="Malgun Gothic"/>
        </w:rPr>
        <w:t>Authentication and authorization for multi-hop relay operation</w:t>
      </w:r>
      <w:r>
        <w:tab/>
      </w:r>
      <w:r>
        <w:fldChar w:fldCharType="begin" w:fldLock="1"/>
      </w:r>
      <w:r>
        <w:instrText xml:space="preserve"> PAGEREF _Toc175801948 \h </w:instrText>
      </w:r>
      <w:r>
        <w:fldChar w:fldCharType="separate"/>
      </w:r>
      <w:r>
        <w:t>16</w:t>
      </w:r>
      <w:r>
        <w:fldChar w:fldCharType="end"/>
      </w:r>
    </w:p>
    <w:p w14:paraId="7A6204D1" w14:textId="4BF10E4D"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6.1.2.3</w:t>
      </w:r>
      <w:r>
        <w:rPr>
          <w:rFonts w:asciiTheme="minorHAnsi" w:eastAsiaTheme="minorEastAsia" w:hAnsiTheme="minorHAnsi" w:cstheme="minorBidi"/>
          <w:kern w:val="2"/>
          <w:sz w:val="22"/>
          <w:szCs w:val="22"/>
          <w14:ligatures w14:val="standardContextual"/>
        </w:rPr>
        <w:tab/>
      </w:r>
      <w:r w:rsidRPr="006E213B">
        <w:rPr>
          <w:rFonts w:eastAsia="Malgun Gothic"/>
        </w:rPr>
        <w:t>Relay Selection/re-selection</w:t>
      </w:r>
      <w:r>
        <w:tab/>
      </w:r>
      <w:r>
        <w:fldChar w:fldCharType="begin" w:fldLock="1"/>
      </w:r>
      <w:r>
        <w:instrText xml:space="preserve"> PAGEREF _Toc175801949 \h </w:instrText>
      </w:r>
      <w:r>
        <w:fldChar w:fldCharType="separate"/>
      </w:r>
      <w:r>
        <w:t>16</w:t>
      </w:r>
      <w:r>
        <w:fldChar w:fldCharType="end"/>
      </w:r>
    </w:p>
    <w:p w14:paraId="1D5FB7D2" w14:textId="58AA3C7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6.1.2.4</w:t>
      </w:r>
      <w:r>
        <w:rPr>
          <w:rFonts w:asciiTheme="minorHAnsi" w:eastAsiaTheme="minorEastAsia" w:hAnsiTheme="minorHAnsi" w:cstheme="minorBidi"/>
          <w:kern w:val="2"/>
          <w:sz w:val="22"/>
          <w:szCs w:val="22"/>
          <w14:ligatures w14:val="standardContextual"/>
        </w:rPr>
        <w:tab/>
      </w:r>
      <w:r w:rsidRPr="006E213B">
        <w:rPr>
          <w:rFonts w:eastAsia="Malgun Gothic"/>
        </w:rPr>
        <w:t>PC5 Link establishment and management</w:t>
      </w:r>
      <w:r>
        <w:tab/>
      </w:r>
      <w:r>
        <w:fldChar w:fldCharType="begin" w:fldLock="1"/>
      </w:r>
      <w:r>
        <w:instrText xml:space="preserve"> PAGEREF _Toc175801950 \h </w:instrText>
      </w:r>
      <w:r>
        <w:fldChar w:fldCharType="separate"/>
      </w:r>
      <w:r>
        <w:t>16</w:t>
      </w:r>
      <w:r>
        <w:fldChar w:fldCharType="end"/>
      </w:r>
    </w:p>
    <w:p w14:paraId="7C1BAA5C" w14:textId="79CE8B6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6.1.2.4.1</w:t>
      </w:r>
      <w:r>
        <w:rPr>
          <w:rFonts w:asciiTheme="minorHAnsi" w:eastAsiaTheme="minorEastAsia" w:hAnsiTheme="minorHAnsi" w:cstheme="minorBidi"/>
          <w:kern w:val="2"/>
          <w:sz w:val="22"/>
          <w:szCs w:val="22"/>
          <w14:ligatures w14:val="standardContextual"/>
        </w:rPr>
        <w:tab/>
      </w:r>
      <w:r w:rsidRPr="006E213B">
        <w:rPr>
          <w:rFonts w:eastAsia="Malgun Gothic"/>
        </w:rPr>
        <w:t>Layer-2 Link establishment and management</w:t>
      </w:r>
      <w:r>
        <w:tab/>
      </w:r>
      <w:r>
        <w:fldChar w:fldCharType="begin" w:fldLock="1"/>
      </w:r>
      <w:r>
        <w:instrText xml:space="preserve"> PAGEREF _Toc175801951 \h </w:instrText>
      </w:r>
      <w:r>
        <w:fldChar w:fldCharType="separate"/>
      </w:r>
      <w:r>
        <w:t>16</w:t>
      </w:r>
      <w:r>
        <w:fldChar w:fldCharType="end"/>
      </w:r>
    </w:p>
    <w:p w14:paraId="4C6378AB" w14:textId="40F29E6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6.1.2.4.2</w:t>
      </w:r>
      <w:r>
        <w:rPr>
          <w:rFonts w:asciiTheme="minorHAnsi" w:eastAsiaTheme="minorEastAsia" w:hAnsiTheme="minorHAnsi" w:cstheme="minorBidi"/>
          <w:kern w:val="2"/>
          <w:sz w:val="22"/>
          <w:szCs w:val="22"/>
          <w14:ligatures w14:val="standardContextual"/>
        </w:rPr>
        <w:tab/>
      </w:r>
      <w:r w:rsidRPr="006E213B">
        <w:rPr>
          <w:rFonts w:eastAsia="Malgun Gothic"/>
        </w:rPr>
        <w:t>IP address/prefix management for Layer-3 UE-to-Network Relay</w:t>
      </w:r>
      <w:r>
        <w:tab/>
      </w:r>
      <w:r>
        <w:fldChar w:fldCharType="begin" w:fldLock="1"/>
      </w:r>
      <w:r>
        <w:instrText xml:space="preserve"> PAGEREF _Toc175801952 \h </w:instrText>
      </w:r>
      <w:r>
        <w:fldChar w:fldCharType="separate"/>
      </w:r>
      <w:r>
        <w:t>17</w:t>
      </w:r>
      <w:r>
        <w:fldChar w:fldCharType="end"/>
      </w:r>
    </w:p>
    <w:p w14:paraId="1F190BAB" w14:textId="684AFF7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6.1.2.5</w:t>
      </w:r>
      <w:r>
        <w:rPr>
          <w:rFonts w:asciiTheme="minorHAnsi" w:eastAsiaTheme="minorEastAsia" w:hAnsiTheme="minorHAnsi" w:cstheme="minorBidi"/>
          <w:kern w:val="2"/>
          <w:sz w:val="22"/>
          <w:szCs w:val="22"/>
          <w14:ligatures w14:val="standardContextual"/>
        </w:rPr>
        <w:tab/>
      </w:r>
      <w:r w:rsidRPr="006E213B">
        <w:rPr>
          <w:rFonts w:eastAsia="Malgun Gothic"/>
        </w:rPr>
        <w:t>Relay reselection and mobility support</w:t>
      </w:r>
      <w:r>
        <w:tab/>
      </w:r>
      <w:r>
        <w:fldChar w:fldCharType="begin" w:fldLock="1"/>
      </w:r>
      <w:r>
        <w:instrText xml:space="preserve"> PAGEREF _Toc175801953 \h </w:instrText>
      </w:r>
      <w:r>
        <w:fldChar w:fldCharType="separate"/>
      </w:r>
      <w:r>
        <w:t>17</w:t>
      </w:r>
      <w:r>
        <w:fldChar w:fldCharType="end"/>
      </w:r>
    </w:p>
    <w:p w14:paraId="1EE166E8" w14:textId="38A696A7"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6.1.2.6</w:t>
      </w:r>
      <w:r>
        <w:rPr>
          <w:rFonts w:asciiTheme="minorHAnsi" w:eastAsiaTheme="minorEastAsia" w:hAnsiTheme="minorHAnsi" w:cstheme="minorBidi"/>
          <w:kern w:val="2"/>
          <w:sz w:val="22"/>
          <w:szCs w:val="22"/>
          <w14:ligatures w14:val="standardContextual"/>
        </w:rPr>
        <w:tab/>
      </w:r>
      <w:r w:rsidRPr="006E213B">
        <w:rPr>
          <w:rFonts w:eastAsia="Malgun Gothic"/>
        </w:rPr>
        <w:t>Support of End-to-end QoS management</w:t>
      </w:r>
      <w:r>
        <w:tab/>
      </w:r>
      <w:r>
        <w:fldChar w:fldCharType="begin" w:fldLock="1"/>
      </w:r>
      <w:r>
        <w:instrText xml:space="preserve"> PAGEREF _Toc175801954 \h </w:instrText>
      </w:r>
      <w:r>
        <w:fldChar w:fldCharType="separate"/>
      </w:r>
      <w:r>
        <w:t>18</w:t>
      </w:r>
      <w:r>
        <w:fldChar w:fldCharType="end"/>
      </w:r>
    </w:p>
    <w:p w14:paraId="48358635" w14:textId="5942A3A3"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6.1.2.6.1</w:t>
      </w:r>
      <w:r>
        <w:rPr>
          <w:rFonts w:asciiTheme="minorHAnsi" w:eastAsiaTheme="minorEastAsia" w:hAnsiTheme="minorHAnsi" w:cstheme="minorBidi"/>
          <w:kern w:val="2"/>
          <w:sz w:val="22"/>
          <w:szCs w:val="22"/>
          <w14:ligatures w14:val="standardContextual"/>
        </w:rPr>
        <w:tab/>
      </w:r>
      <w:r w:rsidRPr="006E213B">
        <w:rPr>
          <w:rFonts w:eastAsia="Malgun Gothic"/>
        </w:rPr>
        <w:t>General</w:t>
      </w:r>
      <w:r>
        <w:tab/>
      </w:r>
      <w:r>
        <w:fldChar w:fldCharType="begin" w:fldLock="1"/>
      </w:r>
      <w:r>
        <w:instrText xml:space="preserve"> PAGEREF _Toc175801955 \h </w:instrText>
      </w:r>
      <w:r>
        <w:fldChar w:fldCharType="separate"/>
      </w:r>
      <w:r>
        <w:t>18</w:t>
      </w:r>
      <w:r>
        <w:fldChar w:fldCharType="end"/>
      </w:r>
    </w:p>
    <w:p w14:paraId="486A745F" w14:textId="40FFEC26"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6.1.2.6.2</w:t>
      </w:r>
      <w:r>
        <w:rPr>
          <w:rFonts w:asciiTheme="minorHAnsi" w:eastAsiaTheme="minorEastAsia" w:hAnsiTheme="minorHAnsi" w:cstheme="minorBidi"/>
          <w:kern w:val="2"/>
          <w:sz w:val="22"/>
          <w:szCs w:val="22"/>
          <w14:ligatures w14:val="standardContextual"/>
        </w:rPr>
        <w:tab/>
      </w:r>
      <w:r w:rsidRPr="006E213B">
        <w:rPr>
          <w:rFonts w:eastAsia="Malgun Gothic"/>
        </w:rPr>
        <w:t>Support End-to-end QoS management for multi-hop Layer-3 UE-to-Network Relays</w:t>
      </w:r>
      <w:r>
        <w:tab/>
      </w:r>
      <w:r>
        <w:fldChar w:fldCharType="begin" w:fldLock="1"/>
      </w:r>
      <w:r>
        <w:instrText xml:space="preserve"> PAGEREF _Toc175801956 \h </w:instrText>
      </w:r>
      <w:r>
        <w:fldChar w:fldCharType="separate"/>
      </w:r>
      <w:r>
        <w:t>19</w:t>
      </w:r>
      <w:r>
        <w:fldChar w:fldCharType="end"/>
      </w:r>
    </w:p>
    <w:p w14:paraId="36FF478A" w14:textId="6117D2C8"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6.1.2.7</w:t>
      </w:r>
      <w:r>
        <w:rPr>
          <w:rFonts w:asciiTheme="minorHAnsi" w:eastAsiaTheme="minorEastAsia" w:hAnsiTheme="minorHAnsi" w:cstheme="minorBidi"/>
          <w:kern w:val="2"/>
          <w:sz w:val="22"/>
          <w:szCs w:val="22"/>
          <w14:ligatures w14:val="standardContextual"/>
        </w:rPr>
        <w:tab/>
      </w:r>
      <w:r w:rsidRPr="006E213B">
        <w:rPr>
          <w:rFonts w:eastAsia="Malgun Gothic"/>
        </w:rPr>
        <w:t>Support of Layer-2 multi-hop UE-to-Network Relay operation</w:t>
      </w:r>
      <w:r>
        <w:tab/>
      </w:r>
      <w:r>
        <w:fldChar w:fldCharType="begin" w:fldLock="1"/>
      </w:r>
      <w:r>
        <w:instrText xml:space="preserve"> PAGEREF _Toc175801957 \h </w:instrText>
      </w:r>
      <w:r>
        <w:fldChar w:fldCharType="separate"/>
      </w:r>
      <w:r>
        <w:t>20</w:t>
      </w:r>
      <w:r>
        <w:fldChar w:fldCharType="end"/>
      </w:r>
    </w:p>
    <w:p w14:paraId="7A68499A" w14:textId="7DF6605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6.1.2.8</w:t>
      </w:r>
      <w:r>
        <w:rPr>
          <w:rFonts w:asciiTheme="minorHAnsi" w:eastAsiaTheme="minorEastAsia" w:hAnsiTheme="minorHAnsi" w:cstheme="minorBidi"/>
          <w:kern w:val="2"/>
          <w:sz w:val="22"/>
          <w:szCs w:val="22"/>
          <w14:ligatures w14:val="standardContextual"/>
        </w:rPr>
        <w:tab/>
      </w:r>
      <w:r w:rsidRPr="006E213B">
        <w:rPr>
          <w:rFonts w:eastAsia="Malgun Gothic"/>
        </w:rPr>
        <w:t>Additional parameters announcement procedure</w:t>
      </w:r>
      <w:r>
        <w:tab/>
      </w:r>
      <w:r>
        <w:fldChar w:fldCharType="begin" w:fldLock="1"/>
      </w:r>
      <w:r>
        <w:instrText xml:space="preserve"> PAGEREF _Toc175801958 \h </w:instrText>
      </w:r>
      <w:r>
        <w:fldChar w:fldCharType="separate"/>
      </w:r>
      <w:r>
        <w:t>20</w:t>
      </w:r>
      <w:r>
        <w:fldChar w:fldCharType="end"/>
      </w:r>
    </w:p>
    <w:p w14:paraId="0DDC9C4C" w14:textId="646C823C" w:rsidR="004F6BEA" w:rsidRDefault="004F6BEA">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_Toc175801959 \h </w:instrText>
      </w:r>
      <w:r>
        <w:fldChar w:fldCharType="separate"/>
      </w:r>
      <w:r>
        <w:t>22</w:t>
      </w:r>
      <w:r>
        <w:fldChar w:fldCharType="end"/>
      </w:r>
    </w:p>
    <w:p w14:paraId="6364D31E" w14:textId="681CF128" w:rsidR="004F6BEA" w:rsidRDefault="004F6BE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Multi-hop 5G ProSe UE-to-Network Relay Discovery and Layer-3 Communication</w:t>
      </w:r>
      <w:r>
        <w:tab/>
      </w:r>
      <w:r>
        <w:fldChar w:fldCharType="begin" w:fldLock="1"/>
      </w:r>
      <w:r>
        <w:instrText xml:space="preserve"> PAGEREF _Toc175801960 \h </w:instrText>
      </w:r>
      <w:r>
        <w:fldChar w:fldCharType="separate"/>
      </w:r>
      <w:r>
        <w:t>23</w:t>
      </w:r>
      <w:r>
        <w:fldChar w:fldCharType="end"/>
      </w:r>
    </w:p>
    <w:p w14:paraId="2E0418FD" w14:textId="66D267EB" w:rsidR="004F6BEA" w:rsidRDefault="004F6BE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_Toc175801961 \h </w:instrText>
      </w:r>
      <w:r>
        <w:fldChar w:fldCharType="separate"/>
      </w:r>
      <w:r>
        <w:t>23</w:t>
      </w:r>
      <w:r>
        <w:fldChar w:fldCharType="end"/>
      </w:r>
    </w:p>
    <w:p w14:paraId="6E3F7BBF" w14:textId="02D6566E"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6.2.1.1</w:t>
      </w:r>
      <w:r>
        <w:rPr>
          <w:rFonts w:asciiTheme="minorHAnsi" w:eastAsiaTheme="minorEastAsia" w:hAnsiTheme="minorHAnsi" w:cstheme="minorBidi"/>
          <w:kern w:val="2"/>
          <w:sz w:val="22"/>
          <w:szCs w:val="22"/>
          <w14:ligatures w14:val="standardContextual"/>
        </w:rPr>
        <w:tab/>
      </w:r>
      <w:r w:rsidRPr="006E213B">
        <w:rPr>
          <w:rFonts w:eastAsia="Malgun Gothic"/>
        </w:rPr>
        <w:t>General</w:t>
      </w:r>
      <w:r>
        <w:tab/>
      </w:r>
      <w:r>
        <w:fldChar w:fldCharType="begin" w:fldLock="1"/>
      </w:r>
      <w:r>
        <w:instrText xml:space="preserve"> PAGEREF _Toc175801962 \h </w:instrText>
      </w:r>
      <w:r>
        <w:fldChar w:fldCharType="separate"/>
      </w:r>
      <w:r>
        <w:t>23</w:t>
      </w:r>
      <w:r>
        <w:fldChar w:fldCharType="end"/>
      </w:r>
    </w:p>
    <w:p w14:paraId="147B466D" w14:textId="0E0DC58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6.2.1.2</w:t>
      </w:r>
      <w:r>
        <w:rPr>
          <w:rFonts w:asciiTheme="minorHAnsi" w:eastAsiaTheme="minorEastAsia" w:hAnsiTheme="minorHAnsi" w:cstheme="minorBidi"/>
          <w:kern w:val="2"/>
          <w:sz w:val="22"/>
          <w:szCs w:val="22"/>
          <w14:ligatures w14:val="standardContextual"/>
        </w:rPr>
        <w:tab/>
      </w:r>
      <w:r w:rsidRPr="006E213B">
        <w:rPr>
          <w:rFonts w:eastAsia="Malgun Gothic"/>
        </w:rPr>
        <w:t>Enhancements to QoS handling</w:t>
      </w:r>
      <w:r>
        <w:tab/>
      </w:r>
      <w:r>
        <w:fldChar w:fldCharType="begin" w:fldLock="1"/>
      </w:r>
      <w:r>
        <w:instrText xml:space="preserve"> PAGEREF _Toc175801963 \h </w:instrText>
      </w:r>
      <w:r>
        <w:fldChar w:fldCharType="separate"/>
      </w:r>
      <w:r>
        <w:t>24</w:t>
      </w:r>
      <w:r>
        <w:fldChar w:fldCharType="end"/>
      </w:r>
    </w:p>
    <w:p w14:paraId="584976C6" w14:textId="62D6DC98" w:rsidR="004F6BEA" w:rsidRDefault="004F6BE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_Toc175801964 \h </w:instrText>
      </w:r>
      <w:r>
        <w:fldChar w:fldCharType="separate"/>
      </w:r>
      <w:r>
        <w:t>26</w:t>
      </w:r>
      <w:r>
        <w:fldChar w:fldCharType="end"/>
      </w:r>
    </w:p>
    <w:p w14:paraId="155E6618" w14:textId="4C44278E" w:rsidR="004F6BEA" w:rsidRDefault="004F6BE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_Toc175801965 \h </w:instrText>
      </w:r>
      <w:r>
        <w:fldChar w:fldCharType="separate"/>
      </w:r>
      <w:r>
        <w:t>26</w:t>
      </w:r>
      <w:r>
        <w:fldChar w:fldCharType="end"/>
      </w:r>
    </w:p>
    <w:p w14:paraId="617F6A3A" w14:textId="3CC674DC" w:rsidR="004F6BEA" w:rsidRDefault="004F6BEA">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5G ProSe multi-hop UE-to-Network Relay Discovery with Model A</w:t>
      </w:r>
      <w:r>
        <w:tab/>
      </w:r>
      <w:r>
        <w:fldChar w:fldCharType="begin" w:fldLock="1"/>
      </w:r>
      <w:r>
        <w:instrText xml:space="preserve"> PAGEREF _Toc175801966 \h </w:instrText>
      </w:r>
      <w:r>
        <w:fldChar w:fldCharType="separate"/>
      </w:r>
      <w:r>
        <w:t>26</w:t>
      </w:r>
      <w:r>
        <w:fldChar w:fldCharType="end"/>
      </w:r>
    </w:p>
    <w:p w14:paraId="701B2628" w14:textId="349447F6" w:rsidR="004F6BEA" w:rsidRDefault="004F6BEA">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5G ProSe multi-hop UE-to-Network Relay Discovery with Model B</w:t>
      </w:r>
      <w:r>
        <w:tab/>
      </w:r>
      <w:r>
        <w:fldChar w:fldCharType="begin" w:fldLock="1"/>
      </w:r>
      <w:r>
        <w:instrText xml:space="preserve"> PAGEREF _Toc175801967 \h </w:instrText>
      </w:r>
      <w:r>
        <w:fldChar w:fldCharType="separate"/>
      </w:r>
      <w:r>
        <w:t>27</w:t>
      </w:r>
      <w:r>
        <w:fldChar w:fldCharType="end"/>
      </w:r>
    </w:p>
    <w:p w14:paraId="5C93CCBB" w14:textId="0ED49A5D" w:rsidR="004F6BEA" w:rsidRDefault="004F6BE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5G ProSe Communication via multi-hop Layer-3 UE-to-Network Relay</w:t>
      </w:r>
      <w:r>
        <w:tab/>
      </w:r>
      <w:r>
        <w:fldChar w:fldCharType="begin" w:fldLock="1"/>
      </w:r>
      <w:r>
        <w:instrText xml:space="preserve"> PAGEREF _Toc175801968 \h </w:instrText>
      </w:r>
      <w:r>
        <w:fldChar w:fldCharType="separate"/>
      </w:r>
      <w:r>
        <w:t>28</w:t>
      </w:r>
      <w:r>
        <w:fldChar w:fldCharType="end"/>
      </w:r>
    </w:p>
    <w:p w14:paraId="2D221A0C" w14:textId="43EC54D2" w:rsidR="004F6BEA" w:rsidRDefault="004F6BEA">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5G ProSe Communication via multi-hop Layer-3 UE-to-Network Relay without N3IWF support</w:t>
      </w:r>
      <w:r>
        <w:tab/>
      </w:r>
      <w:r>
        <w:fldChar w:fldCharType="begin" w:fldLock="1"/>
      </w:r>
      <w:r>
        <w:instrText xml:space="preserve"> PAGEREF _Toc175801969 \h </w:instrText>
      </w:r>
      <w:r>
        <w:fldChar w:fldCharType="separate"/>
      </w:r>
      <w:r>
        <w:t>28</w:t>
      </w:r>
      <w:r>
        <w:fldChar w:fldCharType="end"/>
      </w:r>
    </w:p>
    <w:p w14:paraId="104DF85B" w14:textId="34850528" w:rsidR="004F6BEA" w:rsidRDefault="004F6BEA">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5G ProSe Communication via multi-hop Layer-3 UE-to-Network Relay with N3IWF support</w:t>
      </w:r>
      <w:r>
        <w:tab/>
      </w:r>
      <w:r>
        <w:fldChar w:fldCharType="begin" w:fldLock="1"/>
      </w:r>
      <w:r>
        <w:instrText xml:space="preserve"> PAGEREF _Toc175801970 \h </w:instrText>
      </w:r>
      <w:r>
        <w:fldChar w:fldCharType="separate"/>
      </w:r>
      <w:r>
        <w:t>30</w:t>
      </w:r>
      <w:r>
        <w:fldChar w:fldCharType="end"/>
      </w:r>
    </w:p>
    <w:p w14:paraId="1A3D852A" w14:textId="25EB3F5D" w:rsidR="004F6BEA" w:rsidRDefault="004F6BE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_Toc175801971 \h </w:instrText>
      </w:r>
      <w:r>
        <w:fldChar w:fldCharType="separate"/>
      </w:r>
      <w:r>
        <w:t>34</w:t>
      </w:r>
      <w:r>
        <w:fldChar w:fldCharType="end"/>
      </w:r>
    </w:p>
    <w:p w14:paraId="452A6863" w14:textId="2C833C69"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6.3</w:t>
      </w:r>
      <w:r>
        <w:rPr>
          <w:rFonts w:asciiTheme="minorHAnsi" w:eastAsiaTheme="minorEastAsia" w:hAnsiTheme="minorHAnsi" w:cstheme="minorBidi"/>
          <w:kern w:val="2"/>
          <w:sz w:val="22"/>
          <w:szCs w:val="22"/>
          <w14:ligatures w14:val="standardContextual"/>
        </w:rPr>
        <w:tab/>
      </w:r>
      <w:r w:rsidRPr="006E213B">
        <w:rPr>
          <w:rFonts w:eastAsia="Malgun Gothic"/>
        </w:rPr>
        <w:t>Solution #3: Architecture enhancement to support Layer-3 multi-hop UE-to-UE Relays</w:t>
      </w:r>
      <w:r>
        <w:tab/>
      </w:r>
      <w:r>
        <w:fldChar w:fldCharType="begin" w:fldLock="1"/>
      </w:r>
      <w:r>
        <w:instrText xml:space="preserve"> PAGEREF _Toc175801972 \h </w:instrText>
      </w:r>
      <w:r>
        <w:fldChar w:fldCharType="separate"/>
      </w:r>
      <w:r>
        <w:t>34</w:t>
      </w:r>
      <w:r>
        <w:fldChar w:fldCharType="end"/>
      </w:r>
    </w:p>
    <w:p w14:paraId="06F3666D" w14:textId="2455E048"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6.3.1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_Toc175801973 \h </w:instrText>
      </w:r>
      <w:r>
        <w:fldChar w:fldCharType="separate"/>
      </w:r>
      <w:r>
        <w:t>34</w:t>
      </w:r>
      <w:r>
        <w:fldChar w:fldCharType="end"/>
      </w:r>
    </w:p>
    <w:p w14:paraId="42AD0983" w14:textId="7674B0D7"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6.3.2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_Toc175801974 \h </w:instrText>
      </w:r>
      <w:r>
        <w:fldChar w:fldCharType="separate"/>
      </w:r>
      <w:r>
        <w:t>35</w:t>
      </w:r>
      <w:r>
        <w:fldChar w:fldCharType="end"/>
      </w:r>
    </w:p>
    <w:p w14:paraId="0352BCFC" w14:textId="19532967"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6.3.2.1</w:t>
      </w:r>
      <w:r>
        <w:rPr>
          <w:rFonts w:asciiTheme="minorHAnsi" w:eastAsiaTheme="minorEastAsia" w:hAnsiTheme="minorHAnsi" w:cstheme="minorBidi"/>
          <w:kern w:val="2"/>
          <w:sz w:val="22"/>
          <w:szCs w:val="22"/>
          <w14:ligatures w14:val="standardContextual"/>
        </w:rPr>
        <w:tab/>
      </w:r>
      <w:r w:rsidRPr="006E213B">
        <w:rPr>
          <w:rFonts w:eastAsia="Malgun Gothic"/>
        </w:rPr>
        <w:t>Relay Discovery</w:t>
      </w:r>
      <w:r>
        <w:tab/>
      </w:r>
      <w:r>
        <w:fldChar w:fldCharType="begin" w:fldLock="1"/>
      </w:r>
      <w:r>
        <w:instrText xml:space="preserve"> PAGEREF _Toc175801975 \h </w:instrText>
      </w:r>
      <w:r>
        <w:fldChar w:fldCharType="separate"/>
      </w:r>
      <w:r>
        <w:t>35</w:t>
      </w:r>
      <w:r>
        <w:fldChar w:fldCharType="end"/>
      </w:r>
    </w:p>
    <w:p w14:paraId="1828D396" w14:textId="25ED954B"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6.3.2.2</w:t>
      </w:r>
      <w:r>
        <w:rPr>
          <w:rFonts w:asciiTheme="minorHAnsi" w:eastAsiaTheme="minorEastAsia" w:hAnsiTheme="minorHAnsi" w:cstheme="minorBidi"/>
          <w:kern w:val="2"/>
          <w:sz w:val="22"/>
          <w:szCs w:val="22"/>
          <w14:ligatures w14:val="standardContextual"/>
        </w:rPr>
        <w:tab/>
      </w:r>
      <w:r w:rsidRPr="006E213B">
        <w:rPr>
          <w:rFonts w:eastAsia="Malgun Gothic"/>
        </w:rPr>
        <w:t>Layer-2 Link establishment and management</w:t>
      </w:r>
      <w:r>
        <w:tab/>
      </w:r>
      <w:r>
        <w:fldChar w:fldCharType="begin" w:fldLock="1"/>
      </w:r>
      <w:r>
        <w:instrText xml:space="preserve"> PAGEREF _Toc175801976 \h </w:instrText>
      </w:r>
      <w:r>
        <w:fldChar w:fldCharType="separate"/>
      </w:r>
      <w:r>
        <w:t>36</w:t>
      </w:r>
      <w:r>
        <w:fldChar w:fldCharType="end"/>
      </w:r>
    </w:p>
    <w:p w14:paraId="7149D245" w14:textId="4F13766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lang w:eastAsia="zh-CN"/>
        </w:rPr>
        <w:t>6.1.3</w:t>
      </w:r>
      <w:r>
        <w:rPr>
          <w:rFonts w:asciiTheme="minorHAnsi" w:eastAsiaTheme="minorEastAsia" w:hAnsiTheme="minorHAnsi" w:cstheme="minorBidi"/>
          <w:kern w:val="2"/>
          <w:sz w:val="22"/>
          <w:szCs w:val="22"/>
          <w14:ligatures w14:val="standardContextual"/>
        </w:rPr>
        <w:tab/>
      </w:r>
      <w:r w:rsidRPr="006E213B">
        <w:rPr>
          <w:rFonts w:eastAsia="Malgun Gothic"/>
        </w:rPr>
        <w:t xml:space="preserve">Impacts on </w:t>
      </w:r>
      <w:r w:rsidRPr="006E213B">
        <w:rPr>
          <w:rFonts w:eastAsia="Malgun Gothic"/>
          <w:lang w:eastAsia="zh-CN"/>
        </w:rPr>
        <w:t>services,</w:t>
      </w:r>
      <w:r w:rsidRPr="006E213B">
        <w:rPr>
          <w:rFonts w:eastAsia="Malgun Gothic"/>
        </w:rPr>
        <w:t xml:space="preserve"> entities and interfaces</w:t>
      </w:r>
      <w:r>
        <w:tab/>
      </w:r>
      <w:r>
        <w:fldChar w:fldCharType="begin" w:fldLock="1"/>
      </w:r>
      <w:r>
        <w:instrText xml:space="preserve"> PAGEREF _Toc175801977 \h </w:instrText>
      </w:r>
      <w:r>
        <w:fldChar w:fldCharType="separate"/>
      </w:r>
      <w:r>
        <w:t>36</w:t>
      </w:r>
      <w:r>
        <w:fldChar w:fldCharType="end"/>
      </w:r>
    </w:p>
    <w:p w14:paraId="38149B6D" w14:textId="6A52F394" w:rsidR="004F6BEA" w:rsidRDefault="004F6BE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Layer-3 Multi-hop Relay based on MANET</w:t>
      </w:r>
      <w:r>
        <w:tab/>
      </w:r>
      <w:r>
        <w:fldChar w:fldCharType="begin" w:fldLock="1"/>
      </w:r>
      <w:r>
        <w:instrText xml:space="preserve"> PAGEREF _Toc175801978 \h </w:instrText>
      </w:r>
      <w:r>
        <w:fldChar w:fldCharType="separate"/>
      </w:r>
      <w:r>
        <w:t>37</w:t>
      </w:r>
      <w:r>
        <w:fldChar w:fldCharType="end"/>
      </w:r>
    </w:p>
    <w:p w14:paraId="099B6FE7" w14:textId="313F474A" w:rsidR="004F6BEA" w:rsidRDefault="004F6BEA">
      <w:pPr>
        <w:pStyle w:val="TOC3"/>
        <w:rPr>
          <w:rFonts w:asciiTheme="minorHAnsi" w:eastAsiaTheme="minorEastAsia" w:hAnsiTheme="minorHAnsi" w:cstheme="minorBidi"/>
          <w:kern w:val="2"/>
          <w:sz w:val="22"/>
          <w:szCs w:val="22"/>
          <w14:ligatures w14:val="standardContextual"/>
        </w:rPr>
      </w:pPr>
      <w:r>
        <w:lastRenderedPageBreak/>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_Toc175801979 \h </w:instrText>
      </w:r>
      <w:r>
        <w:fldChar w:fldCharType="separate"/>
      </w:r>
      <w:r>
        <w:t>37</w:t>
      </w:r>
      <w:r>
        <w:fldChar w:fldCharType="end"/>
      </w:r>
    </w:p>
    <w:p w14:paraId="2B20B973" w14:textId="19E9F396" w:rsidR="004F6BEA" w:rsidRDefault="004F6BEA">
      <w:pPr>
        <w:pStyle w:val="TOC3"/>
        <w:rPr>
          <w:rFonts w:asciiTheme="minorHAnsi" w:eastAsiaTheme="minorEastAsia" w:hAnsiTheme="minorHAnsi" w:cstheme="minorBidi"/>
          <w:kern w:val="2"/>
          <w:sz w:val="22"/>
          <w:szCs w:val="22"/>
          <w14:ligatures w14:val="standardContextual"/>
        </w:rPr>
      </w:pPr>
      <w:r>
        <w:t>6.</w:t>
      </w:r>
      <w:r>
        <w:rPr>
          <w:lang w:eastAsia="zh-CN"/>
        </w:rPr>
        <w:t>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_Toc175801980 \h </w:instrText>
      </w:r>
      <w:r>
        <w:fldChar w:fldCharType="separate"/>
      </w:r>
      <w:r>
        <w:t>37</w:t>
      </w:r>
      <w:r>
        <w:fldChar w:fldCharType="end"/>
      </w:r>
    </w:p>
    <w:p w14:paraId="21774406" w14:textId="2FADA1E8" w:rsidR="004F6BEA" w:rsidRDefault="004F6BEA">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_Toc175801981 \h </w:instrText>
      </w:r>
      <w:r>
        <w:fldChar w:fldCharType="separate"/>
      </w:r>
      <w:r>
        <w:t>39</w:t>
      </w:r>
      <w:r>
        <w:fldChar w:fldCharType="end"/>
      </w:r>
    </w:p>
    <w:p w14:paraId="77796C73" w14:textId="0E893DA4" w:rsidR="004F6BEA" w:rsidRDefault="004F6BEA">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_Toc175801982 \h </w:instrText>
      </w:r>
      <w:r>
        <w:fldChar w:fldCharType="separate"/>
      </w:r>
      <w:r>
        <w:t>41</w:t>
      </w:r>
      <w:r>
        <w:fldChar w:fldCharType="end"/>
      </w:r>
    </w:p>
    <w:p w14:paraId="0842628E" w14:textId="7D696D00"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6.5</w:t>
      </w:r>
      <w:r>
        <w:rPr>
          <w:rFonts w:asciiTheme="minorHAnsi" w:eastAsiaTheme="minorEastAsia" w:hAnsiTheme="minorHAnsi" w:cstheme="minorBidi"/>
          <w:kern w:val="2"/>
          <w:sz w:val="22"/>
          <w:szCs w:val="22"/>
          <w14:ligatures w14:val="standardContextual"/>
        </w:rPr>
        <w:tab/>
      </w:r>
      <w:r w:rsidRPr="006E213B">
        <w:rPr>
          <w:rFonts w:eastAsia="Malgun Gothic"/>
        </w:rPr>
        <w:t>Solution #5: Support of Multi-hop UE-to-UE Relay Discovery</w:t>
      </w:r>
      <w:r>
        <w:tab/>
      </w:r>
      <w:r>
        <w:fldChar w:fldCharType="begin" w:fldLock="1"/>
      </w:r>
      <w:r>
        <w:instrText xml:space="preserve"> PAGEREF _Toc175801983 \h </w:instrText>
      </w:r>
      <w:r>
        <w:fldChar w:fldCharType="separate"/>
      </w:r>
      <w:r>
        <w:t>41</w:t>
      </w:r>
      <w:r>
        <w:fldChar w:fldCharType="end"/>
      </w:r>
    </w:p>
    <w:p w14:paraId="75CB8EEA" w14:textId="0BC4913D"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_Toc175801984 \h </w:instrText>
      </w:r>
      <w:r>
        <w:fldChar w:fldCharType="separate"/>
      </w:r>
      <w:r>
        <w:t>41</w:t>
      </w:r>
      <w:r>
        <w:fldChar w:fldCharType="end"/>
      </w:r>
    </w:p>
    <w:p w14:paraId="1D36A317" w14:textId="5C1BB41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_Toc175801985 \h </w:instrText>
      </w:r>
      <w:r>
        <w:fldChar w:fldCharType="separate"/>
      </w:r>
      <w:r>
        <w:t>42</w:t>
      </w:r>
      <w:r>
        <w:fldChar w:fldCharType="end"/>
      </w:r>
    </w:p>
    <w:p w14:paraId="541B7B67" w14:textId="72FF2E62"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6.5.3</w:t>
      </w:r>
      <w:r>
        <w:rPr>
          <w:rFonts w:asciiTheme="minorHAnsi" w:eastAsiaTheme="minorEastAsia" w:hAnsiTheme="minorHAnsi" w:cstheme="minorBidi"/>
          <w:kern w:val="2"/>
          <w:sz w:val="22"/>
          <w:szCs w:val="22"/>
          <w14:ligatures w14:val="standardContextual"/>
        </w:rPr>
        <w:tab/>
      </w:r>
      <w:r w:rsidRPr="006E213B">
        <w:rPr>
          <w:rFonts w:eastAsia="Malgun Gothic"/>
        </w:rPr>
        <w:t>Impacts on services, entities and interfaces</w:t>
      </w:r>
      <w:r>
        <w:tab/>
      </w:r>
      <w:r>
        <w:fldChar w:fldCharType="begin" w:fldLock="1"/>
      </w:r>
      <w:r>
        <w:instrText xml:space="preserve"> PAGEREF _Toc175801986 \h </w:instrText>
      </w:r>
      <w:r>
        <w:fldChar w:fldCharType="separate"/>
      </w:r>
      <w:r>
        <w:t>43</w:t>
      </w:r>
      <w:r>
        <w:fldChar w:fldCharType="end"/>
      </w:r>
    </w:p>
    <w:p w14:paraId="3D59F449" w14:textId="3D61E13B"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lang w:eastAsia="ko-KR"/>
        </w:rPr>
        <w:t>6.6</w:t>
      </w:r>
      <w:r>
        <w:rPr>
          <w:rFonts w:asciiTheme="minorHAnsi" w:eastAsiaTheme="minorEastAsia" w:hAnsiTheme="minorHAnsi" w:cstheme="minorBidi"/>
          <w:kern w:val="2"/>
          <w:sz w:val="22"/>
          <w:szCs w:val="22"/>
          <w14:ligatures w14:val="standardContextual"/>
        </w:rPr>
        <w:tab/>
      </w:r>
      <w:r w:rsidRPr="006E213B">
        <w:rPr>
          <w:rFonts w:eastAsia="Malgun Gothic"/>
          <w:lang w:eastAsia="ko-KR"/>
        </w:rPr>
        <w:t>Solution #6: Multi-hop extension of 5G ProSe UE-to-UE Relay</w:t>
      </w:r>
      <w:r>
        <w:tab/>
      </w:r>
      <w:r>
        <w:fldChar w:fldCharType="begin" w:fldLock="1"/>
      </w:r>
      <w:r>
        <w:instrText xml:space="preserve"> PAGEREF _Toc175801987 \h </w:instrText>
      </w:r>
      <w:r>
        <w:fldChar w:fldCharType="separate"/>
      </w:r>
      <w:r>
        <w:t>43</w:t>
      </w:r>
      <w:r>
        <w:fldChar w:fldCharType="end"/>
      </w:r>
    </w:p>
    <w:p w14:paraId="3EFD7481" w14:textId="5A83B18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rPr>
        <w:t>6.6.1</w:t>
      </w:r>
      <w:r>
        <w:rPr>
          <w:rFonts w:asciiTheme="minorHAnsi" w:eastAsiaTheme="minorEastAsia" w:hAnsiTheme="minorHAnsi" w:cstheme="minorBidi"/>
          <w:kern w:val="2"/>
          <w:sz w:val="22"/>
          <w:szCs w:val="22"/>
          <w14:ligatures w14:val="standardContextual"/>
        </w:rPr>
        <w:tab/>
      </w:r>
      <w:r w:rsidRPr="006E213B">
        <w:rPr>
          <w:rFonts w:eastAsia="SimSun"/>
        </w:rPr>
        <w:t>Description</w:t>
      </w:r>
      <w:r>
        <w:tab/>
      </w:r>
      <w:r>
        <w:fldChar w:fldCharType="begin" w:fldLock="1"/>
      </w:r>
      <w:r>
        <w:instrText xml:space="preserve"> PAGEREF _Toc175801988 \h </w:instrText>
      </w:r>
      <w:r>
        <w:fldChar w:fldCharType="separate"/>
      </w:r>
      <w:r>
        <w:t>43</w:t>
      </w:r>
      <w:r>
        <w:fldChar w:fldCharType="end"/>
      </w:r>
    </w:p>
    <w:p w14:paraId="1C6B467E" w14:textId="10666EE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rPr>
        <w:t>6.6.2</w:t>
      </w:r>
      <w:r>
        <w:rPr>
          <w:rFonts w:asciiTheme="minorHAnsi" w:eastAsiaTheme="minorEastAsia" w:hAnsiTheme="minorHAnsi" w:cstheme="minorBidi"/>
          <w:kern w:val="2"/>
          <w:sz w:val="22"/>
          <w:szCs w:val="22"/>
          <w14:ligatures w14:val="standardContextual"/>
        </w:rPr>
        <w:tab/>
      </w:r>
      <w:r w:rsidRPr="006E213B">
        <w:rPr>
          <w:rFonts w:eastAsia="SimSun"/>
        </w:rPr>
        <w:t>Procedures</w:t>
      </w:r>
      <w:r>
        <w:tab/>
      </w:r>
      <w:r>
        <w:fldChar w:fldCharType="begin" w:fldLock="1"/>
      </w:r>
      <w:r>
        <w:instrText xml:space="preserve"> PAGEREF _Toc175801989 \h </w:instrText>
      </w:r>
      <w:r>
        <w:fldChar w:fldCharType="separate"/>
      </w:r>
      <w:r>
        <w:t>45</w:t>
      </w:r>
      <w:r>
        <w:fldChar w:fldCharType="end"/>
      </w:r>
    </w:p>
    <w:p w14:paraId="5A7C0A24" w14:textId="1B7DD25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rPr>
        <w:t>6.6.2.1</w:t>
      </w:r>
      <w:r>
        <w:rPr>
          <w:rFonts w:asciiTheme="minorHAnsi" w:eastAsiaTheme="minorEastAsia" w:hAnsiTheme="minorHAnsi" w:cstheme="minorBidi"/>
          <w:kern w:val="2"/>
          <w:sz w:val="22"/>
          <w:szCs w:val="22"/>
          <w14:ligatures w14:val="standardContextual"/>
        </w:rPr>
        <w:tab/>
      </w:r>
      <w:r w:rsidRPr="006E213B">
        <w:rPr>
          <w:rFonts w:eastAsia="SimSun"/>
        </w:rPr>
        <w:t>5G ProSe multi-hop UE-to-UE Relay Discovery</w:t>
      </w:r>
      <w:r>
        <w:tab/>
      </w:r>
      <w:r>
        <w:fldChar w:fldCharType="begin" w:fldLock="1"/>
      </w:r>
      <w:r>
        <w:instrText xml:space="preserve"> PAGEREF _Toc175801990 \h </w:instrText>
      </w:r>
      <w:r>
        <w:fldChar w:fldCharType="separate"/>
      </w:r>
      <w:r>
        <w:t>45</w:t>
      </w:r>
      <w:r>
        <w:fldChar w:fldCharType="end"/>
      </w:r>
    </w:p>
    <w:p w14:paraId="639DF406" w14:textId="6DABD716"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SimSun"/>
        </w:rPr>
        <w:t>6.6.2.1.1</w:t>
      </w:r>
      <w:r>
        <w:rPr>
          <w:rFonts w:asciiTheme="minorHAnsi" w:eastAsiaTheme="minorEastAsia" w:hAnsiTheme="minorHAnsi" w:cstheme="minorBidi"/>
          <w:kern w:val="2"/>
          <w:sz w:val="22"/>
          <w:szCs w:val="22"/>
          <w14:ligatures w14:val="standardContextual"/>
        </w:rPr>
        <w:tab/>
      </w:r>
      <w:r w:rsidRPr="006E213B">
        <w:rPr>
          <w:rFonts w:eastAsia="SimSun"/>
        </w:rPr>
        <w:t>Multi-hop U2U Relay discovery using model A</w:t>
      </w:r>
      <w:r>
        <w:tab/>
      </w:r>
      <w:r>
        <w:fldChar w:fldCharType="begin" w:fldLock="1"/>
      </w:r>
      <w:r>
        <w:instrText xml:space="preserve"> PAGEREF _Toc175801991 \h </w:instrText>
      </w:r>
      <w:r>
        <w:fldChar w:fldCharType="separate"/>
      </w:r>
      <w:r>
        <w:t>45</w:t>
      </w:r>
      <w:r>
        <w:fldChar w:fldCharType="end"/>
      </w:r>
    </w:p>
    <w:p w14:paraId="3DA76811" w14:textId="6EAFC89A"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SimSun"/>
          <w:lang w:eastAsia="zh-CN"/>
        </w:rPr>
        <w:t>6.6.2.1.2</w:t>
      </w:r>
      <w:r>
        <w:rPr>
          <w:rFonts w:asciiTheme="minorHAnsi" w:eastAsiaTheme="minorEastAsia" w:hAnsiTheme="minorHAnsi" w:cstheme="minorBidi"/>
          <w:kern w:val="2"/>
          <w:sz w:val="22"/>
          <w:szCs w:val="22"/>
          <w14:ligatures w14:val="standardContextual"/>
        </w:rPr>
        <w:tab/>
      </w:r>
      <w:r w:rsidRPr="006E213B">
        <w:rPr>
          <w:rFonts w:eastAsia="SimSun"/>
          <w:lang w:eastAsia="zh-CN"/>
        </w:rPr>
        <w:t>Multi-hop U2U Relay discovery using model B</w:t>
      </w:r>
      <w:r>
        <w:tab/>
      </w:r>
      <w:r>
        <w:fldChar w:fldCharType="begin" w:fldLock="1"/>
      </w:r>
      <w:r>
        <w:instrText xml:space="preserve"> PAGEREF _Toc175801992 \h </w:instrText>
      </w:r>
      <w:r>
        <w:fldChar w:fldCharType="separate"/>
      </w:r>
      <w:r>
        <w:t>46</w:t>
      </w:r>
      <w:r>
        <w:fldChar w:fldCharType="end"/>
      </w:r>
    </w:p>
    <w:p w14:paraId="5A501E81" w14:textId="2B550478"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lang w:eastAsia="zh-CN"/>
        </w:rPr>
        <w:t>6.6.2.2</w:t>
      </w:r>
      <w:r>
        <w:rPr>
          <w:rFonts w:asciiTheme="minorHAnsi" w:eastAsiaTheme="minorEastAsia" w:hAnsiTheme="minorHAnsi" w:cstheme="minorBidi"/>
          <w:kern w:val="2"/>
          <w:sz w:val="22"/>
          <w:szCs w:val="22"/>
          <w14:ligatures w14:val="standardContextual"/>
        </w:rPr>
        <w:tab/>
      </w:r>
      <w:r w:rsidRPr="006E213B">
        <w:rPr>
          <w:rFonts w:eastAsia="SimSun"/>
          <w:lang w:eastAsia="zh-CN"/>
        </w:rPr>
        <w:t>5G ProSe Communication via 5G ProSe multi-hop Layer-3 UE-to-UE Relay</w:t>
      </w:r>
      <w:r>
        <w:tab/>
      </w:r>
      <w:r>
        <w:fldChar w:fldCharType="begin" w:fldLock="1"/>
      </w:r>
      <w:r>
        <w:instrText xml:space="preserve"> PAGEREF _Toc175801993 \h </w:instrText>
      </w:r>
      <w:r>
        <w:fldChar w:fldCharType="separate"/>
      </w:r>
      <w:r>
        <w:t>47</w:t>
      </w:r>
      <w:r>
        <w:fldChar w:fldCharType="end"/>
      </w:r>
    </w:p>
    <w:p w14:paraId="4EAF1BE5" w14:textId="168F09CE"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rPr>
        <w:t>6.6.2.3</w:t>
      </w:r>
      <w:r>
        <w:rPr>
          <w:rFonts w:asciiTheme="minorHAnsi" w:eastAsiaTheme="minorEastAsia" w:hAnsiTheme="minorHAnsi" w:cstheme="minorBidi"/>
          <w:kern w:val="2"/>
          <w:sz w:val="22"/>
          <w:szCs w:val="22"/>
          <w14:ligatures w14:val="standardContextual"/>
        </w:rPr>
        <w:tab/>
      </w:r>
      <w:r w:rsidRPr="006E213B">
        <w:rPr>
          <w:rFonts w:eastAsia="SimSun"/>
        </w:rPr>
        <w:t>5G ProSe multi-hop Layer-3 UE-to-UE Relay Reselection with negotiated U2U relay reselection procedure</w:t>
      </w:r>
      <w:r>
        <w:tab/>
      </w:r>
      <w:r>
        <w:fldChar w:fldCharType="begin" w:fldLock="1"/>
      </w:r>
      <w:r>
        <w:instrText xml:space="preserve"> PAGEREF _Toc175801994 \h </w:instrText>
      </w:r>
      <w:r>
        <w:fldChar w:fldCharType="separate"/>
      </w:r>
      <w:r>
        <w:t>48</w:t>
      </w:r>
      <w:r>
        <w:fldChar w:fldCharType="end"/>
      </w:r>
    </w:p>
    <w:p w14:paraId="2ECE02A6" w14:textId="1E4F868F"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lang w:eastAsia="zh-CN"/>
        </w:rPr>
        <w:t>6.6.3</w:t>
      </w:r>
      <w:r>
        <w:rPr>
          <w:rFonts w:asciiTheme="minorHAnsi" w:eastAsiaTheme="minorEastAsia" w:hAnsiTheme="minorHAnsi" w:cstheme="minorBidi"/>
          <w:kern w:val="2"/>
          <w:sz w:val="22"/>
          <w:szCs w:val="22"/>
          <w14:ligatures w14:val="standardContextual"/>
        </w:rPr>
        <w:tab/>
      </w:r>
      <w:r w:rsidRPr="006E213B">
        <w:rPr>
          <w:rFonts w:eastAsia="SimSun"/>
        </w:rPr>
        <w:t xml:space="preserve">Impacts on </w:t>
      </w:r>
      <w:r w:rsidRPr="006E213B">
        <w:rPr>
          <w:rFonts w:eastAsia="SimSun"/>
          <w:lang w:eastAsia="zh-CN"/>
        </w:rPr>
        <w:t>services,</w:t>
      </w:r>
      <w:r w:rsidRPr="006E213B">
        <w:rPr>
          <w:rFonts w:eastAsia="SimSun"/>
        </w:rPr>
        <w:t xml:space="preserve"> entities and interfaces</w:t>
      </w:r>
      <w:r>
        <w:tab/>
      </w:r>
      <w:r>
        <w:fldChar w:fldCharType="begin" w:fldLock="1"/>
      </w:r>
      <w:r>
        <w:instrText xml:space="preserve"> PAGEREF _Toc175801995 \h </w:instrText>
      </w:r>
      <w:r>
        <w:fldChar w:fldCharType="separate"/>
      </w:r>
      <w:r>
        <w:t>50</w:t>
      </w:r>
      <w:r>
        <w:fldChar w:fldCharType="end"/>
      </w:r>
    </w:p>
    <w:p w14:paraId="304867B5" w14:textId="764580DA"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6.7</w:t>
      </w:r>
      <w:r>
        <w:rPr>
          <w:rFonts w:asciiTheme="minorHAnsi" w:eastAsiaTheme="minorEastAsia" w:hAnsiTheme="minorHAnsi" w:cstheme="minorBidi"/>
          <w:kern w:val="2"/>
          <w:sz w:val="22"/>
          <w:szCs w:val="22"/>
          <w14:ligatures w14:val="standardContextual"/>
        </w:rPr>
        <w:tab/>
      </w:r>
      <w:r w:rsidRPr="006E213B">
        <w:rPr>
          <w:rFonts w:eastAsia="Malgun Gothic"/>
        </w:rPr>
        <w:t>Solution #7: 5G ProSe Multi-hop Layer-3 UE-to-Network Relay Communication with and without N3IWF support</w:t>
      </w:r>
      <w:r>
        <w:tab/>
      </w:r>
      <w:r>
        <w:fldChar w:fldCharType="begin" w:fldLock="1"/>
      </w:r>
      <w:r>
        <w:instrText xml:space="preserve"> PAGEREF _Toc175801996 \h </w:instrText>
      </w:r>
      <w:r>
        <w:fldChar w:fldCharType="separate"/>
      </w:r>
      <w:r>
        <w:t>50</w:t>
      </w:r>
      <w:r>
        <w:fldChar w:fldCharType="end"/>
      </w:r>
    </w:p>
    <w:p w14:paraId="64BF5694" w14:textId="2F3D9791"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6.7.1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_Toc175801997 \h </w:instrText>
      </w:r>
      <w:r>
        <w:fldChar w:fldCharType="separate"/>
      </w:r>
      <w:r>
        <w:t>50</w:t>
      </w:r>
      <w:r>
        <w:fldChar w:fldCharType="end"/>
      </w:r>
    </w:p>
    <w:p w14:paraId="1B696514" w14:textId="48C58F91"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6.7.2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_Toc175801998 \h </w:instrText>
      </w:r>
      <w:r>
        <w:fldChar w:fldCharType="separate"/>
      </w:r>
      <w:r>
        <w:t>52</w:t>
      </w:r>
      <w:r>
        <w:fldChar w:fldCharType="end"/>
      </w:r>
    </w:p>
    <w:p w14:paraId="355766AA" w14:textId="39FAA2CB"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6.7.2.1</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w:t>
      </w:r>
      <w:r>
        <w:tab/>
      </w:r>
      <w:r>
        <w:fldChar w:fldCharType="begin" w:fldLock="1"/>
      </w:r>
      <w:r>
        <w:instrText xml:space="preserve"> PAGEREF _Toc175801999 \h </w:instrText>
      </w:r>
      <w:r>
        <w:fldChar w:fldCharType="separate"/>
      </w:r>
      <w:r>
        <w:t>52</w:t>
      </w:r>
      <w:r>
        <w:fldChar w:fldCharType="end"/>
      </w:r>
    </w:p>
    <w:p w14:paraId="750A5CA6" w14:textId="39E2CAE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6.7.2.1.1</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 with Model B</w:t>
      </w:r>
      <w:r>
        <w:tab/>
      </w:r>
      <w:r>
        <w:fldChar w:fldCharType="begin" w:fldLock="1"/>
      </w:r>
      <w:r>
        <w:instrText xml:space="preserve"> PAGEREF _Toc175802000 \h </w:instrText>
      </w:r>
      <w:r>
        <w:fldChar w:fldCharType="separate"/>
      </w:r>
      <w:r>
        <w:t>52</w:t>
      </w:r>
      <w:r>
        <w:fldChar w:fldCharType="end"/>
      </w:r>
    </w:p>
    <w:p w14:paraId="299144CB" w14:textId="42549BA1"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6.7.2.1.2</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 with Model A</w:t>
      </w:r>
      <w:r>
        <w:tab/>
      </w:r>
      <w:r>
        <w:fldChar w:fldCharType="begin" w:fldLock="1"/>
      </w:r>
      <w:r>
        <w:instrText xml:space="preserve"> PAGEREF _Toc175802001 \h </w:instrText>
      </w:r>
      <w:r>
        <w:fldChar w:fldCharType="separate"/>
      </w:r>
      <w:r>
        <w:t>54</w:t>
      </w:r>
      <w:r>
        <w:fldChar w:fldCharType="end"/>
      </w:r>
    </w:p>
    <w:p w14:paraId="4508D638" w14:textId="3FE67795"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6.7.2.2</w:t>
      </w:r>
      <w:r>
        <w:rPr>
          <w:rFonts w:asciiTheme="minorHAnsi" w:eastAsiaTheme="minorEastAsia" w:hAnsiTheme="minorHAnsi" w:cstheme="minorBidi"/>
          <w:kern w:val="2"/>
          <w:sz w:val="22"/>
          <w:szCs w:val="22"/>
          <w14:ligatures w14:val="standardContextual"/>
        </w:rPr>
        <w:tab/>
      </w:r>
      <w:r w:rsidRPr="006E213B">
        <w:rPr>
          <w:rFonts w:eastAsia="Malgun Gothic"/>
        </w:rPr>
        <w:t>5G ProSe Communication via multi-hop 5G ProSe Layer-3 UE-to-Network Relay without N3IWF support</w:t>
      </w:r>
      <w:r>
        <w:tab/>
      </w:r>
      <w:r>
        <w:fldChar w:fldCharType="begin" w:fldLock="1"/>
      </w:r>
      <w:r>
        <w:instrText xml:space="preserve"> PAGEREF _Toc175802002 \h </w:instrText>
      </w:r>
      <w:r>
        <w:fldChar w:fldCharType="separate"/>
      </w:r>
      <w:r>
        <w:t>56</w:t>
      </w:r>
      <w:r>
        <w:fldChar w:fldCharType="end"/>
      </w:r>
    </w:p>
    <w:p w14:paraId="7F0EFE34" w14:textId="0B75CD4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6.7.2.3</w:t>
      </w:r>
      <w:r>
        <w:rPr>
          <w:rFonts w:asciiTheme="minorHAnsi" w:eastAsiaTheme="minorEastAsia" w:hAnsiTheme="minorHAnsi" w:cstheme="minorBidi"/>
          <w:kern w:val="2"/>
          <w:sz w:val="22"/>
          <w:szCs w:val="22"/>
          <w14:ligatures w14:val="standardContextual"/>
        </w:rPr>
        <w:tab/>
      </w:r>
      <w:r w:rsidRPr="006E213B">
        <w:rPr>
          <w:rFonts w:eastAsia="Malgun Gothic"/>
        </w:rPr>
        <w:t>QoS handling for 5G ProSe Multi-hop UE-to-Network Relay without N3IWF</w:t>
      </w:r>
      <w:r>
        <w:tab/>
      </w:r>
      <w:r>
        <w:fldChar w:fldCharType="begin" w:fldLock="1"/>
      </w:r>
      <w:r>
        <w:instrText xml:space="preserve"> PAGEREF _Toc175802003 \h </w:instrText>
      </w:r>
      <w:r>
        <w:fldChar w:fldCharType="separate"/>
      </w:r>
      <w:r>
        <w:t>57</w:t>
      </w:r>
      <w:r>
        <w:fldChar w:fldCharType="end"/>
      </w:r>
    </w:p>
    <w:p w14:paraId="7D3B0540" w14:textId="17B34B9D"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6.7.2.4</w:t>
      </w:r>
      <w:r>
        <w:rPr>
          <w:rFonts w:asciiTheme="minorHAnsi" w:eastAsiaTheme="minorEastAsia" w:hAnsiTheme="minorHAnsi" w:cstheme="minorBidi"/>
          <w:kern w:val="2"/>
          <w:sz w:val="22"/>
          <w:szCs w:val="22"/>
          <w14:ligatures w14:val="standardContextual"/>
        </w:rPr>
        <w:tab/>
      </w:r>
      <w:r w:rsidRPr="006E213B">
        <w:rPr>
          <w:rFonts w:eastAsia="Malgun Gothic"/>
        </w:rPr>
        <w:t>5G ProSe Communication via multi-hop 5G ProSe Layer-3 UE-to-Network Relay with N3IWF support</w:t>
      </w:r>
      <w:r>
        <w:tab/>
      </w:r>
      <w:r>
        <w:fldChar w:fldCharType="begin" w:fldLock="1"/>
      </w:r>
      <w:r>
        <w:instrText xml:space="preserve"> PAGEREF _Toc175802004 \h </w:instrText>
      </w:r>
      <w:r>
        <w:fldChar w:fldCharType="separate"/>
      </w:r>
      <w:r>
        <w:t>58</w:t>
      </w:r>
      <w:r>
        <w:fldChar w:fldCharType="end"/>
      </w:r>
    </w:p>
    <w:p w14:paraId="5C456BE6" w14:textId="57CE65EA"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6.8</w:t>
      </w:r>
      <w:r>
        <w:rPr>
          <w:rFonts w:asciiTheme="minorHAnsi" w:eastAsiaTheme="minorEastAsia" w:hAnsiTheme="minorHAnsi" w:cstheme="minorBidi"/>
          <w:kern w:val="2"/>
          <w:sz w:val="22"/>
          <w:szCs w:val="22"/>
          <w14:ligatures w14:val="standardContextual"/>
        </w:rPr>
        <w:tab/>
      </w:r>
      <w:r w:rsidRPr="006E213B">
        <w:rPr>
          <w:rFonts w:eastAsia="Malgun Gothic"/>
        </w:rPr>
        <w:t>Solution #8: Layer-3 multi-hop UE-to-Network Relay building on top of Solution #3</w:t>
      </w:r>
      <w:r>
        <w:tab/>
      </w:r>
      <w:r>
        <w:fldChar w:fldCharType="begin" w:fldLock="1"/>
      </w:r>
      <w:r>
        <w:instrText xml:space="preserve"> PAGEREF _Toc175802005 \h </w:instrText>
      </w:r>
      <w:r>
        <w:fldChar w:fldCharType="separate"/>
      </w:r>
      <w:r>
        <w:t>60</w:t>
      </w:r>
      <w:r>
        <w:fldChar w:fldCharType="end"/>
      </w:r>
    </w:p>
    <w:p w14:paraId="6E4935F0" w14:textId="6D5D6D27"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6.8.1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_Toc175802006 \h </w:instrText>
      </w:r>
      <w:r>
        <w:fldChar w:fldCharType="separate"/>
      </w:r>
      <w:r>
        <w:t>60</w:t>
      </w:r>
      <w:r>
        <w:fldChar w:fldCharType="end"/>
      </w:r>
    </w:p>
    <w:p w14:paraId="09A71ACC" w14:textId="5E91A3B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6.8.2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_Toc175802007 \h </w:instrText>
      </w:r>
      <w:r>
        <w:fldChar w:fldCharType="separate"/>
      </w:r>
      <w:r>
        <w:t>61</w:t>
      </w:r>
      <w:r>
        <w:fldChar w:fldCharType="end"/>
      </w:r>
    </w:p>
    <w:p w14:paraId="6ABBB915" w14:textId="6068694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lang w:eastAsia="zh-CN"/>
        </w:rPr>
        <w:t>6.8.3</w:t>
      </w:r>
      <w:r>
        <w:rPr>
          <w:rFonts w:asciiTheme="minorHAnsi" w:eastAsiaTheme="minorEastAsia" w:hAnsiTheme="minorHAnsi" w:cstheme="minorBidi"/>
          <w:kern w:val="2"/>
          <w:sz w:val="22"/>
          <w:szCs w:val="22"/>
          <w14:ligatures w14:val="standardContextual"/>
        </w:rPr>
        <w:tab/>
      </w:r>
      <w:r w:rsidRPr="006E213B">
        <w:rPr>
          <w:rFonts w:eastAsia="Malgun Gothic"/>
        </w:rPr>
        <w:t xml:space="preserve">Impacts on </w:t>
      </w:r>
      <w:r w:rsidRPr="006E213B">
        <w:rPr>
          <w:rFonts w:eastAsia="Malgun Gothic"/>
          <w:lang w:eastAsia="zh-CN"/>
        </w:rPr>
        <w:t>services,</w:t>
      </w:r>
      <w:r w:rsidRPr="006E213B">
        <w:rPr>
          <w:rFonts w:eastAsia="Malgun Gothic"/>
        </w:rPr>
        <w:t xml:space="preserve"> entities and interfaces</w:t>
      </w:r>
      <w:r>
        <w:tab/>
      </w:r>
      <w:r>
        <w:fldChar w:fldCharType="begin" w:fldLock="1"/>
      </w:r>
      <w:r>
        <w:instrText xml:space="preserve"> PAGEREF _Toc175802008 \h </w:instrText>
      </w:r>
      <w:r>
        <w:fldChar w:fldCharType="separate"/>
      </w:r>
      <w:r>
        <w:t>61</w:t>
      </w:r>
      <w:r>
        <w:fldChar w:fldCharType="end"/>
      </w:r>
    </w:p>
    <w:p w14:paraId="3EB84494" w14:textId="0B8D742E" w:rsidR="004F6BEA" w:rsidRDefault="004F6BEA">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_Toc175802009 \h </w:instrText>
      </w:r>
      <w:r>
        <w:fldChar w:fldCharType="separate"/>
      </w:r>
      <w:r>
        <w:t>61</w:t>
      </w:r>
      <w:r>
        <w:fldChar w:fldCharType="end"/>
      </w:r>
    </w:p>
    <w:p w14:paraId="3E2BB576" w14:textId="2CD13547" w:rsidR="004F6BEA" w:rsidRDefault="004F6BEA">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_Toc175802010 \h </w:instrText>
      </w:r>
      <w:r>
        <w:fldChar w:fldCharType="separate"/>
      </w:r>
      <w:r>
        <w:t>61</w:t>
      </w:r>
      <w:r>
        <w:fldChar w:fldCharType="end"/>
      </w:r>
    </w:p>
    <w:p w14:paraId="2DDD4596" w14:textId="0ECDD0B0" w:rsidR="004F6BEA" w:rsidRDefault="004F6BEA">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_Toc175802011 \h </w:instrText>
      </w:r>
      <w:r>
        <w:fldChar w:fldCharType="separate"/>
      </w:r>
      <w:r>
        <w:t>62</w:t>
      </w:r>
      <w:r>
        <w:fldChar w:fldCharType="end"/>
      </w:r>
    </w:p>
    <w:p w14:paraId="1CC35D8B" w14:textId="0323F6A2" w:rsidR="004F6BEA" w:rsidRDefault="004F6BEA">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Multi-hop UE-to-UE Relay discovery with Model B</w:t>
      </w:r>
      <w:r>
        <w:tab/>
      </w:r>
      <w:r>
        <w:fldChar w:fldCharType="begin" w:fldLock="1"/>
      </w:r>
      <w:r>
        <w:instrText xml:space="preserve"> PAGEREF _Toc175802012 \h </w:instrText>
      </w:r>
      <w:r>
        <w:fldChar w:fldCharType="separate"/>
      </w:r>
      <w:r>
        <w:t>62</w:t>
      </w:r>
      <w:r>
        <w:fldChar w:fldCharType="end"/>
      </w:r>
    </w:p>
    <w:p w14:paraId="0DE84D01" w14:textId="0893CC5B" w:rsidR="004F6BEA" w:rsidRDefault="004F6BEA">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_Toc175802013 \h </w:instrText>
      </w:r>
      <w:r>
        <w:fldChar w:fldCharType="separate"/>
      </w:r>
      <w:r>
        <w:t>65</w:t>
      </w:r>
      <w:r>
        <w:fldChar w:fldCharType="end"/>
      </w:r>
    </w:p>
    <w:p w14:paraId="23DED8FC" w14:textId="284A4D7D" w:rsidR="004F6BEA" w:rsidRDefault="004F6BEA">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QoS handling for multi-hop UE-to-UE Relays</w:t>
      </w:r>
      <w:r>
        <w:tab/>
      </w:r>
      <w:r>
        <w:fldChar w:fldCharType="begin" w:fldLock="1"/>
      </w:r>
      <w:r>
        <w:instrText xml:space="preserve"> PAGEREF _Toc175802014 \h </w:instrText>
      </w:r>
      <w:r>
        <w:fldChar w:fldCharType="separate"/>
      </w:r>
      <w:r>
        <w:t>67</w:t>
      </w:r>
      <w:r>
        <w:fldChar w:fldCharType="end"/>
      </w:r>
    </w:p>
    <w:p w14:paraId="3737092C" w14:textId="79D1E136" w:rsidR="004F6BEA" w:rsidRDefault="004F6BEA">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_Toc175802015 \h </w:instrText>
      </w:r>
      <w:r>
        <w:fldChar w:fldCharType="separate"/>
      </w:r>
      <w:r>
        <w:t>68</w:t>
      </w:r>
      <w:r>
        <w:fldChar w:fldCharType="end"/>
      </w:r>
    </w:p>
    <w:p w14:paraId="5567BDB7" w14:textId="3DFC0EEB"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6.10</w:t>
      </w:r>
      <w:r>
        <w:rPr>
          <w:rFonts w:asciiTheme="minorHAnsi" w:eastAsiaTheme="minorEastAsia" w:hAnsiTheme="minorHAnsi" w:cstheme="minorBidi"/>
          <w:kern w:val="2"/>
          <w:sz w:val="22"/>
          <w:szCs w:val="22"/>
          <w14:ligatures w14:val="standardContextual"/>
        </w:rPr>
        <w:tab/>
      </w:r>
      <w:r w:rsidRPr="006E213B">
        <w:rPr>
          <w:rFonts w:eastAsia="Malgun Gothic"/>
        </w:rPr>
        <w:t>Solution #10: Support for Multi-hop UE-to-UE Relay Discovery with max hop restriction</w:t>
      </w:r>
      <w:r>
        <w:tab/>
      </w:r>
      <w:r>
        <w:fldChar w:fldCharType="begin" w:fldLock="1"/>
      </w:r>
      <w:r>
        <w:instrText xml:space="preserve"> PAGEREF _Toc175802016 \h </w:instrText>
      </w:r>
      <w:r>
        <w:fldChar w:fldCharType="separate"/>
      </w:r>
      <w:r>
        <w:t>68</w:t>
      </w:r>
      <w:r>
        <w:fldChar w:fldCharType="end"/>
      </w:r>
    </w:p>
    <w:p w14:paraId="07E6026E" w14:textId="217C7C60"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6.10.1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_Toc175802017 \h </w:instrText>
      </w:r>
      <w:r>
        <w:fldChar w:fldCharType="separate"/>
      </w:r>
      <w:r>
        <w:t>68</w:t>
      </w:r>
      <w:r>
        <w:fldChar w:fldCharType="end"/>
      </w:r>
    </w:p>
    <w:p w14:paraId="1DF7ED7C" w14:textId="55E47AF8"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6.10.2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_Toc175802018 \h </w:instrText>
      </w:r>
      <w:r>
        <w:fldChar w:fldCharType="separate"/>
      </w:r>
      <w:r>
        <w:t>69</w:t>
      </w:r>
      <w:r>
        <w:fldChar w:fldCharType="end"/>
      </w:r>
    </w:p>
    <w:p w14:paraId="4B5E7860" w14:textId="73FF5C96"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lang w:eastAsia="zh-CN"/>
        </w:rPr>
        <w:t>6.10.2.1</w:t>
      </w:r>
      <w:r>
        <w:rPr>
          <w:rFonts w:asciiTheme="minorHAnsi" w:eastAsiaTheme="minorEastAsia" w:hAnsiTheme="minorHAnsi" w:cstheme="minorBidi"/>
          <w:kern w:val="2"/>
          <w:sz w:val="22"/>
          <w:szCs w:val="22"/>
          <w14:ligatures w14:val="standardContextual"/>
        </w:rPr>
        <w:tab/>
      </w:r>
      <w:r w:rsidRPr="006E213B">
        <w:rPr>
          <w:rFonts w:eastAsia="Malgun Gothic"/>
          <w:lang w:eastAsia="zh-CN"/>
        </w:rPr>
        <w:t>Multi-hop 5G ProSe UE-to-UE Relay Discovery with Model A</w:t>
      </w:r>
      <w:r>
        <w:tab/>
      </w:r>
      <w:r>
        <w:fldChar w:fldCharType="begin" w:fldLock="1"/>
      </w:r>
      <w:r>
        <w:instrText xml:space="preserve"> PAGEREF _Toc175802019 \h </w:instrText>
      </w:r>
      <w:r>
        <w:fldChar w:fldCharType="separate"/>
      </w:r>
      <w:r>
        <w:t>69</w:t>
      </w:r>
      <w:r>
        <w:fldChar w:fldCharType="end"/>
      </w:r>
    </w:p>
    <w:p w14:paraId="023CDBE9" w14:textId="37D06FE6"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lang w:eastAsia="zh-CN"/>
        </w:rPr>
        <w:t>6.10.2.2</w:t>
      </w:r>
      <w:r>
        <w:rPr>
          <w:rFonts w:asciiTheme="minorHAnsi" w:eastAsiaTheme="minorEastAsia" w:hAnsiTheme="minorHAnsi" w:cstheme="minorBidi"/>
          <w:kern w:val="2"/>
          <w:sz w:val="22"/>
          <w:szCs w:val="22"/>
          <w14:ligatures w14:val="standardContextual"/>
        </w:rPr>
        <w:tab/>
      </w:r>
      <w:r w:rsidRPr="006E213B">
        <w:rPr>
          <w:rFonts w:eastAsia="Malgun Gothic"/>
          <w:lang w:eastAsia="zh-CN"/>
        </w:rPr>
        <w:t>Multi-hop 5G ProSe UE-to-UE Relay Discovery with Model B</w:t>
      </w:r>
      <w:r>
        <w:tab/>
      </w:r>
      <w:r>
        <w:fldChar w:fldCharType="begin" w:fldLock="1"/>
      </w:r>
      <w:r>
        <w:instrText xml:space="preserve"> PAGEREF _Toc175802020 \h </w:instrText>
      </w:r>
      <w:r>
        <w:fldChar w:fldCharType="separate"/>
      </w:r>
      <w:r>
        <w:t>70</w:t>
      </w:r>
      <w:r>
        <w:fldChar w:fldCharType="end"/>
      </w:r>
    </w:p>
    <w:p w14:paraId="73CD35BC" w14:textId="2B849C3D"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DengXian"/>
          <w:lang w:eastAsia="zh-CN"/>
        </w:rPr>
        <w:t>6.10.3</w:t>
      </w:r>
      <w:r>
        <w:rPr>
          <w:rFonts w:asciiTheme="minorHAnsi" w:eastAsiaTheme="minorEastAsia" w:hAnsiTheme="minorHAnsi" w:cstheme="minorBidi"/>
          <w:kern w:val="2"/>
          <w:sz w:val="22"/>
          <w:szCs w:val="22"/>
          <w14:ligatures w14:val="standardContextual"/>
        </w:rPr>
        <w:tab/>
      </w:r>
      <w:r w:rsidRPr="006E213B">
        <w:rPr>
          <w:rFonts w:eastAsia="DengXian"/>
        </w:rPr>
        <w:t>Impacts on services, entities and interfaces</w:t>
      </w:r>
      <w:r>
        <w:tab/>
      </w:r>
      <w:r>
        <w:fldChar w:fldCharType="begin" w:fldLock="1"/>
      </w:r>
      <w:r>
        <w:instrText xml:space="preserve"> PAGEREF _Toc175802021 \h </w:instrText>
      </w:r>
      <w:r>
        <w:fldChar w:fldCharType="separate"/>
      </w:r>
      <w:r>
        <w:t>71</w:t>
      </w:r>
      <w:r>
        <w:fldChar w:fldCharType="end"/>
      </w:r>
    </w:p>
    <w:p w14:paraId="22936111" w14:textId="4CF20121" w:rsidR="004F6BEA" w:rsidRDefault="004F6BE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_Toc175802022 \h </w:instrText>
      </w:r>
      <w:r>
        <w:fldChar w:fldCharType="separate"/>
      </w:r>
      <w:r>
        <w:t>72</w:t>
      </w:r>
      <w:r>
        <w:fldChar w:fldCharType="end"/>
      </w:r>
    </w:p>
    <w:p w14:paraId="0AFF85A5" w14:textId="581C3D9A" w:rsidR="004F6BEA" w:rsidRDefault="004F6BE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_Toc175802023 \h </w:instrText>
      </w:r>
      <w:r>
        <w:fldChar w:fldCharType="separate"/>
      </w:r>
      <w:r>
        <w:t>72</w:t>
      </w:r>
      <w:r>
        <w:fldChar w:fldCharType="end"/>
      </w:r>
    </w:p>
    <w:p w14:paraId="07B6D4D3" w14:textId="7082E010" w:rsidR="004F6BEA" w:rsidRDefault="004F6BEA">
      <w:pPr>
        <w:pStyle w:val="TOC2"/>
        <w:rPr>
          <w:rFonts w:asciiTheme="minorHAnsi" w:eastAsiaTheme="minorEastAsia" w:hAnsiTheme="minorHAnsi" w:cstheme="minorBidi"/>
          <w:kern w:val="2"/>
          <w:sz w:val="22"/>
          <w:szCs w:val="22"/>
          <w14:ligatures w14:val="standardContextual"/>
        </w:rPr>
      </w:pPr>
      <w:r w:rsidRPr="006E213B">
        <w:rPr>
          <w:lang w:val="en-US" w:eastAsia="zh-CN"/>
        </w:rPr>
        <w:t>8.1</w:t>
      </w:r>
      <w:r>
        <w:rPr>
          <w:rFonts w:asciiTheme="minorHAnsi" w:eastAsiaTheme="minorEastAsia" w:hAnsiTheme="minorHAnsi" w:cstheme="minorBidi"/>
          <w:kern w:val="2"/>
          <w:sz w:val="22"/>
          <w:szCs w:val="22"/>
          <w14:ligatures w14:val="standardContextual"/>
        </w:rPr>
        <w:tab/>
      </w:r>
      <w:r w:rsidRPr="006E213B">
        <w:rPr>
          <w:lang w:val="en-US" w:eastAsia="zh-CN"/>
        </w:rPr>
        <w:t>Conclusions for KI#1</w:t>
      </w:r>
      <w:r>
        <w:tab/>
      </w:r>
      <w:r>
        <w:fldChar w:fldCharType="begin" w:fldLock="1"/>
      </w:r>
      <w:r>
        <w:instrText xml:space="preserve"> PAGEREF _Toc175802024 \h </w:instrText>
      </w:r>
      <w:r>
        <w:fldChar w:fldCharType="separate"/>
      </w:r>
      <w:r>
        <w:t>72</w:t>
      </w:r>
      <w:r>
        <w:fldChar w:fldCharType="end"/>
      </w:r>
    </w:p>
    <w:p w14:paraId="0C0F59E1" w14:textId="1C93D0A1" w:rsidR="004F6BEA" w:rsidRDefault="004F6BEA">
      <w:pPr>
        <w:pStyle w:val="TOC2"/>
        <w:rPr>
          <w:rFonts w:asciiTheme="minorHAnsi" w:eastAsiaTheme="minorEastAsia" w:hAnsiTheme="minorHAnsi" w:cstheme="minorBidi"/>
          <w:kern w:val="2"/>
          <w:sz w:val="22"/>
          <w:szCs w:val="22"/>
          <w14:ligatures w14:val="standardContextual"/>
        </w:rPr>
      </w:pPr>
      <w:r w:rsidRPr="006E213B">
        <w:rPr>
          <w:lang w:val="en-US" w:eastAsia="zh-CN"/>
        </w:rPr>
        <w:t>8.2</w:t>
      </w:r>
      <w:r>
        <w:rPr>
          <w:rFonts w:asciiTheme="minorHAnsi" w:eastAsiaTheme="minorEastAsia" w:hAnsiTheme="minorHAnsi" w:cstheme="minorBidi"/>
          <w:kern w:val="2"/>
          <w:sz w:val="22"/>
          <w:szCs w:val="22"/>
          <w14:ligatures w14:val="standardContextual"/>
        </w:rPr>
        <w:tab/>
      </w:r>
      <w:r w:rsidRPr="006E213B">
        <w:rPr>
          <w:lang w:val="en-US" w:eastAsia="zh-CN"/>
        </w:rPr>
        <w:t>Conclusions for KI#2</w:t>
      </w:r>
      <w:r>
        <w:tab/>
      </w:r>
      <w:r>
        <w:fldChar w:fldCharType="begin" w:fldLock="1"/>
      </w:r>
      <w:r>
        <w:instrText xml:space="preserve"> PAGEREF _Toc175802025 \h </w:instrText>
      </w:r>
      <w:r>
        <w:fldChar w:fldCharType="separate"/>
      </w:r>
      <w:r>
        <w:t>73</w:t>
      </w:r>
      <w:r>
        <w:fldChar w:fldCharType="end"/>
      </w:r>
    </w:p>
    <w:p w14:paraId="43F7BB32" w14:textId="428DDDA3" w:rsidR="004F6BEA" w:rsidRDefault="004F6BEA">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_Toc175802026 \h </w:instrText>
      </w:r>
      <w:r>
        <w:fldChar w:fldCharType="separate"/>
      </w:r>
      <w:r>
        <w:t>75</w:t>
      </w:r>
      <w:r>
        <w:fldChar w:fldCharType="end"/>
      </w:r>
    </w:p>
    <w:p w14:paraId="44A95164" w14:textId="11D53852" w:rsidR="00360025" w:rsidRPr="004D3578" w:rsidRDefault="00F503CB">
      <w:r>
        <w:rPr>
          <w:noProof/>
          <w:sz w:val="22"/>
        </w:rPr>
        <w:fldChar w:fldCharType="end"/>
      </w:r>
    </w:p>
    <w:p w14:paraId="0B9E3498" w14:textId="288D0298" w:rsidR="00080512" w:rsidRPr="004D3578" w:rsidRDefault="00080512"/>
    <w:p w14:paraId="4E26DEDB" w14:textId="77777777" w:rsidR="008573CE" w:rsidRDefault="008573CE">
      <w:pPr>
        <w:overflowPunct/>
        <w:autoSpaceDE/>
        <w:autoSpaceDN/>
        <w:adjustRightInd/>
        <w:spacing w:after="0"/>
        <w:textAlignment w:val="auto"/>
        <w:rPr>
          <w:rFonts w:ascii="Arial" w:hAnsi="Arial"/>
          <w:sz w:val="36"/>
        </w:rPr>
      </w:pPr>
      <w:bookmarkStart w:id="16" w:name="foreword"/>
      <w:bookmarkStart w:id="17" w:name="_Toc164812647"/>
      <w:bookmarkStart w:id="18" w:name="_Toc164812814"/>
      <w:bookmarkEnd w:id="16"/>
      <w:r>
        <w:br w:type="page"/>
      </w:r>
    </w:p>
    <w:p w14:paraId="03993004" w14:textId="5EC53248" w:rsidR="00080512" w:rsidRDefault="00080512">
      <w:pPr>
        <w:pStyle w:val="Heading1"/>
      </w:pPr>
      <w:bookmarkStart w:id="19" w:name="_Toc175801926"/>
      <w:r w:rsidRPr="004D3578">
        <w:lastRenderedPageBreak/>
        <w:t>Foreword</w:t>
      </w:r>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64812648"/>
      <w:bookmarkStart w:id="24" w:name="_Toc164812815"/>
      <w:bookmarkStart w:id="25" w:name="_Toc175801927"/>
      <w:bookmarkEnd w:id="22"/>
      <w:r w:rsidRPr="004D3578">
        <w:lastRenderedPageBreak/>
        <w:t>1</w:t>
      </w:r>
      <w:r w:rsidRPr="004D3578">
        <w:tab/>
        <w:t>Scope</w:t>
      </w:r>
      <w:bookmarkEnd w:id="23"/>
      <w:bookmarkEnd w:id="24"/>
      <w:bookmarkEnd w:id="25"/>
    </w:p>
    <w:p w14:paraId="629FC9FA" w14:textId="363FF718" w:rsidR="009F060D" w:rsidRDefault="00772773" w:rsidP="00772773">
      <w:pPr>
        <w:rPr>
          <w:lang w:eastAsia="ja-JP"/>
        </w:rPr>
      </w:pPr>
      <w:bookmarkStart w:id="26" w:name="references"/>
      <w:bookmarkEnd w:id="26"/>
      <w:r>
        <w:rPr>
          <w:lang w:eastAsia="ja-JP"/>
        </w:rP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Enhance ProSe to support multi-hop over NR PC5 reference point for UE-to-Network Relay for Layer-2 and Layer-3 Relays.</w:t>
      </w:r>
    </w:p>
    <w:p w14:paraId="347E9181" w14:textId="77777777" w:rsidR="00772773" w:rsidRDefault="00772773" w:rsidP="00772773">
      <w:pPr>
        <w:pStyle w:val="B1"/>
      </w:pPr>
      <w:r>
        <w:t>-</w:t>
      </w:r>
      <w:r>
        <w:tab/>
        <w:t>Enhance ProSe to support multi-hop over NR PC5 reference point for UE-UE Relay for Layer-3 Relays.</w:t>
      </w:r>
    </w:p>
    <w:p w14:paraId="794720D9" w14:textId="77777777" w:rsidR="00080512" w:rsidRPr="004D3578" w:rsidRDefault="00080512">
      <w:pPr>
        <w:pStyle w:val="Heading1"/>
      </w:pPr>
      <w:bookmarkStart w:id="27" w:name="_Toc164812649"/>
      <w:bookmarkStart w:id="28" w:name="_Toc164812816"/>
      <w:bookmarkStart w:id="29" w:name="_Toc175801928"/>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A5DAAF0" w:rsidR="00EC4A25" w:rsidRPr="004D3578" w:rsidRDefault="00EC4A25" w:rsidP="00EC4A25">
      <w:pPr>
        <w:pStyle w:val="EX"/>
      </w:pPr>
      <w:r w:rsidRPr="004D3578">
        <w:t>[1]</w:t>
      </w:r>
      <w:r w:rsidRPr="004D3578">
        <w:tab/>
      </w:r>
      <w:r w:rsidR="008573CE" w:rsidRPr="004D3578">
        <w:t>3GPP</w:t>
      </w:r>
      <w:r w:rsidR="008573CE">
        <w:t> </w:t>
      </w:r>
      <w:r w:rsidR="008573CE" w:rsidRPr="004D3578">
        <w:t>TR</w:t>
      </w:r>
      <w:r w:rsidR="008573CE">
        <w:t> </w:t>
      </w:r>
      <w:r w:rsidR="008573CE" w:rsidRPr="004D3578">
        <w:t>21.905:</w:t>
      </w:r>
      <w:r w:rsidRPr="004D3578">
        <w:t xml:space="preserve"> </w:t>
      </w:r>
      <w:r w:rsidR="0017134F">
        <w:t>"</w:t>
      </w:r>
      <w:r w:rsidRPr="004D3578">
        <w:t>Vocabulary for 3GPP Specifications</w:t>
      </w:r>
      <w:r w:rsidR="0017134F">
        <w:t>"</w:t>
      </w:r>
      <w:r w:rsidRPr="004D3578">
        <w:t>.</w:t>
      </w:r>
    </w:p>
    <w:p w14:paraId="60B66528" w14:textId="58EC872C" w:rsidR="00403372" w:rsidRDefault="00403372" w:rsidP="00403372">
      <w:pPr>
        <w:pStyle w:val="EX"/>
      </w:pPr>
      <w:bookmarkStart w:id="30" w:name="definitions"/>
      <w:bookmarkEnd w:id="30"/>
      <w:r w:rsidRPr="00CB5EC9">
        <w:t>[2]</w:t>
      </w:r>
      <w:r w:rsidRPr="00CB5EC9">
        <w:tab/>
      </w:r>
      <w:r w:rsidR="008573CE" w:rsidRPr="00CB5EC9">
        <w:t>3GPP</w:t>
      </w:r>
      <w:r w:rsidR="008573CE">
        <w:t> </w:t>
      </w:r>
      <w:r w:rsidR="008573CE" w:rsidRPr="00CB5EC9">
        <w:t>TR</w:t>
      </w:r>
      <w:r w:rsidR="008573CE">
        <w:t> </w:t>
      </w:r>
      <w:r w:rsidR="008573CE" w:rsidRPr="00CB5EC9">
        <w:t>23.752:</w:t>
      </w:r>
      <w:r w:rsidRPr="00CB5EC9">
        <w:t xml:space="preserve"> </w:t>
      </w:r>
      <w:r w:rsidR="0017134F">
        <w:t>"</w:t>
      </w:r>
      <w:r w:rsidRPr="00CB5EC9">
        <w:t>Study on system enhancement for Proximity based Services (ProSe) in the 5G System (5GS)</w:t>
      </w:r>
      <w:r w:rsidR="0017134F">
        <w:t>"</w:t>
      </w:r>
      <w:r w:rsidRPr="00CB5EC9">
        <w:t>.</w:t>
      </w:r>
    </w:p>
    <w:p w14:paraId="4F739E41" w14:textId="7776762A" w:rsidR="005F36BF" w:rsidRPr="00CB5EC9" w:rsidRDefault="005F36BF" w:rsidP="005F36BF">
      <w:pPr>
        <w:pStyle w:val="EX"/>
      </w:pPr>
      <w:r w:rsidRPr="00CB5EC9">
        <w:t>[</w:t>
      </w:r>
      <w:r>
        <w:t>3</w:t>
      </w:r>
      <w:r w:rsidRPr="00CB5EC9">
        <w:t>]</w:t>
      </w:r>
      <w:r w:rsidRPr="00CB5EC9">
        <w:tab/>
      </w:r>
      <w:r w:rsidR="008573CE" w:rsidRPr="00CB5EC9">
        <w:t>3GPP</w:t>
      </w:r>
      <w:r w:rsidR="008573CE">
        <w:t> </w:t>
      </w:r>
      <w:r w:rsidR="008573CE" w:rsidRPr="00CB5EC9">
        <w:t>TR</w:t>
      </w:r>
      <w:r w:rsidR="008573CE">
        <w:t> </w:t>
      </w:r>
      <w:r w:rsidR="008573CE" w:rsidRPr="00CB5EC9">
        <w:t>23</w:t>
      </w:r>
      <w:r w:rsidR="008573CE">
        <w:t>.</w:t>
      </w:r>
      <w:r w:rsidR="008573CE" w:rsidRPr="00CB5EC9">
        <w:t>7</w:t>
      </w:r>
      <w:r w:rsidR="008573CE">
        <w:t>00</w:t>
      </w:r>
      <w:r w:rsidR="008573CE">
        <w:noBreakHyphen/>
        <w:t>33</w:t>
      </w:r>
      <w:r w:rsidR="008573CE" w:rsidRPr="00CB5EC9">
        <w:t>:</w:t>
      </w:r>
      <w:r w:rsidRPr="00CB5EC9">
        <w:t xml:space="preserve"> </w:t>
      </w:r>
      <w:r w:rsidR="0017134F">
        <w:t>"</w:t>
      </w:r>
      <w:r w:rsidRPr="00CB5EC9">
        <w:t>Study on system enhancement for Proximity based Services (ProSe) in the 5G System (5GS)</w:t>
      </w:r>
      <w:r>
        <w:t>; Phase 2</w:t>
      </w:r>
      <w:r w:rsidR="0017134F">
        <w:t>"</w:t>
      </w:r>
      <w:r w:rsidRPr="00CB5EC9">
        <w:t>.</w:t>
      </w:r>
    </w:p>
    <w:p w14:paraId="50539B94" w14:textId="31CEE8B3" w:rsidR="00403372" w:rsidRDefault="00403372" w:rsidP="00403372">
      <w:pPr>
        <w:pStyle w:val="EX"/>
      </w:pPr>
      <w:r w:rsidRPr="00CB5EC9">
        <w:t>[</w:t>
      </w:r>
      <w:r w:rsidR="005F36BF">
        <w:t>4</w:t>
      </w:r>
      <w:r w:rsidRPr="00CB5EC9">
        <w:t>]</w:t>
      </w:r>
      <w:r w:rsidRPr="00CB5EC9">
        <w:tab/>
      </w:r>
      <w:r w:rsidR="008573CE" w:rsidRPr="00CB5EC9">
        <w:t>3GPP</w:t>
      </w:r>
      <w:r w:rsidR="008573CE">
        <w:t> </w:t>
      </w:r>
      <w:r w:rsidR="008573CE" w:rsidRPr="00CB5EC9">
        <w:t>T</w:t>
      </w:r>
      <w:r w:rsidR="008573CE">
        <w:t>S </w:t>
      </w:r>
      <w:r w:rsidR="008573CE" w:rsidRPr="00CB5EC9">
        <w:t>23.</w:t>
      </w:r>
      <w:r w:rsidR="008573CE">
        <w:t>304</w:t>
      </w:r>
      <w:r w:rsidR="008573CE" w:rsidRPr="00CB5EC9">
        <w:t>:</w:t>
      </w:r>
      <w:r w:rsidRPr="00CB5EC9">
        <w:t xml:space="preserve"> </w:t>
      </w:r>
      <w:r w:rsidR="0017134F">
        <w:t>"</w:t>
      </w:r>
      <w:r w:rsidRPr="00CB5EC9">
        <w:t>Proximity based Services (ProSe) in the 5G System (5GS)</w:t>
      </w:r>
      <w:r w:rsidR="0017134F">
        <w:t>"</w:t>
      </w:r>
      <w:r w:rsidRPr="00CB5EC9">
        <w:t>.</w:t>
      </w:r>
    </w:p>
    <w:p w14:paraId="49620280" w14:textId="65D91C2C" w:rsidR="009F060D" w:rsidRDefault="009F060D" w:rsidP="009F060D">
      <w:pPr>
        <w:pStyle w:val="EX"/>
        <w:rPr>
          <w:lang w:eastAsia="ja-JP"/>
        </w:rPr>
      </w:pPr>
      <w:r>
        <w:t>[5]</w:t>
      </w:r>
      <w:r>
        <w:tab/>
      </w:r>
      <w:r w:rsidR="008573CE">
        <w:t>3GPP TS 22.278:</w:t>
      </w:r>
      <w:r>
        <w:t xml:space="preserve"> </w:t>
      </w:r>
      <w:r w:rsidR="0017134F">
        <w:t>"</w:t>
      </w:r>
      <w:r>
        <w:t>Service requirements for the Evolved Packet System (EPS); Stage 1</w:t>
      </w:r>
      <w:r w:rsidR="0017134F">
        <w:t>"</w:t>
      </w:r>
      <w:r>
        <w:t>.</w:t>
      </w:r>
    </w:p>
    <w:p w14:paraId="5006CCE7" w14:textId="7C4570BF" w:rsidR="009F060D" w:rsidRDefault="009F060D" w:rsidP="009F060D">
      <w:pPr>
        <w:pStyle w:val="EX"/>
      </w:pPr>
      <w:r>
        <w:t>[6]</w:t>
      </w:r>
      <w:r>
        <w:tab/>
      </w:r>
      <w:r w:rsidR="008573CE">
        <w:t>3GPP TS 22.261:</w:t>
      </w:r>
      <w:r>
        <w:t xml:space="preserve"> </w:t>
      </w:r>
      <w:r w:rsidR="0017134F">
        <w:t>"</w:t>
      </w:r>
      <w:r>
        <w:t>Service requirements for next generation new services and markets; Stage 1</w:t>
      </w:r>
      <w:r w:rsidR="0017134F">
        <w:t>"</w:t>
      </w:r>
      <w:r>
        <w:t>.</w:t>
      </w:r>
    </w:p>
    <w:p w14:paraId="2FEFA30B" w14:textId="79E29B35" w:rsidR="009F060D" w:rsidRDefault="009F060D" w:rsidP="009F060D">
      <w:pPr>
        <w:pStyle w:val="EX"/>
      </w:pPr>
      <w:r>
        <w:t>[7]</w:t>
      </w:r>
      <w:r>
        <w:tab/>
      </w:r>
      <w:r w:rsidR="008573CE">
        <w:t>3GPP TS 22.115:</w:t>
      </w:r>
      <w:r>
        <w:t xml:space="preserve"> </w:t>
      </w:r>
      <w:r w:rsidR="0017134F">
        <w:t>"</w:t>
      </w:r>
      <w:r>
        <w:t>Service aspects; Charging and billing; Stage 1</w:t>
      </w:r>
      <w:r w:rsidR="0017134F">
        <w:t>"</w:t>
      </w:r>
      <w:r>
        <w:t>.</w:t>
      </w:r>
    </w:p>
    <w:p w14:paraId="6F88A9A0" w14:textId="2E9B1EDB" w:rsidR="007E44C1" w:rsidRDefault="00DE69CC" w:rsidP="00DE69CC">
      <w:pPr>
        <w:pStyle w:val="EX"/>
      </w:pPr>
      <w:r>
        <w:t>[8]</w:t>
      </w:r>
      <w:r>
        <w:tab/>
      </w:r>
      <w:r w:rsidR="008573CE">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Mobile Ad Hoc Network (MANET) Neighborhood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55AF103C" w:rsidR="0017134F" w:rsidRDefault="0017134F" w:rsidP="0017134F">
      <w:pPr>
        <w:pStyle w:val="EX"/>
      </w:pPr>
      <w:r>
        <w:t>[12]</w:t>
      </w:r>
      <w:r>
        <w:tab/>
      </w:r>
      <w:r w:rsidR="008573CE">
        <w:t>3GPP TS 23.502:</w:t>
      </w:r>
      <w:r>
        <w:t xml:space="preserve"> "Procedures for the 5G System (5GS)".</w:t>
      </w:r>
    </w:p>
    <w:p w14:paraId="46D6EFCB" w14:textId="5D6EEC73" w:rsidR="0017134F" w:rsidRDefault="0017134F" w:rsidP="0017134F">
      <w:pPr>
        <w:pStyle w:val="EX"/>
      </w:pPr>
      <w:r>
        <w:t>[13]</w:t>
      </w:r>
      <w:r>
        <w:tab/>
      </w:r>
      <w:r w:rsidR="008573CE">
        <w:t>3GPP TS 25.303:</w:t>
      </w:r>
      <w:r>
        <w:t xml:space="preserve"> "Interlayer procedures in Connected Mode".</w:t>
      </w:r>
    </w:p>
    <w:p w14:paraId="2EEB292D" w14:textId="05009B4B" w:rsidR="009B5BFD" w:rsidRDefault="009B5BFD" w:rsidP="009B5BFD">
      <w:pPr>
        <w:pStyle w:val="EX"/>
      </w:pPr>
      <w:r>
        <w:t>[</w:t>
      </w:r>
      <w:r w:rsidR="00444A41">
        <w:t>1</w:t>
      </w:r>
      <w:r w:rsidR="00AB2A98">
        <w:t>4</w:t>
      </w:r>
      <w:r>
        <w:t>]</w:t>
      </w:r>
      <w:r>
        <w:tab/>
      </w:r>
      <w:r w:rsidR="008573CE">
        <w:t>3GPP TS 23.287:</w:t>
      </w:r>
      <w:r>
        <w:t xml:space="preserve"> "Architecture enhancements for 5G System (5GS) to support Vehicle-to-Everything (V2X) services".</w:t>
      </w:r>
    </w:p>
    <w:p w14:paraId="24ACB616" w14:textId="4B3DFB50" w:rsidR="00080512" w:rsidRPr="004D3578" w:rsidRDefault="00080512">
      <w:pPr>
        <w:pStyle w:val="Heading1"/>
      </w:pPr>
      <w:bookmarkStart w:id="31" w:name="_Toc164812650"/>
      <w:bookmarkStart w:id="32" w:name="_Toc164812817"/>
      <w:bookmarkStart w:id="33" w:name="_Toc175801929"/>
      <w:r w:rsidRPr="004D3578">
        <w:lastRenderedPageBreak/>
        <w:t>3</w:t>
      </w:r>
      <w:r w:rsidRPr="004D3578">
        <w:tab/>
        <w:t>Definitions</w:t>
      </w:r>
      <w:r w:rsidR="00602AEA">
        <w:t xml:space="preserve"> of terms and abbreviations</w:t>
      </w:r>
      <w:bookmarkEnd w:id="31"/>
      <w:bookmarkEnd w:id="32"/>
      <w:bookmarkEnd w:id="33"/>
    </w:p>
    <w:p w14:paraId="6CBABCF9" w14:textId="77777777" w:rsidR="00080512" w:rsidRPr="004D3578" w:rsidRDefault="00080512">
      <w:pPr>
        <w:pStyle w:val="Heading2"/>
      </w:pPr>
      <w:bookmarkStart w:id="34" w:name="_Toc164812651"/>
      <w:bookmarkStart w:id="35" w:name="_Toc164812818"/>
      <w:bookmarkStart w:id="36" w:name="_Toc175801930"/>
      <w:r w:rsidRPr="004D3578">
        <w:t>3.1</w:t>
      </w:r>
      <w:r w:rsidRPr="004D3578">
        <w:tab/>
      </w:r>
      <w:r w:rsidR="002B6339">
        <w:t>Terms</w:t>
      </w:r>
      <w:bookmarkEnd w:id="34"/>
      <w:bookmarkEnd w:id="35"/>
      <w:bookmarkEnd w:id="36"/>
    </w:p>
    <w:p w14:paraId="50F83E7B" w14:textId="43A14F31" w:rsidR="00080512" w:rsidRDefault="00772773" w:rsidP="00057DE2">
      <w:r>
        <w:t xml:space="preserve">For the purposes of the present document, the terms given in </w:t>
      </w:r>
      <w:r w:rsidR="008573CE">
        <w:t>TR 21.905 [</w:t>
      </w:r>
      <w:r>
        <w:t xml:space="preserve">1], </w:t>
      </w:r>
      <w:r w:rsidR="008573CE">
        <w:t>TS 23.304 [</w:t>
      </w:r>
      <w:r>
        <w:t xml:space="preserve">4] and the following apply. A term defined in the present document takes precedence over the definition of the same term, if any, in </w:t>
      </w:r>
      <w:r w:rsidR="008573CE">
        <w:t>TR 21.905 [</w:t>
      </w:r>
      <w:r>
        <w:t xml:space="preserve">1] and </w:t>
      </w:r>
      <w:r w:rsidR="008573CE">
        <w:t>TS 23.304 [</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A 5G ProSe-enabled UE that provides functionality to support connectivity to the network for 5G ProSe Remote UE(s) by using the PC5 reference point with other 5G ProSe-enabled UEs, The 5G ProSe Intermediate Relay is located on the path between 5G ProSe Remote UE and 5G ProSe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The definition of 5G ProSe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37" w:name="_Toc164812652"/>
      <w:bookmarkStart w:id="38" w:name="_Toc164812819"/>
      <w:bookmarkStart w:id="39" w:name="_Toc175801931"/>
      <w:r w:rsidRPr="004D3578">
        <w:t>3.</w:t>
      </w:r>
      <w:r w:rsidR="00057DE2">
        <w:t>2</w:t>
      </w:r>
      <w:r w:rsidRPr="004D3578">
        <w:tab/>
        <w:t>Abbreviations</w:t>
      </w:r>
      <w:bookmarkEnd w:id="37"/>
      <w:bookmarkEnd w:id="38"/>
      <w:bookmarkEnd w:id="39"/>
    </w:p>
    <w:p w14:paraId="338C6B7C" w14:textId="54770EB2" w:rsidR="00080512" w:rsidRPr="004D3578" w:rsidRDefault="00772773">
      <w:pPr>
        <w:keepNext/>
      </w:pPr>
      <w:r>
        <w:t xml:space="preserve">For the purposes of the present document, the abbreviations given in </w:t>
      </w:r>
      <w:r w:rsidR="008573CE">
        <w:t>TR 21.905 [</w:t>
      </w:r>
      <w:r>
        <w:t xml:space="preserve">1], </w:t>
      </w:r>
      <w:r w:rsidR="008573CE">
        <w:t>TS 23.304 [</w:t>
      </w:r>
      <w:r>
        <w:t xml:space="preserve">4] and the following apply. An abbreviation defined in the present document takes precedence over the definition of the same abbreviation, if any, in </w:t>
      </w:r>
      <w:r w:rsidR="008573CE">
        <w:t>TR 21.905 [</w:t>
      </w:r>
      <w:r>
        <w:t xml:space="preserve">1] and </w:t>
      </w:r>
      <w:r w:rsidR="008573CE">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0" w:name="clause4"/>
      <w:bookmarkStart w:id="41" w:name="_Toc466352937"/>
      <w:bookmarkStart w:id="42" w:name="_Toc496418252"/>
      <w:bookmarkStart w:id="43" w:name="_Toc497790730"/>
      <w:bookmarkStart w:id="44" w:name="_Toc497790751"/>
      <w:bookmarkStart w:id="45" w:name="_Toc250980585"/>
      <w:bookmarkStart w:id="46" w:name="_Toc326037252"/>
      <w:bookmarkStart w:id="47" w:name="_Toc22286577"/>
      <w:bookmarkStart w:id="48" w:name="_Toc23317638"/>
      <w:bookmarkStart w:id="49" w:name="_Toc164812653"/>
      <w:bookmarkStart w:id="50" w:name="_Toc164812820"/>
      <w:bookmarkStart w:id="51" w:name="_Toc175801932"/>
      <w:bookmarkEnd w:id="40"/>
      <w:r w:rsidRPr="00BC4377">
        <w:t>4</w:t>
      </w:r>
      <w:r w:rsidRPr="00BC4377">
        <w:tab/>
      </w:r>
      <w:bookmarkEnd w:id="41"/>
      <w:bookmarkEnd w:id="42"/>
      <w:bookmarkEnd w:id="43"/>
      <w:bookmarkEnd w:id="44"/>
      <w:r w:rsidRPr="00BC4377">
        <w:t>Architectur</w:t>
      </w:r>
      <w:bookmarkEnd w:id="45"/>
      <w:bookmarkEnd w:id="46"/>
      <w:r w:rsidRPr="00BC4377">
        <w:t xml:space="preserve">e </w:t>
      </w:r>
      <w:r w:rsidRPr="00BC4377">
        <w:rPr>
          <w:rFonts w:hint="eastAsia"/>
          <w:lang w:eastAsia="zh-CN"/>
        </w:rPr>
        <w:t>Requirements and Assumptions</w:t>
      </w:r>
      <w:bookmarkEnd w:id="47"/>
      <w:bookmarkEnd w:id="48"/>
      <w:bookmarkEnd w:id="49"/>
      <w:bookmarkEnd w:id="50"/>
      <w:bookmarkEnd w:id="51"/>
    </w:p>
    <w:p w14:paraId="4828676B" w14:textId="77777777" w:rsidR="00790E92" w:rsidRPr="00BC4377" w:rsidRDefault="00790E92" w:rsidP="00790E92">
      <w:pPr>
        <w:pStyle w:val="Heading2"/>
        <w:rPr>
          <w:lang w:eastAsia="zh-CN"/>
        </w:rPr>
      </w:pPr>
      <w:bookmarkStart w:id="52" w:name="_Toc22286578"/>
      <w:bookmarkStart w:id="53" w:name="_Toc23317639"/>
      <w:bookmarkStart w:id="54" w:name="_Toc164812654"/>
      <w:bookmarkStart w:id="55" w:name="_Toc164812821"/>
      <w:bookmarkStart w:id="56" w:name="_Toc175801933"/>
      <w:r w:rsidRPr="00BC4377">
        <w:rPr>
          <w:rFonts w:hint="eastAsia"/>
          <w:lang w:eastAsia="zh-CN"/>
        </w:rPr>
        <w:t>4.1</w:t>
      </w:r>
      <w:r w:rsidRPr="00BC4377">
        <w:rPr>
          <w:rFonts w:hint="eastAsia"/>
          <w:lang w:eastAsia="zh-CN"/>
        </w:rPr>
        <w:tab/>
        <w:t>Architecture Requirements</w:t>
      </w:r>
      <w:bookmarkEnd w:id="52"/>
      <w:bookmarkEnd w:id="53"/>
      <w:bookmarkEnd w:id="54"/>
      <w:bookmarkEnd w:id="55"/>
      <w:bookmarkEnd w:id="56"/>
    </w:p>
    <w:p w14:paraId="20A27B8D" w14:textId="160A9078" w:rsidR="00DE69CC" w:rsidRDefault="00DE69CC" w:rsidP="00DE69CC">
      <w:bookmarkStart w:id="57" w:name="_Toc22286579"/>
      <w:r>
        <w:t xml:space="preserve">Solutions shall comply with and build on the 5G ProSe architecture principles as defined in </w:t>
      </w:r>
      <w:r w:rsidR="008573CE">
        <w:t>TS 23.304 [</w:t>
      </w:r>
      <w:r>
        <w:t xml:space="preserve">4] and 5G System architectural principles as defined in </w:t>
      </w:r>
      <w:r w:rsidR="008573CE">
        <w:t>TS 23.501 [</w:t>
      </w:r>
      <w:r>
        <w:t xml:space="preserve">8]. To satisfy the normative stage-1 requirements in </w:t>
      </w:r>
      <w:r w:rsidR="008573CE">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58" w:name="_Toc23317640"/>
      <w:bookmarkStart w:id="59" w:name="_Toc164812655"/>
      <w:bookmarkStart w:id="60" w:name="_Toc164812822"/>
      <w:bookmarkStart w:id="61" w:name="_Toc175801934"/>
      <w:r w:rsidRPr="00BC4377">
        <w:rPr>
          <w:rFonts w:hint="eastAsia"/>
          <w:lang w:eastAsia="zh-CN"/>
        </w:rPr>
        <w:t>4.2</w:t>
      </w:r>
      <w:r w:rsidRPr="00BC4377">
        <w:rPr>
          <w:rFonts w:hint="eastAsia"/>
          <w:lang w:eastAsia="zh-CN"/>
        </w:rPr>
        <w:tab/>
        <w:t>Architecture Assumptions</w:t>
      </w:r>
      <w:bookmarkEnd w:id="57"/>
      <w:bookmarkEnd w:id="58"/>
      <w:bookmarkEnd w:id="59"/>
      <w:bookmarkEnd w:id="60"/>
      <w:bookmarkEnd w:id="61"/>
    </w:p>
    <w:p w14:paraId="21066F1F" w14:textId="6FB336B7" w:rsidR="00772773" w:rsidRDefault="00772773" w:rsidP="00772773">
      <w:pPr>
        <w:pStyle w:val="B1"/>
      </w:pPr>
      <w:r>
        <w:t>-</w:t>
      </w:r>
      <w:r>
        <w:tab/>
        <w:t xml:space="preserve">Architecture reference models defined in </w:t>
      </w:r>
      <w:r w:rsidR="008573CE">
        <w:t>TS 23.304 [</w:t>
      </w:r>
      <w:r>
        <w:t>4] are used as baseline architecture for supporting 5G ProSe Ph3.</w:t>
      </w:r>
    </w:p>
    <w:p w14:paraId="0696D485" w14:textId="26674E2E" w:rsidR="00772773" w:rsidRDefault="00772773" w:rsidP="00772773">
      <w:pPr>
        <w:pStyle w:val="B1"/>
      </w:pPr>
      <w:r>
        <w:t>-</w:t>
      </w:r>
      <w:r>
        <w:tab/>
        <w:t>NG-RAN for NR is used; non-3GPP access is not considered in this Release.</w:t>
      </w:r>
    </w:p>
    <w:p w14:paraId="7806BE13" w14:textId="77777777" w:rsidR="008573CE" w:rsidRDefault="00772773" w:rsidP="00772773">
      <w:pPr>
        <w:pStyle w:val="B1"/>
      </w:pPr>
      <w:r>
        <w:t>-</w:t>
      </w:r>
      <w:r>
        <w:tab/>
        <w:t>NR based PC5 and NR Uu are considered.</w:t>
      </w:r>
    </w:p>
    <w:p w14:paraId="003B1A94" w14:textId="30BDAF9C" w:rsidR="00772773" w:rsidRDefault="00772773" w:rsidP="00772773">
      <w:pPr>
        <w:pStyle w:val="B1"/>
      </w:pPr>
      <w:r>
        <w:lastRenderedPageBreak/>
        <w:t>-</w:t>
      </w:r>
      <w:r>
        <w:tab/>
        <w:t>For multi-hop UE-to-Network Relay, all the relay entities on the path should be of the same type, either Layer-2 or Layer-3.</w:t>
      </w:r>
    </w:p>
    <w:p w14:paraId="5BEF211D" w14:textId="77777777" w:rsidR="00772773" w:rsidRDefault="00772773" w:rsidP="00772773">
      <w:pPr>
        <w:pStyle w:val="B1"/>
      </w:pPr>
      <w:r>
        <w:t>-</w:t>
      </w:r>
      <w:r>
        <w:tab/>
        <w:t>Multi-path communication via Uu and via multi-hop UE-to-Network Relay is not supported.</w:t>
      </w:r>
    </w:p>
    <w:p w14:paraId="3F4AA245" w14:textId="77777777" w:rsidR="00790E92" w:rsidRPr="00BC4377" w:rsidRDefault="00790E92" w:rsidP="00790E92">
      <w:pPr>
        <w:pStyle w:val="Heading1"/>
        <w:rPr>
          <w:lang w:eastAsia="zh-CN"/>
        </w:rPr>
      </w:pPr>
      <w:bookmarkStart w:id="62" w:name="_Toc509905225"/>
      <w:bookmarkStart w:id="63" w:name="_Toc22286582"/>
      <w:bookmarkStart w:id="64" w:name="_Toc23317643"/>
      <w:bookmarkStart w:id="65" w:name="_Toc94300255"/>
      <w:bookmarkStart w:id="66" w:name="_Toc164812656"/>
      <w:bookmarkStart w:id="67" w:name="_Toc164812823"/>
      <w:bookmarkStart w:id="68" w:name="_Toc324232211"/>
      <w:bookmarkStart w:id="69" w:name="_Toc326248702"/>
      <w:bookmarkStart w:id="70" w:name="_Toc175801935"/>
      <w:r w:rsidRPr="00BC4377">
        <w:rPr>
          <w:rFonts w:hint="eastAsia"/>
          <w:lang w:eastAsia="zh-CN"/>
        </w:rPr>
        <w:t>5</w:t>
      </w:r>
      <w:r w:rsidRPr="00BC4377">
        <w:rPr>
          <w:rFonts w:hint="eastAsia"/>
          <w:lang w:eastAsia="zh-CN"/>
        </w:rPr>
        <w:tab/>
        <w:t>Key Issue</w:t>
      </w:r>
      <w:r w:rsidRPr="00BC4377">
        <w:rPr>
          <w:lang w:eastAsia="zh-CN"/>
        </w:rPr>
        <w:t>s</w:t>
      </w:r>
      <w:bookmarkEnd w:id="62"/>
      <w:bookmarkEnd w:id="63"/>
      <w:bookmarkEnd w:id="64"/>
      <w:bookmarkEnd w:id="65"/>
      <w:bookmarkEnd w:id="66"/>
      <w:bookmarkEnd w:id="67"/>
      <w:bookmarkEnd w:id="70"/>
    </w:p>
    <w:p w14:paraId="0E1FEA3F" w14:textId="6A9B9D1F" w:rsidR="00790E92" w:rsidRPr="00BC4377" w:rsidRDefault="00790E92" w:rsidP="00790E92">
      <w:pPr>
        <w:pStyle w:val="Heading2"/>
        <w:rPr>
          <w:lang w:eastAsia="ko-KR"/>
        </w:rPr>
      </w:pPr>
      <w:bookmarkStart w:id="71" w:name="_Toc435670433"/>
      <w:bookmarkStart w:id="72" w:name="_Toc436124703"/>
      <w:bookmarkStart w:id="73" w:name="_Toc509905226"/>
      <w:bookmarkStart w:id="74" w:name="_Toc22286583"/>
      <w:bookmarkStart w:id="75" w:name="_Toc23317644"/>
      <w:bookmarkStart w:id="76" w:name="_Toc94300256"/>
      <w:bookmarkStart w:id="77" w:name="_Toc164812657"/>
      <w:bookmarkStart w:id="78" w:name="_Toc164812824"/>
      <w:bookmarkStart w:id="79" w:name="_Toc175801936"/>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71"/>
      <w:bookmarkEnd w:id="72"/>
      <w:r w:rsidR="001811DD">
        <w:t>Support of multi-hop UE-to-Network Relays</w:t>
      </w:r>
      <w:bookmarkEnd w:id="73"/>
      <w:bookmarkEnd w:id="74"/>
      <w:bookmarkEnd w:id="75"/>
      <w:bookmarkEnd w:id="76"/>
      <w:bookmarkEnd w:id="77"/>
      <w:bookmarkEnd w:id="78"/>
      <w:bookmarkEnd w:id="79"/>
    </w:p>
    <w:p w14:paraId="796A3D70" w14:textId="6EE79DC1" w:rsidR="00790E92" w:rsidRPr="00BC4377" w:rsidRDefault="00790E92" w:rsidP="00790E92">
      <w:pPr>
        <w:pStyle w:val="Heading3"/>
        <w:rPr>
          <w:lang w:eastAsia="ko-KR"/>
        </w:rPr>
      </w:pPr>
      <w:bookmarkStart w:id="80" w:name="_Toc435670434"/>
      <w:bookmarkStart w:id="81" w:name="_Toc436124704"/>
      <w:bookmarkStart w:id="82" w:name="_Toc509905227"/>
      <w:bookmarkStart w:id="83" w:name="_Toc22286584"/>
      <w:bookmarkStart w:id="84" w:name="_Toc23317645"/>
      <w:bookmarkStart w:id="85" w:name="_Toc94300257"/>
      <w:bookmarkStart w:id="86" w:name="_Toc164812658"/>
      <w:bookmarkStart w:id="87" w:name="_Toc164812825"/>
      <w:bookmarkStart w:id="88" w:name="_Toc175801937"/>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80"/>
      <w:bookmarkEnd w:id="81"/>
      <w:bookmarkEnd w:id="82"/>
      <w:bookmarkEnd w:id="83"/>
      <w:bookmarkEnd w:id="84"/>
      <w:bookmarkEnd w:id="85"/>
      <w:bookmarkEnd w:id="86"/>
      <w:bookmarkEnd w:id="87"/>
      <w:bookmarkEnd w:id="88"/>
    </w:p>
    <w:p w14:paraId="2ECC09CF" w14:textId="073DF15D" w:rsidR="001811DD" w:rsidRDefault="00772773" w:rsidP="00772773">
      <w:bookmarkStart w:id="89" w:name="_Toc324232212"/>
      <w:bookmarkStart w:id="90" w:name="_Toc326248708"/>
      <w:bookmarkStart w:id="91" w:name="_Toc22286585"/>
      <w:bookmarkEnd w:id="68"/>
      <w:bookmarkEnd w:id="69"/>
      <w:r>
        <w:t>This key issue focuses on architecture enhancements to support 5G ProSe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45pt;height:56.35pt" o:ole="">
            <v:imagedata r:id="rId19" o:title=""/>
          </v:shape>
          <o:OLEObject Type="Embed" ProgID="Visio.Drawing.15" ShapeID="_x0000_i1027" DrawAspect="Content" ObjectID="_1786416632" r:id="rId20"/>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Aspects such as support for single-hop relay discovery, selection, authorization, connection establishment and data transfer for ProSe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92" w:name="_Toc164812659"/>
      <w:bookmarkStart w:id="93" w:name="_Toc164812826"/>
      <w:bookmarkStart w:id="94" w:name="_Toc175801938"/>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92"/>
      <w:bookmarkEnd w:id="93"/>
      <w:bookmarkEnd w:id="94"/>
    </w:p>
    <w:p w14:paraId="048AC005" w14:textId="2914DA38" w:rsidR="001811DD" w:rsidRPr="00772773" w:rsidRDefault="001811DD" w:rsidP="001811DD">
      <w:pPr>
        <w:pStyle w:val="Heading3"/>
      </w:pPr>
      <w:bookmarkStart w:id="95" w:name="_Toc164812660"/>
      <w:bookmarkStart w:id="96" w:name="_Toc164812827"/>
      <w:bookmarkStart w:id="97" w:name="_Toc175801939"/>
      <w:r w:rsidRPr="00772773">
        <w:rPr>
          <w:rFonts w:hint="eastAsia"/>
        </w:rPr>
        <w:t>5.</w:t>
      </w:r>
      <w:r w:rsidRPr="00772773">
        <w:t>2</w:t>
      </w:r>
      <w:r w:rsidRPr="00772773">
        <w:rPr>
          <w:rFonts w:hint="eastAsia"/>
        </w:rPr>
        <w:t>.1</w:t>
      </w:r>
      <w:r w:rsidRPr="00772773">
        <w:rPr>
          <w:rFonts w:hint="eastAsia"/>
        </w:rPr>
        <w:tab/>
        <w:t>General description</w:t>
      </w:r>
      <w:bookmarkEnd w:id="95"/>
      <w:bookmarkEnd w:id="96"/>
      <w:bookmarkEnd w:id="97"/>
    </w:p>
    <w:p w14:paraId="7D8FB226" w14:textId="71DE8AC1" w:rsidR="008466D6" w:rsidRDefault="00772773" w:rsidP="00772773">
      <w:r>
        <w:t>This key issue focuses on architecture enhancements to support ProSe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9pt;height:119.6pt" o:ole="">
            <v:imagedata r:id="rId21" o:title=""/>
          </v:shape>
          <o:OLEObject Type="Embed" ProgID="Word.Picture.8" ShapeID="_x0000_i1028" DrawAspect="Content" ObjectID="_1786416633" r:id="rId22"/>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Aspects such as support for relay discovery, selection, authorization, connection establishment and data transfer for single hop ProSe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Whether and how to support the network control 5G ProSe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How to establish the connection between source UE and target UE via multiple 5G ProSe UE-to-UE Relays.</w:t>
      </w:r>
    </w:p>
    <w:p w14:paraId="243723DB" w14:textId="77777777" w:rsidR="00772773" w:rsidRDefault="00772773" w:rsidP="00772773">
      <w:pPr>
        <w:pStyle w:val="B1"/>
        <w:rPr>
          <w:lang w:eastAsia="ko-KR"/>
        </w:rPr>
      </w:pPr>
      <w:r>
        <w:rPr>
          <w:lang w:eastAsia="ko-KR"/>
        </w:rPr>
        <w:t>-</w:t>
      </w:r>
      <w:r>
        <w:rPr>
          <w:lang w:eastAsia="ko-KR"/>
        </w:rPr>
        <w:tab/>
        <w:t>How to satisfy end-to-end QoS requirements for the End UEs over the path via 5G ProSe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98" w:name="_Toc23317646"/>
      <w:bookmarkStart w:id="99" w:name="_Toc94300258"/>
      <w:bookmarkStart w:id="100" w:name="_Toc164812661"/>
      <w:bookmarkStart w:id="101" w:name="_Toc164812828"/>
      <w:bookmarkStart w:id="102" w:name="_Toc175801940"/>
      <w:r w:rsidRPr="00772773">
        <w:lastRenderedPageBreak/>
        <w:t>6</w:t>
      </w:r>
      <w:r w:rsidRPr="00772773">
        <w:tab/>
      </w:r>
      <w:bookmarkEnd w:id="89"/>
      <w:bookmarkEnd w:id="90"/>
      <w:r w:rsidRPr="00772773">
        <w:t>Solutions</w:t>
      </w:r>
      <w:bookmarkEnd w:id="91"/>
      <w:bookmarkEnd w:id="98"/>
      <w:bookmarkEnd w:id="99"/>
      <w:bookmarkEnd w:id="100"/>
      <w:bookmarkEnd w:id="101"/>
      <w:bookmarkEnd w:id="102"/>
    </w:p>
    <w:p w14:paraId="15B5E1B0" w14:textId="77777777" w:rsidR="00790E92" w:rsidRPr="00772773" w:rsidRDefault="00790E92" w:rsidP="00790E92">
      <w:pPr>
        <w:pStyle w:val="Heading2"/>
      </w:pPr>
      <w:bookmarkStart w:id="103" w:name="_Toc22214907"/>
      <w:bookmarkStart w:id="104" w:name="_Toc22286586"/>
      <w:bookmarkStart w:id="105" w:name="_Toc23317647"/>
      <w:bookmarkStart w:id="106" w:name="_Toc94300259"/>
      <w:bookmarkStart w:id="107" w:name="_Toc164812662"/>
      <w:bookmarkStart w:id="108" w:name="_Toc164812829"/>
      <w:bookmarkStart w:id="109" w:name="_Toc175801941"/>
      <w:r w:rsidRPr="00772773">
        <w:t>6.0</w:t>
      </w:r>
      <w:r w:rsidRPr="00772773">
        <w:tab/>
        <w:t>Mapping of Solutions to Key Issues</w:t>
      </w:r>
      <w:bookmarkEnd w:id="103"/>
      <w:bookmarkEnd w:id="104"/>
      <w:bookmarkEnd w:id="105"/>
      <w:bookmarkEnd w:id="106"/>
      <w:bookmarkEnd w:id="107"/>
      <w:bookmarkEnd w:id="108"/>
      <w:bookmarkEnd w:id="109"/>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10" w:name="_Toc324232213"/>
      <w:bookmarkStart w:id="111" w:name="_Toc326248709"/>
      <w:bookmarkStart w:id="112" w:name="_Toc22286587"/>
      <w:bookmarkStart w:id="113" w:name="_Toc23317648"/>
      <w:bookmarkStart w:id="114" w:name="_Toc94300260"/>
      <w:bookmarkStart w:id="115" w:name="_Toc164812663"/>
      <w:bookmarkStart w:id="116" w:name="_Toc164812830"/>
      <w:bookmarkStart w:id="117" w:name="_Toc175801942"/>
      <w:r w:rsidRPr="00BC4377">
        <w:t>6.</w:t>
      </w:r>
      <w:r w:rsidR="00AD7252">
        <w:t>1</w:t>
      </w:r>
      <w:r w:rsidRPr="00BC4377">
        <w:tab/>
        <w:t>Solution #</w:t>
      </w:r>
      <w:r w:rsidR="00AD7252">
        <w:t>1</w:t>
      </w:r>
      <w:r w:rsidRPr="00BC4377">
        <w:t xml:space="preserve">: </w:t>
      </w:r>
      <w:r w:rsidR="00B95B60">
        <w:t>Architecture enhancement to support 5G ProSe multi-hop UE-to-Network Relays</w:t>
      </w:r>
      <w:bookmarkEnd w:id="110"/>
      <w:bookmarkEnd w:id="111"/>
      <w:bookmarkEnd w:id="112"/>
      <w:bookmarkEnd w:id="113"/>
      <w:bookmarkEnd w:id="114"/>
      <w:bookmarkEnd w:id="115"/>
      <w:bookmarkEnd w:id="116"/>
      <w:bookmarkEnd w:id="117"/>
    </w:p>
    <w:p w14:paraId="4582B9D0" w14:textId="13CD8A35" w:rsidR="00790E92" w:rsidRPr="00BC4377" w:rsidRDefault="00790E92" w:rsidP="00790E92">
      <w:pPr>
        <w:pStyle w:val="Heading3"/>
      </w:pPr>
      <w:bookmarkStart w:id="118" w:name="_Toc326248710"/>
      <w:bookmarkStart w:id="119" w:name="_Toc22286588"/>
      <w:bookmarkStart w:id="120" w:name="_Toc23317649"/>
      <w:bookmarkStart w:id="121" w:name="_Toc94300261"/>
      <w:bookmarkStart w:id="122" w:name="_Toc164812664"/>
      <w:bookmarkStart w:id="123" w:name="_Toc164812831"/>
      <w:bookmarkStart w:id="124" w:name="_Toc175801943"/>
      <w:r w:rsidRPr="00BC4377">
        <w:t>6.</w:t>
      </w:r>
      <w:r w:rsidR="00AD7252">
        <w:t>1</w:t>
      </w:r>
      <w:r w:rsidRPr="00BC4377">
        <w:t>.1</w:t>
      </w:r>
      <w:r w:rsidRPr="00BC4377">
        <w:tab/>
      </w:r>
      <w:bookmarkEnd w:id="118"/>
      <w:r w:rsidRPr="00BC4377">
        <w:t>Description</w:t>
      </w:r>
      <w:bookmarkEnd w:id="119"/>
      <w:bookmarkEnd w:id="120"/>
      <w:bookmarkEnd w:id="121"/>
      <w:bookmarkEnd w:id="122"/>
      <w:bookmarkEnd w:id="123"/>
      <w:bookmarkEnd w:id="124"/>
    </w:p>
    <w:p w14:paraId="2FF47911" w14:textId="2F02B8EB" w:rsidR="00B95B60" w:rsidRPr="00BC5BED" w:rsidRDefault="00B95B60" w:rsidP="00B95B60">
      <w:bookmarkStart w:id="125" w:name="_Toc509873782"/>
      <w:bookmarkStart w:id="126" w:name="_Toc509905232"/>
      <w:bookmarkStart w:id="127"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45pt;height:55.7pt" o:ole="">
            <v:imagedata r:id="rId23" o:title=""/>
          </v:shape>
          <o:OLEObject Type="Embed" ProgID="Visio.Drawing.15" ShapeID="_x0000_i1029" DrawAspect="Content" ObjectID="_1786416634" r:id="rId24"/>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Following operation principles are applied to support the 5G ProSe multi-hop UE-to-Network Relay operations to provide services to a 5G ProSe Remote UE:</w:t>
      </w:r>
    </w:p>
    <w:p w14:paraId="5E0E0A43" w14:textId="77777777" w:rsidR="00BC5BED" w:rsidRDefault="00BC5BED" w:rsidP="00B95B60">
      <w:pPr>
        <w:pStyle w:val="B1"/>
        <w:rPr>
          <w:lang w:val="en-US" w:eastAsia="zh-CN"/>
        </w:rPr>
      </w:pPr>
      <w:r>
        <w:rPr>
          <w:lang w:val="en-US" w:eastAsia="zh-CN"/>
        </w:rPr>
        <w:t>-</w:t>
      </w:r>
      <w:r>
        <w:rPr>
          <w:lang w:val="en-US" w:eastAsia="zh-CN"/>
        </w:rPr>
        <w:tab/>
        <w:t>Only 5G ProSe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Other Intermediate UE-to-Network Relay(s) 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2E15FB6E"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8573CE">
        <w:rPr>
          <w:lang w:val="en-US" w:eastAsia="zh-CN"/>
        </w:rPr>
        <w:t>TS 23.304 [</w:t>
      </w:r>
      <w:r w:rsidR="00F83AE4">
        <w:rPr>
          <w:lang w:val="en-US" w:eastAsia="zh-CN"/>
        </w:rPr>
        <w:t>4]</w:t>
      </w:r>
      <w:r>
        <w:rPr>
          <w:lang w:val="en-US" w:eastAsia="zh-CN"/>
        </w:rPr>
        <w:t>, is used for the indication of services offered by the 5G ProSe multi-hop UE-to-Network Relays. No special RSC is introduced for multi-hop operation, i.e. the 5G ProSe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The 5G ProSe UE-to-Network Relay and the Intermediate UE-to-Network Relays can serve other Intermediate UE-to-Network Relays and 5G ProSe Remote UE at the same time.</w:t>
      </w:r>
    </w:p>
    <w:p w14:paraId="7B296A06" w14:textId="4815E38F"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5G ProSe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8573CE">
        <w:rPr>
          <w:lang w:eastAsia="zh-CN"/>
        </w:rPr>
        <w:t>TS 23.304 [</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Both Model A and Model B Discovery are supported for the 5G ProSe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The 5G ProSe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The 5G ProSe UE-to-Network Relay</w:t>
      </w:r>
      <w:r w:rsidR="0017134F">
        <w:rPr>
          <w:lang w:val="en-US" w:eastAsia="zh-CN"/>
        </w:rPr>
        <w:t>'</w:t>
      </w:r>
      <w:r>
        <w:rPr>
          <w:lang w:val="en-US" w:eastAsia="zh-CN"/>
        </w:rPr>
        <w:t>s identify is included in the UE-to-Network Relay Discovery message, to avoid message flooding and help 5G ProSe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28" w:name="_Toc23317650"/>
      <w:bookmarkStart w:id="129" w:name="_Toc94300262"/>
      <w:bookmarkStart w:id="130" w:name="_Toc164812665"/>
      <w:bookmarkStart w:id="131" w:name="_Toc164812832"/>
      <w:bookmarkStart w:id="132" w:name="_Toc175801944"/>
      <w:r w:rsidRPr="00BC5BED">
        <w:t>6.</w:t>
      </w:r>
      <w:r w:rsidR="00AD7252" w:rsidRPr="00BC5BED">
        <w:t>1</w:t>
      </w:r>
      <w:r w:rsidRPr="00BC5BED">
        <w:t>.2</w:t>
      </w:r>
      <w:r w:rsidRPr="00BC5BED">
        <w:tab/>
        <w:t>Procedures</w:t>
      </w:r>
      <w:bookmarkEnd w:id="125"/>
      <w:bookmarkEnd w:id="126"/>
      <w:bookmarkEnd w:id="127"/>
      <w:bookmarkEnd w:id="128"/>
      <w:bookmarkEnd w:id="129"/>
      <w:bookmarkEnd w:id="130"/>
      <w:bookmarkEnd w:id="131"/>
      <w:bookmarkEnd w:id="132"/>
    </w:p>
    <w:p w14:paraId="3208B0B6" w14:textId="39C30160" w:rsidR="00B95B60" w:rsidRPr="00BC5BED" w:rsidRDefault="00B95B60" w:rsidP="00B95B60">
      <w:pPr>
        <w:pStyle w:val="Heading4"/>
        <w:rPr>
          <w:rFonts w:eastAsia="Malgun Gothic"/>
        </w:rPr>
      </w:pPr>
      <w:bookmarkStart w:id="133" w:name="_Toc326248711"/>
      <w:bookmarkStart w:id="134" w:name="_Toc22286590"/>
      <w:bookmarkStart w:id="135" w:name="_Toc175801945"/>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35"/>
    </w:p>
    <w:p w14:paraId="126FF163" w14:textId="58476430" w:rsidR="00B95B60" w:rsidRPr="0017134F" w:rsidRDefault="00B95B60" w:rsidP="00B95B60">
      <w:pPr>
        <w:pStyle w:val="Heading5"/>
        <w:rPr>
          <w:rFonts w:eastAsia="Malgun Gothic"/>
        </w:rPr>
      </w:pPr>
      <w:bookmarkStart w:id="136" w:name="_Toc175801946"/>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36"/>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45pt;height:381.9pt" o:ole="">
            <v:imagedata r:id="rId25" o:title=""/>
          </v:shape>
          <o:OLEObject Type="Embed" ProgID="Visio.Drawing.15" ShapeID="_x0000_i1030" DrawAspect="Content" ObjectID="_1786416635" r:id="rId26"/>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64CEB178" w:rsidR="00B95B60" w:rsidRDefault="00BC5BED" w:rsidP="00B95B60">
      <w:r>
        <w:t xml:space="preserve">For Model A discovery, the 5G ProSe UE-to-Network Relay reuses the 5G ProSe UE-to-Network Relay Discovery Announcement message as defined in clause 5.8.3 of </w:t>
      </w:r>
      <w:r w:rsidR="008573CE">
        <w:t>TS 23.304 [</w:t>
      </w:r>
      <w:r>
        <w:t>4], with the following additional IE:</w:t>
      </w:r>
    </w:p>
    <w:p w14:paraId="7D9D18E4" w14:textId="0A66DF3A" w:rsidR="00BC5BED" w:rsidRDefault="00BC5BED" w:rsidP="00BC5BED">
      <w:pPr>
        <w:pStyle w:val="B1"/>
      </w:pPr>
      <w:r>
        <w:t>-</w:t>
      </w:r>
      <w:r>
        <w:tab/>
        <w:t>Hop-Count: This value should be set to 1. It serves as an indication that the 5G ProSe UE-to-Network Relay supports multi-hop operation. In order to be legacy compliant, i.e. serving prior release 5G ProSe Remote U</w:t>
      </w:r>
      <w:r w:rsidR="00764986">
        <w:t>e</w:t>
      </w:r>
      <w:r>
        <w:t xml:space="preserve">s, the encoding of this Hop-Count should allow the 5G ProSe Remote UE not support multi-hop operation to ignore it and follow the existing procedures defined in </w:t>
      </w:r>
      <w:r w:rsidR="008573CE">
        <w:t>TS 23.304 [</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Destination Layer-2 ID: the Destination Layer-2 ID for 5G ProSe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Root Relay Info: this is the User Info ID contained in the Announcer Info from the original 5G ProSe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53615A51" w:rsidR="00BC5BED" w:rsidRDefault="00C511B1" w:rsidP="00BC5BED">
      <w:r>
        <w:t xml:space="preserve">The Relay Discovery Additional Information message (using Model A) message as defined in clause 5.8.3 of </w:t>
      </w:r>
      <w:r w:rsidR="008573CE">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8573CE">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37" w:name="_Toc175801947"/>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37"/>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45pt;height:408.2pt" o:ole="">
            <v:imagedata r:id="rId27" o:title=""/>
          </v:shape>
          <o:OLEObject Type="Embed" ProgID="Visio.Drawing.15" ShapeID="_x0000_i1031" DrawAspect="Content" ObjectID="_1786416636" r:id="rId28"/>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For Model B discovery, the 5G ProSe Remote UE uses the 5G ProSe UE-to-Network Relay Discovery Solicitation message (Model B), with the following modified/additional IE:</w:t>
      </w:r>
    </w:p>
    <w:p w14:paraId="5A8F1F16" w14:textId="77777777" w:rsidR="00BC5BED" w:rsidRDefault="00BC5BED" w:rsidP="00BC5BED">
      <w:pPr>
        <w:pStyle w:val="B1"/>
      </w:pPr>
      <w:r>
        <w:t>-</w:t>
      </w:r>
      <w:r>
        <w:tab/>
        <w:t>Discoverer Info: User Info ID of the 5G ProSe Remote UE.</w:t>
      </w:r>
    </w:p>
    <w:p w14:paraId="4977AD6C" w14:textId="77777777" w:rsidR="00BC5BED" w:rsidRDefault="00BC5BED" w:rsidP="00BC5BED">
      <w:pPr>
        <w:pStyle w:val="B1"/>
      </w:pPr>
      <w:r>
        <w:t>-</w:t>
      </w:r>
      <w:r>
        <w:tab/>
        <w:t>(optional) Target Info: User Info ID of a particular 5G ProSe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Relay Service Code: the Relay Service Codes configured in the 5G ProSe Remote U</w:t>
      </w:r>
      <w:r w:rsidR="00764986">
        <w:t>e</w:t>
      </w:r>
      <w:r>
        <w:t>s for the service it interested in.</w:t>
      </w:r>
    </w:p>
    <w:p w14:paraId="3E533F47" w14:textId="04408091" w:rsidR="00BC5BED" w:rsidRDefault="00BC5BED" w:rsidP="00BC5BED">
      <w:r>
        <w:t xml:space="preserve">Additional information elements defined in clause 5.8.3 of </w:t>
      </w:r>
      <w:r w:rsidR="008573CE">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63B7599E" w:rsidR="00BC5BED" w:rsidRDefault="00BC5BED" w:rsidP="00BC5BED">
      <w:r>
        <w:t xml:space="preserve">If all the criteria are met, the Intermediate UE-to-Network Relay may respond with a 5G ProSe UE-to-Network Relay Discovery Response message (Model B) as defined in clause 5.8.3 of </w:t>
      </w:r>
      <w:r w:rsidR="008573CE">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Destination Layer-2 ID: set to the Source Layer-2 ID of the received 5G ProSe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t>Discoveree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For any Intermediate UE-to-Network Relay received the 5G ProSe UE-to-Network Relay Discovery Response message (Model B), it updates/creates a new information entry as described in clause 6.1.2.1.1.</w:t>
      </w:r>
    </w:p>
    <w:p w14:paraId="5B3B731E" w14:textId="10FCD9F8" w:rsidR="00BC5BED" w:rsidRDefault="00BC5BED" w:rsidP="00BC5BED">
      <w:r>
        <w:t>The Intermediate UE-to-Network Relay does not have a stored entry matching all the criteria, it may forward the 5G ProSe UE-to-Network Relay Discovery Solicitation message. When forwarding the message, the Intermediate UE-to-Network Relay modifies the following I</w:t>
      </w:r>
      <w:r w:rsidR="00764986">
        <w:t>e</w:t>
      </w:r>
      <w:r>
        <w:t>s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(optional) Target Info: User Info ID of a particular 5G ProSe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If a 5G ProSe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2F247E41" w:rsidR="00BC5BED" w:rsidRDefault="00BC5BED" w:rsidP="00BC5BED">
      <w:pPr>
        <w:rPr>
          <w:lang w:val="en-US"/>
        </w:rPr>
      </w:pPr>
      <w:r>
        <w:rPr>
          <w:lang w:val="en-US"/>
        </w:rPr>
        <w:lastRenderedPageBreak/>
        <w:t xml:space="preserve">If all the criteria are met, the 5G ProSe UE-to-Network Relay may respond with a 5G ProSe UE-to-Network Relay Discovery Response message (Model B) as defined in clause 5.8.3 of </w:t>
      </w:r>
      <w:r w:rsidR="008573CE">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For any Intermediate UE-to-Network Relay received the 5G ProSe UE-to-Network Relay Discovery Response message, it updates/creates a new information entry as described in clause 6.1.2.1.1, with the Discoveree Info stored as the Root Relay Info.</w:t>
      </w:r>
    </w:p>
    <w:p w14:paraId="27636FE2" w14:textId="48192924" w:rsidR="00A3522A" w:rsidRDefault="00C511B1" w:rsidP="00A3522A">
      <w:pPr>
        <w:rPr>
          <w:lang w:val="en-US"/>
        </w:rPr>
      </w:pPr>
      <w:r>
        <w:rPr>
          <w:lang w:val="en-US"/>
        </w:rPr>
        <w:t xml:space="preserve">To support the Additional parameter announcement procedure as described in clause 6.5.1.3 of </w:t>
      </w:r>
      <w:r w:rsidR="008573CE">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38" w:name="_Toc175801948"/>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38"/>
    </w:p>
    <w:p w14:paraId="7AEC8F91" w14:textId="1864E822" w:rsidR="00BC5BED" w:rsidRDefault="00BC5BED" w:rsidP="00BC5BED">
      <w:r>
        <w:t xml:space="preserve">Existing service authorization configuration defined in clause 5.1.4 of </w:t>
      </w:r>
      <w:r w:rsidR="008573CE">
        <w:t>TS 23.304 [</w:t>
      </w:r>
      <w:r>
        <w:t>4] for 5G ProSe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The Intermediate UE-to-Network Relay should be configured with the Policies for the 5G ProSe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For the 5G ProSe Remote UE, the policies are enhanced as follows:</w:t>
      </w:r>
    </w:p>
    <w:p w14:paraId="61DB7112" w14:textId="1ED946F8" w:rsidR="00BC5BED" w:rsidRDefault="00BC5BED" w:rsidP="00BC5BED">
      <w:pPr>
        <w:pStyle w:val="B1"/>
      </w:pPr>
      <w:r>
        <w:t>-</w:t>
      </w:r>
      <w:r>
        <w:tab/>
        <w:t>within the 5G ProSe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39" w:name="_Toc175801949"/>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39"/>
    </w:p>
    <w:p w14:paraId="596077B5" w14:textId="77777777" w:rsidR="00BC5BED" w:rsidRDefault="00BC5BED" w:rsidP="00F81DBF">
      <w:r>
        <w:t>For initial Relay selection, the 5G ProSe Remote UE select a Relay announcing the least Hop-Count value, either a 5G ProSe UE-to-Network Relay or an Intermediate UE-to-Network Relay, assuming that each of the hop will meet the AS layer quality criteria.</w:t>
      </w:r>
    </w:p>
    <w:p w14:paraId="5D27DCF9" w14:textId="77777777" w:rsidR="00BC5BED" w:rsidRDefault="00BC5BED" w:rsidP="00F81DBF">
      <w:r>
        <w:t>When a 5G ProSe Remote UE discovers another Intermediate UE-to-Network Relay or 5G ProSe UE-to-Network Relay with the same RSC, but smaller Hop-Count, it may re-select the new Relay. It may trigger the mobility procedure as defined in clause 6.1.2.5.</w:t>
      </w:r>
    </w:p>
    <w:p w14:paraId="5164C646" w14:textId="4E280CEF" w:rsidR="00BC5BED" w:rsidRDefault="00BC5BED" w:rsidP="00F81DBF">
      <w:r>
        <w:t>For the Intermediate UE-to-Network Relay, if it sees another Intermediate UE-to-Network Relay or 5G ProSe UE-to-Network Relay with the same RSC, but smaller Hop-Count, it may re-select the new Relay. It may trigger the mobility procedure as defined in clause 6.1.2.5. This mobility may result in the move of all the Remote U</w:t>
      </w:r>
      <w:r w:rsidR="00764986">
        <w:t>e</w:t>
      </w:r>
      <w:r>
        <w:t>s connected via this Intermediate UE-to-Network Relay.</w:t>
      </w:r>
    </w:p>
    <w:p w14:paraId="4F484C59" w14:textId="7375100D" w:rsidR="00B95B60" w:rsidRPr="00BC5BED" w:rsidRDefault="00B95B60" w:rsidP="00B95B60">
      <w:pPr>
        <w:pStyle w:val="Heading4"/>
        <w:rPr>
          <w:rFonts w:eastAsia="Malgun Gothic"/>
        </w:rPr>
      </w:pPr>
      <w:bookmarkStart w:id="140" w:name="_Toc175801950"/>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40"/>
    </w:p>
    <w:p w14:paraId="23A5E0C7" w14:textId="5D8297E7" w:rsidR="00B95B60" w:rsidRPr="00BC5BED" w:rsidRDefault="00B95B60" w:rsidP="00B95B60">
      <w:pPr>
        <w:pStyle w:val="Heading5"/>
        <w:rPr>
          <w:rFonts w:eastAsia="Malgun Gothic"/>
        </w:rPr>
      </w:pPr>
      <w:bookmarkStart w:id="141" w:name="_Toc175801951"/>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41"/>
    </w:p>
    <w:p w14:paraId="25B38EB1" w14:textId="77777777" w:rsidR="00BC5BED" w:rsidRDefault="00BC5BED" w:rsidP="00BC5BED">
      <w:r>
        <w:t>Each of the Intermediate UE-to-Network Relay needs to establish a Layer-2 Link with its parent Intermediate UE-to-Network Relay or the 5G ProSe UE-to-Network Relay, before it can serve the 5G ProSe Remote UE.</w:t>
      </w:r>
    </w:p>
    <w:p w14:paraId="01BB4E66" w14:textId="7B994191" w:rsidR="00BC5BED" w:rsidRDefault="00BC5BED" w:rsidP="00BC5BED">
      <w:r>
        <w:t xml:space="preserve">Existing Layer-2 link management procedure as defined in </w:t>
      </w:r>
      <w:r w:rsidR="008573CE">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5CB3AF8" w:rsidR="00BC5BED" w:rsidRDefault="00BC5BED" w:rsidP="00BC5BED">
      <w:r>
        <w:t>When establishing the Layer-2 link with its parent Intermediate UE-to-Network Relay, the Intermediate UE-to-Network Relay takes the role of the 5G ProSe Remote UE</w:t>
      </w:r>
      <w:r w:rsidR="00435AD3">
        <w:t xml:space="preserve"> and</w:t>
      </w:r>
      <w:r>
        <w:t xml:space="preserve"> its parent Intermediate UE-to-Network Relay takes the role of 5G ProSe UE-to-Network Relay as defined in </w:t>
      </w:r>
      <w:r w:rsidR="008573CE">
        <w:t>TS 23.304 [</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42715CAE" w:rsidR="00BC5BED" w:rsidRDefault="00BC5BED" w:rsidP="00BC5BED">
      <w:r>
        <w:t xml:space="preserve">Similarly, a 5G ProSe Remote UE can use the procedure defined in </w:t>
      </w:r>
      <w:r w:rsidR="008573CE">
        <w:t>TS 23.304 [</w:t>
      </w:r>
      <w:r>
        <w:t xml:space="preserve">4] to establish a Layer-2 Link with the selected Intermediate UE-to-Network Relay. In this case, the Intermediate UE-to-Network Relay takes the role of of 5G ProSe UE-to-Network Relay as defined in </w:t>
      </w:r>
      <w:r w:rsidR="008573CE">
        <w:t>TS 23.304 [</w:t>
      </w:r>
      <w:r>
        <w:t>4].</w:t>
      </w:r>
    </w:p>
    <w:p w14:paraId="38E92CDD" w14:textId="6B73AA8F" w:rsidR="00BC5BED" w:rsidRDefault="00BC5BED" w:rsidP="00BC5BED">
      <w:r>
        <w:t xml:space="preserve">When an Intermediate UE-to-Network Relay has a child Intermediate UE-to-Network Relay or a 5G ProSe Remote UE connected, it needs to update the Layer-2 link with its parent relay, using the procedure defined in clause 6.4.3.4 of </w:t>
      </w:r>
      <w:r w:rsidR="008573CE">
        <w:t>TS 23.304 [</w:t>
      </w:r>
      <w:r>
        <w:t>4], with the following enhancements:</w:t>
      </w:r>
    </w:p>
    <w:p w14:paraId="7A5FFF8A" w14:textId="407600B9" w:rsidR="00BC5BED" w:rsidRDefault="00BC5BED" w:rsidP="00BC5BED">
      <w:pPr>
        <w:pStyle w:val="B1"/>
      </w:pPr>
      <w:r>
        <w:t>-</w:t>
      </w:r>
      <w:r>
        <w:tab/>
        <w:t>The link modification procedure may be enhanced to inform the parent relay, e.g. another Intermediate UE-to-Network Relay or the 5G ProSe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0BC131BF" w:rsidR="00BC5BED" w:rsidRDefault="00C511B1" w:rsidP="00BC5BED">
      <w:pPr>
        <w:pStyle w:val="B1"/>
      </w:pPr>
      <w:r>
        <w:t>-</w:t>
      </w:r>
      <w:r>
        <w:tab/>
        <w:t xml:space="preserve">The Remote UE (Remote User ID, Remote UE Info) contains the information about the child Intermediate UE-to-Network Relay or the 5G ProSe Remote UE(s), as defined in </w:t>
      </w:r>
      <w:r w:rsidR="008573CE">
        <w:t>TS 23.304 [</w:t>
      </w:r>
      <w:r>
        <w:t>4]. For IP connection Type, the Remote UE info is Remote UE IP info. For Ethernet PDU Session Type, the Remote UE info is Remote UE MAC address which is detected by the 5G ProSe Layer-3 UE-to-Network Relay. For Unstructured PDU Session Type, the Remote UE info is not included.</w:t>
      </w:r>
    </w:p>
    <w:p w14:paraId="720A4938" w14:textId="3E369549" w:rsidR="00BC5BED" w:rsidRDefault="00BC5BED" w:rsidP="00BC5BED">
      <w:r>
        <w:t>This Layer-2 Link modification procedure will propagate back towards the 5G system, until it reaches a 5G ProSe UE-to-Network Relay or Intermediate UE-to-Network Relay that also has the context of these new list of Remote U</w:t>
      </w:r>
      <w:r w:rsidR="00C511B1">
        <w:t>E</w:t>
      </w:r>
      <w:r>
        <w:t>s.</w:t>
      </w:r>
    </w:p>
    <w:p w14:paraId="33338BC2" w14:textId="3A03CF0D" w:rsidR="00BC5BED" w:rsidRDefault="00BC5BED" w:rsidP="00BC5BED">
      <w:r>
        <w:t>The 5G ProSe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42" w:name="_Toc175801952"/>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42"/>
    </w:p>
    <w:p w14:paraId="3B23A23E" w14:textId="77777777" w:rsidR="00BC5BED" w:rsidRDefault="00BC5BED" w:rsidP="00BC5BED">
      <w:r>
        <w:t>When IP based PDU session types are used by the 5G ProSe UE-to-Network Relay, the Intermediate UE-to-Network Relay needs to act as an IP Router.</w:t>
      </w:r>
    </w:p>
    <w:p w14:paraId="5671CA0A" w14:textId="196478E6" w:rsidR="00BC5BED" w:rsidRDefault="00BC5BED" w:rsidP="00BC5BED">
      <w:r>
        <w:t xml:space="preserve">The actual IP address allocation is performed by the 5G ProSe UE-to-Network Relay, in the same way as that defined in </w:t>
      </w:r>
      <w:r w:rsidR="008573CE">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v6 SLAAC, the Intermediate UE-to-Network Relay relays also the Router Solicitation and Router Announcement messages between the Remote UE and the 5G ProSe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43" w:name="_Toc175801953"/>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43"/>
    </w:p>
    <w:p w14:paraId="3B4AD03A" w14:textId="26C50631" w:rsidR="00BC5BED" w:rsidRDefault="00BC5BED" w:rsidP="00B95B60">
      <w:r>
        <w:t>There are two types of mobility scenarios, i.e. the mobility of a single 5G ProSe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For a single 5G ProSe Remote UE, when it lost the connection with its old relay (either an Intermediate UE-to-Network Relay or a 5G ProSe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45pt;height:155.25pt" o:ole="">
            <v:imagedata r:id="rId29" o:title=""/>
          </v:shape>
          <o:OLEObject Type="Embed" ProgID="Visio.Drawing.15" ShapeID="_x0000_i1032" DrawAspect="Content" ObjectID="_1786416637" r:id="rId30"/>
        </w:object>
      </w:r>
    </w:p>
    <w:p w14:paraId="458E4C01" w14:textId="5E36EB94" w:rsidR="00B95B60" w:rsidRPr="00BC5BED" w:rsidRDefault="00B95B60" w:rsidP="00B95B60">
      <w:pPr>
        <w:pStyle w:val="TF"/>
      </w:pPr>
      <w:r w:rsidRPr="00BC5BED">
        <w:t>Figure 6</w:t>
      </w:r>
      <w:r w:rsidR="00AD7252" w:rsidRPr="00BC5BED">
        <w:t>.1.</w:t>
      </w:r>
      <w:r w:rsidRPr="00BC5BED">
        <w:t>2.5-1: Mobility of the 5G ProSe Remote UE with multi-hop UE-to-Network Relays</w:t>
      </w:r>
    </w:p>
    <w:p w14:paraId="2FD384CC" w14:textId="114E84D4" w:rsidR="00BC5BED" w:rsidRDefault="00BC5BED" w:rsidP="00BC5BED">
      <w:r>
        <w:t>Figure 6.1.2.5-1 illustrates an example of such scenario. The 5G ProSe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ProSe UE-to-Network Relay.</w:t>
      </w:r>
    </w:p>
    <w:p w14:paraId="45BA25F2" w14:textId="77777777" w:rsidR="00BC5BED" w:rsidRDefault="00BC5BED" w:rsidP="00BC5BED">
      <w:r>
        <w:t>5G ProSe Remote UE establishes the Layer-2 link with the Intermediate UE-to-Network Relay-2 as described in clause 6.1.2.4.1.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Intermediate UE-to-Network Relay-1 link to that of the Intermediate UE-to-Network Relay-2.</w:t>
      </w:r>
    </w:p>
    <w:p w14:paraId="40F10A7F" w14:textId="77777777" w:rsidR="00BC5BED" w:rsidRDefault="00BC5BED" w:rsidP="00BC5BED">
      <w:r>
        <w:t>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w:t>
      </w:r>
    </w:p>
    <w:p w14:paraId="14F9C8AB" w14:textId="77777777" w:rsidR="00BC5BED" w:rsidRDefault="00BC5BED" w:rsidP="00BC5BED">
      <w:r>
        <w:t>In case the same 5G ProSe UE-to-Network Relay is used, the 5G ProSe Remote UE does not have to change its IP address/prefix (in case of Layer-3) or its RAN anchor point (in case of Layer-2).</w:t>
      </w:r>
    </w:p>
    <w:p w14:paraId="7A36D3E7" w14:textId="77777777" w:rsidR="00BC5BED" w:rsidRDefault="00BC5BED" w:rsidP="00BC5BED">
      <w:r>
        <w:t>If the Root Relay Info offered by the new Intermediate UE-to-Network Relay-2 is different than the original 5G ProSe UE-to-Network Relay, the same procedure as that described in clause 6.1.2.4 will be executed again. In this case, there may be IP address/prefix changes after the mobility.</w:t>
      </w:r>
    </w:p>
    <w:p w14:paraId="617B45A8" w14:textId="5F5EF23D" w:rsidR="00BC5BED" w:rsidRDefault="00BC5BED" w:rsidP="00BC5BED">
      <w:r>
        <w:t>If the mobility is caused by the link change of an Intermediate UE-to-Network Relay (which is serving remote U</w:t>
      </w:r>
      <w:r w:rsidR="00764986">
        <w:t>e</w:t>
      </w:r>
      <w:r>
        <w:t>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w:t>
      </w:r>
      <w:r w:rsidR="00764986">
        <w:t>e</w:t>
      </w:r>
      <w:r>
        <w:t>s its serving.</w:t>
      </w:r>
    </w:p>
    <w:p w14:paraId="3E3A9475" w14:textId="54A3212E" w:rsidR="00B95B60" w:rsidRDefault="00B95B60" w:rsidP="00B95B60">
      <w:pPr>
        <w:pStyle w:val="Heading4"/>
        <w:rPr>
          <w:rFonts w:eastAsia="Malgun Gothic"/>
        </w:rPr>
      </w:pPr>
      <w:bookmarkStart w:id="144" w:name="_Toc175801954"/>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44"/>
    </w:p>
    <w:p w14:paraId="0D6FC3C7" w14:textId="6DCD6F24" w:rsidR="00C318DF" w:rsidRPr="00C318DF" w:rsidRDefault="00C318DF" w:rsidP="00435AD3">
      <w:pPr>
        <w:pStyle w:val="Heading5"/>
        <w:rPr>
          <w:rFonts w:eastAsia="Malgun Gothic"/>
        </w:rPr>
      </w:pPr>
      <w:bookmarkStart w:id="145" w:name="_Toc175801955"/>
      <w:r>
        <w:rPr>
          <w:rFonts w:eastAsia="Malgun Gothic"/>
        </w:rPr>
        <w:t>6.1.2.6.1</w:t>
      </w:r>
      <w:r>
        <w:rPr>
          <w:rFonts w:eastAsia="Malgun Gothic"/>
        </w:rPr>
        <w:tab/>
        <w:t>General</w:t>
      </w:r>
      <w:bookmarkEnd w:id="145"/>
    </w:p>
    <w:p w14:paraId="685E2D29" w14:textId="4762B1AF" w:rsidR="00B95B60" w:rsidRDefault="003829D2" w:rsidP="003829D2">
      <w:pPr>
        <w:rPr>
          <w:rFonts w:eastAsia="Malgun Gothic"/>
        </w:rPr>
      </w:pPr>
      <w:r>
        <w:t xml:space="preserve">For Layer-3 Relay operation, similar End-to-end QoS management as defined in </w:t>
      </w:r>
      <w:r w:rsidR="008573CE">
        <w:t>TS 23.304 [</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46" w:name="_Toc175801956"/>
      <w:r>
        <w:rPr>
          <w:rFonts w:eastAsia="Malgun Gothic"/>
        </w:rPr>
        <w:lastRenderedPageBreak/>
        <w:t>6.1.2.6.2</w:t>
      </w:r>
      <w:r>
        <w:rPr>
          <w:rFonts w:eastAsia="Malgun Gothic"/>
        </w:rPr>
        <w:tab/>
        <w:t>Support End-to-end QoS management for multi-hop Layer-3 UE-to-Network Relays</w:t>
      </w:r>
      <w:bookmarkEnd w:id="146"/>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08423DD3"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8573CE">
        <w:t>TS 23.304 [</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ProSe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45pt;height:88.3pt" o:ole="">
            <v:imagedata r:id="rId31" o:title=""/>
          </v:shape>
          <o:OLEObject Type="Embed" ProgID="Visio.Drawing.15" ShapeID="_x0000_i1033" DrawAspect="Content" ObjectID="_1786416638" r:id="rId32"/>
        </w:object>
      </w:r>
    </w:p>
    <w:p w14:paraId="35BD2494" w14:textId="77777777" w:rsidR="00C318DF" w:rsidRDefault="00C318DF" w:rsidP="00C318DF">
      <w:pPr>
        <w:pStyle w:val="TF"/>
        <w:rPr>
          <w:lang w:eastAsia="ko-KR"/>
        </w:rPr>
      </w:pPr>
      <w:r>
        <w:t xml:space="preserve">Figure 6.1.2.6.2.2-1: End-to-End QoS translation for 5G ProSe </w:t>
      </w:r>
      <w:r>
        <w:rPr>
          <w:lang w:eastAsia="zh-CN"/>
        </w:rPr>
        <w:t>multi-hop</w:t>
      </w:r>
      <w:r>
        <w:t xml:space="preserve"> Layer-3 UE-to-Network Relay operation</w:t>
      </w:r>
    </w:p>
    <w:p w14:paraId="127D4B8B" w14:textId="60920A64" w:rsidR="00C511B1" w:rsidRDefault="00C511B1" w:rsidP="00C318DF">
      <w:pPr>
        <w:rPr>
          <w:rFonts w:eastAsia="Malgun Gothic"/>
        </w:rPr>
      </w:pPr>
      <w:r>
        <w:rPr>
          <w:rFonts w:eastAsia="Malgun Gothic"/>
        </w:rPr>
        <w:t xml:space="preserve">To achieve this, the QoS mapping can be pre-configured or provided to the 5G ProSe Layer-3 UE-to-Network Relay by the PCF using Prose Policy as specified in clause 5.1.4.1 of </w:t>
      </w:r>
      <w:r w:rsidR="008573CE">
        <w:rPr>
          <w:rFonts w:eastAsia="Malgun Gothic"/>
        </w:rPr>
        <w:t>TS 23.304 [</w:t>
      </w:r>
      <w:r>
        <w:rPr>
          <w:rFonts w:eastAsia="Malgun Gothic"/>
        </w:rPr>
        <w:t xml:space="preserve">4]. The QoS mapping information for the 5G ProSe Layer-3 UE-to-Network Relay contains the 5QI and PQI mapping same as specified in clause 5.6.2.1 of </w:t>
      </w:r>
      <w:r w:rsidR="008573CE">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Additionally, the 5G ProSe Layer-3 UE-to-Network Relay and the intermediate UE-to-Network Relay, based on its implementation, can locally configure one or more hop adjustment factors to determine PC5 QoS to be used over each hop. The hop adjustment factor is used by the 5G ProSe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4F56D5CE" w:rsidR="00C318DF" w:rsidRDefault="00C318DF" w:rsidP="00C318DF">
      <w:pPr>
        <w:rPr>
          <w:rFonts w:eastAsia="DengXian"/>
          <w:lang w:eastAsia="zh-CN"/>
        </w:rPr>
      </w:pPr>
      <w:r>
        <w:rPr>
          <w:rFonts w:eastAsia="DengXian"/>
          <w:lang w:eastAsia="zh-CN"/>
        </w:rPr>
        <w:t xml:space="preserve">Based on the received QoS parameters from SMF, the 5G ProSe Layer-3 UE-to-Network Relay decides the end-to-end PC5 QoS parameters for the corresponding PC5 QoS Flow based on the QoS mapping as defined in </w:t>
      </w:r>
      <w:r w:rsidR="008573CE">
        <w:rPr>
          <w:rFonts w:eastAsia="DengXian"/>
          <w:lang w:eastAsia="zh-CN"/>
        </w:rPr>
        <w:t>TS 23.304 [</w:t>
      </w:r>
      <w:r>
        <w:rPr>
          <w:rFonts w:eastAsia="DengXian"/>
          <w:lang w:eastAsia="zh-CN"/>
        </w:rPr>
        <w:t>4] clause 5.6.2.1.  The end-to-end PC5 QoS parameters are interpreted as the end-to-end QoS requirements for the traffic transmission between 5G ProSe Layer-3 Remote UE and the 5G ProSe Layer-3 UE-to-Network Relay. The 5G ProSe Layer-3 UE-to-Network Relay also decides the next hop PC5 QoS parameters, based on the end-to-end PC5 QoS parameters, hop adjustment factor and hop info (e.g. hop count between 5G ProSe Layer-3 Remote UE and the 5G ProSe Layer-3 UE-to-Network Relay). The 5G ProSe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the PC5 QoS parameters for the corresponding downstream next hop PC5 link, based the received end-to-end PC5 QoS info, hop adjustment factor and hop info (e.g. hop count between 5G ProSe Layer-3 Remote UE and the 5G ProSe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5G ProSe</w:t>
      </w:r>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656C7980" w:rsidR="00C511B1" w:rsidRDefault="00C511B1" w:rsidP="00C511B1">
      <w:r>
        <w:t xml:space="preserve">If the 5G ProSe Layer-3 Remote UE initiates PC5 QoS Flows setup or modification during the Layer-2 link establishment or modification procedure, the 5G ProSe Layer-3 Remote UE provides the QoS Info as described in clause 6.4.3.6 of </w:t>
      </w:r>
      <w:r w:rsidR="008573CE">
        <w:t>TS 23.304 [</w:t>
      </w:r>
      <w:r>
        <w:t>4] to its connected Intermediate UE-to-Network Relay. The PC5 QoS parameters of the QoS Info (i.e. PQI and conditionally other parameters such as MFBR/GFBR, etc.) sent by the 5G ProSe Layer-3 Remote UE are interpreted as the end-to-end QoS requirements by the Intermediate UE-to-Network Relay(s) for the traffic transmission between 5G ProSe Layer-3 Remote UE and UPF. The intermediate UE-to-Network Relay(s) forwards the received QoS info to the 5G ProSe Layer-3 UE-to-Network Relay.</w:t>
      </w:r>
    </w:p>
    <w:p w14:paraId="21872F2F" w14:textId="08D68BFD" w:rsidR="00C511B1" w:rsidRDefault="00C511B1" w:rsidP="00C511B1">
      <w:r>
        <w:t xml:space="preserve">Based on the received end-to-end QoS parameters from the 5G ProSe Layer-3 Remote UE via intermediate UE-to-Network Relay(s), the 5G ProSe Layer-3 UE-to-Network Relay provides the 5QI for the Uu QoS control and the PQI for end-to-end PC5 QoS control as defined in clause 5.6.2.1 of </w:t>
      </w:r>
      <w:r w:rsidR="008573CE">
        <w:t>TS 23.304 [</w:t>
      </w:r>
      <w:r>
        <w:t>4]. The 5G ProSe Layer-3 UE-to-Network Relay also decides the next hop PC5 QoS parameters of the PC5 link with its connected Intermediate UE-to-Network Relay, as described in clause 6.1.2.6.2.3. The 5G ProSe Layer-3 UE-to-Network Relay provides the determined end-to-end PC5 QoS info and the next hop PC5 QoS info to its connected intermediate UE-to-Network Relay as part of the Accept message to the 5G ProSe Layer-3 Remote UE.</w:t>
      </w:r>
    </w:p>
    <w:p w14:paraId="1893DD00" w14:textId="77777777" w:rsidR="00C511B1" w:rsidRDefault="00C511B1" w:rsidP="00C511B1">
      <w:r>
        <w:t>The Intermediate UE-to-Network Relay(s) accepts the received next hop PC5 QoS info as part of the Accept message from the 5G ProSe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ProSe Layer-3 Remote UE as part of the Accept message to the 5G ProSe Layer-3 Remote UE.</w:t>
      </w:r>
    </w:p>
    <w:p w14:paraId="44D7DCF6" w14:textId="46ABD5D7" w:rsidR="00B95B60" w:rsidRPr="003829D2" w:rsidRDefault="00B95B60" w:rsidP="00B95B60">
      <w:pPr>
        <w:pStyle w:val="Heading4"/>
        <w:rPr>
          <w:rFonts w:eastAsia="Malgun Gothic"/>
        </w:rPr>
      </w:pPr>
      <w:bookmarkStart w:id="147" w:name="_Toc175801957"/>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47"/>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48" w:name="_Toc175801958"/>
      <w:r>
        <w:rPr>
          <w:rFonts w:eastAsia="Malgun Gothic"/>
        </w:rPr>
        <w:t>6.1.2.8</w:t>
      </w:r>
      <w:r>
        <w:rPr>
          <w:rFonts w:eastAsia="Malgun Gothic"/>
        </w:rPr>
        <w:tab/>
        <w:t>Additional parameters announcement procedure</w:t>
      </w:r>
      <w:bookmarkEnd w:id="148"/>
    </w:p>
    <w:p w14:paraId="7FD2788D" w14:textId="575F63FB"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-1 is used by a 5G ProSe Remote UE to request a 5G ProSe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8573CE">
        <w:t>TS 23.304 [</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45pt;height:329.3pt" o:ole="">
            <v:imagedata r:id="rId33" o:title=""/>
          </v:shape>
          <o:OLEObject Type="Embed" ProgID="Visio.Drawing.15" ShapeID="_x0000_i1034" DrawAspect="Content" ObjectID="_1786416639" r:id="rId34"/>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5G ProSe Remote UE has discovered a 5G ProSe UE-to-Network Relay for connectivity to the network and requires additional parameters.</w:t>
      </w:r>
    </w:p>
    <w:p w14:paraId="0EFC9697" w14:textId="77777777" w:rsidR="00C511B1" w:rsidRDefault="00C511B1" w:rsidP="000072FF">
      <w:pPr>
        <w:pStyle w:val="B1"/>
      </w:pPr>
      <w:r>
        <w:t>2.</w:t>
      </w:r>
      <w:r>
        <w:tab/>
        <w:t>The 5G ProSe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The Additional Parameters Announcement Request is sent up to the 5G ProSe UE-to-Network Relay.</w:t>
      </w:r>
    </w:p>
    <w:p w14:paraId="686AA404" w14:textId="77777777" w:rsidR="00C511B1" w:rsidRDefault="00C511B1" w:rsidP="000072FF">
      <w:pPr>
        <w:pStyle w:val="B1"/>
      </w:pPr>
      <w:r>
        <w:t>5.</w:t>
      </w:r>
      <w:r>
        <w:tab/>
        <w:t>The 5G ProSe UE-to-Network Relay acknowledges receipt of the request in step 4 with an Additional Parameters Announcement Response (Additional_Parameters_Announcement_Request_Refresh Timer).</w:t>
      </w:r>
    </w:p>
    <w:p w14:paraId="014E94C0" w14:textId="77777777" w:rsidR="00C511B1" w:rsidRDefault="00C511B1" w:rsidP="000072FF">
      <w:pPr>
        <w:pStyle w:val="B1"/>
      </w:pPr>
      <w:r>
        <w:t>6-7.</w:t>
      </w:r>
      <w:r>
        <w:tab/>
        <w:t>The Additional Parameters Announcement Response is sent up to the 5G ProSe Remote UE.</w:t>
      </w:r>
    </w:p>
    <w:p w14:paraId="32DE2227" w14:textId="58F7CB32" w:rsidR="00C511B1" w:rsidRDefault="00C511B1" w:rsidP="000072FF">
      <w:pPr>
        <w:pStyle w:val="B1"/>
      </w:pPr>
      <w:r>
        <w:t>8.</w:t>
      </w:r>
      <w:r>
        <w:tab/>
        <w:t xml:space="preserve">The 5G ProSe UE-to-Network Relay reuses the Relay Discovery Additional Information message as defined in clause 5.8.3 of </w:t>
      </w:r>
      <w:r w:rsidR="008573CE">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57FCFDCD"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8573CE">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The Intermediate UE-to-Network Relay with Hop-Count=2 forwards the Relay Discovery Additional Information message sent by the 5G ProSe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NCGI: indicates the NCGI of the serving cell of the Intermediate UE-to-Network Relay with Hop-Count=2. This parameter may be requested by application running on 5G ProSe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The 5G ProSe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ProSe UE-to-Network Relay related I</w:t>
      </w:r>
      <w:r w:rsidR="00630003">
        <w:rPr>
          <w:lang w:eastAsia="ko-KR"/>
        </w:rPr>
        <w:t>E</w:t>
      </w:r>
      <w:r>
        <w:rPr>
          <w:lang w:eastAsia="ko-KR"/>
        </w:rPr>
        <w:t>s based on the stored information as described in clause 6.1.2.1.1. The Intermediate UE-to-Network Relay with Hop-Count=2 also keeps a record of the additional parameters from the 5G ProSe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49" w:name="_Toc23317651"/>
      <w:bookmarkStart w:id="150" w:name="_Toc94300263"/>
      <w:bookmarkStart w:id="151" w:name="_Toc164812666"/>
      <w:bookmarkStart w:id="152" w:name="_Toc164812833"/>
      <w:bookmarkStart w:id="153" w:name="_Toc175801959"/>
      <w:r w:rsidRPr="003829D2">
        <w:t>6.</w:t>
      </w:r>
      <w:r w:rsidR="00AD7252" w:rsidRPr="003829D2">
        <w:t>1</w:t>
      </w:r>
      <w:r w:rsidRPr="003829D2">
        <w:t>.3</w:t>
      </w:r>
      <w:r w:rsidRPr="003829D2">
        <w:tab/>
      </w:r>
      <w:bookmarkEnd w:id="133"/>
      <w:bookmarkEnd w:id="134"/>
      <w:bookmarkEnd w:id="149"/>
      <w:r w:rsidR="008C0F93" w:rsidRPr="003829D2">
        <w:t>Impacts on services, entities and interfaces</w:t>
      </w:r>
      <w:bookmarkEnd w:id="150"/>
      <w:bookmarkEnd w:id="151"/>
      <w:bookmarkEnd w:id="152"/>
      <w:bookmarkEnd w:id="153"/>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5G ProSe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Pr="004F6BEA" w:rsidRDefault="00630003" w:rsidP="00630003">
      <w:pPr>
        <w:pStyle w:val="B1"/>
        <w:rPr>
          <w:lang w:val="fr-FR"/>
        </w:rPr>
      </w:pPr>
      <w:r w:rsidRPr="004F6BEA">
        <w:rPr>
          <w:lang w:val="fr-FR"/>
        </w:rPr>
        <w:t>-</w:t>
      </w:r>
      <w:r w:rsidRPr="004F6BEA">
        <w:rPr>
          <w:lang w:val="fr-FR"/>
        </w:rP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5G ProSe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54" w:name="_Toc164812667"/>
      <w:bookmarkStart w:id="155" w:name="_Toc164812834"/>
      <w:bookmarkStart w:id="156" w:name="_Toc175801960"/>
      <w:r w:rsidRPr="003829D2">
        <w:lastRenderedPageBreak/>
        <w:t>6.</w:t>
      </w:r>
      <w:r w:rsidR="00E244CA" w:rsidRPr="003829D2">
        <w:t>2</w:t>
      </w:r>
      <w:r w:rsidRPr="003829D2">
        <w:tab/>
        <w:t>Solution #</w:t>
      </w:r>
      <w:r w:rsidR="00E244CA" w:rsidRPr="003829D2">
        <w:t>2</w:t>
      </w:r>
      <w:r w:rsidRPr="003829D2">
        <w:t>: Multi-hop 5G ProSe UE-to-Network Relay Discovery and Layer-3 Communication</w:t>
      </w:r>
      <w:bookmarkEnd w:id="154"/>
      <w:bookmarkEnd w:id="155"/>
      <w:bookmarkEnd w:id="156"/>
    </w:p>
    <w:p w14:paraId="1B8F38FF" w14:textId="579E3745" w:rsidR="00A07204" w:rsidRDefault="00A07204" w:rsidP="00A07204">
      <w:pPr>
        <w:pStyle w:val="Heading3"/>
      </w:pPr>
      <w:bookmarkStart w:id="157" w:name="_Toc164812668"/>
      <w:bookmarkStart w:id="158" w:name="_Toc164812835"/>
      <w:bookmarkStart w:id="159" w:name="_Toc175801961"/>
      <w:r w:rsidRPr="003829D2">
        <w:t>6.</w:t>
      </w:r>
      <w:r w:rsidR="00E244CA" w:rsidRPr="003829D2">
        <w:t>2</w:t>
      </w:r>
      <w:r w:rsidRPr="003829D2">
        <w:t>.1</w:t>
      </w:r>
      <w:r w:rsidRPr="003829D2">
        <w:tab/>
        <w:t>Description</w:t>
      </w:r>
      <w:bookmarkEnd w:id="157"/>
      <w:bookmarkEnd w:id="158"/>
      <w:bookmarkEnd w:id="159"/>
    </w:p>
    <w:p w14:paraId="121C735D" w14:textId="3E2B42BF" w:rsidR="00A51910" w:rsidRPr="00A51910" w:rsidRDefault="00A51910" w:rsidP="00435AD3">
      <w:pPr>
        <w:pStyle w:val="Heading4"/>
        <w:rPr>
          <w:rFonts w:eastAsia="Malgun Gothic"/>
        </w:rPr>
      </w:pPr>
      <w:bookmarkStart w:id="160" w:name="_Toc175801962"/>
      <w:r>
        <w:rPr>
          <w:rFonts w:eastAsia="Malgun Gothic"/>
        </w:rPr>
        <w:t>6.2.1.1</w:t>
      </w:r>
      <w:r>
        <w:rPr>
          <w:rFonts w:eastAsia="Malgun Gothic"/>
        </w:rPr>
        <w:tab/>
        <w:t>General</w:t>
      </w:r>
      <w:bookmarkEnd w:id="160"/>
    </w:p>
    <w:p w14:paraId="34FCD56D" w14:textId="62268026" w:rsidR="003829D2" w:rsidRDefault="003829D2" w:rsidP="003829D2">
      <w:r>
        <w:t>This solution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during the ProSe policy/parameter provisioning procedure for the 5G ProSe-enabled U</w:t>
      </w:r>
      <w:r w:rsidR="00630003">
        <w:t>E</w:t>
      </w:r>
      <w:r>
        <w:t>s supporting multi-hop Relay.</w:t>
      </w:r>
      <w:r w:rsidR="00FC368D">
        <w:t xml:space="preserve"> </w:t>
      </w:r>
      <w:r w:rsidR="00FC368D">
        <w:rPr>
          <w:lang w:eastAsia="zh-CN"/>
        </w:rPr>
        <w:t xml:space="preserve">The ProSe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5G ProSe UE-to-Network Relay Discovery:</w:t>
      </w:r>
    </w:p>
    <w:p w14:paraId="094CE9BD" w14:textId="6AC8FEED" w:rsidR="003829D2" w:rsidRDefault="00435AD3" w:rsidP="00435AD3">
      <w:pPr>
        <w:pStyle w:val="B2"/>
      </w:pPr>
      <w:r>
        <w:t>-</w:t>
      </w:r>
      <w:r>
        <w:tab/>
      </w:r>
      <w:r w:rsidR="003829D2">
        <w:t>To perform discovery, the Discovery message sent by the 5G ProSe UE-to-Network Relay in Model A or the Remote UE in Model B is propagated by the Intermediate Relays until the maximum number of hops is reached. The number of hops for each path is tracked by including a counter in the discovery message, which is updated by each 5G ProSe Intermediate Relay before forwarding. The discovery message is dropped if the maximum number of hops is reached. To avoid loops in the multi-hop paths, each 5G ProSe intermediate Relay includes its own</w:t>
      </w:r>
      <w:r w:rsidR="00B302BE">
        <w:t xml:space="preserve"> User Info</w:t>
      </w:r>
      <w:r w:rsidR="003829D2">
        <w:t xml:space="preserve"> ID when relaying the discovery message. The 5G ProSe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ProSe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5G ProSe</w:t>
      </w:r>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5G ProSe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5G ProSe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ProSe UE-to-Network Relay and the multi-hop path have been selected by the Remote UE, the Remote UE sends a multi-hop Communication Request to the 5G ProSe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ProSe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ProSe Direct Communication is established between the 5G ProSe-enabled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5G ProSe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Layer-e Remote UE connects to N3IWF over 5G ProSe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Layer-3 Intermediate Relay neither selects N3IWF nor connects to N3IWF.</w:t>
      </w:r>
    </w:p>
    <w:p w14:paraId="16194BB7" w14:textId="02017051" w:rsidR="008B60FD" w:rsidRDefault="008B60FD" w:rsidP="008B60FD">
      <w:pPr>
        <w:pStyle w:val="Heading4"/>
        <w:rPr>
          <w:rFonts w:eastAsia="Malgun Gothic"/>
        </w:rPr>
      </w:pPr>
      <w:bookmarkStart w:id="161" w:name="_Toc175801963"/>
      <w:r>
        <w:rPr>
          <w:rFonts w:eastAsia="Malgun Gothic"/>
        </w:rPr>
        <w:t>6.2.1.</w:t>
      </w:r>
      <w:r w:rsidR="00A51910">
        <w:rPr>
          <w:rFonts w:eastAsia="Malgun Gothic"/>
        </w:rPr>
        <w:t>2</w:t>
      </w:r>
      <w:r>
        <w:rPr>
          <w:rFonts w:eastAsia="Malgun Gothic"/>
        </w:rPr>
        <w:tab/>
        <w:t>Enhancements to QoS handling</w:t>
      </w:r>
      <w:bookmarkEnd w:id="161"/>
    </w:p>
    <w:p w14:paraId="637A6F4A" w14:textId="77777777" w:rsidR="008B60FD" w:rsidRPr="00630003" w:rsidRDefault="008B60FD" w:rsidP="008B60FD">
      <w:pPr>
        <w:rPr>
          <w:rFonts w:eastAsia="DengXian"/>
        </w:rPr>
      </w:pPr>
      <w:r w:rsidRPr="00630003">
        <w:rPr>
          <w:rFonts w:eastAsia="DengXian"/>
        </w:rPr>
        <w:t>The following principles apply for QoS handling for Layer-3 Multi-hop 5G ProSe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For a 5G ProSe Layer-3 Remote UE accessing the network via one 5G ProSe UE-to-Network Relay and one or more 5G ProSe Intermediate Relay(s), the end-to-end QoS requirements of the relay traffic between 5G ProSe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PC5 QoS control for the PC5 link 1 between 5G ProSe Remote UE and 5G ProSe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ProSe Intermediate Relays, if applicable; and the PC5 link between a ProSe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QoS control for PDU session established between 5G ProSe UE-to-Network Relay and UPF (e.g. Uu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45pt;height:44.45pt" o:ole="">
            <v:imagedata r:id="rId35" o:title=""/>
          </v:shape>
          <o:OLEObject Type="Embed" ProgID="Visio.Drawing.15" ShapeID="_x0000_i1035" DrawAspect="Content" ObjectID="_1786416640" r:id="rId36"/>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33230851" w:rsidR="00630003" w:rsidRDefault="00630003" w:rsidP="00630003">
      <w:pPr>
        <w:rPr>
          <w:lang w:eastAsia="zh-CN"/>
        </w:rPr>
      </w:pPr>
      <w:r>
        <w:rPr>
          <w:lang w:eastAsia="zh-CN"/>
        </w:rPr>
        <w:t xml:space="preserve">For the single-hop UE-to-Network relay scenarios, as specified in </w:t>
      </w:r>
      <w:r w:rsidR="008573CE">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ProSe UE-to-Network Relay and UPF (i.e. Uu QoS control) is controlled with QoS rules and 5G QoS parameters (e.g. 5QI, GFBR, MFBR) as specified in clause 5.7 of </w:t>
      </w:r>
      <w:r w:rsidR="008573CE">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30B097AE"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ProSe Layer-3 UE-to-Network Relay and Intermediate Relay(s) by the PCF using multi-hop Prose Policy. The QoS mapping may include the combinations of the 5Qis and PQIs mapping as entries. The PQI(s) can be have standardized values as defined in Table 5.6.1-1 of </w:t>
      </w:r>
      <w:r w:rsidR="008573CE">
        <w:rPr>
          <w:lang w:eastAsia="zh-CN"/>
        </w:rPr>
        <w:t>TS 23.304 [</w:t>
      </w:r>
      <w:r>
        <w:rPr>
          <w:lang w:eastAsia="zh-CN"/>
        </w:rPr>
        <w:t xml:space="preserve">4] and in Table 5.4.4-1 of </w:t>
      </w:r>
      <w:r w:rsidR="008573CE">
        <w:rPr>
          <w:lang w:eastAsia="zh-CN"/>
        </w:rPr>
        <w:t>TS 23.287 [</w:t>
      </w:r>
      <w:r>
        <w:rPr>
          <w:lang w:eastAsia="zh-CN"/>
        </w:rPr>
        <w:t>1</w:t>
      </w:r>
      <w:r w:rsidR="00AB2A98">
        <w:rPr>
          <w:lang w:eastAsia="zh-CN"/>
        </w:rPr>
        <w:t>4</w:t>
      </w:r>
      <w:r>
        <w:rPr>
          <w:lang w:eastAsia="zh-CN"/>
        </w:rPr>
        <w:t xml:space="preserve">], or new values. The 5QI are standardized values as defined in clause 5.7.4 of </w:t>
      </w:r>
      <w:r w:rsidR="008573CE">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The SMF can base on the PCC rules or its local configuration to generate the QoS rules and QoS Flow level QoS parameters (e.g. 5QI, GFBR, MFBR) and signal them to the 5G ProSe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Then the 5G ProSe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ProSe UE-to-Network Relay will indicate the determined PQI and any other QoS related parameters to the ProSe Intermediate Relay. If the ProSe Intermediate Relay accepts the PC5 QoS configuration, it will indicate to the parameters to the next ProSe Intermediate Relay. The QoS parameters will be transferred successively until the last ProSe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PC5 QoS flows setup or modification is initiated by the 5G ProSe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036" type="#_x0000_t75" style="width:479.6pt;height:145.9pt" o:ole="">
            <v:imagedata r:id="rId37" o:title=""/>
          </v:shape>
          <o:OLEObject Type="Embed" ProgID="Word.Document.12" ShapeID="_x0000_i1036" DrawAspect="Content" ObjectID="_1786416641" r:id="rId38">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If the 5G ProSe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The 5G ProSe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The U2N Relay decides the Uu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The Remote UE may initiate the PC5 QoS Flows setup or modification during the Layer-2 link establishment or modification procedure. In this case, the 5G ProSe Remote UE provides the QoS Info to the 5G ProSe UE-to-Network Relay, via the intermediate relay(s). The PC5 QoS parameters of the QoS Info (i.e. PQI and conditionally other parameters such as MFBR/GFBR, etc.) are interpreted as the end-to-end QoS requirements by the 5G ProSe Layer-3 UE-to-Network Relay for the traffic transmission between 5G ProSe Layer-3 Remote UE and UPF.</w:t>
      </w:r>
    </w:p>
    <w:p w14:paraId="6B0BA633" w14:textId="77777777" w:rsidR="00630003" w:rsidRDefault="00630003" w:rsidP="00630003">
      <w:pPr>
        <w:rPr>
          <w:rFonts w:eastAsia="DengXian"/>
        </w:rPr>
      </w:pPr>
      <w:r>
        <w:rPr>
          <w:rFonts w:eastAsia="DengXian"/>
        </w:rPr>
        <w:t>If the end-to-end QoS requirements can be supported by an entry of QoS mapping, the 5G ProSe Layer-3 UE-to-Network Relay uses the 5QI of the entry for the Uu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If the end-to-end QoS requirements cannot be supported by any entries of QoS mapping, the 5G ProSe Layer-3 UE-to-Network Relay, based on its implementation, decides the 5QI for the Uu QoS control and PQI for the PC5 QoS control of all the PC5 hops in the multi-hop relay scenario. The 5G ProSe Layer-3 UE-to-Network Relay provides the QoS Info (including PQI value chosen by the 5G ProSe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0A38A860" w:rsidR="00630003" w:rsidRDefault="00630003" w:rsidP="00630003">
      <w:pPr>
        <w:rPr>
          <w:rFonts w:eastAsia="DengXian"/>
        </w:rPr>
      </w:pPr>
      <w:r>
        <w:rPr>
          <w:rFonts w:eastAsia="DengXian"/>
        </w:rPr>
        <w:t xml:space="preserve">The 5G ProSe Layer-3 UE-to-Network Relay performs the UE requested PDU session Modification as defined in </w:t>
      </w:r>
      <w:r w:rsidR="008573CE">
        <w:rPr>
          <w:rFonts w:eastAsia="DengXian"/>
        </w:rPr>
        <w:t>TS 23.502 [</w:t>
      </w:r>
      <w:r>
        <w:rPr>
          <w:rFonts w:eastAsia="DengXian"/>
        </w:rPr>
        <w:t>1</w:t>
      </w:r>
      <w:r w:rsidR="00435AD3">
        <w:rPr>
          <w:rFonts w:eastAsia="DengXian"/>
        </w:rPr>
        <w:t>2</w:t>
      </w:r>
      <w:r>
        <w:rPr>
          <w:rFonts w:eastAsia="DengXian"/>
        </w:rPr>
        <w:t>], clause 4.3.3 for authorizing the requested QoS including the 5QI and the Packet Filters. If the PCF authorizes the requested QoS with a different 5QI value, the 5G ProSe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162" w:name="_Toc164812669"/>
      <w:bookmarkStart w:id="163" w:name="_Toc164812836"/>
      <w:bookmarkStart w:id="164" w:name="_Toc175801964"/>
      <w:r w:rsidRPr="003829D2">
        <w:t>6.</w:t>
      </w:r>
      <w:r w:rsidR="00E244CA" w:rsidRPr="003829D2">
        <w:t>2</w:t>
      </w:r>
      <w:r w:rsidRPr="003829D2">
        <w:t>.2</w:t>
      </w:r>
      <w:r w:rsidRPr="003829D2">
        <w:tab/>
        <w:t>Procedures</w:t>
      </w:r>
      <w:bookmarkEnd w:id="162"/>
      <w:bookmarkEnd w:id="163"/>
      <w:bookmarkEnd w:id="164"/>
    </w:p>
    <w:p w14:paraId="2648E7DE" w14:textId="0F8EF567" w:rsidR="00A07204" w:rsidRPr="003829D2" w:rsidRDefault="00A07204" w:rsidP="00BC5BED">
      <w:pPr>
        <w:pStyle w:val="Heading4"/>
      </w:pPr>
      <w:bookmarkStart w:id="165" w:name="_Toc175801965"/>
      <w:r w:rsidRPr="003829D2">
        <w:t>6.</w:t>
      </w:r>
      <w:r w:rsidR="00E244CA" w:rsidRPr="003829D2">
        <w:t>2</w:t>
      </w:r>
      <w:r w:rsidRPr="003829D2">
        <w:t>.2.1</w:t>
      </w:r>
      <w:r w:rsidRPr="003829D2">
        <w:tab/>
        <w:t>5G ProSe multi-hop UE-to-Network Relay Discovery</w:t>
      </w:r>
      <w:bookmarkEnd w:id="165"/>
    </w:p>
    <w:p w14:paraId="55F3F136" w14:textId="00E4AAE0" w:rsidR="00A07204" w:rsidRPr="003829D2" w:rsidRDefault="00A07204" w:rsidP="00BC5BED">
      <w:pPr>
        <w:pStyle w:val="Heading5"/>
      </w:pPr>
      <w:bookmarkStart w:id="166" w:name="_Toc175801966"/>
      <w:r w:rsidRPr="003829D2">
        <w:t>6.</w:t>
      </w:r>
      <w:r w:rsidR="00E244CA" w:rsidRPr="003829D2">
        <w:t>2</w:t>
      </w:r>
      <w:r w:rsidRPr="003829D2">
        <w:t>.2.1.1</w:t>
      </w:r>
      <w:r w:rsidRPr="003829D2">
        <w:tab/>
        <w:t>5G ProSe multi-hop UE-to-Network Relay Discovery with Model A</w:t>
      </w:r>
      <w:bookmarkEnd w:id="166"/>
    </w:p>
    <w:p w14:paraId="0A797BFD" w14:textId="79C5228C" w:rsidR="00A07204" w:rsidRPr="003829D2" w:rsidRDefault="00A07204" w:rsidP="00A07204">
      <w:r w:rsidRPr="003829D2">
        <w:t>Figure 6.</w:t>
      </w:r>
      <w:r w:rsidR="00E244CA" w:rsidRPr="003829D2">
        <w:t>2</w:t>
      </w:r>
      <w:r w:rsidRPr="003829D2">
        <w:t>.2.1.1-1 illustrates the procedure for 5G ProSe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2.65pt;height:166.55pt" o:ole="">
            <v:imagedata r:id="rId39" o:title=""/>
          </v:shape>
          <o:OLEObject Type="Embed" ProgID="Visio.Drawing.15" ShapeID="_x0000_i1037" DrawAspect="Content" ObjectID="_1786416642" r:id="rId40"/>
        </w:object>
      </w:r>
    </w:p>
    <w:p w14:paraId="2CCC9159" w14:textId="08814ABC" w:rsidR="00A07204" w:rsidRPr="003829D2" w:rsidRDefault="00A07204" w:rsidP="00665ACC">
      <w:pPr>
        <w:pStyle w:val="TF"/>
      </w:pPr>
      <w:bookmarkStart w:id="167" w:name="_CRFigure6_3_2_3_21"/>
      <w:r w:rsidRPr="003829D2">
        <w:t xml:space="preserve">Figure </w:t>
      </w:r>
      <w:bookmarkEnd w:id="167"/>
      <w:r w:rsidRPr="003829D2">
        <w:t>6.</w:t>
      </w:r>
      <w:r w:rsidR="00E244CA" w:rsidRPr="003829D2">
        <w:t>2</w:t>
      </w:r>
      <w:r w:rsidRPr="003829D2">
        <w:t>.2.1.1-1: 5G ProSe multi-hop UE-to-Network Relay Discovery with Model A</w:t>
      </w:r>
    </w:p>
    <w:p w14:paraId="32CDAD29" w14:textId="21B189B9" w:rsidR="00630003" w:rsidRDefault="00630003" w:rsidP="00630003">
      <w:pPr>
        <w:pStyle w:val="B1"/>
      </w:pPr>
      <w:r>
        <w:t>1.</w:t>
      </w:r>
      <w:r>
        <w:tab/>
        <w:t xml:space="preserve">The 5G ProSe UE-to-Network Relay sends a UE-to-Network Relay Discovery Announcement message. Additional to the parameters described in clause 6.3.2.3.2 of </w:t>
      </w:r>
      <w:r w:rsidR="008573CE">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The 5G ProSe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ProSe Intermediate Relay receives multiple Announcement messages that include same RSC and same Announcer Info of 5G ProSe UE-to-Network Relay, one 5G ProSe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The 5G ProSe Remote UEs monitor the announcement messages corresponding to the desired services</w:t>
      </w:r>
      <w:r w:rsidR="00435AD3">
        <w:t xml:space="preserve"> and</w:t>
      </w:r>
      <w:r>
        <w:t xml:space="preserve"> select the 5G ProSe UE-to-Network Relay and multi-hop path based on the information received.</w:t>
      </w:r>
    </w:p>
    <w:p w14:paraId="04D964C2" w14:textId="6DEBBA9B" w:rsidR="00A07204" w:rsidRPr="00DE22C9" w:rsidRDefault="00A07204" w:rsidP="00BC5BED">
      <w:pPr>
        <w:pStyle w:val="Heading5"/>
      </w:pPr>
      <w:bookmarkStart w:id="168" w:name="_Toc175801967"/>
      <w:r w:rsidRPr="00DE22C9">
        <w:t>6.</w:t>
      </w:r>
      <w:r w:rsidR="00E244CA">
        <w:t>2</w:t>
      </w:r>
      <w:r w:rsidRPr="00DE22C9">
        <w:t>.2.1</w:t>
      </w:r>
      <w:r>
        <w:t>.2</w:t>
      </w:r>
      <w:r w:rsidRPr="00DE22C9">
        <w:tab/>
        <w:t>5G ProSe multi-hop UE-to-Network Relay Discovery</w:t>
      </w:r>
      <w:r>
        <w:t xml:space="preserve"> with Model B</w:t>
      </w:r>
      <w:bookmarkEnd w:id="168"/>
    </w:p>
    <w:p w14:paraId="22FB1010" w14:textId="43DC4380" w:rsidR="00A07204" w:rsidRDefault="00A07204" w:rsidP="00A07204">
      <w:r>
        <w:t>Figure 6.</w:t>
      </w:r>
      <w:r w:rsidR="00E244CA">
        <w:t>2</w:t>
      </w:r>
      <w:r>
        <w:t>.2.1.2-1 illustrates the procedure for 5G ProSe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15pt;height:230.4pt" o:ole="">
            <v:imagedata r:id="rId41" o:title=""/>
          </v:shape>
          <o:OLEObject Type="Embed" ProgID="Visio.Drawing.15" ShapeID="_x0000_i1038" DrawAspect="Content" ObjectID="_1786416643" r:id="rId42"/>
        </w:object>
      </w:r>
    </w:p>
    <w:p w14:paraId="73E277E2" w14:textId="22568649" w:rsidR="00A07204" w:rsidRPr="003829D2" w:rsidRDefault="00A07204" w:rsidP="00665ACC">
      <w:pPr>
        <w:pStyle w:val="TF"/>
      </w:pPr>
      <w:bookmarkStart w:id="169" w:name="_CRFigure6_3_2_3_31"/>
      <w:r w:rsidRPr="003829D2">
        <w:t xml:space="preserve">Figure </w:t>
      </w:r>
      <w:bookmarkEnd w:id="169"/>
      <w:r w:rsidRPr="003829D2">
        <w:t>6.</w:t>
      </w:r>
      <w:r w:rsidR="00E244CA" w:rsidRPr="003829D2">
        <w:t>2</w:t>
      </w:r>
      <w:r w:rsidRPr="003829D2">
        <w:t>.2.1.2-1: 5G ProSe multi-hop UE-to-Network Relay Discovery with Model B</w:t>
      </w:r>
    </w:p>
    <w:p w14:paraId="3AF3988D" w14:textId="282F623F" w:rsidR="00AE7B45" w:rsidRDefault="003829D2" w:rsidP="00C85FDA">
      <w:pPr>
        <w:pStyle w:val="B1"/>
      </w:pPr>
      <w:r>
        <w:t>1.</w:t>
      </w:r>
      <w:r>
        <w:tab/>
        <w:t xml:space="preserve">The 5G ProSe Remote UE sends a 5G ProSe UE-to-Network Relay Discovery Solicitation message which includes, additional to the parameters described in clause 6.3.2.3.3 of </w:t>
      </w:r>
      <w:r w:rsidR="008573CE">
        <w:t>TS 23.304 [</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The Solicitation message is propagated by the 5G ProSe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The 5G ProSe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Per-hop QoS information or cumulative QoS information (e.g. cumulative delay between Remote UE up to the Intermediate Relay) may be added or updated in the 5G ProSe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If the information contained in the Solicitation message matches the 5G ProSe UE-to-Network Relay configuration, the 5G ProSe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A 5G ProSe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If one or more discovery responses are received, the 5G ProSe Remote UE selects the 5G ProSe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170" w:name="_Toc175801968"/>
      <w:r w:rsidRPr="003829D2">
        <w:t>6.</w:t>
      </w:r>
      <w:r w:rsidR="00E244CA" w:rsidRPr="003829D2">
        <w:t>2</w:t>
      </w:r>
      <w:r w:rsidRPr="003829D2">
        <w:t>.2.2</w:t>
      </w:r>
      <w:r w:rsidRPr="003829D2">
        <w:tab/>
        <w:t>5G ProSe Communication via multi-hop Layer-3 UE-to-Network Relay</w:t>
      </w:r>
      <w:bookmarkEnd w:id="170"/>
    </w:p>
    <w:p w14:paraId="2DA9A71B" w14:textId="6A5C8B3A" w:rsidR="00A07204" w:rsidRPr="003829D2" w:rsidRDefault="00A07204" w:rsidP="00BC5BED">
      <w:pPr>
        <w:pStyle w:val="Heading5"/>
      </w:pPr>
      <w:bookmarkStart w:id="171" w:name="_Toc175801969"/>
      <w:r w:rsidRPr="003829D2">
        <w:t>6.</w:t>
      </w:r>
      <w:r w:rsidR="00E244CA" w:rsidRPr="003829D2">
        <w:t>2</w:t>
      </w:r>
      <w:r w:rsidRPr="003829D2">
        <w:t>.2.2.1</w:t>
      </w:r>
      <w:r w:rsidRPr="003829D2">
        <w:tab/>
        <w:t>5G ProSe Communication via multi-hop Layer-3 UE-to-Network Relay without N3IWF support</w:t>
      </w:r>
      <w:bookmarkEnd w:id="171"/>
    </w:p>
    <w:p w14:paraId="607C81BC" w14:textId="350CFEEC" w:rsidR="00A07204" w:rsidRPr="003829D2" w:rsidRDefault="00A07204" w:rsidP="003829D2">
      <w:r w:rsidRPr="003829D2">
        <w:t>Figure 6.</w:t>
      </w:r>
      <w:r w:rsidR="00E244CA" w:rsidRPr="003829D2">
        <w:t>2</w:t>
      </w:r>
      <w:r w:rsidRPr="003829D2">
        <w:t>.2.2.1-1 depicts the procedure for 5G ProSe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95pt;height:319.3pt" o:ole="">
            <v:imagedata r:id="rId43" o:title=""/>
          </v:shape>
          <o:OLEObject Type="Embed" ProgID="Visio.Drawing.15" ShapeID="_x0000_i1039" DrawAspect="Content" ObjectID="_1786416644" r:id="rId44"/>
        </w:object>
      </w:r>
    </w:p>
    <w:p w14:paraId="7F8A5CF7" w14:textId="312B0AAE" w:rsidR="00A07204" w:rsidRPr="003829D2" w:rsidRDefault="00A07204" w:rsidP="00630003">
      <w:pPr>
        <w:pStyle w:val="TF"/>
      </w:pPr>
      <w:bookmarkStart w:id="172" w:name="_CRFigure6_5_1_11"/>
      <w:r w:rsidRPr="003829D2">
        <w:t xml:space="preserve">Figure </w:t>
      </w:r>
      <w:bookmarkEnd w:id="172"/>
      <w:r w:rsidRPr="003829D2">
        <w:t>6.</w:t>
      </w:r>
      <w:r w:rsidR="00E244CA" w:rsidRPr="003829D2">
        <w:rPr>
          <w:rFonts w:eastAsiaTheme="minorEastAsia"/>
        </w:rPr>
        <w:t>2</w:t>
      </w:r>
      <w:r w:rsidRPr="003829D2">
        <w:t>.</w:t>
      </w:r>
      <w:r w:rsidRPr="003829D2">
        <w:rPr>
          <w:rFonts w:eastAsiaTheme="minorEastAsia"/>
        </w:rPr>
        <w:t>2.2.1-</w:t>
      </w:r>
      <w:r w:rsidRPr="003829D2">
        <w:t xml:space="preserve">1: 5G ProSe Communication via multi-hop 5G ProSe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Service authorization and parameter provisioning are performed for the 5G ProSe Layer-3 UE-to-Network Relay (step 1a), the 5G ProSe Intermediate Relay(s) (step 1b)</w:t>
      </w:r>
      <w:r w:rsidR="00435AD3">
        <w:t xml:space="preserve"> and</w:t>
      </w:r>
      <w:r>
        <w:t xml:space="preserve"> the 5G ProSe Layer-3 Remote UE (step 1c).</w:t>
      </w:r>
    </w:p>
    <w:p w14:paraId="11127889" w14:textId="764E3D9B" w:rsidR="00630003" w:rsidRDefault="00630003" w:rsidP="00630003">
      <w:pPr>
        <w:pStyle w:val="B1"/>
      </w:pPr>
      <w:r>
        <w:t>2.</w:t>
      </w:r>
      <w:r>
        <w:tab/>
        <w:t xml:space="preserve">Similar to step 2 in clause 6.5.1.1 of </w:t>
      </w:r>
      <w:r w:rsidR="008573CE">
        <w:t>TS 23.304 [</w:t>
      </w:r>
      <w:r>
        <w:t>4], the 5G ProSe Layer-3 UE-to-Network Relay may establish a PDU Session for relaying.</w:t>
      </w:r>
    </w:p>
    <w:p w14:paraId="6178119A" w14:textId="4903C07D" w:rsidR="00630003" w:rsidRDefault="00630003" w:rsidP="00630003">
      <w:pPr>
        <w:pStyle w:val="B1"/>
      </w:pPr>
      <w:r>
        <w:t>3.</w:t>
      </w:r>
      <w:r>
        <w:tab/>
        <w:t>The 5G ProSe Layer-3 Remote UE performs the (re-)discovery of a 5G ProSe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ProSe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Once the 5G ProSe UE-to-Network Relay and the multi-hop path have been selected by the Remote UE, the Remote UE sends a multi-hop Communication Request to the 5G ProSe UE-to-Network Relay, which includes information about the selected path (i.e. ordered list of User Info IDs of 5G ProSe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The 5G ProSe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For IP PDU Session Type and IP traffic over PC5 reference point, IPv6 prefix or IPv4 address (including NAT case) may be allocated for the 5G ProSe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ProSe Direct Communication is established between the 5G ProSe-enabled UEs for each hop. If there is no PDU Session associated with the Relay Service Code or a new PDU Session for relaying is needed, the 5G ProSe Layer-3 UE-to-Network Relay may establish a new PDU Session for relaying.</w:t>
      </w:r>
    </w:p>
    <w:p w14:paraId="64FB554B" w14:textId="576A0548" w:rsidR="00630003" w:rsidRDefault="00630003" w:rsidP="00630003">
      <w:pPr>
        <w:pStyle w:val="B1"/>
      </w:pPr>
      <w:r>
        <w:t>7.</w:t>
      </w:r>
      <w:r>
        <w:tab/>
        <w:t xml:space="preserve">Steps 5 to 7 as described in clause 6.5.1.1 of </w:t>
      </w:r>
      <w:r w:rsidR="008573CE">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0EE8CEB" w:rsidR="000B688F" w:rsidRDefault="000B688F" w:rsidP="000B688F">
      <w:r>
        <w:t>The IP address of Remote UE is allocated by the UE-to-Network Relay</w:t>
      </w:r>
      <w:r w:rsidR="00435AD3">
        <w:t xml:space="preserve"> and</w:t>
      </w:r>
      <w:r>
        <w:t xml:space="preserve"> the mechanism defined in clause 5.5.1.3 of </w:t>
      </w:r>
      <w:r w:rsidR="008573CE">
        <w:t>TS 23.304 [</w:t>
      </w:r>
      <w:r>
        <w:t>4] is used and the IPv4 DHCP messages/IPv6 Router messages are routed via the Intermediate Relays.</w:t>
      </w:r>
    </w:p>
    <w:p w14:paraId="5267A64B" w14:textId="12E51951" w:rsidR="000B688F" w:rsidRDefault="000B688F" w:rsidP="000B688F">
      <w:r>
        <w:t xml:space="preserve">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w:t>
      </w:r>
      <w:r w:rsidR="008573CE">
        <w:t>TS 23.304 [</w:t>
      </w:r>
      <w:r>
        <w:t>4].</w:t>
      </w:r>
    </w:p>
    <w:p w14:paraId="22E5CAEF" w14:textId="72A58DD7" w:rsidR="000B688F" w:rsidRDefault="000B688F" w:rsidP="000B688F">
      <w:r>
        <w:t xml:space="preserve">The PDU Session(s) used for relaying should be released as described in clause 4.3.4 of </w:t>
      </w:r>
      <w:r w:rsidR="008573CE">
        <w:t>TS 23.502 [</w:t>
      </w:r>
      <w:r>
        <w:t>12] (e.g. by 5G ProSe Layer-3 UE-to-Network Relay), if the service authorization for acting as a 5G ProSe Layer-3 UE-to-Network Relay in the serving PLMN is revoked.</w:t>
      </w:r>
    </w:p>
    <w:p w14:paraId="1261F3A3" w14:textId="77777777" w:rsidR="000B688F" w:rsidRDefault="000B688F" w:rsidP="000B688F">
      <w:r>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5G ProSe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ProSe Layer-3 Remote UE is using </w:t>
      </w:r>
      <w:r>
        <w:rPr>
          <w:rFonts w:eastAsiaTheme="minorEastAsia"/>
          <w:lang w:eastAsia="zh-CN"/>
        </w:rPr>
        <w:t xml:space="preserve">discovered </w:t>
      </w:r>
      <w:r w:rsidRPr="00BC1C23">
        <w:rPr>
          <w:rFonts w:eastAsiaTheme="minorEastAsia"/>
          <w:lang w:eastAsia="zh-CN"/>
        </w:rPr>
        <w:t xml:space="preserve">5G ProSe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ProSe Layer-3 UE-to-Network Relay without involving N3IWF, the PCF based provisioning and update of 5G ProSe Policy/parameters to the 5G ProSe Layer-3 Remote UE are not supported</w:t>
      </w:r>
    </w:p>
    <w:p w14:paraId="5218A57B" w14:textId="778BF972" w:rsidR="00A07204" w:rsidRPr="003829D2" w:rsidRDefault="00A07204" w:rsidP="00BC5BED">
      <w:pPr>
        <w:pStyle w:val="Heading5"/>
      </w:pPr>
      <w:bookmarkStart w:id="173" w:name="_Toc175801970"/>
      <w:r w:rsidRPr="003829D2">
        <w:t>6.</w:t>
      </w:r>
      <w:r w:rsidR="00E244CA" w:rsidRPr="003829D2">
        <w:t>2</w:t>
      </w:r>
      <w:r w:rsidRPr="003829D2">
        <w:t>.2.2.2</w:t>
      </w:r>
      <w:r w:rsidRPr="003829D2">
        <w:tab/>
        <w:t>5G ProSe Communication via multi-hop Layer-3 UE-to-Network Relay with N3IWF support</w:t>
      </w:r>
      <w:bookmarkEnd w:id="173"/>
    </w:p>
    <w:p w14:paraId="1691516D" w14:textId="320FFFCB" w:rsidR="00A07204" w:rsidRDefault="003829D2" w:rsidP="003829D2">
      <w:r>
        <w:t xml:space="preserve">Intermediate Relay UE can connect to N3IWF according to clause 6.5.1.2 of </w:t>
      </w:r>
      <w:r w:rsidR="008573CE">
        <w:t>TS 23.304 [</w:t>
      </w:r>
      <w:r w:rsidR="0017134F">
        <w:t>4</w:t>
      </w:r>
      <w:r>
        <w:t>] and provides the relay function to Remote UE.</w:t>
      </w:r>
    </w:p>
    <w:bookmarkStart w:id="174" w:name="_MON_1773890607"/>
    <w:bookmarkEnd w:id="174"/>
    <w:p w14:paraId="44E8D2D8" w14:textId="77777777" w:rsidR="00622FC4" w:rsidRPr="00CB5EC9" w:rsidRDefault="00622FC4" w:rsidP="000B688F">
      <w:pPr>
        <w:pStyle w:val="TH"/>
      </w:pPr>
      <w:r w:rsidRPr="00CB5EC9">
        <w:object w:dxaOrig="9126" w:dyaOrig="2832" w14:anchorId="79FE43DB">
          <v:shape id="_x0000_i1040" type="#_x0000_t75" style="width:453.3pt;height:139.6pt" o:ole="">
            <v:imagedata r:id="rId45" o:title=""/>
          </v:shape>
          <o:OLEObject Type="Embed" ProgID="Word.Picture.8" ShapeID="_x0000_i1040" DrawAspect="Content" ObjectID="_1786416645" r:id="rId46"/>
        </w:object>
      </w:r>
    </w:p>
    <w:p w14:paraId="32ED9112" w14:textId="77777777" w:rsidR="00622FC4" w:rsidRPr="00CB5EC9" w:rsidRDefault="00622FC4" w:rsidP="00622FC4">
      <w:pPr>
        <w:pStyle w:val="TF"/>
      </w:pPr>
      <w:bookmarkStart w:id="175" w:name="_CRFigure4_2_7_11"/>
      <w:r w:rsidRPr="00CB5EC9">
        <w:t xml:space="preserve">Figure </w:t>
      </w:r>
      <w:bookmarkEnd w:id="175"/>
      <w:r>
        <w:t>6.2.2.2.2</w:t>
      </w:r>
      <w:r w:rsidRPr="00CB5EC9">
        <w:t>-1: Reference architecture for 5G ProSe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1" type="#_x0000_t75" style="width:480.2pt;height:128.95pt" o:ole="">
            <v:imagedata r:id="rId47" o:title=""/>
          </v:shape>
          <o:OLEObject Type="Embed" ProgID="Visio.Drawing.15" ShapeID="_x0000_i1041" DrawAspect="Content" ObjectID="_1786416646" r:id="rId48"/>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ProSe Layer-3 Remote UE and N3IWF over 5G ProSe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042" type="#_x0000_t75" style="width:479.6pt;height:83.25pt" o:ole="">
            <v:imagedata r:id="rId49" o:title=""/>
          </v:shape>
          <o:OLEObject Type="Embed" ProgID="Word.Picture.8" ShapeID="_x0000_i1042" DrawAspect="Content" ObjectID="_1786416647" r:id="rId50"/>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ProSe Layer-3 Remote UE and N3IWF over 5G ProSe Layer-3 Intermediate Relay and Layer-3 UE-to-Network Relay after the signalling IPSec SA is established</w:t>
      </w:r>
    </w:p>
    <w:p w14:paraId="380A9835" w14:textId="2B22923D" w:rsidR="00A07204" w:rsidRDefault="003829D2" w:rsidP="003829D2">
      <w:r>
        <w:t>Figure 6.2.2.2.2-2 shows the Connection (re-)establishment over 5G ProSe Layer-3 Intermediate Relay and UE-to-Network Relay with N3IWF support:</w:t>
      </w:r>
    </w:p>
    <w:p w14:paraId="2D926D69" w14:textId="7504BB18" w:rsidR="000B688F" w:rsidRDefault="000B688F" w:rsidP="00C76F30">
      <w:pPr>
        <w:pStyle w:val="TH"/>
      </w:pPr>
      <w:r>
        <w:object w:dxaOrig="9356" w:dyaOrig="11479" w14:anchorId="06FCDC0C">
          <v:shape id="_x0000_i1043" type="#_x0000_t75" style="width:467.7pt;height:569.1pt" o:ole="">
            <v:imagedata r:id="rId51" o:title=""/>
          </v:shape>
          <o:OLEObject Type="Embed" ProgID="Word.Picture.8" ShapeID="_x0000_i1043" DrawAspect="Content" ObjectID="_1786416648" r:id="rId52"/>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5G ProSe Communication via multi-hop 5G ProSe Layer-3 UE-to-Network Relay with N3IWF support</w:t>
      </w:r>
    </w:p>
    <w:p w14:paraId="1648DF79" w14:textId="77777777" w:rsidR="000B688F" w:rsidRDefault="000B688F" w:rsidP="000B688F">
      <w:pPr>
        <w:pStyle w:val="B1"/>
      </w:pPr>
      <w:r>
        <w:t>1.</w:t>
      </w:r>
      <w:r>
        <w:tab/>
        <w:t>The 5G ProSe Layer-3 UE-to-Network Relay, the Remote UE and the 5G ProSe Layer-3 Intermediate Relay UE perform service authorization and parameter provisioning.</w:t>
      </w:r>
    </w:p>
    <w:p w14:paraId="13CAEDE3" w14:textId="77777777" w:rsidR="000B688F" w:rsidRDefault="000B688F" w:rsidP="000B688F">
      <w:pPr>
        <w:pStyle w:val="B1"/>
      </w:pPr>
      <w:r>
        <w:tab/>
        <w:t>Supporting of the RSC configured for making the 5G ProSe Layer-3 Remote UE access to 5GC via N3IWF is preconfigured or provisioned to the Intermediate Relay by the ProSe Policy.</w:t>
      </w:r>
    </w:p>
    <w:p w14:paraId="3309AC7F" w14:textId="77777777" w:rsidR="000B688F" w:rsidRDefault="000B688F" w:rsidP="000B688F">
      <w:pPr>
        <w:pStyle w:val="B1"/>
      </w:pPr>
      <w:r>
        <w:t>2.</w:t>
      </w:r>
      <w:r>
        <w:tab/>
        <w:t>The 5G ProSe Layer-3 Remote UE performs the (re-)discovery of a 5G ProSe Layer-3 UE-to-Network Relay and multi-hop path as described in clause 6.2.2.1 using the RSC configured for making the 5G ProSe Layer-3 Remote UE access to 5GC via N3IWF.</w:t>
      </w:r>
    </w:p>
    <w:p w14:paraId="714C7503" w14:textId="77777777" w:rsidR="000B688F" w:rsidRDefault="000B688F" w:rsidP="000B688F">
      <w:pPr>
        <w:pStyle w:val="B1"/>
      </w:pPr>
      <w:r>
        <w:lastRenderedPageBreak/>
        <w:t>3.</w:t>
      </w:r>
      <w:r>
        <w:tab/>
        <w:t>A 5G ProSe Layer-3 UE-to-Network Relay and 5G ProSe Layer-3 Remote UE follow the procedures described in steps 4-5 in clause 6.2.2.2.1 for communication establishment using the RSC configured for making the 5G ProSe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The 5G ProSe Layer-3 Remote UE that connects to a 5G ProSe Layer-3 UE-to-Network Relay with N3IWF support selects an N3IWF and determines the N3IWF IP address.</w:t>
      </w:r>
    </w:p>
    <w:p w14:paraId="7549FB4A" w14:textId="77777777" w:rsidR="000B688F" w:rsidRDefault="000B688F" w:rsidP="000B688F">
      <w:pPr>
        <w:pStyle w:val="B1"/>
      </w:pPr>
      <w:r>
        <w:t>6.</w:t>
      </w:r>
      <w:r>
        <w:tab/>
        <w:t>The 5G ProSe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615AAEEB" w14:textId="77777777" w:rsidR="000B688F" w:rsidRDefault="000B688F" w:rsidP="000B688F">
      <w:r>
        <w:t>After the procedure, both 5G ProSe Indirect Relay Communication and 5G ProSe Direction Communication between remote UE, Intermediate Relay UE(s) and UE to Network Relay UE are enabled. UE(s) can communicate each other directly or indirectly for the purpose of maintenance like heartbeat, etc.</w:t>
      </w:r>
    </w:p>
    <w:p w14:paraId="6D8F3F8B" w14:textId="51F5F5CF" w:rsidR="000B688F" w:rsidRDefault="000B688F" w:rsidP="000B688F">
      <w:r>
        <w:t>For N3IWF of 5G ProSe Layer-3 Remote UE case, IKE keep alive(s) between the 5G ProSe Layer-3 Remote UE and the N3IWF are used for detecting possible path failure. The 5G ProSe Layer-3 Remote UE may change 5G ProSe Intermediate Relay UE(s) and 5G ProSe Layer-3 UE-to-Network Relay(s) while maintain the session with the N3IWF when the 5G ProSe Layer-3 Remote UE and the N3IWF support MOBIKE. This is negotiated between the 5G ProSe Layer-3 Remote UE and the N3IWF as specified in</w:t>
      </w:r>
      <w:r w:rsidRPr="000B688F">
        <w:t xml:space="preserve"> </w:t>
      </w:r>
      <w:r>
        <w:t xml:space="preserve">clause 4.12.2.2 of </w:t>
      </w:r>
      <w:r w:rsidR="008573CE">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5G ProSe Layer-3 Remote UE needs to keep the PC5 connection with 5G ProSe Intermediate Relay UE(s)</w:t>
      </w:r>
    </w:p>
    <w:p w14:paraId="66FA7B92" w14:textId="77777777" w:rsidR="000B688F" w:rsidRDefault="000B688F" w:rsidP="000B688F">
      <w:pPr>
        <w:pStyle w:val="B1"/>
      </w:pPr>
      <w:r>
        <w:t>2.</w:t>
      </w:r>
      <w:r>
        <w:tab/>
        <w:t>5G ProSe Intermediate Relay UE(s) keep the intermediate PC5 connections between 5G ProSe Layer-3 Remote UE and 5G ProSe Layer-3 UE-to-Network Relay</w:t>
      </w:r>
    </w:p>
    <w:p w14:paraId="6F82E63E" w14:textId="77777777" w:rsidR="000B688F" w:rsidRDefault="000B688F" w:rsidP="000B688F">
      <w:pPr>
        <w:pStyle w:val="B1"/>
      </w:pPr>
      <w:r>
        <w:t>3.</w:t>
      </w:r>
      <w:r>
        <w:tab/>
        <w:t>5G ProSe Layer-3 UE-to-Network Relay keeps the PDU Session.</w:t>
      </w:r>
    </w:p>
    <w:p w14:paraId="24AB5D4C" w14:textId="6B47455C" w:rsidR="000B688F" w:rsidRPr="000B688F" w:rsidRDefault="000B688F" w:rsidP="000B688F">
      <w:r>
        <w:t xml:space="preserve">QoS differentiation can be provided on per-IPsec Child Security Association basis. When accessing 5GS via 5G ProSe Intermediate Relay UE(s) and 5G ProSe Layer-3 UE-to-Network Relay with N3IWF, the 5G ProSe Layer-3 Remote UE can request for PDU Session establishment or handover an existing PDU session to the N3IWF using UE requested PDU Session Establishment procedure defined in clause 4.12.5 of </w:t>
      </w:r>
      <w:r w:rsidR="008573CE">
        <w:t>TS 23.502 [</w:t>
      </w:r>
      <w:r w:rsidR="00435AD3">
        <w:t>12</w:t>
      </w:r>
      <w:r>
        <w:t>].</w:t>
      </w:r>
    </w:p>
    <w:bookmarkStart w:id="176" w:name="_MON_1679213791"/>
    <w:bookmarkEnd w:id="176"/>
    <w:p w14:paraId="776823B7" w14:textId="77777777" w:rsidR="004C4821" w:rsidRPr="000B688F" w:rsidRDefault="004C4821" w:rsidP="000B688F">
      <w:pPr>
        <w:pStyle w:val="TH"/>
      </w:pPr>
      <w:r w:rsidRPr="000B688F">
        <w:object w:dxaOrig="9126" w:dyaOrig="2832" w14:anchorId="7DBBC7C7">
          <v:shape id="_x0000_i1044" type="#_x0000_t75" style="width:453.3pt;height:139.6pt" o:ole="">
            <v:imagedata r:id="rId53" o:title=""/>
          </v:shape>
          <o:OLEObject Type="Embed" ProgID="Word.Picture.8" ShapeID="_x0000_i1044" DrawAspect="Content" ObjectID="_1786416649" r:id="rId54"/>
        </w:object>
      </w:r>
    </w:p>
    <w:p w14:paraId="712F19A4" w14:textId="77777777" w:rsidR="004C4821" w:rsidRPr="000B688F" w:rsidRDefault="004C4821" w:rsidP="004C4821">
      <w:pPr>
        <w:pStyle w:val="TF"/>
      </w:pPr>
      <w:bookmarkStart w:id="177" w:name="_CRFigure5_6_2_21"/>
      <w:r w:rsidRPr="000B688F">
        <w:t xml:space="preserve">Figure </w:t>
      </w:r>
      <w:bookmarkEnd w:id="177"/>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ProSe Layer-3 Remote UE </w:t>
      </w:r>
      <w:r w:rsidRPr="000B688F">
        <w:rPr>
          <w:rFonts w:eastAsiaTheme="minorEastAsia" w:hint="eastAsia"/>
        </w:rPr>
        <w:t>and 5G ProSe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determine whether it is necessary to request for QoS session modification for the dedicated QoS Flows toward the 5G ProSe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178" w:name="_Toc164812670"/>
      <w:bookmarkStart w:id="179" w:name="_Toc164812837"/>
      <w:bookmarkStart w:id="180" w:name="_Toc175801971"/>
      <w:r w:rsidRPr="003829D2">
        <w:lastRenderedPageBreak/>
        <w:t>6.</w:t>
      </w:r>
      <w:r w:rsidR="00E244CA" w:rsidRPr="003829D2">
        <w:t>2</w:t>
      </w:r>
      <w:r w:rsidRPr="003829D2">
        <w:t>.3</w:t>
      </w:r>
      <w:r w:rsidRPr="003829D2">
        <w:tab/>
        <w:t>Impacts on services, entities and interfaces</w:t>
      </w:r>
      <w:bookmarkEnd w:id="178"/>
      <w:bookmarkEnd w:id="179"/>
      <w:bookmarkEnd w:id="180"/>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Needs to support 5G ProSe Intermediate Relay functionality, as well as the discovery and communication establishment procedures for multi-hop 5G ProSe UE-to-Network Relay for the 5G ProSe Remote UE, 5G ProSe Layer-3 UE-to-Network Relay</w:t>
      </w:r>
      <w:r w:rsidR="00435AD3">
        <w:t xml:space="preserve"> and</w:t>
      </w:r>
      <w:r>
        <w:t xml:space="preserve"> 5G ProSe Intermediate Relay.</w:t>
      </w:r>
    </w:p>
    <w:p w14:paraId="4DAE02EC" w14:textId="0407A9A8" w:rsidR="00A07204" w:rsidRPr="003829D2" w:rsidRDefault="00A07204" w:rsidP="00A07204">
      <w:pPr>
        <w:pStyle w:val="Heading2"/>
        <w:rPr>
          <w:rFonts w:eastAsia="Malgun Gothic"/>
        </w:rPr>
      </w:pPr>
      <w:bookmarkStart w:id="181" w:name="_Toc157764636"/>
      <w:bookmarkStart w:id="182" w:name="_Toc164812671"/>
      <w:bookmarkStart w:id="183" w:name="_Toc164812838"/>
      <w:bookmarkStart w:id="184" w:name="_Toc175801972"/>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81"/>
      <w:r w:rsidRPr="003829D2">
        <w:rPr>
          <w:rFonts w:eastAsia="Malgun Gothic"/>
        </w:rPr>
        <w:t>Architecture enhancement to support Layer-3 multi-hop UE-to-UE Relays</w:t>
      </w:r>
      <w:bookmarkEnd w:id="182"/>
      <w:bookmarkEnd w:id="183"/>
      <w:bookmarkEnd w:id="184"/>
    </w:p>
    <w:p w14:paraId="27B2EA0B" w14:textId="5FD00C81" w:rsidR="00A07204" w:rsidRPr="003829D2" w:rsidRDefault="00A07204" w:rsidP="00A07204">
      <w:pPr>
        <w:pStyle w:val="Heading3"/>
        <w:rPr>
          <w:rFonts w:eastAsia="Malgun Gothic"/>
        </w:rPr>
      </w:pPr>
      <w:bookmarkStart w:id="185" w:name="_Toc157764637"/>
      <w:bookmarkStart w:id="186" w:name="_Toc164812672"/>
      <w:bookmarkStart w:id="187" w:name="_Toc164812839"/>
      <w:bookmarkStart w:id="188" w:name="_Toc175801973"/>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85"/>
      <w:bookmarkEnd w:id="186"/>
      <w:bookmarkEnd w:id="187"/>
      <w:bookmarkEnd w:id="188"/>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5" type="#_x0000_t75" style="width:293.65pt;height:139pt" o:ole="">
            <v:imagedata r:id="rId55" o:title=""/>
          </v:shape>
          <o:OLEObject Type="Embed" ProgID="Visio.Drawing.15" ShapeID="_x0000_i1045" DrawAspect="Content" ObjectID="_1786416650" r:id="rId56"/>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ProSe Layer-3 multi-hop UE-to-UE Relay operations to provide services to a 5G ProSe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ProSe UE-to-UE Relays and the 5G ProSe </w:t>
      </w:r>
      <w:r w:rsidR="00764986">
        <w:rPr>
          <w:lang w:eastAsia="zh-CN"/>
        </w:rPr>
        <w:t>e</w:t>
      </w:r>
      <w:r>
        <w:rPr>
          <w:lang w:eastAsia="zh-CN"/>
        </w:rPr>
        <w:t>nd UEs can be in or out of coverage of NG-RAN.</w:t>
      </w:r>
    </w:p>
    <w:p w14:paraId="412C61D4" w14:textId="715D7042" w:rsidR="00CD2B4B" w:rsidRDefault="00CD2B4B" w:rsidP="00CD2B4B">
      <w:pPr>
        <w:pStyle w:val="B1"/>
        <w:rPr>
          <w:lang w:eastAsia="zh-CN"/>
        </w:rPr>
      </w:pPr>
      <w:r>
        <w:rPr>
          <w:lang w:eastAsia="zh-CN"/>
        </w:rPr>
        <w:t>-</w:t>
      </w:r>
      <w:r>
        <w:rPr>
          <w:lang w:eastAsia="zh-CN"/>
        </w:rPr>
        <w:tab/>
        <w:t xml:space="preserve">Relay Service Code (RSC), as defined in </w:t>
      </w:r>
      <w:r w:rsidR="008573CE">
        <w:rPr>
          <w:lang w:eastAsia="zh-CN"/>
        </w:rPr>
        <w:t>TS 23.304 [</w:t>
      </w:r>
      <w:r>
        <w:rPr>
          <w:lang w:eastAsia="zh-CN"/>
        </w:rPr>
        <w:t>4], is used for the indication of services offered by the 5G ProSe UE-to-UE Relays.</w:t>
      </w:r>
    </w:p>
    <w:p w14:paraId="1F53C815" w14:textId="593468E9" w:rsidR="00CD2B4B" w:rsidRDefault="00CD2B4B" w:rsidP="00CD2B4B">
      <w:pPr>
        <w:pStyle w:val="B2"/>
        <w:rPr>
          <w:lang w:eastAsia="zh-CN"/>
        </w:rPr>
      </w:pPr>
      <w:r>
        <w:rPr>
          <w:lang w:eastAsia="zh-CN"/>
        </w:rPr>
        <w:t>-</w:t>
      </w:r>
      <w:r>
        <w:rPr>
          <w:lang w:eastAsia="zh-CN"/>
        </w:rPr>
        <w:tab/>
        <w:t xml:space="preserve">All the 5G ProSe UE-to-UE Relays supporting the same RSC can form a 5G ProSe UE-to-UE Relay cloud to provide connectivity for 5G ProSe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If a 5G ProSe UE-to-UE Relay support multiple RSCs, different Layer-2 links will be established with each associated with a specific RSC. The 5G ProSe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3C7F7923" w:rsidR="00CD2B4B" w:rsidRPr="00B54D96" w:rsidRDefault="00B54D96" w:rsidP="00CD2B4B">
      <w:pPr>
        <w:pStyle w:val="B2"/>
      </w:pPr>
      <w:r>
        <w:t>-</w:t>
      </w:r>
      <w:r>
        <w:tab/>
        <w:t xml:space="preserve">The exact MANET routing protocols to be supported, e.g. OLSRv2 [9], are associated with the RSCs based on configuration. Link metrics for the OLSRv2 signalling reflects the QoS provided over the path, when route selection is performed. The UE-to-UE Relay can also enforce the configured hop limit based on the link </w:t>
      </w:r>
      <w:r>
        <w:lastRenderedPageBreak/>
        <w:t>metrics when building the routing tables, e.g. ignore the route that exceeds the threshold derived from hop limit.</w:t>
      </w:r>
    </w:p>
    <w:p w14:paraId="02F1BF46" w14:textId="62B71EC6" w:rsidR="00B54D96" w:rsidRDefault="00B54D96" w:rsidP="00B54D96">
      <w:pPr>
        <w:pStyle w:val="NO"/>
        <w:rPr>
          <w:lang w:eastAsia="zh-CN"/>
        </w:rPr>
      </w:pPr>
      <w:r>
        <w:rPr>
          <w:lang w:eastAsia="zh-CN"/>
        </w:rPr>
        <w:t>NOTE 2:</w:t>
      </w:r>
      <w:r>
        <w:rPr>
          <w:lang w:eastAsia="zh-CN"/>
        </w:rPr>
        <w:tab/>
        <w:t>The definition of link metrics for PC5 specific values can be considered in the normative phase.</w:t>
      </w:r>
    </w:p>
    <w:p w14:paraId="2C159969" w14:textId="3C16A86C" w:rsidR="00B54D96" w:rsidRDefault="00B54D96" w:rsidP="00B54D96">
      <w:pPr>
        <w:pStyle w:val="NO"/>
        <w:rPr>
          <w:lang w:eastAsia="zh-CN"/>
        </w:rPr>
      </w:pPr>
      <w:r>
        <w:rPr>
          <w:lang w:eastAsia="zh-CN"/>
        </w:rPr>
        <w:t>NOTE 3:</w:t>
      </w:r>
      <w:r>
        <w:rPr>
          <w:lang w:eastAsia="zh-CN"/>
        </w:rPr>
        <w:tab/>
        <w:t>If 5G ProSe UE-to-UE Relay has traffic for its own, it can use any IP address it owns for the transmission.</w:t>
      </w:r>
    </w:p>
    <w:p w14:paraId="22B8D21F" w14:textId="77777777" w:rsidR="00B54D96" w:rsidRDefault="00B54D96" w:rsidP="00B54D96">
      <w:pPr>
        <w:pStyle w:val="B1"/>
        <w:rPr>
          <w:lang w:eastAsia="zh-CN"/>
        </w:rPr>
      </w:pPr>
      <w:r>
        <w:rPr>
          <w:lang w:eastAsia="zh-CN"/>
        </w:rPr>
        <w:t>-</w:t>
      </w:r>
      <w:r>
        <w:rPr>
          <w:lang w:eastAsia="zh-CN"/>
        </w:rPr>
        <w:tab/>
        <w:t>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46FB8E42" w14:textId="77777777" w:rsidR="00B54D96" w:rsidRDefault="00B54D96" w:rsidP="00B54D96">
      <w:pPr>
        <w:pStyle w:val="B1"/>
        <w:rPr>
          <w:lang w:eastAsia="zh-CN"/>
        </w:rPr>
      </w:pPr>
      <w:r>
        <w:rPr>
          <w:lang w:eastAsia="zh-CN"/>
        </w:rPr>
        <w:t>-</w:t>
      </w:r>
      <w:r>
        <w:rPr>
          <w:lang w:eastAsia="zh-CN"/>
        </w:rPr>
        <w:tab/>
        <w:t>The 5G ProSe End UE only needs to discover the UE-to-UE Relay in proximity, if it cannot establish a direct connection with a target End UE. Once connected to the UE-to-UE Relay(s), the 5G ProSe End UE discovery other 5G ProSe end UEs at IP layer, e.g. using DNS queries.</w:t>
      </w:r>
    </w:p>
    <w:p w14:paraId="38592484" w14:textId="77777777" w:rsidR="00B54D96" w:rsidRDefault="00B54D96" w:rsidP="00B54D96">
      <w:pPr>
        <w:pStyle w:val="EditorsNote"/>
        <w:rPr>
          <w:lang w:eastAsia="zh-CN"/>
        </w:rPr>
      </w:pPr>
      <w:r>
        <w:rPr>
          <w:lang w:eastAsia="zh-CN"/>
        </w:rPr>
        <w:t>Editor's note:</w:t>
      </w:r>
      <w:r>
        <w:rPr>
          <w:lang w:eastAsia="zh-CN"/>
        </w:rPr>
        <w:tab/>
        <w:t>It is FFS if any DNS operation enhancements need to be specified by 3GPP.</w:t>
      </w:r>
    </w:p>
    <w:p w14:paraId="33864C12" w14:textId="77777777" w:rsidR="00B54D96" w:rsidRDefault="00B54D96" w:rsidP="00B54D96">
      <w:pPr>
        <w:pStyle w:val="B1"/>
        <w:rPr>
          <w:lang w:eastAsia="zh-CN"/>
        </w:rPr>
      </w:pPr>
      <w:r>
        <w:rPr>
          <w:lang w:eastAsia="zh-CN"/>
        </w:rPr>
        <w:t>-</w:t>
      </w:r>
      <w:r>
        <w:rPr>
          <w:lang w:eastAsia="zh-CN"/>
        </w:rPr>
        <w:tab/>
        <w:t>Based on configuration associated with the RSC, the 5G ProSe End UE IP address allocation can operation in two options:</w:t>
      </w:r>
    </w:p>
    <w:p w14:paraId="3795A04A" w14:textId="77777777" w:rsidR="00B54D96" w:rsidRDefault="00B54D96" w:rsidP="00B54D96">
      <w:pPr>
        <w:pStyle w:val="B2"/>
        <w:rPr>
          <w:lang w:eastAsia="zh-CN"/>
        </w:rPr>
      </w:pPr>
      <w:r>
        <w:rPr>
          <w:lang w:eastAsia="zh-CN"/>
        </w:rPr>
        <w:t>-</w:t>
      </w:r>
      <w:r>
        <w:rPr>
          <w:lang w:eastAsia="zh-CN"/>
        </w:rPr>
        <w:tab/>
        <w:t>Each of the 5G ProSe End UE will use a configured routable IP address/prefix associated with an RSC when connected to the 5G ProSe UE-to-UE Relay cloud. This IP address/prefix does not change when the End UE changes the UE-to-UE Relay connections.</w:t>
      </w:r>
    </w:p>
    <w:p w14:paraId="08740A9B" w14:textId="77777777" w:rsidR="00B54D96" w:rsidRDefault="00B54D96" w:rsidP="00B54D96">
      <w:pPr>
        <w:pStyle w:val="B2"/>
        <w:rPr>
          <w:lang w:eastAsia="zh-CN"/>
        </w:rPr>
      </w:pPr>
      <w:r>
        <w:rPr>
          <w:lang w:eastAsia="zh-CN"/>
        </w:rPr>
        <w:t>-</w:t>
      </w:r>
      <w:r>
        <w:rPr>
          <w:lang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p>
    <w:p w14:paraId="499465D0" w14:textId="7C686ACA" w:rsidR="00A07204" w:rsidRPr="00CD2B4B" w:rsidRDefault="00A07204" w:rsidP="00A07204">
      <w:pPr>
        <w:pStyle w:val="Heading3"/>
        <w:rPr>
          <w:rFonts w:eastAsia="Malgun Gothic"/>
        </w:rPr>
      </w:pPr>
      <w:bookmarkStart w:id="189" w:name="_Toc157764638"/>
      <w:bookmarkStart w:id="190" w:name="_Toc164812673"/>
      <w:bookmarkStart w:id="191" w:name="_Toc164812840"/>
      <w:bookmarkStart w:id="192" w:name="_Toc175801974"/>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189"/>
      <w:bookmarkEnd w:id="190"/>
      <w:bookmarkEnd w:id="191"/>
      <w:bookmarkEnd w:id="192"/>
    </w:p>
    <w:p w14:paraId="5D12BA4C" w14:textId="0D633373" w:rsidR="00A07204" w:rsidRPr="00CD2B4B" w:rsidRDefault="00A07204" w:rsidP="00A07204">
      <w:pPr>
        <w:pStyle w:val="Heading4"/>
        <w:rPr>
          <w:rFonts w:eastAsia="Malgun Gothic"/>
        </w:rPr>
      </w:pPr>
      <w:bookmarkStart w:id="193" w:name="_Toc175801975"/>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193"/>
    </w:p>
    <w:p w14:paraId="72F8F5EF" w14:textId="4FCC0AC1"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8573CE">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Source Layer-2 ID: the 5G ProSe Layer-3 multi-hop UE-to-UE Relay self-selects a Source Layer-2 ID.</w:t>
      </w:r>
    </w:p>
    <w:p w14:paraId="223D1BB7" w14:textId="77777777" w:rsidR="00CD2B4B" w:rsidRDefault="00CD2B4B" w:rsidP="00CD2B4B">
      <w:pPr>
        <w:pStyle w:val="B1"/>
      </w:pPr>
      <w:r>
        <w:t>-</w:t>
      </w:r>
      <w:r>
        <w:tab/>
        <w:t>Destination Layer-2 ID: the Destination Layer-2 ID for 5G ProSe UE-to-UE Relay Discovery Announcement message is selected based on the configuration (associated with the RSC).</w:t>
      </w:r>
    </w:p>
    <w:p w14:paraId="142AD472" w14:textId="77777777" w:rsidR="00CD2B4B" w:rsidRDefault="00CD2B4B" w:rsidP="00CD2B4B">
      <w:pPr>
        <w:pStyle w:val="B1"/>
      </w:pPr>
      <w:r>
        <w:t>-</w:t>
      </w:r>
      <w:r>
        <w:tab/>
        <w:t>User Info ID of 5G ProSe UE-to-UE Relay: provides information about the 5G ProSe Layer-3 multi-hop UE-to-UE Relay.</w:t>
      </w:r>
    </w:p>
    <w:p w14:paraId="6A745BCC" w14:textId="1A3905B8" w:rsidR="00CD2B4B" w:rsidRDefault="00CD2B4B" w:rsidP="00CD2B4B">
      <w:pPr>
        <w:pStyle w:val="B1"/>
      </w:pPr>
      <w:r>
        <w:t>-</w:t>
      </w:r>
      <w:r>
        <w:tab/>
        <w:t xml:space="preserve">Relay Service Code: information to indicate the connectivity service the 5G ProSe Layer-3 multi-hop UE-to-UE Relay provides to 5G ProSe </w:t>
      </w:r>
      <w:r w:rsidR="00764986">
        <w:t>e</w:t>
      </w:r>
      <w:r>
        <w:t>nd UEs.</w:t>
      </w:r>
    </w:p>
    <w:p w14:paraId="3A56510F" w14:textId="5B474ADE" w:rsidR="00A07204" w:rsidRDefault="00CD2B4B" w:rsidP="00CD2B4B">
      <w:r>
        <w:t>For Model B discovery, the 5G ProSe UE-to-UE Relay Discovery Solicitation message (Model B) is sent by the source 5G ProSe End UE</w:t>
      </w:r>
      <w:r w:rsidR="00435AD3">
        <w:t xml:space="preserve"> and</w:t>
      </w:r>
      <w:r>
        <w:t xml:space="preserve"> includes the following:</w:t>
      </w:r>
    </w:p>
    <w:p w14:paraId="249BB19D" w14:textId="77777777" w:rsidR="00CD2B4B" w:rsidRDefault="00CD2B4B" w:rsidP="00CD2B4B">
      <w:pPr>
        <w:pStyle w:val="B1"/>
      </w:pPr>
      <w:r>
        <w:t>-</w:t>
      </w:r>
      <w:r>
        <w:tab/>
        <w:t>Source Layer-2 ID: the discoverer 5G ProSe End UE self-selects a Source Layer-2 ID.</w:t>
      </w:r>
    </w:p>
    <w:p w14:paraId="1A62FFD4" w14:textId="77777777" w:rsidR="00CD2B4B" w:rsidRDefault="00CD2B4B" w:rsidP="00CD2B4B">
      <w:pPr>
        <w:pStyle w:val="B1"/>
      </w:pPr>
      <w:r>
        <w:t>-</w:t>
      </w:r>
      <w:r>
        <w:tab/>
        <w:t>Destination Layer-2 ID: the Destination Layer-2 ID for 5G ProSe UE-to-UE Relay Discovery Solicitation message is selected based on the configuration (associated with the RSC).</w:t>
      </w:r>
    </w:p>
    <w:p w14:paraId="245F1393" w14:textId="77777777" w:rsidR="00CD2B4B" w:rsidRDefault="00CD2B4B" w:rsidP="00CD2B4B">
      <w:pPr>
        <w:pStyle w:val="B1"/>
      </w:pPr>
      <w:r>
        <w:t>-</w:t>
      </w:r>
      <w:r>
        <w:tab/>
        <w:t>User Info ID of discoverer 5G ProSe End UE: this may be used for authorization of the End UE.</w:t>
      </w:r>
    </w:p>
    <w:p w14:paraId="0EBB3C62" w14:textId="77777777" w:rsidR="00CD2B4B" w:rsidRDefault="00CD2B4B" w:rsidP="00CD2B4B">
      <w:pPr>
        <w:pStyle w:val="B1"/>
      </w:pPr>
      <w:r>
        <w:t>-</w:t>
      </w:r>
      <w:r>
        <w:tab/>
        <w:t>Relay Service Code: information about connectivity service offered by the 5G ProSe Layer-3 UE-to-UE Relay(s).</w:t>
      </w:r>
    </w:p>
    <w:p w14:paraId="4C6C49A6" w14:textId="02333597" w:rsidR="00CD2B4B" w:rsidRDefault="00CD2B4B" w:rsidP="00CD2B4B">
      <w:pPr>
        <w:rPr>
          <w:lang w:eastAsia="ko-KR"/>
        </w:rPr>
      </w:pPr>
      <w:r>
        <w:rPr>
          <w:lang w:eastAsia="ko-KR"/>
        </w:rPr>
        <w:lastRenderedPageBreak/>
        <w:t>The 5G ProSe UE-to-UE Relay Discovery Response message (Model B) sent by the 5G ProSe Layer-3 UE-to-UE Relay(s) matching the RSC includes the following:</w:t>
      </w:r>
    </w:p>
    <w:p w14:paraId="4564891C" w14:textId="77777777" w:rsidR="00CD2B4B" w:rsidRDefault="00CD2B4B" w:rsidP="00CD2B4B">
      <w:pPr>
        <w:pStyle w:val="B1"/>
      </w:pPr>
      <w:r>
        <w:t>-</w:t>
      </w:r>
      <w:r>
        <w:tab/>
        <w:t>Source Layer-2 ID: the 5G ProSe Layer-3 UE-to-UE Relay self-selects a Source Layer-2 ID.</w:t>
      </w:r>
    </w:p>
    <w:p w14:paraId="618BCF3F" w14:textId="77777777" w:rsidR="00CD2B4B" w:rsidRDefault="00CD2B4B" w:rsidP="00CD2B4B">
      <w:pPr>
        <w:pStyle w:val="B1"/>
      </w:pPr>
      <w:r>
        <w:t>-</w:t>
      </w:r>
      <w:r>
        <w:tab/>
        <w:t>Destination Layer-2 ID: set to the Source Layer-2 ID of the received 5G ProSe UE-to-UE Relay Discovery Solicitation message.</w:t>
      </w:r>
    </w:p>
    <w:p w14:paraId="28635705" w14:textId="77777777" w:rsidR="00CD2B4B" w:rsidRDefault="00CD2B4B" w:rsidP="00CD2B4B">
      <w:pPr>
        <w:pStyle w:val="B1"/>
      </w:pPr>
      <w:r>
        <w:t>-</w:t>
      </w:r>
      <w:r>
        <w:tab/>
        <w:t>User Info ID of discoverer 5G ProSe End UE: the User Info ID from the received Solicitation message, to ensure the Response can be matched at the receiver.</w:t>
      </w:r>
    </w:p>
    <w:p w14:paraId="64D9BE52" w14:textId="77777777" w:rsidR="00CD2B4B" w:rsidRDefault="00CD2B4B" w:rsidP="00CD2B4B">
      <w:pPr>
        <w:pStyle w:val="B1"/>
      </w:pPr>
      <w:r>
        <w:t>-</w:t>
      </w:r>
      <w:r>
        <w:tab/>
        <w:t>User Info ID of 5G ProSe UE-to-UE Relay: provides information about the 5G ProSe UE-to-UE Relay.</w:t>
      </w:r>
    </w:p>
    <w:p w14:paraId="02790EC0" w14:textId="77777777" w:rsidR="00CD2B4B" w:rsidRDefault="00CD2B4B" w:rsidP="00CD2B4B">
      <w:pPr>
        <w:pStyle w:val="B1"/>
      </w:pPr>
      <w:r>
        <w:t>-</w:t>
      </w:r>
      <w:r>
        <w:tab/>
        <w:t>Relay Service Code: information about connectivity service offered by the 5G ProSe Layer-3 multi-hop UE-to-UE Relay.</w:t>
      </w:r>
    </w:p>
    <w:p w14:paraId="1A8AE47A" w14:textId="0BAAE6DB" w:rsidR="00A07204" w:rsidRPr="00CD2B4B" w:rsidRDefault="00A07204" w:rsidP="00A07204">
      <w:pPr>
        <w:pStyle w:val="Heading4"/>
        <w:rPr>
          <w:rFonts w:eastAsia="Malgun Gothic"/>
        </w:rPr>
      </w:pPr>
      <w:bookmarkStart w:id="194" w:name="_Toc175801976"/>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194"/>
    </w:p>
    <w:p w14:paraId="350F0FF0" w14:textId="4B76DDD8" w:rsidR="00CD2B4B" w:rsidRDefault="00CD2B4B" w:rsidP="00CD2B4B">
      <w:r>
        <w:t xml:space="preserve">5G ProSe End UE establishes one or more Layer-2 link with the 5G ProSe Layer-3 multi-hop UE-to-UE Relay discovered, that meets the AS layer criteria. The link establishment procedure as defined in clause 6.4.3.1 of </w:t>
      </w:r>
      <w:r w:rsidR="008573CE">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The 5G ProSe End UE provides its configured IP address/prefix to the 5G ProSe Layer-3 multi-hop UE-to-UE Relay, which will propagate further to other 5G ProSe Layer-3 multi-hop UE-to-UE Relay(s) via the MANET routing protocol messages, e.g. the TC message as defined in OLSRv2 [9].</w:t>
      </w:r>
    </w:p>
    <w:p w14:paraId="4D930E41" w14:textId="58C55667" w:rsidR="00CD2B4B" w:rsidRDefault="00CD2B4B" w:rsidP="00CD2B4B">
      <w:r>
        <w:t>The 5G ProSe Layer-3 multi-hop UE-to-UE Relay also runs a DNS protocol, to populate the 5G ProSe End UE</w:t>
      </w:r>
      <w:r w:rsidR="0017134F">
        <w:t>'</w:t>
      </w:r>
      <w:r>
        <w:t>s User Info ID to other 5G ProSe Layer-3 multi-hop UE-to-UE Relay, if needed.</w:t>
      </w:r>
    </w:p>
    <w:p w14:paraId="37BDEC94" w14:textId="77777777" w:rsidR="00CD2B4B" w:rsidRDefault="00CD2B4B" w:rsidP="00CD2B4B">
      <w:r>
        <w:t>To locate a target 5G ProSe End UE, the source 5G ProSe End UE uses DNS query for the known User Info ID via the Layer-2 Link(s) it has with the 5G ProSe Layer-3 multi-hop UE-to-UE Relay(s). This returns the IP address/prefix of the target 5G ProSe End UE.</w:t>
      </w:r>
    </w:p>
    <w:p w14:paraId="44FA3EC1" w14:textId="77777777" w:rsidR="00CD2B4B" w:rsidRDefault="00CD2B4B" w:rsidP="00CD2B4B">
      <w:r>
        <w:t>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195" w:name="_Toc157764639"/>
      <w:bookmarkStart w:id="196" w:name="_Toc164812674"/>
      <w:bookmarkStart w:id="197" w:name="_Toc164812841"/>
      <w:bookmarkStart w:id="198" w:name="_Toc175801977"/>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95"/>
      <w:bookmarkEnd w:id="196"/>
      <w:bookmarkEnd w:id="197"/>
      <w:bookmarkEnd w:id="198"/>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5G ProSe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5G ProSe Layer-3 multi-hop UE-to-UE Relay:</w:t>
      </w:r>
    </w:p>
    <w:p w14:paraId="21175E09" w14:textId="77777777" w:rsidR="00CD2B4B" w:rsidRDefault="00CD2B4B" w:rsidP="00CD2B4B">
      <w:pPr>
        <w:pStyle w:val="B1"/>
      </w:pPr>
      <w:r>
        <w:t>-</w:t>
      </w:r>
      <w:r>
        <w:tab/>
        <w:t>Support MANET routing protocols, support DNS protocols.</w:t>
      </w:r>
    </w:p>
    <w:p w14:paraId="430CF71F" w14:textId="550E62F2" w:rsidR="0057311F" w:rsidRDefault="0057311F" w:rsidP="0057311F">
      <w:pPr>
        <w:pStyle w:val="B1"/>
      </w:pPr>
      <w:r>
        <w:t>-</w:t>
      </w:r>
      <w:r>
        <w:tab/>
        <w:t>Configuration of a hop limit for a particular RSC.</w:t>
      </w:r>
    </w:p>
    <w:p w14:paraId="42CA7194" w14:textId="696471BA" w:rsidR="00A07204" w:rsidRPr="00CD2B4B" w:rsidRDefault="00A07204" w:rsidP="00A07204">
      <w:pPr>
        <w:pStyle w:val="Heading2"/>
      </w:pPr>
      <w:bookmarkStart w:id="199" w:name="_Toc164812675"/>
      <w:bookmarkStart w:id="200" w:name="_Toc164812842"/>
      <w:bookmarkStart w:id="201" w:name="_Toc175801978"/>
      <w:r w:rsidRPr="00CD2B4B">
        <w:lastRenderedPageBreak/>
        <w:t>6.</w:t>
      </w:r>
      <w:r w:rsidR="00E244CA" w:rsidRPr="00CD2B4B">
        <w:t>4</w:t>
      </w:r>
      <w:r w:rsidRPr="00CD2B4B">
        <w:tab/>
        <w:t>Solution #</w:t>
      </w:r>
      <w:r w:rsidR="00E244CA" w:rsidRPr="00CD2B4B">
        <w:t>4</w:t>
      </w:r>
      <w:r w:rsidRPr="00CD2B4B">
        <w:t>: Layer-3 Multi-hop Relay based on MANET</w:t>
      </w:r>
      <w:bookmarkEnd w:id="199"/>
      <w:bookmarkEnd w:id="200"/>
      <w:bookmarkEnd w:id="201"/>
    </w:p>
    <w:p w14:paraId="6B740B89" w14:textId="4BB9AF14" w:rsidR="00A07204" w:rsidRPr="00CD2B4B" w:rsidRDefault="00A07204" w:rsidP="00A07204">
      <w:pPr>
        <w:pStyle w:val="Heading3"/>
      </w:pPr>
      <w:bookmarkStart w:id="202" w:name="_Toc101526228"/>
      <w:bookmarkStart w:id="203" w:name="_Toc104882930"/>
      <w:bookmarkStart w:id="204" w:name="_Toc113426078"/>
      <w:bookmarkStart w:id="205" w:name="_Toc117496503"/>
      <w:bookmarkStart w:id="206" w:name="_Toc122517725"/>
      <w:bookmarkStart w:id="207" w:name="_Toc164812676"/>
      <w:bookmarkStart w:id="208" w:name="_Toc164812843"/>
      <w:bookmarkStart w:id="209" w:name="_Toc175801979"/>
      <w:r w:rsidRPr="00CD2B4B">
        <w:t>6.</w:t>
      </w:r>
      <w:r w:rsidR="00E244CA" w:rsidRPr="00CD2B4B">
        <w:t>4</w:t>
      </w:r>
      <w:r w:rsidRPr="00CD2B4B">
        <w:t>.1</w:t>
      </w:r>
      <w:r w:rsidRPr="00CD2B4B">
        <w:tab/>
        <w:t>Key Issue mapping</w:t>
      </w:r>
      <w:bookmarkEnd w:id="202"/>
      <w:bookmarkEnd w:id="203"/>
      <w:bookmarkEnd w:id="204"/>
      <w:bookmarkEnd w:id="205"/>
      <w:bookmarkEnd w:id="206"/>
      <w:bookmarkEnd w:id="207"/>
      <w:bookmarkEnd w:id="208"/>
      <w:bookmarkEnd w:id="209"/>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10" w:name="_Toc101526229"/>
      <w:bookmarkStart w:id="211" w:name="_Toc104882931"/>
      <w:bookmarkStart w:id="212" w:name="_Toc113426079"/>
      <w:bookmarkStart w:id="213" w:name="_Toc117496504"/>
      <w:bookmarkStart w:id="214" w:name="_Toc122517726"/>
      <w:bookmarkStart w:id="215" w:name="_Toc164812677"/>
      <w:bookmarkStart w:id="216" w:name="_Toc164812844"/>
      <w:bookmarkStart w:id="217" w:name="_Toc175801980"/>
      <w:r>
        <w:t>6.</w:t>
      </w:r>
      <w:r w:rsidR="00E244CA">
        <w:rPr>
          <w:lang w:eastAsia="zh-CN"/>
        </w:rPr>
        <w:t>4</w:t>
      </w:r>
      <w:r>
        <w:t>.2</w:t>
      </w:r>
      <w:r>
        <w:tab/>
        <w:t>Description</w:t>
      </w:r>
      <w:bookmarkEnd w:id="210"/>
      <w:bookmarkEnd w:id="211"/>
      <w:bookmarkEnd w:id="212"/>
      <w:bookmarkEnd w:id="213"/>
      <w:bookmarkEnd w:id="214"/>
      <w:bookmarkEnd w:id="215"/>
      <w:bookmarkEnd w:id="216"/>
      <w:bookmarkEnd w:id="217"/>
    </w:p>
    <w:p w14:paraId="2EE94802" w14:textId="5C82276D" w:rsidR="00CD2B4B" w:rsidRDefault="00CD2B4B" w:rsidP="00CD2B4B">
      <w:bookmarkStart w:id="218" w:name="_Toc101526230"/>
      <w:bookmarkStart w:id="219" w:name="_Toc104882932"/>
      <w:bookmarkStart w:id="220" w:name="_Toc113426080"/>
      <w:bookmarkStart w:id="221" w:name="_Toc117496505"/>
      <w:bookmarkStart w:id="222" w:name="_Toc122517727"/>
      <w:r>
        <w:t>The solution assumes that the Multi-hop ProSe UE-to-UE Relays have a collocated MANET router functionality (IETF</w:t>
      </w:r>
      <w:r w:rsidR="00B54D96">
        <w:t> </w:t>
      </w:r>
      <w:r>
        <w:t>RFC</w:t>
      </w:r>
      <w:r w:rsidR="00B54D96">
        <w:t> </w:t>
      </w:r>
      <w:r>
        <w:t>7181 [9]) that connect with neighbouring MANET routers and establish a mobile ad-hoc network as defined in MANET (IETF</w:t>
      </w:r>
      <w:r w:rsidR="00B54D96">
        <w:t> </w:t>
      </w:r>
      <w:r>
        <w:t>RFC</w:t>
      </w:r>
      <w:r w:rsidR="00B54D96">
        <w:t> </w:t>
      </w:r>
      <w:r>
        <w:t>7181 [9]). The Multi-hop ProSe UE-to-UE Relay relies on a new MANET messages (formatted according to IETF</w:t>
      </w:r>
      <w:r w:rsidR="00B54D96">
        <w:t> </w:t>
      </w:r>
      <w:r>
        <w:t>RFC</w:t>
      </w:r>
      <w:r w:rsidR="00B54D96">
        <w:t> </w:t>
      </w:r>
      <w:r>
        <w:t xml:space="preserve">5444 [11]) to exchange information about discovered ProSe </w:t>
      </w:r>
      <w:r w:rsidR="00764986">
        <w:t>e</w:t>
      </w:r>
      <w:r>
        <w:t>nd UEs. ProSe UE-to-UE Relays also exchange point-to-point signalling messages (related to ProSe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0FF708DF" w:rsidR="00CD2B4B" w:rsidRDefault="00CD2B4B" w:rsidP="00CD2B4B">
      <w:r>
        <w:t>Depicted in Figure 6.4.2-1 is a simple MANET network consisting of five routers (A, B, C, D and E). The participating routers establish links with neighbouring routers and perform the MANET Neighborhood Discovery Protocol (NHDP) by exchanging Hello messages with each adjacent MANET router as defined in IETF</w:t>
      </w:r>
      <w:r w:rsidR="00B54D96">
        <w:t> </w:t>
      </w:r>
      <w:r>
        <w:t>RFC</w:t>
      </w:r>
      <w:r w:rsidR="00B54D96">
        <w:t> </w:t>
      </w:r>
      <w:r>
        <w:t>6130 [10]. The Hello messages are enhanced as defined in the Optimized Link State Routing Protocol Version 2 specification (IETF</w:t>
      </w:r>
      <w:r w:rsidR="00B54D96">
        <w:t> </w:t>
      </w:r>
      <w:r>
        <w:t>RFC</w:t>
      </w:r>
      <w:r w:rsidR="00B54D96">
        <w:t> </w:t>
      </w:r>
      <w:r>
        <w:t>7181 [9]).</w:t>
      </w:r>
    </w:p>
    <w:p w14:paraId="0D400011" w14:textId="77777777" w:rsidR="00A07204" w:rsidRDefault="00A07204" w:rsidP="00CD2B4B">
      <w:pPr>
        <w:pStyle w:val="TH"/>
      </w:pPr>
      <w:r>
        <w:rPr>
          <w:lang w:val="en-US" w:eastAsia="ja-JP"/>
        </w:rPr>
        <w:object w:dxaOrig="5990" w:dyaOrig="4890" w14:anchorId="7A4CCD1E">
          <v:shape id="_x0000_i1046" type="#_x0000_t75" style="width:298.65pt;height:244.8pt" o:ole="">
            <v:imagedata r:id="rId57" o:title=""/>
          </v:shape>
          <o:OLEObject Type="Embed" ProgID="Visio.Drawing.15" ShapeID="_x0000_i1046" DrawAspect="Content" ObjectID="_1786416651" r:id="rId58"/>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 xml:space="preserve">IETF RFC 7181 [9] defines a second type of MANET message referred to as Topology Control (TC) message that carries selected topology (link state) information. Contrary to the Hello messages that are exchanged locally between </w:t>
      </w:r>
      <w:r>
        <w:lastRenderedPageBreak/>
        <w:t>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38A8D858" w:rsidR="00CD2B4B" w:rsidRDefault="00CD2B4B" w:rsidP="00CD2B4B">
      <w:r>
        <w:t xml:space="preserve">Depicted in Figure 6.4.2-2 is a MANET network where the MANET routers also have a collocated ProSe UE-to-UE Relay functionality, as defined in </w:t>
      </w:r>
      <w:r w:rsidR="008573CE">
        <w:t>TS 23.304 [</w:t>
      </w:r>
      <w:r>
        <w:t>4].</w:t>
      </w:r>
    </w:p>
    <w:p w14:paraId="25A23C7A" w14:textId="77777777" w:rsidR="00A07204" w:rsidRDefault="00A07204" w:rsidP="00CD2B4B">
      <w:pPr>
        <w:pStyle w:val="TH"/>
      </w:pPr>
      <w:r>
        <w:rPr>
          <w:lang w:val="en-US" w:eastAsia="ja-JP"/>
        </w:rPr>
        <w:object w:dxaOrig="8960" w:dyaOrig="6630" w14:anchorId="6F65E1D8">
          <v:shape id="_x0000_i1047" type="#_x0000_t75" style="width:447.65pt;height:332.45pt" o:ole="">
            <v:imagedata r:id="rId59" o:title=""/>
          </v:shape>
          <o:OLEObject Type="Embed" ProgID="Visio.Drawing.15" ShapeID="_x0000_i1047" DrawAspect="Content" ObjectID="_1786416652" r:id="rId60"/>
        </w:object>
      </w:r>
    </w:p>
    <w:p w14:paraId="5BF6CFF6" w14:textId="2847147E" w:rsidR="00A07204" w:rsidRPr="00CD2B4B" w:rsidRDefault="00A07204" w:rsidP="00CD2B4B">
      <w:pPr>
        <w:pStyle w:val="TF"/>
      </w:pPr>
      <w:r w:rsidRPr="00CD2B4B">
        <w:t>Figure 6.</w:t>
      </w:r>
      <w:r w:rsidR="00E244CA" w:rsidRPr="00CD2B4B">
        <w:t>4</w:t>
      </w:r>
      <w:r w:rsidRPr="00CD2B4B">
        <w:t>.2-2: MANET routers with ProSe UE-to-UE Relay functionality</w:t>
      </w:r>
    </w:p>
    <w:p w14:paraId="3698E683" w14:textId="2F18F769" w:rsidR="00CD2B4B" w:rsidRDefault="00CD2B4B" w:rsidP="00CD2B4B">
      <w:r>
        <w:t xml:space="preserve">As illustrated in Figure 6.4.2-2, every router (except Router D) is in proximity of a set of </w:t>
      </w:r>
      <w:r w:rsidR="00764986">
        <w:t>e</w:t>
      </w:r>
      <w:r>
        <w:t xml:space="preserve">nd UEs. By performing ProSe Discovery (Model A or Model B) as defined in </w:t>
      </w:r>
      <w:r w:rsidR="008573CE">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w:t>
      </w:r>
      <w:r>
        <w:lastRenderedPageBreak/>
        <w:t xml:space="preserve">MANET router forwards a copy to the collocated U2U Relay. The U2U Relay updates the list of discovered User Info ID and advertises the updated list to </w:t>
      </w:r>
      <w:r w:rsidR="00764986">
        <w:t>e</w:t>
      </w:r>
      <w:r>
        <w:t>nd UEs in proximity.</w:t>
      </w:r>
    </w:p>
    <w:p w14:paraId="064C63C3" w14:textId="3CDDC94E"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8573CE">
        <w:t>TS 23.304 [</w:t>
      </w:r>
      <w:r w:rsidR="00AB2A98">
        <w:t>4</w:t>
      </w:r>
      <w:r>
        <w:t>].</w:t>
      </w:r>
    </w:p>
    <w:p w14:paraId="68C53111" w14:textId="77777777" w:rsidR="00A07204" w:rsidRPr="00CD2B4B" w:rsidRDefault="00A07204" w:rsidP="00CD2B4B">
      <w:pPr>
        <w:pStyle w:val="TH"/>
      </w:pPr>
      <w:r w:rsidRPr="00CD2B4B">
        <w:object w:dxaOrig="8960" w:dyaOrig="6630" w14:anchorId="329615AE">
          <v:shape id="_x0000_i1048" type="#_x0000_t75" style="width:447.65pt;height:332.45pt" o:ole="">
            <v:imagedata r:id="rId61" o:title=""/>
          </v:shape>
          <o:OLEObject Type="Embed" ProgID="Visio.Drawing.15" ShapeID="_x0000_i1048" DrawAspect="Content" ObjectID="_1786416653" r:id="rId62"/>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ProSe UE-to-UE Relay, with no impact on the </w:t>
      </w:r>
      <w:r w:rsidR="00764986">
        <w:t>e</w:t>
      </w:r>
      <w:r>
        <w:t>nd UEs.</w:t>
      </w:r>
    </w:p>
    <w:p w14:paraId="360A5554" w14:textId="505EF3FA" w:rsidR="00A07204" w:rsidRPr="00CD2B4B" w:rsidRDefault="00A07204" w:rsidP="00A07204">
      <w:pPr>
        <w:pStyle w:val="Heading3"/>
      </w:pPr>
      <w:bookmarkStart w:id="223" w:name="_Toc164812678"/>
      <w:bookmarkStart w:id="224" w:name="_Toc164812845"/>
      <w:bookmarkStart w:id="225" w:name="_Toc175801981"/>
      <w:r w:rsidRPr="00CD2B4B">
        <w:t>6.</w:t>
      </w:r>
      <w:r w:rsidR="00E244CA" w:rsidRPr="00CD2B4B">
        <w:t>4</w:t>
      </w:r>
      <w:r w:rsidRPr="00CD2B4B">
        <w:t>.3</w:t>
      </w:r>
      <w:r w:rsidRPr="00CD2B4B">
        <w:tab/>
        <w:t>Procedures</w:t>
      </w:r>
      <w:bookmarkEnd w:id="218"/>
      <w:bookmarkEnd w:id="219"/>
      <w:bookmarkEnd w:id="220"/>
      <w:bookmarkEnd w:id="221"/>
      <w:bookmarkEnd w:id="222"/>
      <w:bookmarkEnd w:id="223"/>
      <w:bookmarkEnd w:id="224"/>
      <w:bookmarkEnd w:id="225"/>
    </w:p>
    <w:p w14:paraId="36622338" w14:textId="77777777" w:rsidR="00CD2B4B" w:rsidRDefault="00CD2B4B" w:rsidP="00CD2B4B">
      <w:bookmarkStart w:id="226" w:name="_Toc101526231"/>
      <w:bookmarkStart w:id="227" w:name="_Toc104882933"/>
      <w:bookmarkStart w:id="228" w:name="_Toc113426081"/>
      <w:bookmarkStart w:id="229" w:name="_Toc117496506"/>
      <w:bookmarkStart w:id="230"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lastRenderedPageBreak/>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61AF5E88" w:rsidR="00CD2B4B" w:rsidRDefault="00CD2B4B" w:rsidP="00CD2B4B">
      <w:r>
        <w:t>The [MANET] Discovery Info message is formatted according to IETF RFC 5444 [11]. Specifically, the message originator address (&lt;msg-orig-addr&gt; in IETF</w:t>
      </w:r>
      <w:r w:rsidR="00B54D96">
        <w:t> </w:t>
      </w:r>
      <w:r>
        <w:t>RFC</w:t>
      </w:r>
      <w:r w:rsidR="00B54D96">
        <w:t> </w:t>
      </w:r>
      <w:r>
        <w:t>5444 [11]) and the message sequence number (&lt;msg-seq-num&gt;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5A5008E2" w:rsidR="00CD2B4B" w:rsidRDefault="00CD2B4B" w:rsidP="00CD2B4B">
      <w:pPr>
        <w:pStyle w:val="NO"/>
      </w:pPr>
      <w:r>
        <w:t>NOTE</w:t>
      </w:r>
      <w:r w:rsidR="00B54D96">
        <w:t> </w:t>
      </w:r>
      <w:r>
        <w:t>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643E4908" w:rsidR="00CD2B4B" w:rsidRDefault="00CD2B4B" w:rsidP="00CD2B4B">
      <w:r>
        <w:t xml:space="preserve">The signalling protocol carrying the Direct Communication messages (as defined in </w:t>
      </w:r>
      <w:r w:rsidR="008573CE">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41687E31" w:rsidR="00CD2B4B" w:rsidRDefault="00CD2B4B" w:rsidP="00CD2B4B">
      <w:r>
        <w:t xml:space="preserve">Source End UE obtains the IP address/prefix of the target End UE using existing mechanisms described in </w:t>
      </w:r>
      <w:r w:rsidR="008573CE">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ProSe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31" w:name="_Toc164812679"/>
      <w:bookmarkStart w:id="232" w:name="_Toc164812846"/>
      <w:bookmarkStart w:id="233" w:name="_Toc175801982"/>
      <w:r>
        <w:rPr>
          <w:lang w:eastAsia="zh-CN"/>
        </w:rPr>
        <w:lastRenderedPageBreak/>
        <w:t>6.</w:t>
      </w:r>
      <w:r w:rsidR="00E244CA">
        <w:rPr>
          <w:lang w:eastAsia="zh-CN"/>
        </w:rPr>
        <w:t>4</w:t>
      </w:r>
      <w:r>
        <w:rPr>
          <w:lang w:eastAsia="zh-CN"/>
        </w:rPr>
        <w:t>.4</w:t>
      </w:r>
      <w:r>
        <w:rPr>
          <w:lang w:eastAsia="zh-CN"/>
        </w:rPr>
        <w:tab/>
      </w:r>
      <w:r>
        <w:t>Impacts on services, entities and interfaces</w:t>
      </w:r>
      <w:bookmarkEnd w:id="226"/>
      <w:bookmarkEnd w:id="227"/>
      <w:bookmarkEnd w:id="228"/>
      <w:bookmarkEnd w:id="229"/>
      <w:bookmarkEnd w:id="230"/>
      <w:bookmarkEnd w:id="231"/>
      <w:bookmarkEnd w:id="232"/>
      <w:bookmarkEnd w:id="233"/>
    </w:p>
    <w:p w14:paraId="7821219F" w14:textId="77777777" w:rsidR="00CD2B4B" w:rsidRDefault="00CD2B4B" w:rsidP="00CD2B4B">
      <w:r>
        <w:t>ProSe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34" w:name="_Toc164812680"/>
      <w:bookmarkStart w:id="235" w:name="_Toc164812847"/>
      <w:bookmarkStart w:id="236" w:name="_Toc175801983"/>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34"/>
      <w:bookmarkEnd w:id="235"/>
      <w:bookmarkEnd w:id="236"/>
    </w:p>
    <w:p w14:paraId="55F04765" w14:textId="52468B0E" w:rsidR="002336FC" w:rsidRDefault="002336FC" w:rsidP="002336FC">
      <w:pPr>
        <w:pStyle w:val="Heading3"/>
        <w:rPr>
          <w:rFonts w:eastAsia="Malgun Gothic"/>
          <w:lang w:eastAsia="ja-JP"/>
        </w:rPr>
      </w:pPr>
      <w:bookmarkStart w:id="237" w:name="_Toc164812681"/>
      <w:bookmarkStart w:id="238" w:name="_Toc164812848"/>
      <w:bookmarkStart w:id="239" w:name="_Toc175801984"/>
      <w:r>
        <w:rPr>
          <w:rFonts w:eastAsia="Malgun Gothic"/>
        </w:rPr>
        <w:t>6.</w:t>
      </w:r>
      <w:r w:rsidR="00E244CA">
        <w:rPr>
          <w:rFonts w:eastAsia="Malgun Gothic"/>
        </w:rPr>
        <w:t>5</w:t>
      </w:r>
      <w:r>
        <w:rPr>
          <w:rFonts w:eastAsia="Malgun Gothic"/>
        </w:rPr>
        <w:t>.1</w:t>
      </w:r>
      <w:r>
        <w:rPr>
          <w:rFonts w:eastAsia="Malgun Gothic"/>
        </w:rPr>
        <w:tab/>
        <w:t>Description</w:t>
      </w:r>
      <w:bookmarkEnd w:id="237"/>
      <w:bookmarkEnd w:id="238"/>
      <w:bookmarkEnd w:id="239"/>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In this solution, the ProSe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5G ProSe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The Source End UE sends a 5G ProSe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240" w:name="_Toc164812682"/>
      <w:bookmarkStart w:id="241" w:name="_Toc164812849"/>
      <w:bookmarkStart w:id="242" w:name="_Toc175801985"/>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240"/>
      <w:bookmarkEnd w:id="241"/>
      <w:bookmarkEnd w:id="242"/>
    </w:p>
    <w:p w14:paraId="370B3C09" w14:textId="77777777" w:rsidR="002336FC" w:rsidRPr="00DF7636" w:rsidRDefault="002336FC" w:rsidP="00BC5BED">
      <w:pPr>
        <w:pStyle w:val="TH"/>
      </w:pPr>
      <w:r w:rsidRPr="00DF7636">
        <w:rPr>
          <w:lang w:eastAsia="zh-CN"/>
        </w:rPr>
        <w:object w:dxaOrig="8310" w:dyaOrig="7800" w14:anchorId="13803FB3">
          <v:shape id="_x0000_i1049" type="#_x0000_t75" style="width:416.35pt;height:390.05pt" o:ole="">
            <v:imagedata r:id="rId63" o:title=""/>
          </v:shape>
          <o:OLEObject Type="Embed" ProgID="Word.Document.12" ShapeID="_x0000_i1049" DrawAspect="Content" ObjectID="_1786416654" r:id="rId64">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.2-1: 5G ProSe multi-hop UE-to-UE Relay Discovery with Model B</w:t>
      </w:r>
    </w:p>
    <w:p w14:paraId="5073F7A8" w14:textId="21BCD15F" w:rsidR="002336FC" w:rsidRDefault="00DF7636" w:rsidP="00DF7636">
      <w:pPr>
        <w:rPr>
          <w:lang w:eastAsia="zh-CN"/>
        </w:rPr>
      </w:pPr>
      <w:r>
        <w:rPr>
          <w:lang w:eastAsia="zh-CN"/>
        </w:rPr>
        <w:t>The procedure of 5G ProSe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A 5G ProSe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A 5G ProSe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The Target End UE responds to the 5G ProSe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243" w:name="_Toc164812683"/>
      <w:bookmarkStart w:id="244" w:name="_Toc164812850"/>
      <w:bookmarkStart w:id="245" w:name="_Toc175801986"/>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243"/>
      <w:bookmarkEnd w:id="244"/>
      <w:bookmarkEnd w:id="245"/>
    </w:p>
    <w:p w14:paraId="7950F430" w14:textId="77777777" w:rsidR="00DF7636" w:rsidRDefault="00DF7636" w:rsidP="00DF7636">
      <w:r>
        <w:t>There is no impact to NG-RAN, as the solution is using the existing features supported in Rel-18 NR ProSe design.</w:t>
      </w:r>
    </w:p>
    <w:p w14:paraId="7F8EFC41" w14:textId="77777777" w:rsidR="00DF7636" w:rsidRDefault="00DF7636" w:rsidP="00DF7636">
      <w:r>
        <w:t>There are impacts to 5G ProSe End UE, UE-to-UE Relay, maybe to ProSe Policy.</w:t>
      </w:r>
    </w:p>
    <w:p w14:paraId="2741B481" w14:textId="3666F1A4" w:rsidR="002336FC" w:rsidRDefault="002336FC" w:rsidP="002336FC">
      <w:pPr>
        <w:pStyle w:val="Heading2"/>
        <w:rPr>
          <w:rFonts w:eastAsia="Malgun Gothic"/>
          <w:lang w:eastAsia="ko-KR"/>
        </w:rPr>
      </w:pPr>
      <w:bookmarkStart w:id="246" w:name="_Toc510604403"/>
      <w:bookmarkStart w:id="247" w:name="_Toc22214904"/>
      <w:bookmarkStart w:id="248" w:name="_Toc23254037"/>
      <w:bookmarkStart w:id="249" w:name="_Toc164812684"/>
      <w:bookmarkStart w:id="250" w:name="_Toc164812851"/>
      <w:bookmarkStart w:id="251" w:name="_Toc175801987"/>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246"/>
      <w:bookmarkEnd w:id="247"/>
      <w:bookmarkEnd w:id="248"/>
      <w:r>
        <w:rPr>
          <w:rFonts w:eastAsia="Malgun Gothic"/>
          <w:lang w:eastAsia="ko-KR"/>
        </w:rPr>
        <w:t>Multi-hop extension of 5G ProSe UE-to-UE Relay</w:t>
      </w:r>
      <w:bookmarkEnd w:id="249"/>
      <w:bookmarkEnd w:id="250"/>
      <w:bookmarkEnd w:id="251"/>
    </w:p>
    <w:p w14:paraId="1EB68AEA" w14:textId="03AD3258" w:rsidR="002336FC" w:rsidRDefault="002336FC" w:rsidP="002336FC">
      <w:pPr>
        <w:pStyle w:val="Heading3"/>
        <w:rPr>
          <w:rFonts w:eastAsia="SimSun"/>
        </w:rPr>
      </w:pPr>
      <w:bookmarkStart w:id="252" w:name="_Toc164812685"/>
      <w:bookmarkStart w:id="253" w:name="_Toc164812852"/>
      <w:bookmarkStart w:id="254" w:name="_Toc175801988"/>
      <w:r>
        <w:rPr>
          <w:rFonts w:eastAsia="SimSun"/>
        </w:rPr>
        <w:t>6.</w:t>
      </w:r>
      <w:r w:rsidR="00E244CA">
        <w:rPr>
          <w:rFonts w:eastAsia="SimSun"/>
        </w:rPr>
        <w:t>6</w:t>
      </w:r>
      <w:r>
        <w:rPr>
          <w:rFonts w:eastAsia="SimSun"/>
        </w:rPr>
        <w:t>.1</w:t>
      </w:r>
      <w:r>
        <w:rPr>
          <w:rFonts w:eastAsia="SimSun"/>
        </w:rPr>
        <w:tab/>
        <w:t>Description</w:t>
      </w:r>
      <w:bookmarkEnd w:id="252"/>
      <w:bookmarkEnd w:id="253"/>
      <w:bookmarkEnd w:id="254"/>
    </w:p>
    <w:p w14:paraId="5BFBE283" w14:textId="6CEDB2DB" w:rsidR="002336FC" w:rsidRDefault="00DF7636" w:rsidP="00DF7636">
      <w:r>
        <w:t>In this solution, 5G ProSe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Negotiated 5G ProSe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255" w:name="_Toc164812686"/>
      <w:bookmarkStart w:id="256" w:name="_Toc164812853"/>
      <w:bookmarkStart w:id="257" w:name="_Toc175801989"/>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255"/>
      <w:bookmarkEnd w:id="256"/>
      <w:bookmarkEnd w:id="257"/>
    </w:p>
    <w:p w14:paraId="75D78377" w14:textId="15D25024" w:rsidR="002336FC" w:rsidRPr="00DF7636" w:rsidRDefault="002336FC" w:rsidP="002336FC">
      <w:pPr>
        <w:pStyle w:val="Heading4"/>
        <w:rPr>
          <w:rFonts w:eastAsia="SimSun"/>
        </w:rPr>
      </w:pPr>
      <w:bookmarkStart w:id="258" w:name="_Toc175801990"/>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5G ProSe multi-hop UE-to-UE Relay Discovery</w:t>
      </w:r>
      <w:bookmarkEnd w:id="258"/>
    </w:p>
    <w:p w14:paraId="67DB562D" w14:textId="2BFFDD2D" w:rsidR="002336FC" w:rsidRPr="00DF7636" w:rsidRDefault="002336FC" w:rsidP="002336FC">
      <w:pPr>
        <w:pStyle w:val="Heading5"/>
        <w:rPr>
          <w:rFonts w:eastAsia="SimSun"/>
        </w:rPr>
      </w:pPr>
      <w:bookmarkStart w:id="259" w:name="_Toc175801991"/>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259"/>
    </w:p>
    <w:p w14:paraId="0250893F" w14:textId="77777777" w:rsidR="002336FC" w:rsidRPr="00DF7636" w:rsidRDefault="002336FC" w:rsidP="00BC5BED">
      <w:pPr>
        <w:pStyle w:val="TH"/>
      </w:pPr>
      <w:r w:rsidRPr="00DF7636">
        <w:object w:dxaOrig="9630" w:dyaOrig="3090" w14:anchorId="2C562350">
          <v:shape id="_x0000_i1050" type="#_x0000_t75" style="width:481.45pt;height:154.65pt" o:ole="">
            <v:imagedata r:id="rId65" o:title=""/>
          </v:shape>
          <o:OLEObject Type="Embed" ProgID="Visio.Drawing.15" ShapeID="_x0000_i1050" DrawAspect="Content" ObjectID="_1786416655" r:id="rId66"/>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(e.g,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260" w:name="_Toc175801992"/>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260"/>
    </w:p>
    <w:p w14:paraId="5EE05698" w14:textId="77777777" w:rsidR="002336FC" w:rsidRPr="00DF7636" w:rsidRDefault="002336FC" w:rsidP="00BC5BED">
      <w:pPr>
        <w:pStyle w:val="TH"/>
      </w:pPr>
      <w:r w:rsidRPr="00DF7636">
        <w:object w:dxaOrig="9570" w:dyaOrig="4620" w14:anchorId="7F958655">
          <v:shape id="_x0000_i1051" type="#_x0000_t75" style="width:478.35pt;height:231.05pt" o:ole="">
            <v:imagedata r:id="rId67" o:title=""/>
          </v:shape>
          <o:OLEObject Type="Embed" ProgID="Visio.Drawing.15" ShapeID="_x0000_i1051" DrawAspect="Content" ObjectID="_1786416656" r:id="rId68"/>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p>
    <w:p w14:paraId="3BA7A48E" w14:textId="187E0508" w:rsidR="00DF7636" w:rsidRDefault="00DF7636" w:rsidP="00DF7636">
      <w:pPr>
        <w:pStyle w:val="B1"/>
      </w:pPr>
      <w:r>
        <w:t>1b.</w:t>
      </w:r>
      <w:r>
        <w:tab/>
        <w:t>U2U Relay_1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U2U Relay_2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t>Discoveree End UE (here End UE-2) sends an U2U Relay Discovery Response message when RSC matches the authorized information and Discoveree UE</w:t>
      </w:r>
      <w:r w:rsidR="0017134F">
        <w:t>'</w:t>
      </w:r>
      <w:r>
        <w:t>s user info matches its user info. U2U Relay Discovery Response message incudes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261" w:name="_Toc175801993"/>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5G ProSe Communication via 5G ProSe multi-hop Layer-3 UE-to-UE Relay</w:t>
      </w:r>
      <w:bookmarkEnd w:id="261"/>
    </w:p>
    <w:p w14:paraId="7F34DB22" w14:textId="77777777" w:rsidR="002336FC" w:rsidRPr="00DF7636" w:rsidRDefault="002336FC" w:rsidP="00BC5BED">
      <w:pPr>
        <w:pStyle w:val="TH"/>
      </w:pPr>
      <w:r w:rsidRPr="00DF7636">
        <w:object w:dxaOrig="7240" w:dyaOrig="8040" w14:anchorId="264F55A7">
          <v:shape id="_x0000_i1052" type="#_x0000_t75" style="width:362.5pt;height:401.95pt" o:ole="">
            <v:imagedata r:id="rId69" o:title=""/>
          </v:shape>
          <o:OLEObject Type="Embed" ProgID="Visio.Drawing.15" ShapeID="_x0000_i1052" DrawAspect="Content" ObjectID="_1786416657" r:id="rId70"/>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058BFDA7" w:rsidR="00DF7636" w:rsidRDefault="00DF7636" w:rsidP="00DF7636">
      <w:pPr>
        <w:pStyle w:val="B1"/>
      </w:pPr>
      <w:r>
        <w:tab/>
        <w:t xml:space="preserve">UE1 initiates a PC5 connection setup or modification procedure to the closest U2U relay in the selected path as specified in step 3 clause 6.7.1.1 of </w:t>
      </w:r>
      <w:r w:rsidR="008573CE">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1F5755FA"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8573CE">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2C38F600"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8573CE">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262" w:name="_Toc175801994"/>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5G ProSe multi-hop Layer-3 UE-to-UE Relay Reselection with negotiated U2U relay reselection procedure</w:t>
      </w:r>
      <w:bookmarkEnd w:id="262"/>
    </w:p>
    <w:p w14:paraId="4A98B635" w14:textId="77777777" w:rsidR="00DF7636" w:rsidRDefault="00DF7636" w:rsidP="00DF7636">
      <w:r>
        <w:t>This solution is about negotiated layer-3 UE-to-UE relay reselection procedure with multihop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3" type="#_x0000_t75" style="width:397.55pt;height:399.45pt" o:ole="">
            <v:imagedata r:id="rId71" o:title=""/>
          </v:shape>
          <o:OLEObject Type="Embed" ProgID="Visio.Drawing.15" ShapeID="_x0000_i1053" DrawAspect="Content" ObjectID="_1786416658" r:id="rId72"/>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263" w:name="_Toc164812687"/>
      <w:bookmarkStart w:id="264" w:name="_Toc164812854"/>
      <w:bookmarkStart w:id="265" w:name="_Toc175801995"/>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63"/>
      <w:bookmarkEnd w:id="264"/>
      <w:bookmarkEnd w:id="265"/>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266" w:name="_Toc164812688"/>
      <w:bookmarkStart w:id="267" w:name="_Toc164812855"/>
      <w:bookmarkStart w:id="268" w:name="_Toc175801996"/>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5G ProSe Multi-hop Layer-3 UE-to-Network Relay Communication with and without N3IWF support</w:t>
      </w:r>
      <w:bookmarkEnd w:id="266"/>
      <w:bookmarkEnd w:id="267"/>
      <w:bookmarkEnd w:id="268"/>
    </w:p>
    <w:p w14:paraId="6B5EB291" w14:textId="5B47520F" w:rsidR="00C96781" w:rsidRDefault="00C96781" w:rsidP="00C96781">
      <w:pPr>
        <w:pStyle w:val="Heading3"/>
        <w:rPr>
          <w:rFonts w:eastAsia="Malgun Gothic"/>
          <w:lang w:eastAsia="ja-JP"/>
        </w:rPr>
      </w:pPr>
      <w:bookmarkStart w:id="269" w:name="_Toc164812689"/>
      <w:bookmarkStart w:id="270" w:name="_Toc164812856"/>
      <w:bookmarkStart w:id="271" w:name="_Toc175801997"/>
      <w:r>
        <w:rPr>
          <w:rFonts w:eastAsia="Malgun Gothic"/>
        </w:rPr>
        <w:t>6.</w:t>
      </w:r>
      <w:r w:rsidR="005560F1">
        <w:rPr>
          <w:rFonts w:eastAsia="Malgun Gothic"/>
        </w:rPr>
        <w:t>7</w:t>
      </w:r>
      <w:r>
        <w:rPr>
          <w:rFonts w:eastAsia="Malgun Gothic"/>
        </w:rPr>
        <w:t>.1</w:t>
      </w:r>
      <w:r>
        <w:rPr>
          <w:rFonts w:eastAsia="Malgun Gothic"/>
        </w:rPr>
        <w:tab/>
        <w:t>Description</w:t>
      </w:r>
      <w:bookmarkEnd w:id="269"/>
      <w:bookmarkEnd w:id="270"/>
      <w:bookmarkEnd w:id="271"/>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In this solution, the ProSe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5G ProSe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The User Info IDs of 5G ProSe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5G ProSe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Layer-2 link establishment for PC5 communication via 5G ProSe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Layer-2 link modification for PC5 communication via 5G ProSe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The 5G ProSe Intermediate Relay(s) split the QoS parameters, according to the received QoS Info, into two parts: one for the previous hop and one for the rest hops. The UE-to-Network Relay decides QoS parameters of the previous hop and the Uu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5G ProSe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The 5G ProSe Layer-e Remote UE connects to N3IWF over 5G ProSe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The 5G ProSe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272" w:name="_Toc164812690"/>
      <w:bookmarkStart w:id="273" w:name="_Toc164812857"/>
      <w:bookmarkStart w:id="274" w:name="_Toc175801998"/>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272"/>
      <w:bookmarkEnd w:id="273"/>
      <w:bookmarkEnd w:id="274"/>
    </w:p>
    <w:p w14:paraId="077DAC63" w14:textId="77C938C9" w:rsidR="00C96781" w:rsidRDefault="00C96781" w:rsidP="000B688F">
      <w:pPr>
        <w:pStyle w:val="Heading4"/>
        <w:rPr>
          <w:rFonts w:eastAsia="Malgun Gothic"/>
        </w:rPr>
      </w:pPr>
      <w:bookmarkStart w:id="275" w:name="_Toc175801999"/>
      <w:r>
        <w:rPr>
          <w:rFonts w:eastAsia="Malgun Gothic"/>
        </w:rPr>
        <w:t>6.</w:t>
      </w:r>
      <w:r w:rsidR="005560F1">
        <w:rPr>
          <w:rFonts w:eastAsia="Malgun Gothic"/>
        </w:rPr>
        <w:t>7</w:t>
      </w:r>
      <w:r>
        <w:rPr>
          <w:rFonts w:eastAsia="Malgun Gothic"/>
        </w:rPr>
        <w:t>.2.1</w:t>
      </w:r>
      <w:r>
        <w:rPr>
          <w:rFonts w:eastAsia="Malgun Gothic"/>
        </w:rPr>
        <w:tab/>
        <w:t>5G ProSe multi-hop UE-to-Network Relay Discovery</w:t>
      </w:r>
      <w:bookmarkEnd w:id="275"/>
    </w:p>
    <w:p w14:paraId="7B4B158C" w14:textId="49E667FE" w:rsidR="00C96781" w:rsidRDefault="00C96781" w:rsidP="000B688F">
      <w:pPr>
        <w:pStyle w:val="Heading5"/>
        <w:rPr>
          <w:rFonts w:eastAsia="Malgun Gothic"/>
        </w:rPr>
      </w:pPr>
      <w:bookmarkStart w:id="276" w:name="_Toc175802000"/>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5G ProSe multi-hop UE-to-Network Relay Discovery with Model B</w:t>
      </w:r>
      <w:bookmarkEnd w:id="276"/>
    </w:p>
    <w:p w14:paraId="29BA77DF" w14:textId="1CDDE0A4" w:rsidR="000B688F" w:rsidRDefault="000B688F" w:rsidP="00C76F30">
      <w:pPr>
        <w:pStyle w:val="TH"/>
      </w:pPr>
      <w:r>
        <w:object w:dxaOrig="9639" w:dyaOrig="12472" w14:anchorId="3C83DCCD">
          <v:shape id="_x0000_i1054" type="#_x0000_t75" style="width:482.1pt;height:618.55pt" o:ole="">
            <v:imagedata r:id="rId73" o:title=""/>
          </v:shape>
          <o:OLEObject Type="Embed" ProgID="Word.Picture.8" ShapeID="_x0000_i1054" DrawAspect="Content" ObjectID="_1786416659" r:id="rId74"/>
        </w:object>
      </w:r>
    </w:p>
    <w:p w14:paraId="68322E29" w14:textId="2D6C9AE1" w:rsidR="00C96781" w:rsidRDefault="00C96781" w:rsidP="00C96781">
      <w:pPr>
        <w:pStyle w:val="TF"/>
      </w:pPr>
      <w:r w:rsidRPr="00BE5BDA">
        <w:lastRenderedPageBreak/>
        <w:t>Figure 6.</w:t>
      </w:r>
      <w:r w:rsidR="005560F1" w:rsidRPr="00BE5BDA">
        <w:t>7</w:t>
      </w:r>
      <w:r w:rsidRPr="00BE5BDA">
        <w:t>.2.1.1-1: General procedures for 5G ProSe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The 5G ProSe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The 5G ProSe Remote UE sends a 5G ProSe UE-to-Network Relay Discovery Solicitation message. The 5G ProSe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A 5G ProSe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A 5G ProSe Intermediate Relay may send a Response message when it has already found or established PC5 link with 5G ProSe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A 5G ProSe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277" w:name="_Toc175802001"/>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5G ProSe multi-hop UE-to-Network Relay Discovery with Model A</w:t>
      </w:r>
      <w:bookmarkEnd w:id="277"/>
    </w:p>
    <w:p w14:paraId="10E4CDA7" w14:textId="18776674" w:rsidR="00BE5BDA" w:rsidRDefault="00BE5BDA" w:rsidP="00C76F30">
      <w:pPr>
        <w:pStyle w:val="TH"/>
      </w:pPr>
      <w:r>
        <w:object w:dxaOrig="9639" w:dyaOrig="11905" w14:anchorId="382F7D40">
          <v:shape id="_x0000_i1055" type="#_x0000_t75" style="width:482.1pt;height:590.4pt" o:ole="">
            <v:imagedata r:id="rId75" o:title=""/>
          </v:shape>
          <o:OLEObject Type="Embed" ProgID="Word.Picture.8" ShapeID="_x0000_i1055" DrawAspect="Content" ObjectID="_1786416660" r:id="rId76"/>
        </w:object>
      </w:r>
    </w:p>
    <w:p w14:paraId="32ECEEE7" w14:textId="0D3641C7" w:rsidR="00C96781" w:rsidRDefault="00C96781" w:rsidP="00C96781">
      <w:pPr>
        <w:pStyle w:val="TF"/>
      </w:pPr>
      <w:r w:rsidRPr="00BE5BDA">
        <w:t>Figure 6.</w:t>
      </w:r>
      <w:r w:rsidR="005560F1" w:rsidRPr="00BE5BDA">
        <w:t>7</w:t>
      </w:r>
      <w:r w:rsidRPr="00BE5BDA">
        <w:t>.2.1.2-1: General procedures for 5G ProSe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The 5G ProSe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A 5G ProSe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The 5G ProSe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A 5G ProSe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278" w:name="_Toc175802002"/>
      <w:r>
        <w:rPr>
          <w:rFonts w:eastAsia="Malgun Gothic"/>
        </w:rPr>
        <w:lastRenderedPageBreak/>
        <w:t>6.</w:t>
      </w:r>
      <w:r w:rsidR="005560F1">
        <w:rPr>
          <w:rFonts w:eastAsia="Malgun Gothic"/>
        </w:rPr>
        <w:t>7</w:t>
      </w:r>
      <w:r>
        <w:rPr>
          <w:rFonts w:eastAsia="Malgun Gothic"/>
        </w:rPr>
        <w:t>.2.2</w:t>
      </w:r>
      <w:r>
        <w:rPr>
          <w:rFonts w:eastAsia="Malgun Gothic"/>
        </w:rPr>
        <w:tab/>
        <w:t>5G ProSe Communication via multi-hop 5G ProSe Layer-3 UE-to-Network Relay without N3IWF support</w:t>
      </w:r>
      <w:bookmarkEnd w:id="278"/>
    </w:p>
    <w:p w14:paraId="2D0CA8F6" w14:textId="25849119" w:rsidR="00BE5BDA" w:rsidRDefault="00BE5BDA" w:rsidP="00C76F30">
      <w:pPr>
        <w:pStyle w:val="TH"/>
      </w:pPr>
      <w:r>
        <w:object w:dxaOrig="9498" w:dyaOrig="11621" w14:anchorId="41B738D9">
          <v:shape id="_x0000_i1056" type="#_x0000_t75" style="width:474.55pt;height:576.65pt" o:ole="">
            <v:imagedata r:id="rId77" o:title=""/>
          </v:shape>
          <o:OLEObject Type="Embed" ProgID="Word.Picture.8" ShapeID="_x0000_i1056" DrawAspect="Content" ObjectID="_1786416661" r:id="rId78"/>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Service authorization and provisioning are performed for the 5G ProSe Layer-3 UE-to-Network Relay, Intermediate Relay(s) and 5G ProSe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The 5G ProSe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The 5G ProSe Layer-3 Remote UE performs discovery of a 5G ProSe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The 5G ProSe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For IP PDU Session Type and IP traffic over PC5 reference point, iPv6 prefix or iPv4 address (including NAT case) may be allocated for the 5G ProSe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The 5G ProSe Layer-3 Remote UE may provide PC5 QoS Info and PC5 QoS rule(s) to the 5G ProSe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For the Remote UE Report, the Remote User ID is an identity of the 5G ProSe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iPv4, the 5G ProSe Layer-3 UE-to-Network Relay shall report TCP/UDP port ranges assigned to individual 5G ProSe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iPv6, the 5G ProSe Layer-3 UE-to-Network Relay shall report iPv6 prefix(es) assigned to individual 5G ProSe Layer-3 Remote UE(s).</w:t>
      </w:r>
    </w:p>
    <w:p w14:paraId="0FEE7DD4" w14:textId="77777777" w:rsidR="00BE5BDA" w:rsidRDefault="00BE5BDA" w:rsidP="00BE5BDA">
      <w:pPr>
        <w:pStyle w:val="B1"/>
        <w:rPr>
          <w:rFonts w:eastAsia="Malgun Gothic"/>
          <w:lang w:eastAsia="ja-JP"/>
        </w:rPr>
      </w:pPr>
      <w:r>
        <w:rPr>
          <w:rFonts w:eastAsia="Malgun Gothic"/>
          <w:lang w:eastAsia="ja-JP"/>
        </w:rPr>
        <w:tab/>
        <w:t>For Ethernet PDU Session Type, the Remote UE info is Remote UE MAC address which is detected by the 5G ProSe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279" w:name="_Toc175802003"/>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QoS handling for 5G ProSe Multi-hop UE-to-Network Relay without N3IWF</w:t>
      </w:r>
      <w:bookmarkEnd w:id="279"/>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057" type="#_x0000_t75" style="width:479.6pt;height:145.9pt" o:ole="">
            <v:imagedata r:id="rId79" o:title=""/>
          </v:shape>
          <o:OLEObject Type="Embed" ProgID="Word.Document.12" ShapeID="_x0000_i1057" DrawAspect="Content" ObjectID="_1786416662" r:id="rId80">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If the 5G ProSe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The 5G ProSe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The U2N Relay decides the Uu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3968C5AE"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8573CE">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280" w:name="_Toc175802004"/>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5G ProSe Communication via multi-hop 5G ProSe Layer-3 UE-to-Network Relay with N3IWF support</w:t>
      </w:r>
      <w:bookmarkEnd w:id="280"/>
    </w:p>
    <w:p w14:paraId="21685F94" w14:textId="656FB91A" w:rsidR="00C96781" w:rsidRDefault="00BE5BDA" w:rsidP="00BE5BDA">
      <w:pPr>
        <w:rPr>
          <w:rFonts w:eastAsia="Malgun Gothic"/>
        </w:rPr>
      </w:pPr>
      <w:r>
        <w:rPr>
          <w:rFonts w:eastAsia="Malgun Gothic"/>
        </w:rPr>
        <w:t>Figure 6.7.2.4-1 and Figure 6.7.2.4-2 show the user plane protocol stack and the control plane protocol stack, respectively, for 5G ProSe Communication via multi-hop 5G ProSe Layer-3 UE-to-Network Relay with N3IWF support.</w:t>
      </w:r>
    </w:p>
    <w:p w14:paraId="3A5E00E6" w14:textId="230193DB" w:rsidR="00BE5BDA" w:rsidRDefault="00BE5BDA" w:rsidP="00C76F30">
      <w:pPr>
        <w:pStyle w:val="TH"/>
      </w:pPr>
      <w:r>
        <w:object w:dxaOrig="9646" w:dyaOrig="1680" w14:anchorId="640BF90B">
          <v:shape id="_x0000_i1058" type="#_x0000_t75" style="width:479.6pt;height:83.25pt" o:ole="">
            <v:imagedata r:id="rId81" o:title=""/>
          </v:shape>
          <o:OLEObject Type="Embed" ProgID="Word.Picture.8" ShapeID="_x0000_i1058" DrawAspect="Content" ObjectID="_1786416663" r:id="rId82"/>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ProSe Layer-3 Remote UE and N3IWF over 5G ProSe Layer-3 Intermediate Relay and Layer-3 UE-to-Network Relay after the signalling IPSec SA is established</w:t>
      </w:r>
    </w:p>
    <w:bookmarkStart w:id="281" w:name="_MON_1775560920"/>
    <w:bookmarkEnd w:id="281"/>
    <w:p w14:paraId="5DF0D2B6" w14:textId="34730613" w:rsidR="00BE5BDA" w:rsidRDefault="00BE5BDA" w:rsidP="00BE5BDA">
      <w:pPr>
        <w:pStyle w:val="TH"/>
      </w:pPr>
      <w:r>
        <w:object w:dxaOrig="9646" w:dyaOrig="2068" w14:anchorId="6CE9BC7C">
          <v:shape id="_x0000_i1059" type="#_x0000_t75" style="width:479.6pt;height:102.7pt" o:ole="">
            <v:imagedata r:id="rId83" o:title=""/>
          </v:shape>
          <o:OLEObject Type="Embed" ProgID="Word.Picture.8" ShapeID="_x0000_i1059" DrawAspect="Content" ObjectID="_1786416664" r:id="rId84"/>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ProSe Layer-3 Remote UE and N3IWF over 5G ProSe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Figure 6.7.2.4-3 illustrates the procedure of 5G ProSe Communication via multi-hop 5G ProSe Layer-3 UE-to-Network Relay with N3IWF support.</w:t>
      </w:r>
    </w:p>
    <w:bookmarkStart w:id="282" w:name="_MON_1684549432"/>
    <w:bookmarkEnd w:id="282"/>
    <w:p w14:paraId="0A864DD7" w14:textId="41DA1A75" w:rsidR="005B6860" w:rsidRDefault="005B6860" w:rsidP="00C76F30">
      <w:pPr>
        <w:pStyle w:val="TH"/>
      </w:pPr>
      <w:r>
        <w:object w:dxaOrig="9639" w:dyaOrig="11479" w14:anchorId="7F8ACA78">
          <v:shape id="_x0000_i1060" type="#_x0000_t75" style="width:482.1pt;height:569.1pt" o:ole="">
            <v:imagedata r:id="rId85" o:title=""/>
          </v:shape>
          <o:OLEObject Type="Embed" ProgID="Word.Picture.8" ShapeID="_x0000_i1060" DrawAspect="Content" ObjectID="_1786416665" r:id="rId86"/>
        </w:object>
      </w:r>
    </w:p>
    <w:p w14:paraId="210738E8" w14:textId="74E414EA" w:rsidR="00C96781" w:rsidRDefault="00C96781" w:rsidP="005B6860">
      <w:pPr>
        <w:pStyle w:val="TF"/>
      </w:pPr>
      <w:r w:rsidRPr="005B6860">
        <w:t>Figure 6.</w:t>
      </w:r>
      <w:r w:rsidR="005B3936" w:rsidRPr="005B6860">
        <w:t>7</w:t>
      </w:r>
      <w:r w:rsidRPr="005B6860">
        <w:t>.2.4-3: 5G ProSe Communication via multi-hop 5G ProSe Layer-3 UE-to-Network Relay with N3IWF support</w:t>
      </w:r>
    </w:p>
    <w:p w14:paraId="63CC21CE" w14:textId="77777777" w:rsidR="005B6860" w:rsidRDefault="005B6860" w:rsidP="005B6860">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2845E524" w14:textId="77777777" w:rsidR="005B6860" w:rsidRDefault="005B6860" w:rsidP="005B6860">
      <w:pPr>
        <w:pStyle w:val="B1"/>
      </w:pPr>
      <w:r>
        <w:tab/>
        <w:t>Supporting of the RSC configured for making the 5G ProSe Layer-3 Remote UE access to 5GC via N3IWF is preconfigured or provisioned to the Intermediate Relay by the ProSe Policy.</w:t>
      </w:r>
    </w:p>
    <w:p w14:paraId="0CD5DB37" w14:textId="77777777" w:rsidR="005B6860" w:rsidRDefault="005B6860" w:rsidP="005B6860">
      <w:pPr>
        <w:pStyle w:val="B1"/>
      </w:pPr>
      <w:r>
        <w:lastRenderedPageBreak/>
        <w:t>2-4. A 5G ProSe Layer-3 UE-to-Network Relay, 5G ProSe Intermediate Relay(s) and 5G ProSe Layer-3 Remote UE perform multi-hop discovery using the RSC configured for making the 5G ProSe Layer-3 Remote UE access to 5GC via N3IWF.</w:t>
      </w:r>
    </w:p>
    <w:p w14:paraId="66BA43E9" w14:textId="77777777" w:rsidR="005B6860" w:rsidRDefault="005B6860" w:rsidP="005B6860">
      <w:pPr>
        <w:pStyle w:val="B1"/>
      </w:pPr>
      <w:r>
        <w:t>5.</w:t>
      </w:r>
      <w:r>
        <w:tab/>
        <w:t>The 5G ProSe Layer-3 Remote UE that connects to a 5G ProSe Layer-3 UE-to-Network Relay with N3IWF support selects an N3IWF and determines the N3IWF IP address.</w:t>
      </w:r>
    </w:p>
    <w:p w14:paraId="3EF32B6E" w14:textId="77777777" w:rsidR="005B6860" w:rsidRDefault="005B6860" w:rsidP="005B6860">
      <w:pPr>
        <w:pStyle w:val="B1"/>
      </w:pPr>
      <w:r>
        <w:t>6.</w:t>
      </w:r>
      <w:r>
        <w:tab/>
        <w:t>The 5G ProSe Layer-3 Remote UE establishes a signalling iPsec tunnel using IKE procedures with a N3IWF via Intermediate Relays and UE-to-Network Relay performs NAS Registration.</w:t>
      </w:r>
    </w:p>
    <w:p w14:paraId="4D67ED35" w14:textId="77777777" w:rsidR="005B6860" w:rsidRDefault="005B6860" w:rsidP="005B6860">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03CF5CC9" w14:textId="3F045630" w:rsidR="008F402A" w:rsidRDefault="008F402A" w:rsidP="008F402A">
      <w:pPr>
        <w:pStyle w:val="Heading2"/>
        <w:rPr>
          <w:rFonts w:eastAsia="Malgun Gothic"/>
          <w:lang w:eastAsia="zh-CN"/>
        </w:rPr>
      </w:pPr>
      <w:bookmarkStart w:id="283" w:name="_Toc160536456"/>
      <w:bookmarkStart w:id="284" w:name="_Toc164812691"/>
      <w:bookmarkStart w:id="285" w:name="_Toc164812858"/>
      <w:bookmarkStart w:id="286" w:name="_Toc175802005"/>
      <w:r>
        <w:rPr>
          <w:rFonts w:eastAsia="Malgun Gothic"/>
        </w:rPr>
        <w:t>6.8</w:t>
      </w:r>
      <w:r>
        <w:rPr>
          <w:rFonts w:eastAsia="Malgun Gothic"/>
        </w:rPr>
        <w:tab/>
        <w:t>Solution #8: Layer-3 multi-hop UE-to-Network Relay</w:t>
      </w:r>
      <w:bookmarkEnd w:id="283"/>
      <w:r>
        <w:rPr>
          <w:rFonts w:eastAsia="Malgun Gothic"/>
        </w:rPr>
        <w:t xml:space="preserve"> building on top of Solution #3</w:t>
      </w:r>
      <w:bookmarkEnd w:id="284"/>
      <w:bookmarkEnd w:id="285"/>
      <w:bookmarkEnd w:id="286"/>
    </w:p>
    <w:p w14:paraId="45272B9D" w14:textId="409CFDEF" w:rsidR="008F402A" w:rsidRDefault="008F402A" w:rsidP="008F402A">
      <w:pPr>
        <w:pStyle w:val="Heading3"/>
        <w:rPr>
          <w:rFonts w:eastAsia="Malgun Gothic"/>
          <w:lang w:eastAsia="ja-JP"/>
        </w:rPr>
      </w:pPr>
      <w:bookmarkStart w:id="287" w:name="_Toc160536457"/>
      <w:bookmarkStart w:id="288" w:name="_Toc164812692"/>
      <w:bookmarkStart w:id="289" w:name="_Toc164812859"/>
      <w:bookmarkStart w:id="290" w:name="_Toc175802006"/>
      <w:r>
        <w:rPr>
          <w:rFonts w:eastAsia="Malgun Gothic"/>
        </w:rPr>
        <w:t>6.8.1</w:t>
      </w:r>
      <w:r>
        <w:rPr>
          <w:rFonts w:eastAsia="Malgun Gothic"/>
        </w:rPr>
        <w:tab/>
        <w:t>Description</w:t>
      </w:r>
      <w:bookmarkEnd w:id="287"/>
      <w:bookmarkEnd w:id="288"/>
      <w:bookmarkEnd w:id="289"/>
      <w:bookmarkEnd w:id="290"/>
    </w:p>
    <w:p w14:paraId="0AC10067" w14:textId="5EBA8909" w:rsidR="008F402A" w:rsidRDefault="008F402A" w:rsidP="008F402A">
      <w:bookmarkStart w:id="291"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The End UE connects to the MANET cloud performing a new type of ProSe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2.05pt;height:173.45pt" o:ole="">
            <v:imagedata r:id="rId87" o:title=""/>
          </v:shape>
          <o:OLEObject Type="Embed" ProgID="Visio.Drawing.15" ShapeID="_x0000_i1061" DrawAspect="Content" ObjectID="_1786416666" r:id="rId88"/>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r>
        <w:rPr>
          <w:lang w:val="en-US" w:eastAsia="zh-CN"/>
        </w:rPr>
        <w:t>rchitecture</w:t>
      </w:r>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r w:rsidR="00571256">
        <w:t>i</w:t>
      </w:r>
      <w:r>
        <w:t xml:space="preserve">Psec tunnel with the U2N Relay using IKEv2 signalling. As part of the </w:t>
      </w:r>
      <w:r w:rsidR="00571256">
        <w:t>i</w:t>
      </w:r>
      <w:r>
        <w:t>Psec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r w:rsidR="00571256" w:rsidRPr="00F83AE4">
        <w:t>i</w:t>
      </w:r>
      <w:r w:rsidRPr="00F83AE4">
        <w:t xml:space="preserve">Psec tunnel is based at least on a digital certificate provisioned in the End UE serving as U2N Relay (e.g. similar to the security for </w:t>
      </w:r>
      <w:r w:rsidR="00571256" w:rsidRPr="00F83AE4">
        <w:t>i</w:t>
      </w:r>
      <w:r w:rsidRPr="00F83AE4">
        <w:t>Psec establishment with an ePDG).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292" w:name="_Toc164812693"/>
      <w:bookmarkStart w:id="293" w:name="_Toc164812860"/>
      <w:bookmarkStart w:id="294" w:name="_Toc175802007"/>
      <w:r>
        <w:rPr>
          <w:rFonts w:eastAsia="Malgun Gothic"/>
        </w:rPr>
        <w:t>6.8.2</w:t>
      </w:r>
      <w:r>
        <w:rPr>
          <w:rFonts w:eastAsia="Malgun Gothic"/>
        </w:rPr>
        <w:tab/>
        <w:t>Procedures</w:t>
      </w:r>
      <w:bookmarkEnd w:id="291"/>
      <w:bookmarkEnd w:id="292"/>
      <w:bookmarkEnd w:id="293"/>
      <w:bookmarkEnd w:id="294"/>
    </w:p>
    <w:p w14:paraId="7408BC68" w14:textId="60383B35" w:rsidR="008F402A" w:rsidRDefault="008F402A" w:rsidP="008F402A">
      <w:pPr>
        <w:rPr>
          <w:lang w:val="x-none"/>
        </w:rPr>
      </w:pPr>
      <w:bookmarkStart w:id="295" w:name="_Toc160536461"/>
      <w:r>
        <w:rPr>
          <w:lang w:val="en-US"/>
        </w:rPr>
        <w:t xml:space="preserve">The only new procedure on top of those described in Solution #3 is the establishment of the </w:t>
      </w:r>
      <w:r w:rsidR="00571256">
        <w:rPr>
          <w:lang w:val="en-US"/>
        </w:rPr>
        <w:t>i</w:t>
      </w:r>
      <w:r>
        <w:rPr>
          <w:lang w:val="en-US"/>
        </w:rPr>
        <w:t>Psec tunnel.</w:t>
      </w:r>
    </w:p>
    <w:p w14:paraId="0E30E56F" w14:textId="0D27128B" w:rsidR="008F402A" w:rsidRDefault="008F402A" w:rsidP="008F402A">
      <w:pPr>
        <w:pStyle w:val="Heading3"/>
        <w:rPr>
          <w:rFonts w:eastAsia="Malgun Gothic"/>
          <w:lang w:eastAsia="zh-CN"/>
        </w:rPr>
      </w:pPr>
      <w:bookmarkStart w:id="296" w:name="_Toc164812694"/>
      <w:bookmarkStart w:id="297" w:name="_Toc164812861"/>
      <w:bookmarkStart w:id="298" w:name="_Toc175802008"/>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95"/>
      <w:bookmarkEnd w:id="296"/>
      <w:bookmarkEnd w:id="297"/>
      <w:bookmarkEnd w:id="298"/>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5G ProSe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Establishes an iPsec tunnel with the End UE serving as U2N Relay.</w:t>
      </w:r>
    </w:p>
    <w:p w14:paraId="796562D2" w14:textId="77777777" w:rsidR="00F83AE4" w:rsidRPr="00F83AE4" w:rsidRDefault="00F83AE4" w:rsidP="00F83AE4">
      <w:pPr>
        <w:rPr>
          <w:b/>
          <w:bCs/>
          <w:lang w:eastAsia="ja-JP"/>
        </w:rPr>
      </w:pPr>
      <w:r w:rsidRPr="00F83AE4">
        <w:rPr>
          <w:b/>
          <w:bCs/>
          <w:lang w:eastAsia="ja-JP"/>
        </w:rPr>
        <w:t>5G ProSe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Receives IKEv2 requests for iPsec tunnel establishment from source End UEs.</w:t>
      </w:r>
    </w:p>
    <w:p w14:paraId="3DCABA63" w14:textId="77777777" w:rsidR="00F83AE4" w:rsidRDefault="00F83AE4" w:rsidP="00F83AE4">
      <w:pPr>
        <w:pStyle w:val="B1"/>
        <w:rPr>
          <w:lang w:eastAsia="ja-JP"/>
        </w:rPr>
      </w:pPr>
      <w:r>
        <w:rPr>
          <w:lang w:eastAsia="ja-JP"/>
        </w:rPr>
        <w:t>-</w:t>
      </w:r>
      <w:r>
        <w:rPr>
          <w:lang w:eastAsia="ja-JP"/>
        </w:rPr>
        <w:tab/>
        <w:t>Supports the Rel-18 functionality for ProSe UE-to-Network Relay on the Uu side.</w:t>
      </w:r>
    </w:p>
    <w:p w14:paraId="35598540" w14:textId="37162B6B" w:rsidR="00DC5B99" w:rsidRDefault="00DC5B99" w:rsidP="00DC5B99">
      <w:pPr>
        <w:pStyle w:val="Heading2"/>
        <w:rPr>
          <w:lang w:eastAsia="zh-CN"/>
        </w:rPr>
      </w:pPr>
      <w:bookmarkStart w:id="299" w:name="_Toc164812695"/>
      <w:bookmarkStart w:id="300" w:name="_Toc164812862"/>
      <w:bookmarkStart w:id="301" w:name="_Toc175802009"/>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299"/>
      <w:bookmarkEnd w:id="300"/>
      <w:bookmarkEnd w:id="301"/>
    </w:p>
    <w:p w14:paraId="4659AE9C" w14:textId="70AD711B" w:rsidR="00DC5B99" w:rsidRDefault="00DC5B99" w:rsidP="00DC5B99">
      <w:pPr>
        <w:pStyle w:val="Heading3"/>
        <w:rPr>
          <w:lang w:eastAsia="ja-JP"/>
        </w:rPr>
      </w:pPr>
      <w:bookmarkStart w:id="302" w:name="_Toc92987388"/>
      <w:bookmarkStart w:id="303" w:name="_Toc164812696"/>
      <w:bookmarkStart w:id="304" w:name="_Toc164812863"/>
      <w:bookmarkStart w:id="305" w:name="_Toc175802010"/>
      <w:r>
        <w:t>6.</w:t>
      </w:r>
      <w:r w:rsidR="00593BA6">
        <w:t>9</w:t>
      </w:r>
      <w:r>
        <w:t>.1</w:t>
      </w:r>
      <w:r>
        <w:tab/>
      </w:r>
      <w:bookmarkEnd w:id="302"/>
      <w:r>
        <w:t>Description</w:t>
      </w:r>
      <w:bookmarkEnd w:id="303"/>
      <w:bookmarkEnd w:id="304"/>
      <w:bookmarkEnd w:id="305"/>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The idea of this solution is shortest path discovery. Among the possible paths consisted of multiple Relay UEs between the discoverer End UE and discoveree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discoveree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77A3EBD6" w:rsidR="00F83AE4" w:rsidRDefault="00F83AE4" w:rsidP="00F83AE4">
      <w:pPr>
        <w:rPr>
          <w:rFonts w:eastAsia="SimSun"/>
        </w:rPr>
      </w:pPr>
      <w:r>
        <w:rPr>
          <w:rFonts w:eastAsia="SimSun"/>
        </w:rPr>
        <w:t xml:space="preserve">Based on the multi-hop Relay discovery, the Layer-2 link establishment via 5G ProSe Layer-3 UE-to-UE Relay as described in </w:t>
      </w:r>
      <w:r w:rsidR="008573CE">
        <w:rPr>
          <w:rFonts w:eastAsia="SimSun"/>
        </w:rPr>
        <w:t>TS 23.304 [</w:t>
      </w:r>
      <w:r w:rsidR="00435AD3">
        <w:rPr>
          <w:rFonts w:eastAsia="SimSun"/>
        </w:rPr>
        <w:t>4]</w:t>
      </w:r>
      <w:r>
        <w:rPr>
          <w:rFonts w:eastAsia="SimSun"/>
        </w:rPr>
        <w:t xml:space="preserve"> should be enhanced to support multi-hop extension.</w:t>
      </w:r>
    </w:p>
    <w:p w14:paraId="616187C7" w14:textId="49A3C240" w:rsidR="00F83AE4" w:rsidRDefault="00F83AE4" w:rsidP="00F83AE4">
      <w:pPr>
        <w:rPr>
          <w:rFonts w:eastAsia="SimSun"/>
        </w:rPr>
      </w:pPr>
      <w:r>
        <w:rPr>
          <w:rFonts w:eastAsia="SimSun"/>
        </w:rPr>
        <w:lastRenderedPageBreak/>
        <w:t xml:space="preserve">Similarly, in the case of QoS handling for 5G ProSe Layer-3 UE-to-UE Relay in </w:t>
      </w:r>
      <w:r w:rsidR="008573CE">
        <w:rPr>
          <w:rFonts w:eastAsia="SimSun"/>
        </w:rPr>
        <w:t>TS 23.304 [</w:t>
      </w:r>
      <w:r w:rsidR="00435AD3">
        <w:rPr>
          <w:rFonts w:eastAsia="SimSun"/>
        </w:rPr>
        <w:t>4]</w:t>
      </w:r>
      <w:r>
        <w:rPr>
          <w:rFonts w:eastAsia="SimSun"/>
        </w:rPr>
        <w:t xml:space="preserve">, it should be improved when extended to multiple Realy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8573CE">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4.85pt;height:177.8pt" o:ole="">
            <v:imagedata r:id="rId89" o:title=""/>
          </v:shape>
          <o:OLEObject Type="Embed" ProgID="Visio.Drawing.15" ShapeID="_x0000_i1062" DrawAspect="Content" ObjectID="_1786416667" r:id="rId90"/>
        </w:object>
      </w:r>
    </w:p>
    <w:p w14:paraId="354D1C5C" w14:textId="5ED8674A" w:rsidR="00DC5B99" w:rsidRPr="00F83AE4" w:rsidRDefault="00DC5B99" w:rsidP="000B688F">
      <w:pPr>
        <w:pStyle w:val="TF"/>
      </w:pPr>
      <w:r w:rsidRPr="00F83AE4">
        <w:t>Figure 6.</w:t>
      </w:r>
      <w:r w:rsidR="00593BA6" w:rsidRPr="00F83AE4">
        <w:t>9</w:t>
      </w:r>
      <w:r w:rsidRPr="00F83AE4">
        <w:t>.1:</w:t>
      </w:r>
      <w:bookmarkStart w:id="306" w:name="_Ref122962170"/>
      <w:r w:rsidRPr="00F83AE4">
        <w:t xml:space="preserve"> Issue of QoS handling for extending to multi hop</w:t>
      </w:r>
      <w:bookmarkEnd w:id="306"/>
      <w:r w:rsidRPr="00F83AE4">
        <w:t>s using existing mechanism</w:t>
      </w:r>
    </w:p>
    <w:p w14:paraId="6A45D674" w14:textId="06D771D7" w:rsidR="00DC5B99" w:rsidRDefault="00DC5B99" w:rsidP="00DC5B99">
      <w:pPr>
        <w:pStyle w:val="Heading3"/>
        <w:rPr>
          <w:lang w:eastAsia="ja-JP"/>
        </w:rPr>
      </w:pPr>
      <w:bookmarkStart w:id="307" w:name="_Toc92987389"/>
      <w:bookmarkStart w:id="308" w:name="_Toc164812697"/>
      <w:bookmarkStart w:id="309" w:name="_Toc164812864"/>
      <w:bookmarkStart w:id="310" w:name="_Toc175802011"/>
      <w:r>
        <w:t>6.</w:t>
      </w:r>
      <w:r w:rsidR="00593BA6">
        <w:t>9</w:t>
      </w:r>
      <w:r>
        <w:t>.2</w:t>
      </w:r>
      <w:r>
        <w:tab/>
        <w:t>Procedures</w:t>
      </w:r>
      <w:bookmarkEnd w:id="307"/>
      <w:bookmarkEnd w:id="308"/>
      <w:bookmarkEnd w:id="309"/>
      <w:bookmarkEnd w:id="310"/>
    </w:p>
    <w:p w14:paraId="14410299" w14:textId="1116A5DB" w:rsidR="00DC5B99" w:rsidRDefault="00DC5B99" w:rsidP="00DC5B99">
      <w:pPr>
        <w:pStyle w:val="Heading4"/>
        <w:rPr>
          <w:rFonts w:eastAsia="MS Mincho"/>
        </w:rPr>
      </w:pPr>
      <w:bookmarkStart w:id="311" w:name="_Toc175802012"/>
      <w:r>
        <w:t>6.</w:t>
      </w:r>
      <w:r w:rsidR="00593BA6">
        <w:t>9</w:t>
      </w:r>
      <w:r>
        <w:t>.2.1</w:t>
      </w:r>
      <w:r w:rsidR="002377A9">
        <w:tab/>
      </w:r>
      <w:r>
        <w:t>Multi-hop UE-to-UE Relay discovery with Model B</w:t>
      </w:r>
      <w:bookmarkEnd w:id="311"/>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09.9pt;height:254.2pt" o:ole="">
            <v:imagedata r:id="rId91" o:title=""/>
          </v:shape>
          <o:OLEObject Type="Embed" ProgID="Visio.Drawing.15" ShapeID="_x0000_i1063" DrawAspect="Content" ObjectID="_1786416668" r:id="rId92"/>
        </w:object>
      </w:r>
    </w:p>
    <w:p w14:paraId="284DB360" w14:textId="0DF0C3D9" w:rsidR="00DC5B99" w:rsidRPr="00F83AE4" w:rsidRDefault="00DC5B99" w:rsidP="00DC5B99">
      <w:pPr>
        <w:pStyle w:val="TF"/>
      </w:pPr>
      <w:bookmarkStart w:id="312" w:name="_CRFigure6_3_2_4_31"/>
      <w:r w:rsidRPr="00F83AE4">
        <w:t xml:space="preserve">Figure </w:t>
      </w:r>
      <w:bookmarkEnd w:id="312"/>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The discoverer 5G ProSe End UE (UE-1) sends a multi-hop UE-to-UE Relay Discovery Solicitation message. The multi-hop UE-to-UE Relay Discovery Solicitation message contains the Type of Discovery Message, User Info ID of itself, RSC, User Info ID of the discoveree 5G ProSe End UE (UE-2) if available. Additionally, it includes hop count (set as 0) and transaction ID of this discovery. If UE2 is not known by UE-1, e.g. If UE-1 request one specific service corresponding to RSC, User Info ID of the discoveree 5G ProSe End UE (UE-2) is not included. The User Info ID of the discoverer and discoveree may be encrypted in Direct Discovery set.</w:t>
      </w:r>
    </w:p>
    <w:p w14:paraId="495D8D3C" w14:textId="1325FEA4" w:rsidR="00F83AE4" w:rsidRDefault="00F83AE4" w:rsidP="00F83AE4">
      <w:pPr>
        <w:pStyle w:val="B1"/>
        <w:rPr>
          <w:rFonts w:eastAsiaTheme="minorEastAsia"/>
        </w:rPr>
      </w:pPr>
      <w:r>
        <w:rPr>
          <w:rFonts w:eastAsiaTheme="minorEastAsia"/>
        </w:rPr>
        <w:tab/>
        <w:t>The Source Layer-2 ID for multi-hop UE-to-UE Relay Discovery Solicitation message is self-selected by the discoverer 5G ProSe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discoveree. Otherwise the multi-hop UE-to-UE Relay (Relay-1) ignores the solicitation message.</w:t>
      </w:r>
    </w:p>
    <w:p w14:paraId="2466773F" w14:textId="526727D1"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8573CE">
        <w:rPr>
          <w:rFonts w:eastAsiaTheme="minorEastAsia"/>
        </w:rPr>
        <w:t>TS 23.304 [</w:t>
      </w:r>
      <w:r>
        <w:rPr>
          <w:rFonts w:eastAsiaTheme="minorEastAsia"/>
        </w:rPr>
        <w:t>4]. The User Info ID of the discoverer and discoveree may be encrypted in Direct Discovery set.</w:t>
      </w:r>
    </w:p>
    <w:p w14:paraId="1E55D36C" w14:textId="77777777" w:rsidR="00F83AE4" w:rsidRDefault="00F83AE4" w:rsidP="00F83AE4">
      <w:pPr>
        <w:pStyle w:val="B1"/>
        <w:rPr>
          <w:rFonts w:eastAsiaTheme="minorEastAsia"/>
        </w:rPr>
      </w:pPr>
      <w:r>
        <w:rPr>
          <w:rFonts w:eastAsiaTheme="minorEastAsia"/>
        </w:rPr>
        <w:tab/>
        <w:t>The multi-hop UE-to-UE Relay (Relay-1) needs to store the Source Layer-2 ID(UE-1) of the received discovery solicitation message as the destination address of subsequent messages destinated to 5G ProSe End UE (UE-1), to ensure that the subsequent discovery response message destinated to User Info ID of the discoverer 5G ProSe End UE (UE-1) in step 6 is correctly sent back to the discoverer 5G ProSe End UE (UE-1). If Direct Discovery set is encrypted, the multi-hop UE-to-UE Relay (Relay-1) could store the transaction ID, then the subsequent messages destinated to 5G ProSe End UE(UE-1) can be correctly sent back to the discoverer 5G ProSe End UE (UE-1) based on the transaction ID in this message. It assumes the discoverer 5G ProSe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discoveree,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2AC09639"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 The User Info ID of the discoverer and discoveree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The multi-hop UE-to-UE Relay (Relay-2) needs to store the Source Layer-2 ID(Relay-1) of the discovery solicitation message as the destination address of subsequent messages destinated to 5G ProSe End UE (UE-1), to ensure that the subsequent discovery response message destinated to User Info ID of the discoverer 5G ProSe End UE (UE-1) in step 5 is correctly sent back to the multi-hop UE-to-UE Relay (Relay-1). If Direct Discovery set is encrypted, the multi-hop UE-to-UE Relay (Relay-2) could store the transaction ID, then the subsequent messages destinated to 5G ProSe End UE(UE-1) can be correctly sent back to the multi-hop UE-to-UE Relay (Relay-1) based on the transaction ID in this message. It assumes the discoverer 5G ProSe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When a 5G ProSe End UE (UE-2) receives the multi-hop UE-to-UE Relay Discovery Solicitation message from multi-hop UE-to-UE Relay (Relay-2), if the RSC contained in the solicitation message matches any of the (pre)configured RSC(s) of the discoveree 5G ProSe End UE (UE-2)</w:t>
      </w:r>
      <w:r w:rsidR="00435AD3">
        <w:rPr>
          <w:rFonts w:eastAsiaTheme="minorEastAsia"/>
        </w:rPr>
        <w:t xml:space="preserve"> and</w:t>
      </w:r>
      <w:r>
        <w:rPr>
          <w:rFonts w:eastAsiaTheme="minorEastAsia"/>
        </w:rPr>
        <w:t xml:space="preserve"> the discoveree 5G ProSe End UE (UE-2) matches the User Info ID of the discoveree 5G ProSe End UE (UE-2) contained in the solicitation message if the User Info ID of discoveree exists in the message, then the discoveree 5G ProSe End UE (UE-2) determines to respond to the multi-hop UE-to-UE Relay (Relay-2) with a multi-hop UE-to-UE Relay Discovery Response message, if same solicitation message has not been received and handled before, by checking the transaction ID, User Info IDs of discoverer and discoveree. Otherwise the ProSe End UE (UE-2) ignores the solicitation message.</w:t>
      </w:r>
    </w:p>
    <w:p w14:paraId="4B034701" w14:textId="77777777" w:rsidR="00F83AE4" w:rsidRDefault="00F83AE4" w:rsidP="00F83AE4">
      <w:pPr>
        <w:pStyle w:val="B1"/>
        <w:rPr>
          <w:rFonts w:eastAsiaTheme="minorEastAsia"/>
        </w:rPr>
      </w:pPr>
      <w:r>
        <w:rPr>
          <w:rFonts w:eastAsiaTheme="minorEastAsia"/>
        </w:rPr>
        <w:tab/>
        <w:t>If the discoveree 5G ProSe End UE (UE-2) simultaneously receives multiple multi-hop UE-to-UE Relay Discovery Solicitation messages from different multi-hop UE-to-UE Relays with the same RSC, transaction ID and the User Info ID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The multi-hop UE-to-UE Relay Discovery Response message contains the Type of Discovery Message, RSC, User Info ID of the discoverer 5G ProSe End UE (UE-1) and User Info ID of discoveree 5G ProSe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discoveree 5G ProSe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discoveree may be encrypted in Direct Discovery set if needed.</w:t>
      </w:r>
    </w:p>
    <w:p w14:paraId="2BE45A28" w14:textId="77777777" w:rsidR="00F83AE4" w:rsidRDefault="00F83AE4" w:rsidP="00F83AE4">
      <w:pPr>
        <w:pStyle w:val="B1"/>
        <w:rPr>
          <w:rFonts w:eastAsiaTheme="minorEastAsia"/>
        </w:rPr>
      </w:pPr>
      <w:r>
        <w:rPr>
          <w:rFonts w:eastAsiaTheme="minorEastAsia"/>
        </w:rPr>
        <w:tab/>
        <w:t>The discoveree 5G ProSe End UE (UE-2) needs to store the Source Layer-2 ID(Relay-2) of the discovery solicitation message as the destination address of subsequent messages including Discovery Response message destinated to 5G ProSe End UE (UE-1), to ensure that the these message destinated to User Info ID of the discoverer 5G ProSe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When multi-hop UE-to-UE Relay (Relay-2) receives Relay Discovery Response message from 5G ProSe End UE (UE-2). The multi-hop UE-to-UE Relay (Relay-2) sends a corresponding multi-hop UE-to-UE Relay Discovery Response message. The multi-hop UE-to-UE Relay Discovery Response message contains the Type 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UE-to-UE Relay (Relay-1) as the destination address of messages destinated to 5G ProSe End UE (UE-1)stored at step 3. If the User Info ID of the discoverer and discoveree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The multi-hop UE-to-UE Relay (Relay-2) needs to store the Source Layer-2 ID of the received Discovery Response message as the destination address of subsequent messages destinated to 5G ProSe End UE (UE-2), to ensure that the subsequent messages destinated to ProSe End UE (UE-2) is correctly sent. If Direct Discovery set is encrypted, the multi-hop UE-to-UE Relay (Relay-2) could store the transaction ID, then the subsequent messages(e.g. DCR) destinated to 5G ProSe End UE(UE-2) can be correctly sent back to the discoveree 5G ProSe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5G ProSe End UE (UE-1) as the destination address of messages destinated to 5G ProSe End UE (UE-1) stored at step 2. If the User Info ID of the discoverer and discoveree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The multi-hop UE-to-UE Relay (Relay-1) needs to store the Source Layer-2 ID(Relay-2) of the received Discovery Response message as the destination address of subsequent messages destinated to 5G ProSe End UE (UE-2), to ensure that the subsequent messages destinated to ProSe End UE (UE-2) is correctly sent to multi-hop UE-to-UE Relay (Relay-2). If Direct Discovery set is encrypted, the multi-hop UE-to-UE Relay (Relay-1) could store the transaction ID, then the subsequent messages(e.g. DCR) destinated to 5G ProSe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After the discoverer 5G ProSe End UE (UE-1) receives Relay Discovery Response message from multi-hop UE-to-UE Relay (Relay-1). The discoverer 5G ProSe End UE (UE-1) determines the relay route/path (i.e. the next hop is Relay-1) to the discoveree 5G ProSe End UE (UE-2). The 5G ProSe End UE (UE-1) needs to store the Source Layer-2 ID(Relay-1) of the received Discovery Response message as the destination address of subsequent messages destinated to 5G ProSe End UE (UE-2), to ensure that the subsequent messages destinated to ProSe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The discoverer 5G ProSe End UE (UE-1) may receive multiple multi-hop UE-to-UE Relay Discovery Response messages from different discoveree 5G ProSe End UEs which includes different User Info ID of discoveree 5G ProSe End UE, e.g. UE2 is not known by UE-1 as described at step 1 and multiple discoveree 5G ProSe End UEs match the requirement of the discovery during the Discovery Solicitation/Response procedures. The 5G ProSe End UE (UE-1) needs to select the destination 5G ProSe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ProSe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313" w:name="_Toc175802013"/>
      <w:r>
        <w:t>6.</w:t>
      </w:r>
      <w:r w:rsidR="007D233B">
        <w:t>9</w:t>
      </w:r>
      <w:r>
        <w:t>.2.2</w:t>
      </w:r>
      <w:r w:rsidR="002377A9">
        <w:tab/>
      </w:r>
      <w:r>
        <w:rPr>
          <w:lang w:eastAsia="zh-CN"/>
        </w:rPr>
        <w:t>Layer-2 link establishment</w:t>
      </w:r>
      <w:r>
        <w:t xml:space="preserve"> communication via multi-hop UE-to-UE Relays</w:t>
      </w:r>
      <w:bookmarkEnd w:id="313"/>
    </w:p>
    <w:p w14:paraId="6D694B29" w14:textId="556E9A5F" w:rsidR="00F83AE4" w:rsidRDefault="00F83AE4" w:rsidP="00F83AE4">
      <w:r>
        <w:t xml:space="preserve">The general procedure is based on Layer-2 link establishment via 5G ProSe UE-to-UE Relay as described in clause 6.7.1 of </w:t>
      </w:r>
      <w:r w:rsidR="008573CE">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75pt;height:335.6pt" o:ole="">
            <v:imagedata r:id="rId93" o:title=""/>
          </v:shape>
          <o:OLEObject Type="Embed" ProgID="Visio.Drawing.15" ShapeID="_x0000_i1064" DrawAspect="Content" ObjectID="_1786416669" r:id="rId94"/>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112EE2CB"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ProSe End UE, target 5G ProSe End UE and 5G ProSe UE-to-UE Relays as described in clause 6.2 of </w:t>
      </w:r>
      <w:r w:rsidR="008573CE">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The source 5G ProSe End UE performs discovery via multi-hop 5G ProSe UE-to-UE Relays as described in clause 6.9.2.1.</w:t>
      </w:r>
    </w:p>
    <w:p w14:paraId="4B3832DA" w14:textId="27548CC7"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8573CE">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The source 5G ProSe End UE may determine one target 5G ProSe End UE to establish the communication via multi-hop UE-to-UE Relays (e.g. based on principle of minimum hop counts) as described in step 6 of clause 6.9.2.1. Then source 5G ProSe End UE sends the Direct Communication Request message which includes User Info ID of the selected target 5G ProSe End UE, the corresponding User info ID of the next hop U2U relay, User Info ID of source 5G ProSe End UE and RSC using the Destination Layer-2 ID stored in step 6 of clause 6.9.2.1. If during Discovery procedure the UE information of discoverer and discoveree is encrypted, then transaction ID is contained in DCR to help the multi-hop UE-to-UE Relays to determine the next hop. Since the next hop information for the message containing the transaction ID destinated to the discoveree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Once receiving the Direct Communication Request message, 5G ProSe UE-to-UE Relay-1(Relay-1) forwards the Direct Communication Request message to the 5G ProSe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After receiving the Direct Communication Request message, 5G ProSe UE-to-UE Relay-2(Relay-2) forwards the Direct Communication Request message to the target 5G ProSe End UE using the Destination Layer-2 ID stored in step 4 of clause 6.9.2.1.</w:t>
      </w:r>
    </w:p>
    <w:p w14:paraId="6C1F77CF" w14:textId="27739418" w:rsidR="00F80DC1" w:rsidRDefault="00F80DC1" w:rsidP="00F80DC1">
      <w:pPr>
        <w:pStyle w:val="B1"/>
        <w:rPr>
          <w:rFonts w:eastAsia="Malgun Gothic"/>
        </w:rPr>
      </w:pPr>
      <w:r>
        <w:rPr>
          <w:rFonts w:eastAsia="Malgun Gothic"/>
        </w:rPr>
        <w:t>6.</w:t>
      </w:r>
      <w:r>
        <w:rPr>
          <w:rFonts w:eastAsia="Malgun Gothic"/>
        </w:rPr>
        <w:tab/>
        <w:t xml:space="preserve">The target 5G ProSe End UE sends a Direct Communication Accept message to the 5G ProSe UE-to-UE Relay-N that has successfully established security with as described in clause 6.7.1.1 of </w:t>
      </w:r>
      <w:r w:rsidR="008573CE">
        <w:rPr>
          <w:rFonts w:eastAsia="Malgun Gothic"/>
        </w:rPr>
        <w:t>TS 23.304 [</w:t>
      </w:r>
      <w:r>
        <w:rPr>
          <w:rFonts w:eastAsia="Malgun Gothic"/>
        </w:rPr>
        <w:t>4]. The Direct Communication Accept message contains User Info ID of target 5G ProSe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After receiving the Direct Communication Accept message from the target 5G ProSe End UE, the 5G ProSe UE-to-UE Relay-2 sends a Direct Communication Accept message to the 5G ProSe Layer-3 UE-to-UE Relay-1 that has successfully established security with. The Direct Communication Accept message contains User Info ID of target 5G ProSe End UE and the User Info ID of 5G ProSe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The 5G ProSe UE-to-UE Relay-1 sends a Direct Communication Accept message to the source 5G ProSe End UE that has successfully established security with. The Direct Communication Accept message contains User Info ID of target 5G ProSe End UE and the User Info ID of 5G ProSe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The source 5G ProSe End UE communicates with the target 5G ProSe End UE via multi-hop UE-to-UE Relays.</w:t>
      </w:r>
    </w:p>
    <w:p w14:paraId="7D33F48D" w14:textId="22976B82" w:rsidR="00F80DC1" w:rsidRDefault="00F80DC1" w:rsidP="00F80DC1">
      <w:pPr>
        <w:pStyle w:val="B1"/>
        <w:rPr>
          <w:rFonts w:eastAsia="Malgun Gothic"/>
        </w:rPr>
      </w:pPr>
      <w:r>
        <w:rPr>
          <w:rFonts w:eastAsia="Malgun Gothic"/>
        </w:rPr>
        <w:tab/>
        <w:t>If source 5G ProSe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discoveree ProSe End UEs during Multi-hop UE-to-UE Relay Discovery as described step 1 and step 6 of clause 6.9.2.1, since these paths are not selected by source 5G ProSe End UE as described in step 3, the involved UE-to-UE Relays and discoveree 5G ProSe End UEs shall not receive Direct Communication Request message or Direct Communication Accept message. They should delete the stored route information related to destination of discoverer and discoveree 5G ProSe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IP address/prefix allocation mechanism is based on Rel-18. For multi-hop UE-to-UE Relay extension, 5G ProSe UE-to-UE Relay may forward DNS query to other 5G ProSe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314" w:name="_Toc175802014"/>
      <w:r w:rsidRPr="00F80DC1">
        <w:t>6.</w:t>
      </w:r>
      <w:r w:rsidR="007D233B" w:rsidRPr="00F80DC1">
        <w:t>9</w:t>
      </w:r>
      <w:r w:rsidRPr="00F80DC1">
        <w:t>.2.3</w:t>
      </w:r>
      <w:r w:rsidR="002377A9" w:rsidRPr="00F80DC1">
        <w:tab/>
      </w:r>
      <w:r w:rsidRPr="00F80DC1">
        <w:t>QoS handling for multi-hop UE-to-UE Relays</w:t>
      </w:r>
      <w:bookmarkEnd w:id="314"/>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6pt;height:189.1pt" o:ole="">
            <v:imagedata r:id="rId95" o:title=""/>
          </v:shape>
          <o:OLEObject Type="Embed" ProgID="Visio.Drawing.15" ShapeID="_x0000_i1065" DrawAspect="Content" ObjectID="_1786416670" r:id="rId96"/>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315" w:name="_Ref122962356"/>
      <w:r>
        <w:t xml:space="preserve">QoS handling </w:t>
      </w:r>
      <w:bookmarkEnd w:id="315"/>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6A85CD4A" w:rsidR="00F80DC1" w:rsidRDefault="00F80DC1" w:rsidP="00F80DC1">
      <w:pPr>
        <w:pStyle w:val="B1"/>
      </w:pPr>
      <w:r>
        <w:t>0.</w:t>
      </w:r>
      <w:r>
        <w:tab/>
        <w:t xml:space="preserve">UE-to-UE Relay is provisioned with policy parameters from the network as described in clause 5.1.5 of </w:t>
      </w:r>
      <w:r w:rsidR="008573CE">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The source 5G ProSe Layer-3 End UE (Source UE) sends the E2E QoS parameters to UE-to-UE Relay-1(Relay-1) through Layer-2 link establishment/modification procedure as described in clause 6.9.2.2. The E2E QoS parameters include the QoS parameters between the Source UE and target 5G ProSe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316" w:name="_Toc92987390"/>
      <w:bookmarkStart w:id="317" w:name="_Toc164812698"/>
      <w:bookmarkStart w:id="318" w:name="_Toc164812865"/>
      <w:bookmarkStart w:id="319" w:name="_Toc175802015"/>
      <w:r>
        <w:rPr>
          <w:lang w:eastAsia="zh-CN"/>
        </w:rPr>
        <w:t>6.</w:t>
      </w:r>
      <w:r w:rsidR="007D233B">
        <w:rPr>
          <w:lang w:eastAsia="zh-CN"/>
        </w:rPr>
        <w:t>9</w:t>
      </w:r>
      <w:r>
        <w:rPr>
          <w:lang w:eastAsia="zh-CN"/>
        </w:rPr>
        <w:t>.3</w:t>
      </w:r>
      <w:r>
        <w:rPr>
          <w:lang w:eastAsia="zh-CN"/>
        </w:rPr>
        <w:tab/>
      </w:r>
      <w:bookmarkEnd w:id="316"/>
      <w:r>
        <w:rPr>
          <w:lang w:eastAsia="zh-CN"/>
        </w:rPr>
        <w:t>Impacts to Services, Entities and Interfaces</w:t>
      </w:r>
      <w:bookmarkEnd w:id="317"/>
      <w:bookmarkEnd w:id="318"/>
      <w:bookmarkEnd w:id="319"/>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320" w:name="_Toc164812699"/>
      <w:bookmarkStart w:id="321" w:name="_Toc164812866"/>
      <w:bookmarkStart w:id="322" w:name="_Toc175802016"/>
      <w:r>
        <w:rPr>
          <w:rFonts w:eastAsia="Malgun Gothic"/>
        </w:rPr>
        <w:t>6.10</w:t>
      </w:r>
      <w:r>
        <w:rPr>
          <w:rFonts w:eastAsia="Malgun Gothic"/>
        </w:rPr>
        <w:tab/>
        <w:t>Solution #10: Support for Multi-hop UE-to-UE Relay Discovery with max hop restriction</w:t>
      </w:r>
      <w:bookmarkEnd w:id="320"/>
      <w:bookmarkEnd w:id="321"/>
      <w:bookmarkEnd w:id="322"/>
    </w:p>
    <w:p w14:paraId="7B17F0C8" w14:textId="70C6834C" w:rsidR="00C112D7" w:rsidRDefault="00C112D7" w:rsidP="00C112D7">
      <w:pPr>
        <w:pStyle w:val="Heading3"/>
        <w:rPr>
          <w:rFonts w:eastAsia="Malgun Gothic"/>
          <w:lang w:eastAsia="ja-JP"/>
        </w:rPr>
      </w:pPr>
      <w:bookmarkStart w:id="323" w:name="_Toc164812700"/>
      <w:bookmarkStart w:id="324" w:name="_Toc164812867"/>
      <w:bookmarkStart w:id="325" w:name="_Toc175802017"/>
      <w:r>
        <w:rPr>
          <w:rFonts w:eastAsia="Malgun Gothic"/>
        </w:rPr>
        <w:t>6.10.1</w:t>
      </w:r>
      <w:r>
        <w:rPr>
          <w:rFonts w:eastAsia="Malgun Gothic"/>
        </w:rPr>
        <w:tab/>
        <w:t>Description</w:t>
      </w:r>
      <w:bookmarkEnd w:id="323"/>
      <w:bookmarkEnd w:id="324"/>
      <w:bookmarkEnd w:id="325"/>
    </w:p>
    <w:p w14:paraId="7268BADD" w14:textId="77777777" w:rsidR="00F80DC1" w:rsidRDefault="00F80DC1" w:rsidP="00F80DC1">
      <w:r>
        <w:t>This solution aims to propose Multi-hop UE-to-UE Relay Discovery with Model A to resolve the key Issue #2 Support of Layer-3 multi-hop UE-to-UE Relays. 5G ProSe UE-to-UE Relay Discovery with Model A and Model B are reused as baseline to support for multi-hop 5G ProSe UE-to-UE Relay Discovery Model A and Model B</w:t>
      </w:r>
    </w:p>
    <w:p w14:paraId="3558B5F9" w14:textId="05B9769E" w:rsidR="00F80DC1" w:rsidRDefault="00F80DC1" w:rsidP="00F80DC1">
      <w:r>
        <w:t>For 5G ProSe UE-to-UE Relay Discovery with Model A, this paper introduces two new parameters in the 5G ProSe UE-to-UE Relay Discovery Announcement message (MaxAllowedHops, hopsIndex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Each UE-to-UE Relay(s) supporting multi-hop 5G ProSe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r w:rsidRPr="00F80DC1">
        <w:rPr>
          <w:b/>
          <w:bCs/>
        </w:rPr>
        <w:t>hopsIndex</w:t>
      </w:r>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e.g. User Info ID of UE-to-UE Relay, source L2 ID of UE-to-UE Relay. When the hopsIndex value is 0, it means that the target UE can be reached directly without UE-to-UE Relay involved.</w:t>
      </w:r>
    </w:p>
    <w:p w14:paraId="1FB1F721" w14:textId="77777777" w:rsidR="00F80DC1" w:rsidRDefault="00F80DC1" w:rsidP="00F80DC1">
      <w:r>
        <w:t>For 5G ProSe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t>AllowedHopsIndex, is used in the 5G ProSe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The final AllowedHopsIndex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326" w:name="_Toc164812701"/>
      <w:bookmarkStart w:id="327" w:name="_Toc164812868"/>
      <w:bookmarkStart w:id="328" w:name="_Toc175802018"/>
      <w:r>
        <w:rPr>
          <w:rFonts w:eastAsia="Malgun Gothic"/>
        </w:rPr>
        <w:t>6.10.2</w:t>
      </w:r>
      <w:r>
        <w:rPr>
          <w:rFonts w:eastAsia="Malgun Gothic"/>
        </w:rPr>
        <w:tab/>
        <w:t>Procedures</w:t>
      </w:r>
      <w:bookmarkEnd w:id="326"/>
      <w:bookmarkEnd w:id="327"/>
      <w:bookmarkEnd w:id="328"/>
    </w:p>
    <w:p w14:paraId="64942567" w14:textId="6A48597F" w:rsidR="00C112D7" w:rsidRDefault="00C112D7" w:rsidP="00C112D7">
      <w:pPr>
        <w:pStyle w:val="Heading4"/>
        <w:rPr>
          <w:rFonts w:eastAsia="Malgun Gothic"/>
          <w:lang w:eastAsia="zh-CN"/>
        </w:rPr>
      </w:pPr>
      <w:bookmarkStart w:id="329" w:name="_Toc175802019"/>
      <w:r>
        <w:rPr>
          <w:rFonts w:eastAsia="Malgun Gothic"/>
          <w:lang w:eastAsia="zh-CN"/>
        </w:rPr>
        <w:t>6.10.2.1</w:t>
      </w:r>
      <w:r w:rsidR="000159DC">
        <w:rPr>
          <w:rFonts w:eastAsia="Malgun Gothic"/>
          <w:lang w:eastAsia="zh-CN"/>
        </w:rPr>
        <w:tab/>
      </w:r>
      <w:r>
        <w:rPr>
          <w:rFonts w:eastAsia="Malgun Gothic"/>
          <w:lang w:eastAsia="zh-CN"/>
        </w:rPr>
        <w:t>Multi-hop 5G ProSe UE-to-UE Relay Discovery with Model A</w:t>
      </w:r>
      <w:bookmarkEnd w:id="329"/>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45pt;height:4in" o:ole="">
            <v:imagedata r:id="rId97" o:title=""/>
          </v:shape>
          <o:OLEObject Type="Embed" ProgID="Visio.Drawing.15" ShapeID="_x0000_i1066" DrawAspect="Content" ObjectID="_1786416671" r:id="rId98"/>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ProSe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6702DEBD" w:rsidR="00F80DC1" w:rsidRDefault="00F80DC1" w:rsidP="00F80DC1">
      <w:pPr>
        <w:pStyle w:val="B1"/>
      </w:pPr>
      <w:r>
        <w:t>1.</w:t>
      </w:r>
      <w:r>
        <w:tab/>
        <w:t>The 5G ProSe UE-to-UE Relay-3 has a target list of other End UEs and sends a UE-to-UE Relay Discovery Announcement message. The 5G ProSe UE-to-UE Relay Discovery Announcement message contains the Type of Discovery Message, User Info ID of the 5G ProSe UE-to-UE Relay-3, RSC and list of User Info ID of the 5G ProSe End UEs, for each User Info ID of the End UE, along with MaxAllowedHops, hopsIndex and corresponding previous hop UE-to-UE Relay info</w:t>
      </w:r>
      <w:r w:rsidR="00435AD3">
        <w:t xml:space="preserve"> and</w:t>
      </w:r>
      <w:r>
        <w:t xml:space="preserve"> is sent using the Source Layer-2 ID and Destination Layer-2 ID as described in clause 5.8.4 of </w:t>
      </w:r>
      <w:r w:rsidR="008573CE">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When UE-to-UE Relay-2 receives the Announcement message that includes a target list of other End UEs, if the value of hopsIndex value plus 1 is equal or less than MaxAllowedHops for one End UE, the User Info ID of this End UE along with hopsIndex, MaxAllowedHops, previous hop UE-to-UE Relay info are added into its target list.</w:t>
      </w:r>
    </w:p>
    <w:p w14:paraId="51A31CE7" w14:textId="77777777" w:rsidR="00F80DC1" w:rsidRDefault="00F80DC1" w:rsidP="00F80DC1">
      <w:pPr>
        <w:pStyle w:val="B1"/>
      </w:pPr>
      <w:r>
        <w:tab/>
        <w:t>If hopsIndex value plus 1 is bigger than MaxAllowedHops, this End UE shall not be updated to the target list.</w:t>
      </w:r>
    </w:p>
    <w:p w14:paraId="3BF37753" w14:textId="77777777" w:rsidR="00F80DC1" w:rsidRDefault="00F80DC1" w:rsidP="00F80DC1">
      <w:pPr>
        <w:pStyle w:val="B1"/>
      </w:pPr>
      <w:r>
        <w:tab/>
        <w:t>When receiving the same User Info ID of End UE with different hopsIndex values and previous hop UE-to-UE Relay info from different UE-to-UE Relays, the smaller value of the hopsIndex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Similar as step 2, UE-to-UE Relay determine to update its target list with User Info ID of target End UE along with right hopsIndex, MaxAllowedHops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hopsIndex value may be selected. Since there are less hops.</w:t>
      </w:r>
    </w:p>
    <w:p w14:paraId="72A43D98" w14:textId="14050C70" w:rsidR="00C112D7" w:rsidRPr="007F6BDC" w:rsidRDefault="00C112D7" w:rsidP="000B688F">
      <w:pPr>
        <w:pStyle w:val="Heading4"/>
      </w:pPr>
      <w:bookmarkStart w:id="330" w:name="_Toc175802020"/>
      <w:r>
        <w:rPr>
          <w:rFonts w:eastAsia="Malgun Gothic"/>
          <w:lang w:eastAsia="zh-CN"/>
        </w:rPr>
        <w:t>6.10.2.2</w:t>
      </w:r>
      <w:r w:rsidR="000159DC">
        <w:rPr>
          <w:rFonts w:eastAsia="Malgun Gothic"/>
          <w:lang w:eastAsia="zh-CN"/>
        </w:rPr>
        <w:tab/>
      </w:r>
      <w:r>
        <w:rPr>
          <w:rFonts w:eastAsia="Malgun Gothic"/>
          <w:lang w:eastAsia="zh-CN"/>
        </w:rPr>
        <w:t>Multi-hop 5G ProSe UE-to-UE Relay Discovery with Model B</w:t>
      </w:r>
      <w:bookmarkEnd w:id="330"/>
    </w:p>
    <w:p w14:paraId="21DBE842" w14:textId="77777777" w:rsidR="00C112D7" w:rsidRPr="00F80DC1" w:rsidRDefault="00C112D7" w:rsidP="000B688F">
      <w:pPr>
        <w:pStyle w:val="TH"/>
      </w:pPr>
      <w:r w:rsidRPr="00F80DC1">
        <w:object w:dxaOrig="9120" w:dyaOrig="5385" w14:anchorId="50D7EA34">
          <v:shape id="_x0000_i1067" type="#_x0000_t75" style="width:455.8pt;height:269.2pt" o:ole="">
            <v:imagedata r:id="rId99" o:title=""/>
          </v:shape>
          <o:OLEObject Type="Embed" ProgID="Visio.Drawing.15" ShapeID="_x0000_i1067" DrawAspect="Content" ObjectID="_1786416672" r:id="rId100"/>
        </w:object>
      </w:r>
    </w:p>
    <w:p w14:paraId="0C69DF28" w14:textId="66E9C081" w:rsidR="00C112D7" w:rsidRPr="00F80DC1" w:rsidRDefault="00C112D7" w:rsidP="000B688F">
      <w:pPr>
        <w:pStyle w:val="TF"/>
      </w:pPr>
      <w:r w:rsidRPr="00F80DC1">
        <w:t>Figure 6.10.2.2.-1: 5G ProSe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ProSe End UE (UE-1) sends a 5G ProSe UE-to-UE Relay Discovery Solicitation message. The 5G ProSe UE-to-UE Relay Discovery Solicitation message contains the Type of Discovery Message, User </w:t>
      </w:r>
      <w:r>
        <w:rPr>
          <w:rFonts w:eastAsiaTheme="minorEastAsia"/>
        </w:rPr>
        <w:lastRenderedPageBreak/>
        <w:t>Info ID of itself, RSC, allowedHopsIndex and User Info ID of the discoveree 5G ProSe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A 5G ProSe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The allowedHopsIndex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A 5G ProSe UE-to-UE Relay-1 or Relay-2 that matches the RSC sends a 5G ProSe UE-to-UE Relay Discovery Solicitation message. The 5G ProSe UE-to-UE Relay Discovery Solicitation message contains the Type of Discovery Message, User Info ID of the discoverer 5G ProSe End UE (UE-1), User Info ID of UE-to-UE Relay-1 or Relay-2, RSC, [allowedHopsIndex -1]</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[allowedHopsIndex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A 5G ProSe UE-to-UE Relay-2 that matches the RSC sends a 5G ProSe UE-to-UE Relay Discovery Solicitation message. The 5G ProSe UE-to-UE Relay Discovery Solicitation message contains the Type of Discovery Message, User Info ID of the discoverer 5G ProSe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[allowedHopsIndex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UE-2 may perform path selection based on the received Discovery Solicitation message(s) from multiple U2U Relay(s) by comparing the value of allowedHopsIndex.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The discoveree 5G ProSe End UE (UE-2) that matches the value of RSC and the User Info ID of the discoveree 5G ProSe End UE (UE-2) responds to the 5G ProSe UE-to-UE Relay-2 with a 5G ProSe UE-to-UE Relay Discovery Response message. The 5G ProSe UE-to-UE Relay Discovery Response message contains the Type of Discovery Message, RSC, User Info ID of the discoverer 5G ProSe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The allowedHopsIndex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Similar to step 5a, UE-2 sends the response message to UE1 via U2U Relay -2 and U2U Relay -1, including the allowedHopsIndex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UE1 may receive multiple Discovery response message(s), UE1 may determine to select the path based on the responseHopsIndex.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331" w:name="_Toc157692402"/>
      <w:bookmarkStart w:id="332" w:name="_Toc164812702"/>
      <w:bookmarkStart w:id="333" w:name="_Toc164812869"/>
      <w:bookmarkStart w:id="334" w:name="_Toc175802021"/>
      <w:r>
        <w:rPr>
          <w:rFonts w:eastAsia="DengXian"/>
          <w:lang w:eastAsia="zh-CN"/>
        </w:rPr>
        <w:t>6.10.3</w:t>
      </w:r>
      <w:r>
        <w:rPr>
          <w:rFonts w:eastAsia="DengXian"/>
          <w:lang w:eastAsia="zh-CN"/>
        </w:rPr>
        <w:tab/>
      </w:r>
      <w:r>
        <w:rPr>
          <w:rFonts w:eastAsia="DengXian"/>
        </w:rPr>
        <w:t>Impacts on services, entities and interfaces</w:t>
      </w:r>
      <w:bookmarkEnd w:id="331"/>
      <w:bookmarkEnd w:id="332"/>
      <w:bookmarkEnd w:id="333"/>
      <w:bookmarkEnd w:id="334"/>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335" w:name="_Toc250980595"/>
      <w:bookmarkStart w:id="336" w:name="_Toc326037266"/>
      <w:bookmarkStart w:id="337" w:name="_Toc22286591"/>
      <w:bookmarkStart w:id="338" w:name="_Toc23317652"/>
      <w:bookmarkStart w:id="339" w:name="_Toc94300264"/>
      <w:bookmarkStart w:id="340" w:name="_Toc164812703"/>
      <w:bookmarkStart w:id="341" w:name="_Toc164812870"/>
      <w:bookmarkStart w:id="342" w:name="_Toc175802022"/>
      <w:r w:rsidRPr="00BC4377">
        <w:rPr>
          <w:lang w:eastAsia="zh-CN"/>
        </w:rPr>
        <w:lastRenderedPageBreak/>
        <w:t>7</w:t>
      </w:r>
      <w:r w:rsidRPr="00BC4377">
        <w:rPr>
          <w:lang w:eastAsia="zh-CN"/>
        </w:rPr>
        <w:tab/>
        <w:t>Overall Evaluation</w:t>
      </w:r>
      <w:bookmarkEnd w:id="335"/>
      <w:bookmarkEnd w:id="336"/>
      <w:bookmarkEnd w:id="337"/>
      <w:bookmarkEnd w:id="338"/>
      <w:bookmarkEnd w:id="339"/>
      <w:bookmarkEnd w:id="340"/>
      <w:bookmarkEnd w:id="341"/>
      <w:bookmarkEnd w:id="342"/>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343" w:name="_Toc310438366"/>
      <w:bookmarkStart w:id="344" w:name="_Toc324232216"/>
      <w:bookmarkStart w:id="345" w:name="_Toc326248735"/>
      <w:bookmarkStart w:id="346" w:name="_Toc22286592"/>
      <w:bookmarkStart w:id="347" w:name="_Toc23317653"/>
      <w:bookmarkStart w:id="348" w:name="_Toc94300265"/>
      <w:bookmarkStart w:id="349" w:name="_Toc164812704"/>
      <w:bookmarkStart w:id="350" w:name="_Toc164812871"/>
      <w:bookmarkStart w:id="351" w:name="_Toc175802023"/>
      <w:r w:rsidRPr="00BC4377">
        <w:t>8</w:t>
      </w:r>
      <w:r w:rsidRPr="00BC4377">
        <w:tab/>
        <w:t>Conclusions</w:t>
      </w:r>
      <w:bookmarkEnd w:id="343"/>
      <w:bookmarkEnd w:id="344"/>
      <w:bookmarkEnd w:id="345"/>
      <w:bookmarkEnd w:id="346"/>
      <w:bookmarkEnd w:id="347"/>
      <w:bookmarkEnd w:id="348"/>
      <w:bookmarkEnd w:id="349"/>
      <w:bookmarkEnd w:id="350"/>
      <w:bookmarkEnd w:id="351"/>
    </w:p>
    <w:p w14:paraId="73183541" w14:textId="50EC8EE5" w:rsidR="00EA5F7D" w:rsidRDefault="00EA5F7D" w:rsidP="00EA5F7D">
      <w:pPr>
        <w:pStyle w:val="Heading2"/>
        <w:rPr>
          <w:lang w:val="en-US" w:eastAsia="zh-CN"/>
        </w:rPr>
      </w:pPr>
      <w:bookmarkStart w:id="352" w:name="_Toc175802024"/>
      <w:r>
        <w:rPr>
          <w:lang w:val="en-US" w:eastAsia="zh-CN"/>
        </w:rPr>
        <w:t>8.</w:t>
      </w:r>
      <w:r w:rsidR="003F781C">
        <w:rPr>
          <w:lang w:val="en-US" w:eastAsia="zh-CN"/>
        </w:rPr>
        <w:t>1</w:t>
      </w:r>
      <w:r>
        <w:rPr>
          <w:lang w:val="en-US" w:eastAsia="zh-CN"/>
        </w:rPr>
        <w:tab/>
        <w:t>Conclusions for KI#1</w:t>
      </w:r>
      <w:bookmarkEnd w:id="352"/>
    </w:p>
    <w:p w14:paraId="4C66B10E" w14:textId="77777777" w:rsidR="00B54D96" w:rsidRDefault="00B54D96" w:rsidP="00B54D96">
      <w:r>
        <w:t>The following principles are used for normative work:</w:t>
      </w:r>
    </w:p>
    <w:p w14:paraId="0595C4BA" w14:textId="77777777" w:rsidR="00B54D96" w:rsidRDefault="00B54D96" w:rsidP="00B54D96">
      <w:pPr>
        <w:pStyle w:val="B1"/>
      </w:pPr>
      <w:r>
        <w:t>-</w:t>
      </w:r>
      <w:r>
        <w:tab/>
        <w:t>5G ProSe Multi-hop Layer-3 UE-to-Network Relay Communication with N3IWF support:</w:t>
      </w:r>
    </w:p>
    <w:p w14:paraId="3DD64062" w14:textId="77777777" w:rsidR="00B54D96" w:rsidRDefault="00B54D96" w:rsidP="00B54D96">
      <w:pPr>
        <w:pStyle w:val="B2"/>
      </w:pPr>
      <w:r>
        <w:t>-</w:t>
      </w:r>
      <w:r>
        <w:tab/>
        <w:t>The 5G ProSe Layer Remote UE connects to the N3IWF over 5G ProSe Layer-3 Intermediate Relay and Layer-3 UE-to-Network Relay.</w:t>
      </w:r>
    </w:p>
    <w:p w14:paraId="01662E56" w14:textId="77777777" w:rsidR="00B54D96" w:rsidRDefault="00B54D96" w:rsidP="00B54D96">
      <w:pPr>
        <w:pStyle w:val="B2"/>
      </w:pPr>
      <w:r>
        <w:t>-</w:t>
      </w:r>
      <w:r>
        <w:tab/>
        <w:t>The 5G ProSe Layer-3 Intermediate Relay neither selects N3IWF nor connects to N3IWF.</w:t>
      </w:r>
    </w:p>
    <w:p w14:paraId="194A1324" w14:textId="77777777" w:rsidR="00B54D96" w:rsidRDefault="00B54D96" w:rsidP="00B54D96">
      <w:pPr>
        <w:pStyle w:val="B1"/>
      </w:pPr>
      <w:r>
        <w:t>-</w:t>
      </w:r>
      <w:r>
        <w:tab/>
        <w:t>Support of multi-hop UE-to-Network Relays:</w:t>
      </w:r>
    </w:p>
    <w:p w14:paraId="65B3649E" w14:textId="77777777" w:rsidR="00B54D96" w:rsidRDefault="00B54D96" w:rsidP="00B54D96">
      <w:pPr>
        <w:pStyle w:val="B2"/>
      </w:pPr>
      <w:r>
        <w:t>-</w:t>
      </w:r>
      <w:r>
        <w:tab/>
        <w:t>Layer-3 multi-hop UE-to-Network Relay can proceed into normative work.</w:t>
      </w:r>
    </w:p>
    <w:p w14:paraId="4CC745AA" w14:textId="77777777" w:rsidR="00B54D96" w:rsidRDefault="00B54D96" w:rsidP="00B54D96">
      <w:pPr>
        <w:pStyle w:val="B2"/>
      </w:pPr>
      <w:r>
        <w:t>-</w:t>
      </w:r>
      <w:r>
        <w:tab/>
        <w:t>The service authorization and policy/parameter provisioning procedures will be described in the normative phase.</w:t>
      </w:r>
    </w:p>
    <w:p w14:paraId="539E966D" w14:textId="77777777" w:rsidR="00B54D96" w:rsidRDefault="00B54D96" w:rsidP="00B54D96">
      <w:pPr>
        <w:pStyle w:val="B2"/>
      </w:pPr>
      <w:r>
        <w:t>-</w:t>
      </w:r>
      <w:r>
        <w:tab/>
        <w:t>Standalone discovery &amp; link setup/management is considered and both Model A and Model B are supported.</w:t>
      </w:r>
    </w:p>
    <w:p w14:paraId="7112E66D" w14:textId="77777777" w:rsidR="00B54D96" w:rsidRDefault="00B54D96" w:rsidP="00B54D96">
      <w:pPr>
        <w:pStyle w:val="B2"/>
      </w:pPr>
      <w:r>
        <w:t>-</w:t>
      </w:r>
      <w:r>
        <w:tab/>
        <w:t>When Model A discovery is performed, the Remote UE may choose the Intermediate Relay based on the announcement message sent by the Intermediate Relay.</w:t>
      </w:r>
    </w:p>
    <w:p w14:paraId="3CEF3219" w14:textId="77777777" w:rsidR="00B54D96" w:rsidRDefault="00B54D96" w:rsidP="00B54D96">
      <w:pPr>
        <w:pStyle w:val="B2"/>
      </w:pPr>
      <w:r>
        <w:t>-</w:t>
      </w:r>
      <w:r>
        <w:tab/>
        <w:t>When Model B discovery is performed, the Remote UE selects both the UE-to-Network Relay and the path to reach the UE-to-Network Relay. To perform link management, the DCR message is unicasted between Relays according to the path information included in the message. The path information is an (ordered) list of User Info ID of Relays in the selected path. The Remote UE sends the selected path information to the Intermediate UE-to-Network Relay for communication setup.</w:t>
      </w:r>
    </w:p>
    <w:p w14:paraId="6C2C35EB" w14:textId="77777777" w:rsidR="00B54D96" w:rsidRDefault="00B54D96" w:rsidP="00B54D96">
      <w:pPr>
        <w:pStyle w:val="B2"/>
      </w:pPr>
      <w:r>
        <w:t>-</w:t>
      </w:r>
      <w:r>
        <w:tab/>
        <w:t>The 5G ProSe Direct Discovery message will be extended with an indication that multi-hop relay is supported, along with the hop count and the maximum number of hops.</w:t>
      </w:r>
    </w:p>
    <w:p w14:paraId="3E03EF77" w14:textId="77777777" w:rsidR="00B54D96" w:rsidRDefault="00B54D96" w:rsidP="00B54D96">
      <w:pPr>
        <w:pStyle w:val="B2"/>
      </w:pPr>
      <w:r>
        <w:t>-</w:t>
      </w:r>
      <w:r>
        <w:tab/>
        <w:t>The maximum number of hops is provisioned by the network to the 5G ProSe Remote UE, Intermediate Relay and UE-to-Network Relays per RSC.</w:t>
      </w:r>
    </w:p>
    <w:p w14:paraId="376799E3" w14:textId="77777777" w:rsidR="00B54D96" w:rsidRDefault="00B54D96" w:rsidP="00B54D96">
      <w:pPr>
        <w:pStyle w:val="B2"/>
      </w:pPr>
      <w:r>
        <w:t>-</w:t>
      </w:r>
      <w:r>
        <w:tab/>
        <w:t>The 5G ProSe Direct Discovery message may be dropped if the maximum number of hops is reached.</w:t>
      </w:r>
    </w:p>
    <w:p w14:paraId="5B595E55" w14:textId="22EEA9A3" w:rsidR="00B54D96" w:rsidRDefault="00B54D96" w:rsidP="00B54D96">
      <w:pPr>
        <w:pStyle w:val="B2"/>
      </w:pPr>
      <w:r>
        <w:t>-</w:t>
      </w:r>
      <w:r>
        <w:tab/>
        <w:t>The relay path is selected based on e.g. the PC5 signal strength, number of hops between the Remote UE and the UE-to-Network Relay UE, per-hop or cumulative QoS information. The path selection criteria and the support of these metrics can be determined during the normative phase.</w:t>
      </w:r>
    </w:p>
    <w:p w14:paraId="15964D07" w14:textId="79CEF0AF" w:rsidR="00B54D96" w:rsidRDefault="00B54D96" w:rsidP="00B54D96">
      <w:pPr>
        <w:pStyle w:val="B2"/>
      </w:pPr>
      <w:r>
        <w:t>-</w:t>
      </w:r>
      <w:r>
        <w:tab/>
        <w:t xml:space="preserve">The 5G ProSe Direct Communication procedure defined in </w:t>
      </w:r>
      <w:r w:rsidR="008573CE">
        <w:t>TS 23.304 [</w:t>
      </w:r>
      <w:r>
        <w:t>4] is reused for the Layer-2 link establishment between each pair of UEs in the path.</w:t>
      </w:r>
    </w:p>
    <w:p w14:paraId="48971FE1" w14:textId="0A5AA54C" w:rsidR="00B54D96" w:rsidRDefault="00B54D96" w:rsidP="00B54D96">
      <w:pPr>
        <w:pStyle w:val="B2"/>
      </w:pPr>
      <w:r>
        <w:t>-</w:t>
      </w:r>
      <w:r>
        <w:tab/>
        <w:t xml:space="preserve">End-to-end QoS management for multi-hop U2N Relays is done similarly to the end-to-end QoS management for single hop L3 U2N Relay as defined in </w:t>
      </w:r>
      <w:r w:rsidR="008573CE">
        <w:t>TS 23.304 [</w:t>
      </w:r>
      <w:r>
        <w:t>4], with enhancement to handle QoS split over multiple legs of the PC5 interface.</w:t>
      </w:r>
    </w:p>
    <w:p w14:paraId="3FB7AD6C" w14:textId="77777777" w:rsidR="00B54D96" w:rsidRDefault="00B54D96" w:rsidP="00B54D96">
      <w:pPr>
        <w:pStyle w:val="B2"/>
      </w:pPr>
      <w:r>
        <w:t>-</w:t>
      </w:r>
      <w:r>
        <w:tab/>
        <w:t>The QoS flows setup can be initiated by the network or the 5G ProSe Layer-3 Remote UE during Layer-2 link establishment or link modification procedure.</w:t>
      </w:r>
    </w:p>
    <w:p w14:paraId="07E1BD7A" w14:textId="77777777" w:rsidR="00B54D96" w:rsidRDefault="00B54D96" w:rsidP="00B54D96">
      <w:pPr>
        <w:pStyle w:val="B2"/>
      </w:pPr>
      <w:r>
        <w:t>-</w:t>
      </w:r>
      <w:r>
        <w:tab/>
        <w:t>The UE-to-Network Relay allocates the IP address/prefix, the Intermediate Relay may act as DHCP proxy or may relay the IP allocation message (e.g. Router Solicitation, Advertisement).</w:t>
      </w:r>
    </w:p>
    <w:p w14:paraId="682A9229" w14:textId="77777777" w:rsidR="00B54D96" w:rsidRDefault="00B54D96" w:rsidP="00B54D96">
      <w:pPr>
        <w:pStyle w:val="B2"/>
      </w:pPr>
      <w:r>
        <w:lastRenderedPageBreak/>
        <w:t>-</w:t>
      </w:r>
      <w:r>
        <w:tab/>
        <w:t>Details about remote UE report and additional discovery message handling can be determined in the normative phase.</w:t>
      </w:r>
    </w:p>
    <w:p w14:paraId="6D2FA9F6" w14:textId="359F7F52" w:rsidR="00B54D96" w:rsidRDefault="00B54D96" w:rsidP="00B54D96">
      <w:pPr>
        <w:pStyle w:val="NO"/>
      </w:pPr>
      <w:r>
        <w:t>NOTE:</w:t>
      </w:r>
      <w:r>
        <w:tab/>
        <w:t>Security aspects will be addressed by SA WG3.</w:t>
      </w:r>
    </w:p>
    <w:p w14:paraId="24B88930" w14:textId="0E1FC910" w:rsidR="00EA5F7D" w:rsidRDefault="00EA5F7D" w:rsidP="00EA5F7D">
      <w:pPr>
        <w:pStyle w:val="Heading2"/>
        <w:rPr>
          <w:lang w:val="en-US" w:eastAsia="zh-CN"/>
        </w:rPr>
      </w:pPr>
      <w:bookmarkStart w:id="353" w:name="_Toc175802025"/>
      <w:r>
        <w:rPr>
          <w:lang w:val="en-US" w:eastAsia="zh-CN"/>
        </w:rPr>
        <w:t>8.</w:t>
      </w:r>
      <w:r w:rsidR="003F781C">
        <w:rPr>
          <w:lang w:val="en-US" w:eastAsia="zh-CN"/>
        </w:rPr>
        <w:t>2</w:t>
      </w:r>
      <w:r>
        <w:rPr>
          <w:lang w:val="en-US" w:eastAsia="zh-CN"/>
        </w:rPr>
        <w:tab/>
        <w:t>Conclusions for KI#2</w:t>
      </w:r>
      <w:bookmarkEnd w:id="353"/>
    </w:p>
    <w:p w14:paraId="193007C1" w14:textId="77777777" w:rsidR="00B54D96" w:rsidRDefault="00B54D96" w:rsidP="00B54D96">
      <w:r>
        <w:t>The following principles are used for normative work:</w:t>
      </w:r>
    </w:p>
    <w:p w14:paraId="1D5AA1E8" w14:textId="77777777" w:rsidR="00B54D96" w:rsidRDefault="00B54D96" w:rsidP="00B54D96">
      <w:r>
        <w:t>For PDU type IP:</w:t>
      </w:r>
    </w:p>
    <w:p w14:paraId="1E1425C0" w14:textId="77777777" w:rsidR="00B54D96" w:rsidRDefault="00B54D96" w:rsidP="00B54D96">
      <w:r>
        <w:t>Support of Layer-3 multi-hop UE-to-UE Relay to normative phase is based on solution #3 and #4, with the following reasoning:</w:t>
      </w:r>
    </w:p>
    <w:p w14:paraId="637CC79C" w14:textId="25B1D822" w:rsidR="00B54D96" w:rsidRDefault="00B54D96" w:rsidP="00B54D96">
      <w:pPr>
        <w:pStyle w:val="B1"/>
      </w:pPr>
      <w:r>
        <w:t>-</w:t>
      </w:r>
      <w:r>
        <w:tab/>
        <w:t>They are based on an existing MANET protocol (IETF RFC 7181 [9]) which is a proven mobile ad-hoc routing protocol.</w:t>
      </w:r>
    </w:p>
    <w:p w14:paraId="372785AD" w14:textId="77777777" w:rsidR="004F6BEA" w:rsidRDefault="004F6BEA" w:rsidP="00B54D96">
      <w:pPr>
        <w:pStyle w:val="B1"/>
      </w:pPr>
      <w:r>
        <w:t>-</w:t>
      </w:r>
      <w:r>
        <w:tab/>
        <w:t>The maximum number of hops is used to limit the hops when performing discovery and building the routing tables.</w:t>
      </w:r>
    </w:p>
    <w:p w14:paraId="64ED9061" w14:textId="77777777" w:rsidR="004F6BEA" w:rsidRDefault="004F6BEA" w:rsidP="004F6BEA">
      <w:pPr>
        <w:pStyle w:val="B1"/>
        <w:rPr>
          <w:lang w:eastAsia="zh-CN"/>
        </w:rPr>
      </w:pPr>
      <w:r>
        <w:rPr>
          <w:lang w:eastAsia="zh-CN"/>
        </w:rPr>
        <w:t>-</w:t>
      </w:r>
      <w:r>
        <w:rPr>
          <w:lang w:eastAsia="zh-CN"/>
        </w:rPr>
        <w:tab/>
        <w:t>The End UE is aware of other End UEs in the mobile ad-hoc network but the exact paths between the 5G ProSe End UEs is determined by the UE-to-UE Relays at the IP layer. The End UE does not have to manage the routing paths. Routing is performed at the IP layer.</w:t>
      </w:r>
    </w:p>
    <w:p w14:paraId="1C02B8F5" w14:textId="77777777" w:rsidR="004F6BEA" w:rsidRDefault="004F6BEA" w:rsidP="004F6BEA">
      <w:pPr>
        <w:pStyle w:val="B1"/>
        <w:rPr>
          <w:lang w:eastAsia="zh-CN"/>
        </w:rPr>
      </w:pPr>
      <w:r>
        <w:rPr>
          <w:lang w:eastAsia="zh-CN"/>
        </w:rPr>
        <w:t>-</w:t>
      </w:r>
      <w:r>
        <w:rPr>
          <w:lang w:eastAsia="zh-CN"/>
        </w:rPr>
        <w:tab/>
        <w:t>Topology changes in the ad hoc network, e.g. due to movement of End UEs, or Relays, is handled by the UE-to-UE Relays at the IP layer based on MANET according to IETF RFC 7181 [9].</w:t>
      </w:r>
    </w:p>
    <w:p w14:paraId="74B542B9" w14:textId="77777777" w:rsidR="004F6BEA" w:rsidRDefault="004F6BEA" w:rsidP="004F6BEA">
      <w:pPr>
        <w:pStyle w:val="B1"/>
        <w:rPr>
          <w:lang w:eastAsia="zh-CN"/>
        </w:rPr>
      </w:pPr>
      <w:r>
        <w:rPr>
          <w:lang w:eastAsia="zh-CN"/>
        </w:rPr>
        <w:t>-</w:t>
      </w:r>
      <w:r>
        <w:rPr>
          <w:lang w:eastAsia="zh-CN"/>
        </w:rPr>
        <w:tab/>
        <w:t>MANET link state management at IP layer (e.g. IETF RFC 7181 [9]) is reused. Whether further optimization for MANET operation is needed, e.g. reusing some existing PC5-S signalling to reduce MANET signalling, will be decided in the normative phase.</w:t>
      </w:r>
    </w:p>
    <w:p w14:paraId="0A7EDF79" w14:textId="77777777" w:rsidR="004F6BEA" w:rsidRDefault="004F6BEA" w:rsidP="004F6BEA">
      <w:pPr>
        <w:pStyle w:val="B1"/>
        <w:rPr>
          <w:lang w:eastAsia="zh-CN"/>
        </w:rPr>
      </w:pPr>
      <w:r>
        <w:rPr>
          <w:lang w:eastAsia="zh-CN"/>
        </w:rPr>
        <w:t>-</w:t>
      </w:r>
      <w:r>
        <w:rPr>
          <w:lang w:eastAsia="zh-CN"/>
        </w:rPr>
        <w:tab/>
        <w:t>The End UE connects to a U2U Relay without prior discovery of End UEs that are actually reachable via that U2U Relay.</w:t>
      </w:r>
    </w:p>
    <w:p w14:paraId="321FE367" w14:textId="77777777" w:rsidR="004F6BEA" w:rsidRDefault="004F6BEA" w:rsidP="004F6BEA">
      <w:pPr>
        <w:pStyle w:val="B1"/>
        <w:rPr>
          <w:lang w:eastAsia="zh-CN"/>
        </w:rPr>
      </w:pPr>
      <w:r>
        <w:rPr>
          <w:lang w:eastAsia="zh-CN"/>
        </w:rPr>
        <w:t>-</w:t>
      </w:r>
      <w:r>
        <w:rPr>
          <w:lang w:eastAsia="zh-CN"/>
        </w:rPr>
        <w:tab/>
        <w:t>When wishing to send data to a specific remote End UE, the source End UE performs a DNS request based on the User Info ID of the target End UE in order to obtain the IP address/prefix of that target End UE.</w:t>
      </w:r>
    </w:p>
    <w:p w14:paraId="04B06383" w14:textId="77777777" w:rsidR="004F6BEA" w:rsidRDefault="004F6BEA" w:rsidP="004F6BEA">
      <w:pPr>
        <w:pStyle w:val="B1"/>
        <w:rPr>
          <w:lang w:eastAsia="zh-CN"/>
        </w:rPr>
      </w:pPr>
      <w:r>
        <w:rPr>
          <w:lang w:eastAsia="zh-CN"/>
        </w:rPr>
        <w:t>-</w:t>
      </w:r>
      <w:r>
        <w:rPr>
          <w:lang w:eastAsia="zh-CN"/>
        </w:rPr>
        <w:tab/>
        <w:t>The DNS request is resolved by the local U2U Relay based on information received from all other U2U Relays connected to the MANET. The DNS-related information (i.e. (User Info ID, IP address/prefix) pairs) is disseminated through the MANET network using a dedicated MANET Discovery Info message.</w:t>
      </w:r>
    </w:p>
    <w:p w14:paraId="08542A97" w14:textId="7C58098A" w:rsidR="004F6BEA" w:rsidRDefault="004F6BEA" w:rsidP="004F6BEA">
      <w:pPr>
        <w:pStyle w:val="NO"/>
        <w:rPr>
          <w:lang w:eastAsia="zh-CN"/>
        </w:rPr>
      </w:pPr>
      <w:r>
        <w:rPr>
          <w:lang w:eastAsia="zh-CN"/>
        </w:rPr>
        <w:t>NOTE 1:</w:t>
      </w:r>
      <w:r>
        <w:rPr>
          <w:lang w:eastAsia="zh-CN"/>
        </w:rPr>
        <w:tab/>
        <w:t>The dedicated MANET Discovery Info message is to be defined by stage-3 WGs.</w:t>
      </w:r>
    </w:p>
    <w:p w14:paraId="3A49F7DC" w14:textId="77777777" w:rsidR="004F6BEA" w:rsidRDefault="004F6BEA" w:rsidP="004F6BEA">
      <w:pPr>
        <w:pStyle w:val="B1"/>
        <w:rPr>
          <w:lang w:eastAsia="zh-CN"/>
        </w:rPr>
      </w:pPr>
      <w:r>
        <w:rPr>
          <w:lang w:eastAsia="zh-CN"/>
        </w:rPr>
        <w:t>-</w:t>
      </w:r>
      <w:r>
        <w:rPr>
          <w:lang w:eastAsia="zh-CN"/>
        </w:rPr>
        <w:tab/>
        <w:t>The U2U Relay shall be configured with an IP address/prefix.</w:t>
      </w:r>
    </w:p>
    <w:p w14:paraId="6183D821" w14:textId="77777777" w:rsidR="004F6BEA" w:rsidRDefault="004F6BEA" w:rsidP="004F6BEA">
      <w:pPr>
        <w:pStyle w:val="B1"/>
        <w:rPr>
          <w:lang w:eastAsia="zh-CN"/>
        </w:rPr>
      </w:pPr>
      <w:r>
        <w:rPr>
          <w:lang w:eastAsia="zh-CN"/>
        </w:rPr>
        <w:t>-</w:t>
      </w:r>
      <w:r>
        <w:rPr>
          <w:lang w:eastAsia="zh-CN"/>
        </w:rPr>
        <w:tab/>
        <w:t>The End UE may either be configured with an IP address/prefix or obtain an IP address/prefix from the U2U Relay to which it connects.</w:t>
      </w:r>
    </w:p>
    <w:p w14:paraId="74CD3AF6" w14:textId="543CDFBB" w:rsidR="004F6BEA" w:rsidRDefault="004F6BEA" w:rsidP="004F6BEA">
      <w:pPr>
        <w:pStyle w:val="B1"/>
        <w:rPr>
          <w:lang w:eastAsia="zh-CN"/>
        </w:rPr>
      </w:pPr>
      <w:r>
        <w:rPr>
          <w:lang w:eastAsia="zh-CN"/>
        </w:rPr>
        <w:t>-</w:t>
      </w:r>
      <w:r>
        <w:rPr>
          <w:lang w:eastAsia="zh-CN"/>
        </w:rPr>
        <w:tab/>
        <w:t>Subsequent to a Layer-2 link establishment between a pair of 5G ProSe UEs configured to act as U2U Relays, the two U2U Relays initiate the MANET Neighborhood Discovery Protocol (NHDP) [10], followed by the OLSRv2 protocol [9]. The support for NHDP [10] and OLSRv2 protocol [9] is thus mandatory for the 5G ProSe UE configured to act as U2U Relay.</w:t>
      </w:r>
    </w:p>
    <w:p w14:paraId="09CB8698" w14:textId="77777777" w:rsidR="004F6BEA" w:rsidRDefault="004F6BEA" w:rsidP="004F6BEA">
      <w:pPr>
        <w:pStyle w:val="B1"/>
        <w:rPr>
          <w:lang w:eastAsia="zh-CN"/>
        </w:rPr>
      </w:pPr>
      <w:r>
        <w:rPr>
          <w:lang w:eastAsia="zh-CN"/>
        </w:rPr>
        <w:t>-</w:t>
      </w:r>
      <w:r>
        <w:rPr>
          <w:lang w:eastAsia="zh-CN"/>
        </w:rPr>
        <w:tab/>
        <w:t>A 5G ProSe UE configured to act as End UE only does not need to support any MANET functionality.</w:t>
      </w:r>
    </w:p>
    <w:p w14:paraId="7739C95C" w14:textId="77777777" w:rsidR="00B54D96" w:rsidRDefault="00B54D96" w:rsidP="00B54D96">
      <w:pPr>
        <w:rPr>
          <w:rFonts w:eastAsia="SimSun"/>
          <w:lang w:eastAsia="zh-CN"/>
        </w:rPr>
      </w:pPr>
      <w:r>
        <w:rPr>
          <w:rFonts w:eastAsia="SimSun"/>
          <w:lang w:eastAsia="zh-CN"/>
        </w:rPr>
        <w:t>For PDU type Ethernet and Unstructured:</w:t>
      </w:r>
    </w:p>
    <w:p w14:paraId="271E2878" w14:textId="32AA2AAC" w:rsidR="00B54D96" w:rsidRDefault="00B54D96" w:rsidP="00B54D96">
      <w:pPr>
        <w:rPr>
          <w:rFonts w:eastAsia="SimSun"/>
          <w:lang w:eastAsia="zh-CN"/>
        </w:rPr>
      </w:pPr>
      <w:r>
        <w:rPr>
          <w:rFonts w:eastAsia="SimSun"/>
          <w:lang w:eastAsia="zh-CN"/>
        </w:rPr>
        <w:t xml:space="preserve">The support of multi-hop UE-to-UE Relay is based on the extension of Rel-18 methods as described in </w:t>
      </w:r>
      <w:r w:rsidR="008573CE">
        <w:rPr>
          <w:rFonts w:eastAsia="SimSun"/>
          <w:lang w:eastAsia="zh-CN"/>
        </w:rPr>
        <w:t>TS 23.304 [</w:t>
      </w:r>
      <w:r>
        <w:rPr>
          <w:rFonts w:eastAsia="SimSun"/>
          <w:lang w:eastAsia="zh-CN"/>
        </w:rPr>
        <w:t>4].</w:t>
      </w:r>
    </w:p>
    <w:p w14:paraId="272E17E8" w14:textId="77777777" w:rsidR="00B54D96" w:rsidRDefault="00B54D96" w:rsidP="00B54D96">
      <w:pPr>
        <w:pStyle w:val="B1"/>
        <w:rPr>
          <w:rFonts w:eastAsia="SimSun"/>
          <w:lang w:eastAsia="zh-CN"/>
        </w:rPr>
      </w:pPr>
      <w:r>
        <w:rPr>
          <w:rFonts w:eastAsia="SimSun"/>
          <w:lang w:eastAsia="zh-CN"/>
        </w:rPr>
        <w:t>-</w:t>
      </w:r>
      <w:r>
        <w:rPr>
          <w:rFonts w:eastAsia="SimSun"/>
          <w:lang w:eastAsia="zh-CN"/>
        </w:rPr>
        <w:tab/>
        <w:t>For 5G ProSe multi-hop UE-to-UE Relay Discovery &amp; link setup/management, both Model A and Model B are supported.</w:t>
      </w:r>
    </w:p>
    <w:p w14:paraId="7F6492C9"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maximum number of hops could be decided per RSC, or be decided by End UE based on QoS requirements.</w:t>
      </w:r>
    </w:p>
    <w:p w14:paraId="17759374"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UE-to-UE Relay includes its own User Info ID when relaying the discovery message.</w:t>
      </w:r>
    </w:p>
    <w:p w14:paraId="52A2C416" w14:textId="77777777" w:rsidR="00B54D96" w:rsidRDefault="00B54D96" w:rsidP="00B54D96">
      <w:pPr>
        <w:pStyle w:val="B1"/>
        <w:rPr>
          <w:rFonts w:eastAsia="SimSun"/>
          <w:lang w:eastAsia="zh-CN"/>
        </w:rPr>
      </w:pPr>
      <w:r>
        <w:rPr>
          <w:rFonts w:eastAsia="SimSun"/>
          <w:lang w:eastAsia="zh-CN"/>
        </w:rPr>
        <w:lastRenderedPageBreak/>
        <w:t>-</w:t>
      </w:r>
      <w:r>
        <w:rPr>
          <w:rFonts w:eastAsia="SimSun"/>
          <w:lang w:eastAsia="zh-CN"/>
        </w:rPr>
        <w:tab/>
        <w:t>The 5G ProSe End UE selects the multi-hop UE-to-UE Relay path to another 5G ProSe End UE.</w:t>
      </w:r>
    </w:p>
    <w:p w14:paraId="11110B9E"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To perform link management, the DCR message is unicasted between Relays according to the path information included in the message. The path information is an (ordered) list User Info ID of Relays in the selected path. The 5G ProSe End UE sends the selected path information to the UE-to-UE Relay for communication setup.</w:t>
      </w:r>
    </w:p>
    <w:p w14:paraId="5E5BA23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End-to-End QoS is handled hop-by-hop, by using Rel-18 QoS handling mechanism, each UE-to-UE Relay decides the QoS of adjacent PC5 hop and the remaining hops.</w:t>
      </w:r>
    </w:p>
    <w:p w14:paraId="2D0E1F7F" w14:textId="6EC5B7C0" w:rsidR="00B54D96" w:rsidRDefault="00B54D96" w:rsidP="00B54D96">
      <w:pPr>
        <w:pStyle w:val="NO"/>
        <w:rPr>
          <w:rFonts w:eastAsia="SimSun"/>
          <w:lang w:eastAsia="zh-CN"/>
        </w:rPr>
      </w:pPr>
      <w:r>
        <w:rPr>
          <w:rFonts w:eastAsia="SimSun"/>
          <w:lang w:eastAsia="zh-CN"/>
        </w:rPr>
        <w:t>NOTE</w:t>
      </w:r>
      <w:r w:rsidR="004F6BEA">
        <w:rPr>
          <w:rFonts w:eastAsia="SimSun"/>
          <w:lang w:eastAsia="zh-CN"/>
        </w:rPr>
        <w:t> </w:t>
      </w:r>
      <w:r w:rsidR="00A24460">
        <w:rPr>
          <w:rFonts w:eastAsia="SimSun"/>
          <w:lang w:eastAsia="zh-CN"/>
        </w:rPr>
        <w:t>2</w:t>
      </w:r>
      <w:r>
        <w:rPr>
          <w:rFonts w:eastAsia="SimSun"/>
          <w:lang w:eastAsia="zh-CN"/>
        </w:rPr>
        <w:t>:</w:t>
      </w:r>
      <w:r>
        <w:rPr>
          <w:rFonts w:eastAsia="SimSun"/>
          <w:lang w:eastAsia="zh-CN"/>
        </w:rPr>
        <w:tab/>
        <w:t>Security aspects will be addressed by SA WG3.</w:t>
      </w:r>
    </w:p>
    <w:p w14:paraId="5CA5E6C2" w14:textId="19068F7E" w:rsidR="00080512" w:rsidRPr="004D3578" w:rsidRDefault="00080512" w:rsidP="00DF7636">
      <w:pPr>
        <w:pStyle w:val="Heading9"/>
      </w:pPr>
      <w:r w:rsidRPr="004D3578">
        <w:br w:type="page"/>
      </w:r>
      <w:bookmarkStart w:id="354" w:name="_Toc94300266"/>
      <w:bookmarkStart w:id="355" w:name="_Toc175802026"/>
      <w:r w:rsidRPr="004D3578">
        <w:lastRenderedPageBreak/>
        <w:t xml:space="preserve">Annex </w:t>
      </w:r>
      <w:r w:rsidR="00790E92">
        <w:t>A</w:t>
      </w:r>
      <w:r w:rsidRPr="004D3578">
        <w:t>:</w:t>
      </w:r>
      <w:r w:rsidRPr="004D3578">
        <w:br/>
        <w:t>Change history</w:t>
      </w:r>
      <w:bookmarkEnd w:id="354"/>
      <w:bookmarkEnd w:id="3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356" w:name="historyclause"/>
            <w:bookmarkEnd w:id="356"/>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pCRs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r w:rsidR="003B6A12" w:rsidRPr="006B0D02" w14:paraId="47DFC870" w14:textId="77777777" w:rsidTr="0005409D">
        <w:tc>
          <w:tcPr>
            <w:tcW w:w="800" w:type="dxa"/>
            <w:shd w:val="solid" w:color="FFFFFF" w:fill="auto"/>
          </w:tcPr>
          <w:p w14:paraId="46952F34" w14:textId="5B6DA13E" w:rsidR="003B6A12" w:rsidRDefault="003B6A12" w:rsidP="0005409D">
            <w:pPr>
              <w:pStyle w:val="TAC"/>
              <w:rPr>
                <w:snapToGrid w:val="0"/>
                <w:sz w:val="16"/>
                <w:szCs w:val="16"/>
              </w:rPr>
            </w:pPr>
            <w:r>
              <w:rPr>
                <w:snapToGrid w:val="0"/>
                <w:sz w:val="16"/>
                <w:szCs w:val="16"/>
              </w:rPr>
              <w:t>2024-04</w:t>
            </w:r>
          </w:p>
        </w:tc>
        <w:tc>
          <w:tcPr>
            <w:tcW w:w="800" w:type="dxa"/>
            <w:shd w:val="solid" w:color="FFFFFF" w:fill="auto"/>
          </w:tcPr>
          <w:p w14:paraId="6440BBEC" w14:textId="4C5BC38E" w:rsidR="003B6A12" w:rsidRDefault="003B6A12" w:rsidP="0005409D">
            <w:pPr>
              <w:pStyle w:val="TAC"/>
              <w:rPr>
                <w:snapToGrid w:val="0"/>
                <w:sz w:val="16"/>
                <w:szCs w:val="16"/>
              </w:rPr>
            </w:pPr>
            <w:r>
              <w:rPr>
                <w:snapToGrid w:val="0"/>
                <w:sz w:val="16"/>
                <w:szCs w:val="16"/>
              </w:rPr>
              <w:t>SA2#162</w:t>
            </w:r>
          </w:p>
        </w:tc>
        <w:tc>
          <w:tcPr>
            <w:tcW w:w="1094" w:type="dxa"/>
            <w:shd w:val="solid" w:color="FFFFFF" w:fill="auto"/>
          </w:tcPr>
          <w:p w14:paraId="22764B5E" w14:textId="77777777" w:rsidR="003B6A12" w:rsidRPr="0005409D" w:rsidRDefault="003B6A12" w:rsidP="0005409D">
            <w:pPr>
              <w:pStyle w:val="TAC"/>
              <w:rPr>
                <w:sz w:val="16"/>
                <w:szCs w:val="16"/>
                <w:lang w:val="en-US"/>
              </w:rPr>
            </w:pPr>
          </w:p>
        </w:tc>
        <w:tc>
          <w:tcPr>
            <w:tcW w:w="425" w:type="dxa"/>
            <w:shd w:val="solid" w:color="FFFFFF" w:fill="auto"/>
          </w:tcPr>
          <w:p w14:paraId="2F360794" w14:textId="77777777" w:rsidR="003B6A12" w:rsidRDefault="003B6A12" w:rsidP="00F97458">
            <w:pPr>
              <w:pStyle w:val="TAL"/>
              <w:jc w:val="center"/>
              <w:rPr>
                <w:sz w:val="16"/>
                <w:szCs w:val="16"/>
              </w:rPr>
            </w:pPr>
          </w:p>
        </w:tc>
        <w:tc>
          <w:tcPr>
            <w:tcW w:w="425" w:type="dxa"/>
            <w:shd w:val="solid" w:color="FFFFFF" w:fill="auto"/>
          </w:tcPr>
          <w:p w14:paraId="46CD759B" w14:textId="77777777" w:rsidR="003B6A12" w:rsidRDefault="003B6A12" w:rsidP="00F97458">
            <w:pPr>
              <w:pStyle w:val="TAR"/>
              <w:jc w:val="center"/>
              <w:rPr>
                <w:sz w:val="16"/>
                <w:szCs w:val="16"/>
              </w:rPr>
            </w:pPr>
          </w:p>
        </w:tc>
        <w:tc>
          <w:tcPr>
            <w:tcW w:w="425" w:type="dxa"/>
            <w:shd w:val="solid" w:color="FFFFFF" w:fill="auto"/>
          </w:tcPr>
          <w:p w14:paraId="5325A807" w14:textId="77777777" w:rsidR="003B6A12" w:rsidRDefault="003B6A12" w:rsidP="0005409D">
            <w:pPr>
              <w:pStyle w:val="TAC"/>
              <w:rPr>
                <w:sz w:val="16"/>
                <w:szCs w:val="16"/>
              </w:rPr>
            </w:pPr>
          </w:p>
        </w:tc>
        <w:tc>
          <w:tcPr>
            <w:tcW w:w="4962" w:type="dxa"/>
            <w:shd w:val="solid" w:color="FFFFFF" w:fill="auto"/>
          </w:tcPr>
          <w:p w14:paraId="66AC03E2" w14:textId="2024F25C" w:rsidR="003B6A12" w:rsidRDefault="003B6A12" w:rsidP="0005409D">
            <w:pPr>
              <w:pStyle w:val="TAL"/>
              <w:rPr>
                <w:sz w:val="16"/>
                <w:szCs w:val="16"/>
              </w:rPr>
            </w:pPr>
            <w:r>
              <w:rPr>
                <w:sz w:val="16"/>
                <w:szCs w:val="16"/>
              </w:rPr>
              <w:t xml:space="preserve">Implemented approved pCRs:  </w:t>
            </w:r>
            <w:r w:rsidR="005E6CA8">
              <w:rPr>
                <w:sz w:val="16"/>
                <w:szCs w:val="16"/>
              </w:rPr>
              <w:t>S2-2405653,</w:t>
            </w:r>
            <w:r w:rsidR="00483C0D">
              <w:rPr>
                <w:sz w:val="16"/>
                <w:szCs w:val="16"/>
              </w:rPr>
              <w:t xml:space="preserve"> S2-2405244, </w:t>
            </w:r>
            <w:r w:rsidR="00675567">
              <w:rPr>
                <w:sz w:val="16"/>
                <w:szCs w:val="16"/>
              </w:rPr>
              <w:t xml:space="preserve">S2-2405245, </w:t>
            </w:r>
            <w:r w:rsidR="00533D09">
              <w:rPr>
                <w:sz w:val="16"/>
                <w:szCs w:val="16"/>
              </w:rPr>
              <w:t xml:space="preserve">S2-2405657, </w:t>
            </w:r>
            <w:r w:rsidR="00764986">
              <w:rPr>
                <w:sz w:val="16"/>
                <w:szCs w:val="16"/>
              </w:rPr>
              <w:t xml:space="preserve">S2-2405655, </w:t>
            </w:r>
            <w:r w:rsidR="000C6AE0">
              <w:rPr>
                <w:sz w:val="16"/>
                <w:szCs w:val="16"/>
              </w:rPr>
              <w:t xml:space="preserve">S2-2405656, </w:t>
            </w:r>
            <w:r w:rsidR="00B60D48">
              <w:rPr>
                <w:sz w:val="16"/>
                <w:szCs w:val="16"/>
              </w:rPr>
              <w:t>S2-2405249</w:t>
            </w:r>
          </w:p>
        </w:tc>
        <w:tc>
          <w:tcPr>
            <w:tcW w:w="708" w:type="dxa"/>
            <w:shd w:val="solid" w:color="FFFFFF" w:fill="auto"/>
          </w:tcPr>
          <w:p w14:paraId="701DF227" w14:textId="48A24A5D" w:rsidR="003B6A12" w:rsidRDefault="003B6A12" w:rsidP="0005409D">
            <w:pPr>
              <w:pStyle w:val="TAC"/>
              <w:rPr>
                <w:snapToGrid w:val="0"/>
                <w:sz w:val="16"/>
                <w:szCs w:val="16"/>
              </w:rPr>
            </w:pPr>
            <w:r>
              <w:rPr>
                <w:snapToGrid w:val="0"/>
                <w:sz w:val="16"/>
                <w:szCs w:val="16"/>
              </w:rPr>
              <w:t>0.3.0</w:t>
            </w:r>
          </w:p>
        </w:tc>
      </w:tr>
      <w:tr w:rsidR="00B51EDE" w:rsidRPr="006B0D02" w14:paraId="5A4682B2" w14:textId="77777777" w:rsidTr="0005409D">
        <w:tc>
          <w:tcPr>
            <w:tcW w:w="800" w:type="dxa"/>
            <w:shd w:val="solid" w:color="FFFFFF" w:fill="auto"/>
          </w:tcPr>
          <w:p w14:paraId="3A3528ED" w14:textId="50B5C47F" w:rsidR="00B51EDE" w:rsidRDefault="00B51EDE" w:rsidP="0005409D">
            <w:pPr>
              <w:pStyle w:val="TAC"/>
              <w:rPr>
                <w:snapToGrid w:val="0"/>
                <w:sz w:val="16"/>
                <w:szCs w:val="16"/>
              </w:rPr>
            </w:pPr>
            <w:r>
              <w:rPr>
                <w:snapToGrid w:val="0"/>
                <w:sz w:val="16"/>
                <w:szCs w:val="16"/>
              </w:rPr>
              <w:t>2024-06</w:t>
            </w:r>
          </w:p>
        </w:tc>
        <w:tc>
          <w:tcPr>
            <w:tcW w:w="800" w:type="dxa"/>
            <w:shd w:val="solid" w:color="FFFFFF" w:fill="auto"/>
          </w:tcPr>
          <w:p w14:paraId="246FF06E" w14:textId="745A415B" w:rsidR="00B51EDE" w:rsidRDefault="00B51EDE" w:rsidP="0005409D">
            <w:pPr>
              <w:pStyle w:val="TAC"/>
              <w:rPr>
                <w:snapToGrid w:val="0"/>
                <w:sz w:val="16"/>
                <w:szCs w:val="16"/>
              </w:rPr>
            </w:pPr>
            <w:r>
              <w:rPr>
                <w:snapToGrid w:val="0"/>
                <w:sz w:val="16"/>
                <w:szCs w:val="16"/>
              </w:rPr>
              <w:t>SA2#163</w:t>
            </w:r>
          </w:p>
        </w:tc>
        <w:tc>
          <w:tcPr>
            <w:tcW w:w="1094" w:type="dxa"/>
            <w:shd w:val="solid" w:color="FFFFFF" w:fill="auto"/>
          </w:tcPr>
          <w:p w14:paraId="756767C0" w14:textId="77777777" w:rsidR="00B51EDE" w:rsidRPr="0005409D" w:rsidRDefault="00B51EDE" w:rsidP="0005409D">
            <w:pPr>
              <w:pStyle w:val="TAC"/>
              <w:rPr>
                <w:sz w:val="16"/>
                <w:szCs w:val="16"/>
                <w:lang w:val="en-US"/>
              </w:rPr>
            </w:pPr>
          </w:p>
        </w:tc>
        <w:tc>
          <w:tcPr>
            <w:tcW w:w="425" w:type="dxa"/>
            <w:shd w:val="solid" w:color="FFFFFF" w:fill="auto"/>
          </w:tcPr>
          <w:p w14:paraId="1B042F02" w14:textId="77777777" w:rsidR="00B51EDE" w:rsidRDefault="00B51EDE" w:rsidP="00F97458">
            <w:pPr>
              <w:pStyle w:val="TAL"/>
              <w:jc w:val="center"/>
              <w:rPr>
                <w:sz w:val="16"/>
                <w:szCs w:val="16"/>
              </w:rPr>
            </w:pPr>
          </w:p>
        </w:tc>
        <w:tc>
          <w:tcPr>
            <w:tcW w:w="425" w:type="dxa"/>
            <w:shd w:val="solid" w:color="FFFFFF" w:fill="auto"/>
          </w:tcPr>
          <w:p w14:paraId="0A8C15C1" w14:textId="77777777" w:rsidR="00B51EDE" w:rsidRDefault="00B51EDE" w:rsidP="00F97458">
            <w:pPr>
              <w:pStyle w:val="TAR"/>
              <w:jc w:val="center"/>
              <w:rPr>
                <w:sz w:val="16"/>
                <w:szCs w:val="16"/>
              </w:rPr>
            </w:pPr>
          </w:p>
        </w:tc>
        <w:tc>
          <w:tcPr>
            <w:tcW w:w="425" w:type="dxa"/>
            <w:shd w:val="solid" w:color="FFFFFF" w:fill="auto"/>
          </w:tcPr>
          <w:p w14:paraId="3B2B3F2A" w14:textId="77777777" w:rsidR="00B51EDE" w:rsidRDefault="00B51EDE" w:rsidP="0005409D">
            <w:pPr>
              <w:pStyle w:val="TAC"/>
              <w:rPr>
                <w:sz w:val="16"/>
                <w:szCs w:val="16"/>
              </w:rPr>
            </w:pPr>
          </w:p>
        </w:tc>
        <w:tc>
          <w:tcPr>
            <w:tcW w:w="4962" w:type="dxa"/>
            <w:shd w:val="solid" w:color="FFFFFF" w:fill="auto"/>
          </w:tcPr>
          <w:p w14:paraId="052314FD" w14:textId="315D08F5" w:rsidR="00B51EDE" w:rsidRDefault="00B51EDE" w:rsidP="0005409D">
            <w:pPr>
              <w:pStyle w:val="TAL"/>
              <w:rPr>
                <w:sz w:val="16"/>
                <w:szCs w:val="16"/>
              </w:rPr>
            </w:pPr>
            <w:r>
              <w:rPr>
                <w:sz w:val="16"/>
                <w:szCs w:val="16"/>
              </w:rPr>
              <w:t>Implemented approved pCRs:</w:t>
            </w:r>
            <w:r w:rsidR="00990BC9">
              <w:rPr>
                <w:sz w:val="16"/>
                <w:szCs w:val="16"/>
              </w:rPr>
              <w:t>S2-2407108,</w:t>
            </w:r>
            <w:r w:rsidR="00B43DA7">
              <w:rPr>
                <w:sz w:val="16"/>
                <w:szCs w:val="16"/>
              </w:rPr>
              <w:t xml:space="preserve"> S2-2407206</w:t>
            </w:r>
          </w:p>
        </w:tc>
        <w:tc>
          <w:tcPr>
            <w:tcW w:w="708" w:type="dxa"/>
            <w:shd w:val="solid" w:color="FFFFFF" w:fill="auto"/>
          </w:tcPr>
          <w:p w14:paraId="2DE8E283" w14:textId="18017927" w:rsidR="00B51EDE" w:rsidRDefault="00B51EDE" w:rsidP="0005409D">
            <w:pPr>
              <w:pStyle w:val="TAC"/>
              <w:rPr>
                <w:snapToGrid w:val="0"/>
                <w:sz w:val="16"/>
                <w:szCs w:val="16"/>
              </w:rPr>
            </w:pPr>
            <w:r>
              <w:rPr>
                <w:snapToGrid w:val="0"/>
                <w:sz w:val="16"/>
                <w:szCs w:val="16"/>
              </w:rPr>
              <w:t>0.4.0</w:t>
            </w:r>
          </w:p>
        </w:tc>
      </w:tr>
      <w:tr w:rsidR="00C8100E" w:rsidRPr="006B0D02" w14:paraId="2CF57B2D" w14:textId="77777777" w:rsidTr="0005409D">
        <w:tc>
          <w:tcPr>
            <w:tcW w:w="800" w:type="dxa"/>
            <w:shd w:val="solid" w:color="FFFFFF" w:fill="auto"/>
          </w:tcPr>
          <w:p w14:paraId="400D1FB2" w14:textId="5F65787A" w:rsidR="00C8100E" w:rsidRDefault="00C8100E" w:rsidP="00C8100E">
            <w:pPr>
              <w:pStyle w:val="TAC"/>
              <w:rPr>
                <w:snapToGrid w:val="0"/>
                <w:sz w:val="16"/>
                <w:szCs w:val="16"/>
              </w:rPr>
            </w:pPr>
            <w:r>
              <w:rPr>
                <w:snapToGrid w:val="0"/>
                <w:sz w:val="16"/>
                <w:szCs w:val="16"/>
              </w:rPr>
              <w:t>2024-06</w:t>
            </w:r>
          </w:p>
        </w:tc>
        <w:tc>
          <w:tcPr>
            <w:tcW w:w="800" w:type="dxa"/>
            <w:shd w:val="solid" w:color="FFFFFF" w:fill="auto"/>
          </w:tcPr>
          <w:p w14:paraId="5285C6C5" w14:textId="692EAA28" w:rsidR="00C8100E" w:rsidRDefault="00C8100E" w:rsidP="00C8100E">
            <w:pPr>
              <w:pStyle w:val="TAC"/>
              <w:rPr>
                <w:snapToGrid w:val="0"/>
                <w:sz w:val="16"/>
                <w:szCs w:val="16"/>
              </w:rPr>
            </w:pPr>
            <w:r>
              <w:rPr>
                <w:snapToGrid w:val="0"/>
                <w:sz w:val="16"/>
                <w:szCs w:val="16"/>
              </w:rPr>
              <w:t>SP#104</w:t>
            </w:r>
          </w:p>
        </w:tc>
        <w:tc>
          <w:tcPr>
            <w:tcW w:w="1094" w:type="dxa"/>
            <w:shd w:val="solid" w:color="FFFFFF" w:fill="auto"/>
          </w:tcPr>
          <w:p w14:paraId="71274BC1" w14:textId="62E7EBE4" w:rsidR="00C8100E" w:rsidRPr="0005409D" w:rsidRDefault="00C8100E" w:rsidP="00C8100E">
            <w:pPr>
              <w:pStyle w:val="TAC"/>
              <w:rPr>
                <w:sz w:val="16"/>
                <w:szCs w:val="16"/>
                <w:lang w:val="en-US"/>
              </w:rPr>
            </w:pPr>
            <w:r>
              <w:rPr>
                <w:sz w:val="16"/>
                <w:szCs w:val="16"/>
                <w:lang w:val="en-US"/>
              </w:rPr>
              <w:t>SP-240608</w:t>
            </w:r>
          </w:p>
        </w:tc>
        <w:tc>
          <w:tcPr>
            <w:tcW w:w="425" w:type="dxa"/>
            <w:shd w:val="solid" w:color="FFFFFF" w:fill="auto"/>
          </w:tcPr>
          <w:p w14:paraId="0B92234D" w14:textId="614A8FF3" w:rsidR="00C8100E" w:rsidRDefault="00C8100E" w:rsidP="00C8100E">
            <w:pPr>
              <w:pStyle w:val="TAL"/>
              <w:jc w:val="center"/>
              <w:rPr>
                <w:sz w:val="16"/>
                <w:szCs w:val="16"/>
              </w:rPr>
            </w:pPr>
            <w:r>
              <w:rPr>
                <w:sz w:val="16"/>
                <w:szCs w:val="16"/>
              </w:rPr>
              <w:t>-</w:t>
            </w:r>
          </w:p>
        </w:tc>
        <w:tc>
          <w:tcPr>
            <w:tcW w:w="425" w:type="dxa"/>
            <w:shd w:val="solid" w:color="FFFFFF" w:fill="auto"/>
          </w:tcPr>
          <w:p w14:paraId="006101F1" w14:textId="61199A7C" w:rsidR="00C8100E" w:rsidRDefault="00C8100E" w:rsidP="00C8100E">
            <w:pPr>
              <w:pStyle w:val="TAR"/>
              <w:jc w:val="center"/>
              <w:rPr>
                <w:sz w:val="16"/>
                <w:szCs w:val="16"/>
              </w:rPr>
            </w:pPr>
            <w:r>
              <w:rPr>
                <w:sz w:val="16"/>
                <w:szCs w:val="16"/>
              </w:rPr>
              <w:t>-</w:t>
            </w:r>
          </w:p>
        </w:tc>
        <w:tc>
          <w:tcPr>
            <w:tcW w:w="425" w:type="dxa"/>
            <w:shd w:val="solid" w:color="FFFFFF" w:fill="auto"/>
          </w:tcPr>
          <w:p w14:paraId="24941A2C" w14:textId="694E1B49" w:rsidR="00C8100E" w:rsidRDefault="00C8100E" w:rsidP="00C8100E">
            <w:pPr>
              <w:pStyle w:val="TAC"/>
              <w:rPr>
                <w:sz w:val="16"/>
                <w:szCs w:val="16"/>
              </w:rPr>
            </w:pPr>
            <w:r>
              <w:rPr>
                <w:sz w:val="16"/>
                <w:szCs w:val="16"/>
              </w:rPr>
              <w:t>-</w:t>
            </w:r>
          </w:p>
        </w:tc>
        <w:tc>
          <w:tcPr>
            <w:tcW w:w="4962" w:type="dxa"/>
            <w:shd w:val="solid" w:color="FFFFFF" w:fill="auto"/>
          </w:tcPr>
          <w:p w14:paraId="60BCD67C" w14:textId="1C71AA51" w:rsidR="00C8100E" w:rsidRDefault="00C8100E" w:rsidP="00C8100E">
            <w:pPr>
              <w:pStyle w:val="TAL"/>
              <w:rPr>
                <w:sz w:val="16"/>
                <w:szCs w:val="16"/>
              </w:rPr>
            </w:pPr>
            <w:r>
              <w:rPr>
                <w:sz w:val="16"/>
                <w:szCs w:val="16"/>
              </w:rPr>
              <w:t>SP-240608: MCC editorial update for presentation to TSG SA#104 for information</w:t>
            </w:r>
          </w:p>
        </w:tc>
        <w:tc>
          <w:tcPr>
            <w:tcW w:w="708" w:type="dxa"/>
            <w:shd w:val="solid" w:color="FFFFFF" w:fill="auto"/>
          </w:tcPr>
          <w:p w14:paraId="477D4CBB" w14:textId="34F8CE9C" w:rsidR="00C8100E" w:rsidRDefault="00C8100E" w:rsidP="00C8100E">
            <w:pPr>
              <w:pStyle w:val="TAC"/>
              <w:rPr>
                <w:snapToGrid w:val="0"/>
                <w:sz w:val="16"/>
                <w:szCs w:val="16"/>
              </w:rPr>
            </w:pPr>
            <w:r>
              <w:rPr>
                <w:snapToGrid w:val="0"/>
                <w:sz w:val="16"/>
                <w:szCs w:val="16"/>
              </w:rPr>
              <w:t>1.0.0</w:t>
            </w:r>
          </w:p>
        </w:tc>
      </w:tr>
      <w:tr w:rsidR="00D35EBA" w:rsidRPr="006B0D02" w14:paraId="0E4F441F" w14:textId="77777777" w:rsidTr="0005409D">
        <w:tc>
          <w:tcPr>
            <w:tcW w:w="800" w:type="dxa"/>
            <w:shd w:val="solid" w:color="FFFFFF" w:fill="auto"/>
          </w:tcPr>
          <w:p w14:paraId="23E60474" w14:textId="0DDC37F3" w:rsidR="00D35EBA" w:rsidRDefault="00D35EBA" w:rsidP="00C8100E">
            <w:pPr>
              <w:pStyle w:val="TAC"/>
              <w:rPr>
                <w:snapToGrid w:val="0"/>
                <w:sz w:val="16"/>
                <w:szCs w:val="16"/>
              </w:rPr>
            </w:pPr>
            <w:r>
              <w:rPr>
                <w:snapToGrid w:val="0"/>
                <w:sz w:val="16"/>
                <w:szCs w:val="16"/>
              </w:rPr>
              <w:t>2024-08</w:t>
            </w:r>
          </w:p>
        </w:tc>
        <w:tc>
          <w:tcPr>
            <w:tcW w:w="800" w:type="dxa"/>
            <w:shd w:val="solid" w:color="FFFFFF" w:fill="auto"/>
          </w:tcPr>
          <w:p w14:paraId="4A45A950" w14:textId="4E2FDC88" w:rsidR="00D35EBA" w:rsidRDefault="00D35EBA" w:rsidP="00C8100E">
            <w:pPr>
              <w:pStyle w:val="TAC"/>
              <w:rPr>
                <w:snapToGrid w:val="0"/>
                <w:sz w:val="16"/>
                <w:szCs w:val="16"/>
              </w:rPr>
            </w:pPr>
            <w:r>
              <w:rPr>
                <w:snapToGrid w:val="0"/>
                <w:sz w:val="16"/>
                <w:szCs w:val="16"/>
              </w:rPr>
              <w:t>SA2#164</w:t>
            </w:r>
          </w:p>
        </w:tc>
        <w:tc>
          <w:tcPr>
            <w:tcW w:w="1094" w:type="dxa"/>
            <w:shd w:val="solid" w:color="FFFFFF" w:fill="auto"/>
          </w:tcPr>
          <w:p w14:paraId="6D7D2D5D" w14:textId="77777777" w:rsidR="00D35EBA" w:rsidRDefault="00D35EBA" w:rsidP="00C8100E">
            <w:pPr>
              <w:pStyle w:val="TAC"/>
              <w:rPr>
                <w:sz w:val="16"/>
                <w:szCs w:val="16"/>
                <w:lang w:val="en-US"/>
              </w:rPr>
            </w:pPr>
          </w:p>
        </w:tc>
        <w:tc>
          <w:tcPr>
            <w:tcW w:w="425" w:type="dxa"/>
            <w:shd w:val="solid" w:color="FFFFFF" w:fill="auto"/>
          </w:tcPr>
          <w:p w14:paraId="764237AD" w14:textId="77777777" w:rsidR="00D35EBA" w:rsidRDefault="00D35EBA" w:rsidP="00C8100E">
            <w:pPr>
              <w:pStyle w:val="TAL"/>
              <w:jc w:val="center"/>
              <w:rPr>
                <w:sz w:val="16"/>
                <w:szCs w:val="16"/>
              </w:rPr>
            </w:pPr>
          </w:p>
        </w:tc>
        <w:tc>
          <w:tcPr>
            <w:tcW w:w="425" w:type="dxa"/>
            <w:shd w:val="solid" w:color="FFFFFF" w:fill="auto"/>
          </w:tcPr>
          <w:p w14:paraId="655EE174" w14:textId="77777777" w:rsidR="00D35EBA" w:rsidRDefault="00D35EBA" w:rsidP="00C8100E">
            <w:pPr>
              <w:pStyle w:val="TAR"/>
              <w:jc w:val="center"/>
              <w:rPr>
                <w:sz w:val="16"/>
                <w:szCs w:val="16"/>
              </w:rPr>
            </w:pPr>
          </w:p>
        </w:tc>
        <w:tc>
          <w:tcPr>
            <w:tcW w:w="425" w:type="dxa"/>
            <w:shd w:val="solid" w:color="FFFFFF" w:fill="auto"/>
          </w:tcPr>
          <w:p w14:paraId="03FC17DB" w14:textId="77777777" w:rsidR="00D35EBA" w:rsidRDefault="00D35EBA" w:rsidP="00C8100E">
            <w:pPr>
              <w:pStyle w:val="TAC"/>
              <w:rPr>
                <w:sz w:val="16"/>
                <w:szCs w:val="16"/>
              </w:rPr>
            </w:pPr>
          </w:p>
        </w:tc>
        <w:tc>
          <w:tcPr>
            <w:tcW w:w="4962" w:type="dxa"/>
            <w:shd w:val="solid" w:color="FFFFFF" w:fill="auto"/>
          </w:tcPr>
          <w:p w14:paraId="792BD192" w14:textId="6A102017" w:rsidR="00D35EBA" w:rsidRDefault="00D35EBA" w:rsidP="00C8100E">
            <w:pPr>
              <w:pStyle w:val="TAL"/>
              <w:rPr>
                <w:sz w:val="16"/>
                <w:szCs w:val="16"/>
              </w:rPr>
            </w:pPr>
            <w:r>
              <w:rPr>
                <w:sz w:val="16"/>
                <w:szCs w:val="16"/>
              </w:rPr>
              <w:t>Implemented approved pCRs:</w:t>
            </w:r>
            <w:r w:rsidR="00595E40">
              <w:rPr>
                <w:sz w:val="16"/>
                <w:szCs w:val="16"/>
              </w:rPr>
              <w:t xml:space="preserve"> </w:t>
            </w:r>
            <w:r w:rsidR="00AF2304">
              <w:rPr>
                <w:sz w:val="16"/>
                <w:szCs w:val="16"/>
              </w:rPr>
              <w:t>S2-2409077,</w:t>
            </w:r>
            <w:r w:rsidR="00595E40">
              <w:rPr>
                <w:sz w:val="16"/>
                <w:szCs w:val="16"/>
              </w:rPr>
              <w:t xml:space="preserve"> S2-2409076</w:t>
            </w:r>
          </w:p>
        </w:tc>
        <w:tc>
          <w:tcPr>
            <w:tcW w:w="708" w:type="dxa"/>
            <w:shd w:val="solid" w:color="FFFFFF" w:fill="auto"/>
          </w:tcPr>
          <w:p w14:paraId="2113C3E7" w14:textId="6EEEB0D8" w:rsidR="00D35EBA" w:rsidRDefault="00155FAC" w:rsidP="00C8100E">
            <w:pPr>
              <w:pStyle w:val="TAC"/>
              <w:rPr>
                <w:snapToGrid w:val="0"/>
                <w:sz w:val="16"/>
                <w:szCs w:val="16"/>
              </w:rPr>
            </w:pPr>
            <w:r>
              <w:rPr>
                <w:snapToGrid w:val="0"/>
                <w:sz w:val="16"/>
                <w:szCs w:val="16"/>
              </w:rPr>
              <w:t>1.1.0</w:t>
            </w:r>
          </w:p>
        </w:tc>
      </w:tr>
    </w:tbl>
    <w:p w14:paraId="6BA8C2E7" w14:textId="77777777" w:rsidR="003C3971" w:rsidRPr="00235394" w:rsidRDefault="003C3971" w:rsidP="003C3971"/>
    <w:sectPr w:rsidR="003C3971"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84468" w14:textId="77777777" w:rsidR="001D59F4" w:rsidRDefault="001D59F4">
      <w:r>
        <w:separator/>
      </w:r>
    </w:p>
  </w:endnote>
  <w:endnote w:type="continuationSeparator" w:id="0">
    <w:p w14:paraId="4D00A92A" w14:textId="77777777" w:rsidR="001D59F4" w:rsidRDefault="001D59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4F6BEA" w:rsidRDefault="00F80DC1" w:rsidP="004F6BE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E4E5B" w14:textId="77777777" w:rsidR="004F6BEA" w:rsidRDefault="004F6BE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4F6BEA" w:rsidRDefault="00F80DC1" w:rsidP="004F6BEA">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6BEA" w:rsidRDefault="00597B11" w:rsidP="004F6BEA">
    <w:pPr>
      <w:jc w:val="center"/>
      <w:rPr>
        <w:rFonts w:ascii="Arial" w:hAnsi="Arial" w:cs="Arial"/>
        <w:b/>
        <w:i/>
      </w:rPr>
    </w:pPr>
    <w:r w:rsidRPr="004F6BE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8769C" w14:textId="77777777" w:rsidR="001D59F4" w:rsidRDefault="001D59F4">
      <w:r>
        <w:separator/>
      </w:r>
    </w:p>
  </w:footnote>
  <w:footnote w:type="continuationSeparator" w:id="0">
    <w:p w14:paraId="345B1BB0" w14:textId="77777777" w:rsidR="001D59F4" w:rsidRDefault="001D59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F9F29" w14:textId="77777777" w:rsidR="004F6BEA" w:rsidRDefault="004F6B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09327" w14:textId="77777777" w:rsidR="004F6BEA" w:rsidRDefault="004F6B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2606B" w14:textId="77777777" w:rsidR="004F6BEA" w:rsidRDefault="004F6BE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3D1229" w:rsidR="00597B11" w:rsidRDefault="00597B11">
    <w:pPr>
      <w:framePr w:h="284" w:hRule="exact" w:wrap="around" w:vAnchor="text" w:hAnchor="margin" w:xAlign="right" w:y="1"/>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STYLEREF ZA </w:instrText>
    </w:r>
    <w:r w:rsidRPr="004F6BEA">
      <w:rPr>
        <w:rFonts w:ascii="Arial" w:hAnsi="Arial" w:cs="Arial"/>
        <w:b/>
        <w:szCs w:val="18"/>
      </w:rPr>
      <w:fldChar w:fldCharType="separate"/>
    </w:r>
    <w:r w:rsidR="004F6BEA">
      <w:rPr>
        <w:rFonts w:ascii="Arial" w:hAnsi="Arial" w:cs="Arial"/>
        <w:b/>
        <w:noProof/>
        <w:szCs w:val="18"/>
      </w:rPr>
      <w:t>3GPP TR 23.700-03 V1.1.0 (2024-08)</w:t>
    </w:r>
    <w:r w:rsidRPr="004F6BEA">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PAGE </w:instrText>
    </w:r>
    <w:r w:rsidRPr="004F6BEA">
      <w:rPr>
        <w:rFonts w:ascii="Arial" w:hAnsi="Arial" w:cs="Arial"/>
        <w:b/>
        <w:szCs w:val="18"/>
      </w:rPr>
      <w:fldChar w:fldCharType="separate"/>
    </w:r>
    <w:r w:rsidRPr="004F6BEA">
      <w:rPr>
        <w:rFonts w:ascii="Arial" w:hAnsi="Arial" w:cs="Arial"/>
        <w:b/>
        <w:noProof/>
        <w:szCs w:val="18"/>
      </w:rPr>
      <w:t>14</w:t>
    </w:r>
    <w:r w:rsidRPr="004F6BEA">
      <w:rPr>
        <w:rFonts w:ascii="Arial" w:hAnsi="Arial" w:cs="Arial"/>
        <w:b/>
        <w:szCs w:val="18"/>
      </w:rPr>
      <w:fldChar w:fldCharType="end"/>
    </w:r>
  </w:p>
  <w:p w14:paraId="13C538E8" w14:textId="3793D8ED" w:rsidR="00597B11" w:rsidRDefault="00597B11">
    <w:pPr>
      <w:framePr w:h="284" w:hRule="exact" w:wrap="around" w:vAnchor="text" w:hAnchor="margin" w:y="7"/>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STYLEREF ZGSM </w:instrText>
    </w:r>
    <w:r w:rsidRPr="004F6BEA">
      <w:rPr>
        <w:rFonts w:ascii="Arial" w:hAnsi="Arial" w:cs="Arial"/>
        <w:b/>
        <w:szCs w:val="18"/>
      </w:rPr>
      <w:fldChar w:fldCharType="separate"/>
    </w:r>
    <w:r w:rsidR="004F6BEA">
      <w:rPr>
        <w:rFonts w:ascii="Arial" w:hAnsi="Arial" w:cs="Arial"/>
        <w:b/>
        <w:noProof/>
        <w:szCs w:val="18"/>
      </w:rPr>
      <w:t>Release 19</w:t>
    </w:r>
    <w:r w:rsidRPr="004F6BEA">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EC7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BE49E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4567A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29E703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54E0F1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944A7A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3BC824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76E8B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5A2A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1B054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6D33D29"/>
    <w:multiLevelType w:val="hybridMultilevel"/>
    <w:tmpl w:val="1A06B5AE"/>
    <w:lvl w:ilvl="0" w:tplc="4C908B98">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8"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9"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8"/>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9"/>
  </w:num>
  <w:num w:numId="52" w16cid:durableId="671025559">
    <w:abstractNumId w:val="18"/>
  </w:num>
  <w:num w:numId="53" w16cid:durableId="745222865">
    <w:abstractNumId w:val="57"/>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 w:numId="65" w16cid:durableId="1543051951">
    <w:abstractNumId w:val="55"/>
  </w:num>
  <w:num w:numId="66" w16cid:durableId="1783105617">
    <w:abstractNumId w:val="8"/>
  </w:num>
  <w:num w:numId="67" w16cid:durableId="1922444900">
    <w:abstractNumId w:val="3"/>
  </w:num>
  <w:num w:numId="68" w16cid:durableId="2141141975">
    <w:abstractNumId w:val="2"/>
  </w:num>
  <w:num w:numId="69" w16cid:durableId="685407960">
    <w:abstractNumId w:val="1"/>
  </w:num>
  <w:num w:numId="70" w16cid:durableId="15189588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43F0F"/>
    <w:rsid w:val="00152C32"/>
    <w:rsid w:val="00155FAC"/>
    <w:rsid w:val="00157DEF"/>
    <w:rsid w:val="00165D6D"/>
    <w:rsid w:val="00165EA7"/>
    <w:rsid w:val="0017134F"/>
    <w:rsid w:val="0017525B"/>
    <w:rsid w:val="00181050"/>
    <w:rsid w:val="001811DD"/>
    <w:rsid w:val="00185184"/>
    <w:rsid w:val="00187DC4"/>
    <w:rsid w:val="001941BF"/>
    <w:rsid w:val="001A4C42"/>
    <w:rsid w:val="001A7420"/>
    <w:rsid w:val="001A75E7"/>
    <w:rsid w:val="001B6637"/>
    <w:rsid w:val="001C1578"/>
    <w:rsid w:val="001C21C3"/>
    <w:rsid w:val="001C5D77"/>
    <w:rsid w:val="001D02C2"/>
    <w:rsid w:val="001D59F4"/>
    <w:rsid w:val="001E31D1"/>
    <w:rsid w:val="001F0C1D"/>
    <w:rsid w:val="001F1132"/>
    <w:rsid w:val="001F168B"/>
    <w:rsid w:val="001F2A78"/>
    <w:rsid w:val="00225497"/>
    <w:rsid w:val="00231C50"/>
    <w:rsid w:val="002336FC"/>
    <w:rsid w:val="002347A2"/>
    <w:rsid w:val="002347F3"/>
    <w:rsid w:val="00236C0D"/>
    <w:rsid w:val="002377A9"/>
    <w:rsid w:val="0024175A"/>
    <w:rsid w:val="002527D3"/>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D4043"/>
    <w:rsid w:val="002E00EE"/>
    <w:rsid w:val="002F4F6F"/>
    <w:rsid w:val="002F5ADD"/>
    <w:rsid w:val="00312324"/>
    <w:rsid w:val="003126F0"/>
    <w:rsid w:val="00312C2E"/>
    <w:rsid w:val="003172DC"/>
    <w:rsid w:val="00323A7F"/>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B251D"/>
    <w:rsid w:val="003B6A12"/>
    <w:rsid w:val="003C3971"/>
    <w:rsid w:val="003E0552"/>
    <w:rsid w:val="003E5210"/>
    <w:rsid w:val="003E6954"/>
    <w:rsid w:val="003F09EB"/>
    <w:rsid w:val="003F292A"/>
    <w:rsid w:val="003F781C"/>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2656"/>
    <w:rsid w:val="004C30AC"/>
    <w:rsid w:val="004C4821"/>
    <w:rsid w:val="004D3578"/>
    <w:rsid w:val="004D3C4D"/>
    <w:rsid w:val="004D4197"/>
    <w:rsid w:val="004D769B"/>
    <w:rsid w:val="004E056A"/>
    <w:rsid w:val="004E213A"/>
    <w:rsid w:val="004E28D4"/>
    <w:rsid w:val="004F0988"/>
    <w:rsid w:val="004F3340"/>
    <w:rsid w:val="004F6BEA"/>
    <w:rsid w:val="00505FB7"/>
    <w:rsid w:val="00510C26"/>
    <w:rsid w:val="00512913"/>
    <w:rsid w:val="005202AD"/>
    <w:rsid w:val="0052743C"/>
    <w:rsid w:val="00527B45"/>
    <w:rsid w:val="00530D19"/>
    <w:rsid w:val="0053388B"/>
    <w:rsid w:val="00533D09"/>
    <w:rsid w:val="005342BF"/>
    <w:rsid w:val="00535773"/>
    <w:rsid w:val="0054397C"/>
    <w:rsid w:val="00543E6C"/>
    <w:rsid w:val="005472BB"/>
    <w:rsid w:val="00550BA9"/>
    <w:rsid w:val="005560F1"/>
    <w:rsid w:val="0056420A"/>
    <w:rsid w:val="00565087"/>
    <w:rsid w:val="00571256"/>
    <w:rsid w:val="0057311F"/>
    <w:rsid w:val="00586BD5"/>
    <w:rsid w:val="00593BA6"/>
    <w:rsid w:val="00594B38"/>
    <w:rsid w:val="00595E40"/>
    <w:rsid w:val="00597B11"/>
    <w:rsid w:val="005B3936"/>
    <w:rsid w:val="005B6860"/>
    <w:rsid w:val="005C4D8A"/>
    <w:rsid w:val="005D2E01"/>
    <w:rsid w:val="005D7526"/>
    <w:rsid w:val="005E4BB2"/>
    <w:rsid w:val="005E6CA8"/>
    <w:rsid w:val="005F36BF"/>
    <w:rsid w:val="005F788A"/>
    <w:rsid w:val="00602AEA"/>
    <w:rsid w:val="00605FF0"/>
    <w:rsid w:val="00614FDF"/>
    <w:rsid w:val="0061570E"/>
    <w:rsid w:val="00622FC4"/>
    <w:rsid w:val="00630003"/>
    <w:rsid w:val="0063543D"/>
    <w:rsid w:val="0064018A"/>
    <w:rsid w:val="00644BC4"/>
    <w:rsid w:val="0064583E"/>
    <w:rsid w:val="00647114"/>
    <w:rsid w:val="00665ACC"/>
    <w:rsid w:val="00667CE2"/>
    <w:rsid w:val="00675567"/>
    <w:rsid w:val="006756D5"/>
    <w:rsid w:val="006762D7"/>
    <w:rsid w:val="00686829"/>
    <w:rsid w:val="00687E0D"/>
    <w:rsid w:val="006912E9"/>
    <w:rsid w:val="006965A8"/>
    <w:rsid w:val="006A323F"/>
    <w:rsid w:val="006A47D1"/>
    <w:rsid w:val="006B0B12"/>
    <w:rsid w:val="006B0ED7"/>
    <w:rsid w:val="006B30D0"/>
    <w:rsid w:val="006C248E"/>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573CE"/>
    <w:rsid w:val="008768CA"/>
    <w:rsid w:val="0089028F"/>
    <w:rsid w:val="008A151B"/>
    <w:rsid w:val="008A1AE0"/>
    <w:rsid w:val="008B60FD"/>
    <w:rsid w:val="008C02C0"/>
    <w:rsid w:val="008C0F93"/>
    <w:rsid w:val="008C384C"/>
    <w:rsid w:val="008E2D68"/>
    <w:rsid w:val="008E447B"/>
    <w:rsid w:val="008E48C8"/>
    <w:rsid w:val="008E6756"/>
    <w:rsid w:val="008F402A"/>
    <w:rsid w:val="00900881"/>
    <w:rsid w:val="0090271F"/>
    <w:rsid w:val="00902E23"/>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90BC9"/>
    <w:rsid w:val="009A2A35"/>
    <w:rsid w:val="009A2CF9"/>
    <w:rsid w:val="009A6B3C"/>
    <w:rsid w:val="009B5BFD"/>
    <w:rsid w:val="009B68E9"/>
    <w:rsid w:val="009C0036"/>
    <w:rsid w:val="009D6D1B"/>
    <w:rsid w:val="009E3463"/>
    <w:rsid w:val="009F060D"/>
    <w:rsid w:val="009F37B7"/>
    <w:rsid w:val="00A07204"/>
    <w:rsid w:val="00A10F02"/>
    <w:rsid w:val="00A164B4"/>
    <w:rsid w:val="00A24460"/>
    <w:rsid w:val="00A248F8"/>
    <w:rsid w:val="00A254DC"/>
    <w:rsid w:val="00A26956"/>
    <w:rsid w:val="00A27486"/>
    <w:rsid w:val="00A27FF0"/>
    <w:rsid w:val="00A3522A"/>
    <w:rsid w:val="00A37CF3"/>
    <w:rsid w:val="00A51910"/>
    <w:rsid w:val="00A53724"/>
    <w:rsid w:val="00A5471D"/>
    <w:rsid w:val="00A55DA0"/>
    <w:rsid w:val="00A56066"/>
    <w:rsid w:val="00A5608E"/>
    <w:rsid w:val="00A60825"/>
    <w:rsid w:val="00A66D68"/>
    <w:rsid w:val="00A72486"/>
    <w:rsid w:val="00A7277B"/>
    <w:rsid w:val="00A73129"/>
    <w:rsid w:val="00A771CF"/>
    <w:rsid w:val="00A82346"/>
    <w:rsid w:val="00A92BA1"/>
    <w:rsid w:val="00A95A32"/>
    <w:rsid w:val="00AA02B8"/>
    <w:rsid w:val="00AB2A98"/>
    <w:rsid w:val="00AB4A5D"/>
    <w:rsid w:val="00AC6259"/>
    <w:rsid w:val="00AC6BC6"/>
    <w:rsid w:val="00AD2147"/>
    <w:rsid w:val="00AD3B76"/>
    <w:rsid w:val="00AD7252"/>
    <w:rsid w:val="00AE65E2"/>
    <w:rsid w:val="00AE7B45"/>
    <w:rsid w:val="00AF1460"/>
    <w:rsid w:val="00AF2304"/>
    <w:rsid w:val="00AF45BA"/>
    <w:rsid w:val="00AF4FE5"/>
    <w:rsid w:val="00B021A6"/>
    <w:rsid w:val="00B0575B"/>
    <w:rsid w:val="00B118EC"/>
    <w:rsid w:val="00B15449"/>
    <w:rsid w:val="00B170EF"/>
    <w:rsid w:val="00B302BE"/>
    <w:rsid w:val="00B34130"/>
    <w:rsid w:val="00B405F5"/>
    <w:rsid w:val="00B42111"/>
    <w:rsid w:val="00B43DA7"/>
    <w:rsid w:val="00B44D21"/>
    <w:rsid w:val="00B47F5A"/>
    <w:rsid w:val="00B51D33"/>
    <w:rsid w:val="00B51EDE"/>
    <w:rsid w:val="00B52160"/>
    <w:rsid w:val="00B5250A"/>
    <w:rsid w:val="00B54BF5"/>
    <w:rsid w:val="00B54D96"/>
    <w:rsid w:val="00B56284"/>
    <w:rsid w:val="00B60D48"/>
    <w:rsid w:val="00B86707"/>
    <w:rsid w:val="00B92DAE"/>
    <w:rsid w:val="00B93086"/>
    <w:rsid w:val="00B95B60"/>
    <w:rsid w:val="00BA01EB"/>
    <w:rsid w:val="00BA19ED"/>
    <w:rsid w:val="00BA1D1C"/>
    <w:rsid w:val="00BA3033"/>
    <w:rsid w:val="00BA4B8D"/>
    <w:rsid w:val="00BC03C4"/>
    <w:rsid w:val="00BC0F7D"/>
    <w:rsid w:val="00BC2505"/>
    <w:rsid w:val="00BC2A48"/>
    <w:rsid w:val="00BC5BED"/>
    <w:rsid w:val="00BC5D16"/>
    <w:rsid w:val="00BD059D"/>
    <w:rsid w:val="00BD0DA2"/>
    <w:rsid w:val="00BD48B7"/>
    <w:rsid w:val="00BD7D31"/>
    <w:rsid w:val="00BE3255"/>
    <w:rsid w:val="00BE4D36"/>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62DC1"/>
    <w:rsid w:val="00C72833"/>
    <w:rsid w:val="00C80F1D"/>
    <w:rsid w:val="00C8100E"/>
    <w:rsid w:val="00C85FDA"/>
    <w:rsid w:val="00C91962"/>
    <w:rsid w:val="00C93F40"/>
    <w:rsid w:val="00C96781"/>
    <w:rsid w:val="00C96C2C"/>
    <w:rsid w:val="00CA3D0C"/>
    <w:rsid w:val="00CB3836"/>
    <w:rsid w:val="00CC2F47"/>
    <w:rsid w:val="00CD1109"/>
    <w:rsid w:val="00CD2B4B"/>
    <w:rsid w:val="00CD301B"/>
    <w:rsid w:val="00CD3630"/>
    <w:rsid w:val="00D07F0E"/>
    <w:rsid w:val="00D131C3"/>
    <w:rsid w:val="00D24F36"/>
    <w:rsid w:val="00D25373"/>
    <w:rsid w:val="00D31085"/>
    <w:rsid w:val="00D35EBA"/>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5334"/>
    <w:rsid w:val="00E42BB1"/>
    <w:rsid w:val="00E44582"/>
    <w:rsid w:val="00E77645"/>
    <w:rsid w:val="00E904F2"/>
    <w:rsid w:val="00E95B9D"/>
    <w:rsid w:val="00EA15B0"/>
    <w:rsid w:val="00EA5AA7"/>
    <w:rsid w:val="00EA5EA7"/>
    <w:rsid w:val="00EA5F7D"/>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53F2A"/>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6BE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F6B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F6BEA"/>
    <w:pPr>
      <w:pBdr>
        <w:top w:val="none" w:sz="0" w:space="0" w:color="auto"/>
      </w:pBdr>
      <w:spacing w:before="180"/>
      <w:outlineLvl w:val="1"/>
    </w:pPr>
    <w:rPr>
      <w:sz w:val="32"/>
    </w:rPr>
  </w:style>
  <w:style w:type="paragraph" w:styleId="Heading3">
    <w:name w:val="heading 3"/>
    <w:basedOn w:val="Heading2"/>
    <w:next w:val="Normal"/>
    <w:qFormat/>
    <w:rsid w:val="004F6BEA"/>
    <w:pPr>
      <w:spacing w:before="120"/>
      <w:outlineLvl w:val="2"/>
    </w:pPr>
    <w:rPr>
      <w:sz w:val="28"/>
    </w:rPr>
  </w:style>
  <w:style w:type="paragraph" w:styleId="Heading4">
    <w:name w:val="heading 4"/>
    <w:basedOn w:val="Heading3"/>
    <w:next w:val="Normal"/>
    <w:qFormat/>
    <w:rsid w:val="004F6BEA"/>
    <w:pPr>
      <w:ind w:left="1418" w:hanging="1418"/>
      <w:outlineLvl w:val="3"/>
    </w:pPr>
    <w:rPr>
      <w:sz w:val="24"/>
    </w:rPr>
  </w:style>
  <w:style w:type="paragraph" w:styleId="Heading5">
    <w:name w:val="heading 5"/>
    <w:basedOn w:val="Heading4"/>
    <w:next w:val="Normal"/>
    <w:qFormat/>
    <w:rsid w:val="004F6BEA"/>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4F6BEA"/>
    <w:pPr>
      <w:ind w:left="0" w:firstLine="0"/>
      <w:outlineLvl w:val="7"/>
    </w:pPr>
  </w:style>
  <w:style w:type="paragraph" w:styleId="Heading9">
    <w:name w:val="heading 9"/>
    <w:basedOn w:val="Heading8"/>
    <w:next w:val="Normal"/>
    <w:qFormat/>
    <w:rsid w:val="004F6B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6BEA"/>
    <w:pPr>
      <w:ind w:left="1985" w:hanging="1985"/>
      <w:outlineLvl w:val="9"/>
    </w:pPr>
    <w:rPr>
      <w:sz w:val="20"/>
    </w:rPr>
  </w:style>
  <w:style w:type="paragraph" w:styleId="List">
    <w:name w:val="List"/>
    <w:basedOn w:val="Normal"/>
    <w:rsid w:val="00A7277B"/>
    <w:pPr>
      <w:ind w:left="283" w:hanging="283"/>
      <w:contextualSpacing/>
    </w:pPr>
  </w:style>
  <w:style w:type="paragraph" w:styleId="List2">
    <w:name w:val="List 2"/>
    <w:basedOn w:val="Normal"/>
    <w:rsid w:val="00A7277B"/>
    <w:pPr>
      <w:ind w:left="566" w:hanging="283"/>
      <w:contextualSpacing/>
    </w:pPr>
  </w:style>
  <w:style w:type="paragraph" w:styleId="TOC1">
    <w:name w:val="toc 1"/>
    <w:uiPriority w:val="39"/>
    <w:rsid w:val="004F6B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F6BEA"/>
    <w:pPr>
      <w:keepLines/>
      <w:tabs>
        <w:tab w:val="center" w:pos="4536"/>
        <w:tab w:val="right" w:pos="9072"/>
      </w:tabs>
    </w:pPr>
    <w:rPr>
      <w:noProof/>
    </w:rPr>
  </w:style>
  <w:style w:type="character" w:customStyle="1" w:styleId="ZGSM">
    <w:name w:val="ZGSM"/>
    <w:rsid w:val="004F6BEA"/>
  </w:style>
  <w:style w:type="paragraph" w:styleId="List3">
    <w:name w:val="List 3"/>
    <w:basedOn w:val="Normal"/>
    <w:rsid w:val="00A7277B"/>
    <w:pPr>
      <w:ind w:left="849" w:hanging="283"/>
      <w:contextualSpacing/>
    </w:pPr>
  </w:style>
  <w:style w:type="paragraph" w:customStyle="1" w:styleId="ZD">
    <w:name w:val="ZD"/>
    <w:rsid w:val="004F6B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F6BEA"/>
    <w:pPr>
      <w:ind w:left="1701" w:hanging="1701"/>
    </w:pPr>
  </w:style>
  <w:style w:type="paragraph" w:styleId="TOC4">
    <w:name w:val="toc 4"/>
    <w:basedOn w:val="TOC3"/>
    <w:uiPriority w:val="39"/>
    <w:rsid w:val="004F6BEA"/>
    <w:pPr>
      <w:ind w:left="1418" w:hanging="1418"/>
    </w:pPr>
  </w:style>
  <w:style w:type="paragraph" w:styleId="TOC3">
    <w:name w:val="toc 3"/>
    <w:basedOn w:val="TOC2"/>
    <w:uiPriority w:val="39"/>
    <w:rsid w:val="004F6BEA"/>
    <w:pPr>
      <w:ind w:left="1134" w:hanging="1134"/>
    </w:pPr>
  </w:style>
  <w:style w:type="paragraph" w:styleId="TOC2">
    <w:name w:val="toc 2"/>
    <w:basedOn w:val="TOC1"/>
    <w:uiPriority w:val="39"/>
    <w:rsid w:val="004F6BEA"/>
    <w:pPr>
      <w:keepNext w:val="0"/>
      <w:spacing w:before="0"/>
      <w:ind w:left="851" w:hanging="851"/>
    </w:pPr>
    <w:rPr>
      <w:sz w:val="20"/>
    </w:rPr>
  </w:style>
  <w:style w:type="paragraph" w:styleId="List4">
    <w:name w:val="List 4"/>
    <w:basedOn w:val="Normal"/>
    <w:rsid w:val="00A7277B"/>
    <w:pPr>
      <w:ind w:left="1132" w:hanging="283"/>
      <w:contextualSpacing/>
    </w:pPr>
  </w:style>
  <w:style w:type="paragraph" w:customStyle="1" w:styleId="TT">
    <w:name w:val="TT"/>
    <w:basedOn w:val="Heading1"/>
    <w:next w:val="Normal"/>
    <w:rsid w:val="004F6BEA"/>
    <w:pPr>
      <w:outlineLvl w:val="9"/>
    </w:pPr>
  </w:style>
  <w:style w:type="paragraph" w:customStyle="1" w:styleId="NF">
    <w:name w:val="NF"/>
    <w:basedOn w:val="NO"/>
    <w:rsid w:val="004F6BEA"/>
    <w:pPr>
      <w:keepNext/>
      <w:spacing w:after="0"/>
    </w:pPr>
    <w:rPr>
      <w:rFonts w:ascii="Arial" w:hAnsi="Arial"/>
      <w:sz w:val="18"/>
    </w:rPr>
  </w:style>
  <w:style w:type="paragraph" w:customStyle="1" w:styleId="NO">
    <w:name w:val="NO"/>
    <w:basedOn w:val="Normal"/>
    <w:link w:val="NOZchn"/>
    <w:rsid w:val="004F6BEA"/>
    <w:pPr>
      <w:keepLines/>
      <w:ind w:left="1135" w:hanging="851"/>
    </w:pPr>
  </w:style>
  <w:style w:type="paragraph" w:customStyle="1" w:styleId="PL">
    <w:name w:val="PL"/>
    <w:rsid w:val="004F6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F6BEA"/>
    <w:pPr>
      <w:jc w:val="right"/>
    </w:pPr>
  </w:style>
  <w:style w:type="paragraph" w:customStyle="1" w:styleId="TAL">
    <w:name w:val="TAL"/>
    <w:basedOn w:val="Normal"/>
    <w:rsid w:val="004F6BEA"/>
    <w:pPr>
      <w:keepNext/>
      <w:keepLines/>
      <w:spacing w:after="0"/>
    </w:pPr>
    <w:rPr>
      <w:rFonts w:ascii="Arial" w:hAnsi="Arial"/>
      <w:sz w:val="18"/>
    </w:rPr>
  </w:style>
  <w:style w:type="paragraph" w:customStyle="1" w:styleId="TAH">
    <w:name w:val="TAH"/>
    <w:basedOn w:val="TAC"/>
    <w:link w:val="TAHCar"/>
    <w:rsid w:val="004F6BEA"/>
    <w:rPr>
      <w:b/>
    </w:rPr>
  </w:style>
  <w:style w:type="paragraph" w:customStyle="1" w:styleId="TAC">
    <w:name w:val="TAC"/>
    <w:basedOn w:val="TAL"/>
    <w:rsid w:val="004F6BEA"/>
    <w:pPr>
      <w:jc w:val="center"/>
    </w:pPr>
  </w:style>
  <w:style w:type="paragraph" w:customStyle="1" w:styleId="LD">
    <w:name w:val="LD"/>
    <w:rsid w:val="004F6BE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F6BEA"/>
    <w:pPr>
      <w:keepLines/>
      <w:ind w:left="1702" w:hanging="1418"/>
    </w:pPr>
  </w:style>
  <w:style w:type="paragraph" w:customStyle="1" w:styleId="FP">
    <w:name w:val="FP"/>
    <w:basedOn w:val="Normal"/>
    <w:rsid w:val="004F6BEA"/>
    <w:pPr>
      <w:spacing w:after="0"/>
    </w:pPr>
  </w:style>
  <w:style w:type="paragraph" w:customStyle="1" w:styleId="NW">
    <w:name w:val="NW"/>
    <w:basedOn w:val="NO"/>
    <w:rsid w:val="004F6BEA"/>
    <w:pPr>
      <w:spacing w:after="0"/>
    </w:pPr>
  </w:style>
  <w:style w:type="paragraph" w:customStyle="1" w:styleId="EW">
    <w:name w:val="EW"/>
    <w:basedOn w:val="EX"/>
    <w:rsid w:val="004F6BEA"/>
    <w:pPr>
      <w:spacing w:after="0"/>
    </w:pPr>
  </w:style>
  <w:style w:type="paragraph" w:customStyle="1" w:styleId="B1">
    <w:name w:val="B1"/>
    <w:basedOn w:val="List"/>
    <w:link w:val="B1Char"/>
    <w:rsid w:val="004F6BEA"/>
    <w:pPr>
      <w:ind w:left="568" w:hanging="284"/>
      <w:contextualSpacing w:val="0"/>
    </w:pPr>
  </w:style>
  <w:style w:type="paragraph" w:styleId="List5">
    <w:name w:val="List 5"/>
    <w:basedOn w:val="Normal"/>
    <w:rsid w:val="00A7277B"/>
    <w:pPr>
      <w:ind w:left="1415" w:hanging="283"/>
      <w:contextualSpacing/>
    </w:pPr>
  </w:style>
  <w:style w:type="paragraph" w:styleId="TOC6">
    <w:name w:val="toc 6"/>
    <w:basedOn w:val="TOC5"/>
    <w:next w:val="Normal"/>
    <w:rsid w:val="004F6BEA"/>
    <w:pPr>
      <w:ind w:left="1985" w:hanging="1985"/>
    </w:pPr>
  </w:style>
  <w:style w:type="paragraph" w:customStyle="1" w:styleId="EditorsNote">
    <w:name w:val="Editor's Note"/>
    <w:basedOn w:val="NO"/>
    <w:link w:val="EditorsNoteChar"/>
    <w:rsid w:val="004F6BEA"/>
    <w:pPr>
      <w:ind w:left="1559" w:hanging="1276"/>
    </w:pPr>
    <w:rPr>
      <w:color w:val="FF0000"/>
    </w:rPr>
  </w:style>
  <w:style w:type="paragraph" w:customStyle="1" w:styleId="TH">
    <w:name w:val="TH"/>
    <w:basedOn w:val="Normal"/>
    <w:link w:val="THChar"/>
    <w:rsid w:val="004F6BEA"/>
    <w:pPr>
      <w:keepNext/>
      <w:keepLines/>
      <w:spacing w:before="60"/>
      <w:jc w:val="center"/>
    </w:pPr>
    <w:rPr>
      <w:rFonts w:ascii="Arial" w:hAnsi="Arial"/>
      <w:b/>
    </w:rPr>
  </w:style>
  <w:style w:type="paragraph" w:customStyle="1" w:styleId="ZA">
    <w:name w:val="ZA"/>
    <w:rsid w:val="004F6B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F6B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F6B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F6B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F6BEA"/>
    <w:pPr>
      <w:ind w:left="851" w:hanging="851"/>
    </w:pPr>
  </w:style>
  <w:style w:type="paragraph" w:customStyle="1" w:styleId="ZH">
    <w:name w:val="ZH"/>
    <w:rsid w:val="004F6B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F6BEA"/>
    <w:pPr>
      <w:keepNext w:val="0"/>
      <w:spacing w:before="0" w:after="240"/>
    </w:pPr>
  </w:style>
  <w:style w:type="paragraph" w:customStyle="1" w:styleId="ZG">
    <w:name w:val="ZG"/>
    <w:rsid w:val="004F6B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F6BEA"/>
    <w:pPr>
      <w:ind w:left="851" w:hanging="284"/>
      <w:contextualSpacing w:val="0"/>
    </w:pPr>
  </w:style>
  <w:style w:type="paragraph" w:customStyle="1" w:styleId="B3">
    <w:name w:val="B3"/>
    <w:basedOn w:val="List3"/>
    <w:rsid w:val="004F6BEA"/>
    <w:pPr>
      <w:ind w:left="1135" w:hanging="284"/>
      <w:contextualSpacing w:val="0"/>
    </w:pPr>
  </w:style>
  <w:style w:type="paragraph" w:customStyle="1" w:styleId="B4">
    <w:name w:val="B4"/>
    <w:basedOn w:val="List4"/>
    <w:rsid w:val="004F6BEA"/>
    <w:pPr>
      <w:ind w:left="1418" w:hanging="284"/>
      <w:contextualSpacing w:val="0"/>
    </w:pPr>
  </w:style>
  <w:style w:type="paragraph" w:customStyle="1" w:styleId="B5">
    <w:name w:val="B5"/>
    <w:basedOn w:val="List5"/>
    <w:rsid w:val="004F6BEA"/>
    <w:pPr>
      <w:ind w:left="1702" w:hanging="284"/>
      <w:contextualSpacing w:val="0"/>
    </w:pPr>
  </w:style>
  <w:style w:type="paragraph" w:customStyle="1" w:styleId="ZTD">
    <w:name w:val="ZTD"/>
    <w:basedOn w:val="ZB"/>
    <w:rsid w:val="004F6BEA"/>
    <w:pPr>
      <w:framePr w:hRule="auto" w:wrap="notBeside" w:y="852"/>
    </w:pPr>
    <w:rPr>
      <w:i w:val="0"/>
      <w:sz w:val="40"/>
    </w:rPr>
  </w:style>
  <w:style w:type="paragraph" w:customStyle="1" w:styleId="ZV">
    <w:name w:val="ZV"/>
    <w:basedOn w:val="ZU"/>
    <w:rsid w:val="004F6BEA"/>
    <w:pPr>
      <w:framePr w:wrap="notBeside" w:y="16161"/>
    </w:pPr>
  </w:style>
  <w:style w:type="paragraph" w:styleId="TOC7">
    <w:name w:val="toc 7"/>
    <w:basedOn w:val="TOC6"/>
    <w:next w:val="Normal"/>
    <w:rsid w:val="004F6BEA"/>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4F6BEA"/>
    <w:pPr>
      <w:spacing w:before="180"/>
      <w:ind w:left="2693" w:hanging="2693"/>
    </w:pPr>
    <w:rPr>
      <w:b/>
    </w:rPr>
  </w:style>
  <w:style w:type="paragraph" w:styleId="TOC9">
    <w:name w:val="toc 9"/>
    <w:basedOn w:val="TOC8"/>
    <w:uiPriority w:val="39"/>
    <w:rsid w:val="004F6BEA"/>
    <w:pPr>
      <w:ind w:left="1418" w:hanging="1418"/>
    </w:pPr>
  </w:style>
  <w:style w:type="paragraph" w:styleId="Header">
    <w:name w:val="header"/>
    <w:basedOn w:val="Normal"/>
    <w:link w:val="HeaderChar1"/>
    <w:rsid w:val="00A7277B"/>
    <w:pPr>
      <w:tabs>
        <w:tab w:val="center" w:pos="4513"/>
        <w:tab w:val="right" w:pos="9026"/>
      </w:tabs>
      <w:spacing w:after="0"/>
    </w:pPr>
  </w:style>
  <w:style w:type="character" w:customStyle="1" w:styleId="HeaderChar">
    <w:name w:val="Header Char"/>
    <w:basedOn w:val="DefaultParagraphFont"/>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character" w:customStyle="1" w:styleId="HeaderChar1">
    <w:name w:val="Header Char1"/>
    <w:basedOn w:val="DefaultParagraphFont"/>
    <w:link w:val="Header"/>
    <w:rsid w:val="00A7277B"/>
    <w:rPr>
      <w:rFonts w:eastAsia="Times New Roman"/>
    </w:rPr>
  </w:style>
  <w:style w:type="character" w:customStyle="1" w:styleId="FooterChar">
    <w:name w:val="Footer Char"/>
    <w:basedOn w:val="DefaultParagraphFont"/>
    <w:rsid w:val="00435AD3"/>
    <w:rPr>
      <w:rFonts w:eastAsia="Times New Roman"/>
    </w:rPr>
  </w:style>
  <w:style w:type="character" w:customStyle="1" w:styleId="B2Char">
    <w:name w:val="B2 Char"/>
    <w:link w:val="B2"/>
    <w:qFormat/>
    <w:locked/>
    <w:rsid w:val="00974955"/>
    <w:rPr>
      <w:rFonts w:eastAsia="Times New Roman"/>
    </w:rPr>
  </w:style>
  <w:style w:type="paragraph" w:styleId="Footer">
    <w:name w:val="footer"/>
    <w:basedOn w:val="Normal"/>
    <w:link w:val="FooterChar1"/>
    <w:rsid w:val="00A7277B"/>
    <w:pPr>
      <w:tabs>
        <w:tab w:val="center" w:pos="4513"/>
        <w:tab w:val="right" w:pos="9026"/>
      </w:tabs>
      <w:spacing w:after="0"/>
    </w:p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FooterChar1">
    <w:name w:val="Footer Char1"/>
    <w:basedOn w:val="DefaultParagraphFont"/>
    <w:link w:val="Footer"/>
    <w:rsid w:val="00A7277B"/>
    <w:rPr>
      <w:rFonts w:eastAsia="Times New Roman"/>
    </w:rPr>
  </w:style>
  <w:style w:type="character" w:styleId="CommentReference">
    <w:name w:val="annotation reference"/>
    <w:uiPriority w:val="99"/>
    <w:unhideWhenUsed/>
    <w:rsid w:val="00DC5B99"/>
    <w:rPr>
      <w:sz w:val="16"/>
      <w:szCs w:val="16"/>
    </w:rPr>
  </w:style>
  <w:style w:type="character" w:customStyle="1" w:styleId="Heading2Char">
    <w:name w:val="Heading 2 Char"/>
    <w:link w:val="Heading2"/>
    <w:rsid w:val="00EA5F7D"/>
    <w:rPr>
      <w:rFonts w:ascii="Arial" w:eastAsia="Times New Roman" w:hAnsi="Arial"/>
      <w:sz w:val="32"/>
    </w:rPr>
  </w:style>
  <w:style w:type="character" w:customStyle="1" w:styleId="EndnoteTextChar1">
    <w:name w:val="Endnote Text Char1"/>
    <w:basedOn w:val="DefaultParagraphFont"/>
    <w:rsid w:val="00B54D96"/>
    <w:rPr>
      <w:rFonts w:eastAsia="Times New Roman"/>
    </w:rPr>
  </w:style>
  <w:style w:type="character" w:customStyle="1" w:styleId="FootnoteTextChar1">
    <w:name w:val="Footnote Text Char1"/>
    <w:basedOn w:val="DefaultParagraphFont"/>
    <w:rsid w:val="00B54D96"/>
    <w:rPr>
      <w:rFonts w:eastAsia="Times New Roman"/>
    </w:rPr>
  </w:style>
  <w:style w:type="character" w:customStyle="1" w:styleId="HTMLAddressChar1">
    <w:name w:val="HTML Address Char1"/>
    <w:basedOn w:val="DefaultParagraphFont"/>
    <w:rsid w:val="00B54D96"/>
    <w:rPr>
      <w:rFonts w:eastAsia="Times New Roman"/>
      <w:i/>
      <w:iCs/>
    </w:rPr>
  </w:style>
  <w:style w:type="character" w:customStyle="1" w:styleId="HTMLPreformattedChar1">
    <w:name w:val="HTML Preformatted Char1"/>
    <w:basedOn w:val="DefaultParagraphFont"/>
    <w:rsid w:val="00B54D96"/>
    <w:rPr>
      <w:rFonts w:ascii="Consolas" w:eastAsia="Times New Roman" w:hAnsi="Consolas"/>
    </w:rPr>
  </w:style>
  <w:style w:type="character" w:customStyle="1" w:styleId="IntenseQuoteChar1">
    <w:name w:val="Intense Quote Char1"/>
    <w:basedOn w:val="DefaultParagraphFont"/>
    <w:uiPriority w:val="30"/>
    <w:rsid w:val="00B54D96"/>
    <w:rPr>
      <w:rFonts w:eastAsia="Times New Roman"/>
      <w:i/>
      <w:iCs/>
      <w:color w:val="4472C4" w:themeColor="accent1"/>
    </w:rPr>
  </w:style>
  <w:style w:type="character" w:customStyle="1" w:styleId="MacroTextChar1">
    <w:name w:val="Macro Text Char1"/>
    <w:basedOn w:val="DefaultParagraphFont"/>
    <w:rsid w:val="00B54D96"/>
    <w:rPr>
      <w:rFonts w:ascii="Consolas" w:eastAsia="Times New Roman" w:hAnsi="Consolas"/>
    </w:rPr>
  </w:style>
  <w:style w:type="character" w:customStyle="1" w:styleId="MessageHeaderChar1">
    <w:name w:val="Message Header Char1"/>
    <w:basedOn w:val="DefaultParagraphFont"/>
    <w:rsid w:val="00B54D96"/>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B54D96"/>
    <w:rPr>
      <w:rFonts w:eastAsia="Times New Roman"/>
    </w:rPr>
  </w:style>
  <w:style w:type="character" w:customStyle="1" w:styleId="PlainTextChar1">
    <w:name w:val="Plain Text Char1"/>
    <w:basedOn w:val="DefaultParagraphFont"/>
    <w:rsid w:val="00B54D96"/>
    <w:rPr>
      <w:rFonts w:ascii="Consolas" w:eastAsia="Times New Roman" w:hAnsi="Consolas"/>
      <w:sz w:val="21"/>
      <w:szCs w:val="21"/>
    </w:rPr>
  </w:style>
  <w:style w:type="character" w:customStyle="1" w:styleId="QuoteChar1">
    <w:name w:val="Quote Char1"/>
    <w:basedOn w:val="DefaultParagraphFont"/>
    <w:uiPriority w:val="29"/>
    <w:rsid w:val="00B54D96"/>
    <w:rPr>
      <w:rFonts w:eastAsia="Times New Roman"/>
      <w:i/>
      <w:iCs/>
      <w:color w:val="404040" w:themeColor="text1" w:themeTint="BF"/>
    </w:rPr>
  </w:style>
  <w:style w:type="character" w:customStyle="1" w:styleId="SalutationChar1">
    <w:name w:val="Salutation Char1"/>
    <w:basedOn w:val="DefaultParagraphFont"/>
    <w:rsid w:val="00B54D96"/>
    <w:rPr>
      <w:rFonts w:eastAsia="Times New Roman"/>
    </w:rPr>
  </w:style>
  <w:style w:type="character" w:customStyle="1" w:styleId="SignatureChar1">
    <w:name w:val="Signature Char1"/>
    <w:basedOn w:val="DefaultParagraphFont"/>
    <w:rsid w:val="00B54D96"/>
    <w:rPr>
      <w:rFonts w:eastAsia="Times New Roman"/>
    </w:rPr>
  </w:style>
  <w:style w:type="character" w:customStyle="1" w:styleId="SubtitleChar1">
    <w:name w:val="Subtitle Char1"/>
    <w:basedOn w:val="DefaultParagraphFont"/>
    <w:rsid w:val="00B54D96"/>
    <w:rPr>
      <w:rFonts w:asciiTheme="minorHAnsi" w:hAnsiTheme="minorHAnsi" w:cstheme="minorBidi"/>
      <w:color w:val="5A5A5A" w:themeColor="text1" w:themeTint="A5"/>
      <w:spacing w:val="15"/>
      <w:sz w:val="22"/>
      <w:szCs w:val="22"/>
    </w:rPr>
  </w:style>
  <w:style w:type="character" w:customStyle="1" w:styleId="TitleChar1">
    <w:name w:val="Title Char1"/>
    <w:basedOn w:val="DefaultParagraphFont"/>
    <w:rsid w:val="00B54D96"/>
    <w:rPr>
      <w:rFonts w:asciiTheme="majorHAnsi" w:eastAsiaTheme="majorEastAsia" w:hAnsiTheme="majorHAnsi" w:cstheme="majorBidi"/>
      <w:spacing w:val="-10"/>
      <w:kern w:val="28"/>
      <w:sz w:val="56"/>
      <w:szCs w:val="56"/>
    </w:rPr>
  </w:style>
  <w:style w:type="character" w:customStyle="1" w:styleId="NOChar">
    <w:name w:val="NO Char"/>
    <w:locked/>
    <w:rsid w:val="00F53F2A"/>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25861811">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12026548">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4.emf"/><Relationship Id="rId42" Type="http://schemas.openxmlformats.org/officeDocument/2006/relationships/package" Target="embeddings/Microsoft_Visio_Drawing9.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8.vsdx"/><Relationship Id="rId84" Type="http://schemas.openxmlformats.org/officeDocument/2006/relationships/oleObject" Target="embeddings/oleObject12.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package" Target="embeddings/Microsoft_Visio_Drawing8.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oleObject8.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11.bin"/><Relationship Id="rId90" Type="http://schemas.openxmlformats.org/officeDocument/2006/relationships/package" Target="embeddings/Microsoft_Visio_Drawing23.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1.vsdx"/><Relationship Id="rId56" Type="http://schemas.openxmlformats.org/officeDocument/2006/relationships/package" Target="embeddings/Microsoft_Visio_Drawing12.vsdx"/><Relationship Id="rId64" Type="http://schemas.openxmlformats.org/officeDocument/2006/relationships/package" Target="embeddings/Microsoft_Word_Document1.doc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20.vsdx"/><Relationship Id="rId80" Type="http://schemas.openxmlformats.org/officeDocument/2006/relationships/package" Target="embeddings/Microsoft_Word_Document2.doc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docx"/><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7.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2.vsdx"/><Relationship Id="rId91" Type="http://schemas.openxmlformats.org/officeDocument/2006/relationships/image" Target="media/image39.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0.vsdx"/><Relationship Id="rId52" Type="http://schemas.openxmlformats.org/officeDocument/2006/relationships/oleObject" Target="embeddings/oleObject6.bin"/><Relationship Id="rId60" Type="http://schemas.openxmlformats.org/officeDocument/2006/relationships/package" Target="embeddings/Microsoft_Visio_Drawing1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0.bin"/><Relationship Id="rId81" Type="http://schemas.openxmlformats.org/officeDocument/2006/relationships/image" Target="media/image34.emf"/><Relationship Id="rId86" Type="http://schemas.openxmlformats.org/officeDocument/2006/relationships/oleObject" Target="embeddings/oleObject13.bin"/><Relationship Id="rId94" Type="http://schemas.openxmlformats.org/officeDocument/2006/relationships/package" Target="embeddings/Microsoft_Visio_Drawing25.vsdx"/><Relationship Id="rId99" Type="http://schemas.openxmlformats.org/officeDocument/2006/relationships/image" Target="media/image43.e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6.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oleObject" Target="embeddings/oleObject9.bin"/><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75</Pages>
  <Words>30688</Words>
  <Characters>158966</Characters>
  <Application>Microsoft Office Word</Application>
  <DocSecurity>0</DocSecurity>
  <Lines>2483</Lines>
  <Paragraphs>1384</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188270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Maurice Pope</cp:lastModifiedBy>
  <cp:revision>2</cp:revision>
  <cp:lastPrinted>2019-02-25T14:05:00Z</cp:lastPrinted>
  <dcterms:created xsi:type="dcterms:W3CDTF">2024-08-29T05:32:00Z</dcterms:created>
  <dcterms:modified xsi:type="dcterms:W3CDTF">2024-08-29T05:32:00Z</dcterms:modified>
</cp:coreProperties>
</file>