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eastAsia="宋体"/>
                <w:sz w:val="64"/>
                <w:lang w:val="en-US" w:eastAsia="zh-CN"/>
              </w:rPr>
              <w:t>23</w:t>
            </w:r>
            <w:r>
              <w:rPr>
                <w:sz w:val="64"/>
              </w:rPr>
              <w:t>.</w:t>
            </w:r>
            <w:bookmarkEnd w:id="2"/>
            <w:r>
              <w:rPr>
                <w:rFonts w:hint="eastAsia" w:eastAsia="宋体"/>
                <w:sz w:val="64"/>
                <w:lang w:val="en-US" w:eastAsia="zh-CN"/>
              </w:rPr>
              <w:t>392</w:t>
            </w:r>
            <w:r>
              <w:rPr>
                <w:sz w:val="64"/>
              </w:rPr>
              <w:t xml:space="preserve"> </w:t>
            </w:r>
            <w:r>
              <w:t>V</w:t>
            </w:r>
            <w:bookmarkStart w:id="3" w:name="specVersion"/>
            <w:r>
              <w:rPr>
                <w:rFonts w:hint="eastAsia" w:eastAsia="宋体"/>
                <w:lang w:val="en-US" w:eastAsia="zh-CN"/>
              </w:rPr>
              <w:t>0</w:t>
            </w:r>
            <w:r>
              <w:t>.</w:t>
            </w:r>
            <w:r>
              <w:rPr>
                <w:rFonts w:hint="eastAsia" w:eastAsia="宋体"/>
                <w:lang w:val="en-US" w:eastAsia="zh-CN"/>
              </w:rPr>
              <w:t>2</w:t>
            </w:r>
            <w:r>
              <w:t>.</w:t>
            </w:r>
            <w:bookmarkEnd w:id="3"/>
            <w:r>
              <w:rPr>
                <w:rFonts w:hint="eastAsia" w:eastAsia="宋体"/>
                <w:lang w:val="en-US" w:eastAsia="zh-CN"/>
              </w:rPr>
              <w:t>0</w:t>
            </w:r>
            <w:r>
              <w:t xml:space="preserve"> </w:t>
            </w:r>
            <w:r>
              <w:rPr>
                <w:sz w:val="32"/>
              </w:rPr>
              <w:t>(</w:t>
            </w:r>
            <w:bookmarkStart w:id="4" w:name="issueDate"/>
            <w:r>
              <w:rPr>
                <w:rFonts w:hint="eastAsia" w:eastAsia="宋体"/>
                <w:sz w:val="32"/>
                <w:lang w:val="en-US" w:eastAsia="zh-CN"/>
              </w:rPr>
              <w:t>2024</w:t>
            </w:r>
            <w:r>
              <w:rPr>
                <w:sz w:val="32"/>
              </w:rPr>
              <w:t>-</w:t>
            </w:r>
            <w:bookmarkEnd w:id="4"/>
            <w:r>
              <w:rPr>
                <w:rFonts w:hint="eastAsia" w:eastAsia="宋体"/>
                <w:sz w:val="32"/>
                <w:lang w:val="en-US" w:eastAsia="zh-CN"/>
              </w:rPr>
              <w:t>10</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Specification</w:t>
            </w:r>
            <w:bookmarkEnd w:id="5"/>
          </w:p>
          <w:p>
            <w:pPr>
              <w:pStyle w:val="128"/>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5"/>
              <w:framePr w:wrap="auto" w:vAnchor="margin" w:hAnchor="text" w:yAlign="inline"/>
            </w:pPr>
            <w:r>
              <w:t>3rd Generation Partnership Project;</w:t>
            </w:r>
          </w:p>
          <w:p>
            <w:pPr>
              <w:pStyle w:val="115"/>
              <w:framePr w:wrap="auto" w:vAnchor="margin" w:hAnchor="text" w:yAlign="inline"/>
            </w:pPr>
            <w:r>
              <w:t xml:space="preserve">Technical Specification Group </w:t>
            </w:r>
            <w:bookmarkStart w:id="6" w:name="specTitle"/>
            <w:r>
              <w:rPr>
                <w:lang w:val="en-IN"/>
              </w:rPr>
              <w:t>Services and System Aspects</w:t>
            </w:r>
            <w:r>
              <w:t>;</w:t>
            </w:r>
          </w:p>
          <w:p>
            <w:pPr>
              <w:pStyle w:val="115"/>
              <w:framePr w:wrap="auto" w:vAnchor="margin" w:hAnchor="text" w:yAlign="inline"/>
            </w:pPr>
            <w:r>
              <w:rPr>
                <w:rFonts w:hint="eastAsia"/>
              </w:rPr>
              <w:t>Application enablement aspects for MMTel</w:t>
            </w:r>
            <w:r>
              <w:t>;</w:t>
            </w:r>
            <w:bookmarkEnd w:id="6"/>
          </w:p>
          <w:p>
            <w:pPr>
              <w:pStyle w:val="115"/>
              <w:framePr w:wrap="auto" w:vAnchor="margin" w:hAnchor="text" w:yAlign="inline"/>
              <w:rPr>
                <w:i/>
                <w:sz w:val="28"/>
              </w:rPr>
            </w:pPr>
            <w:r>
              <w:t>(</w:t>
            </w:r>
            <w:r>
              <w:rPr>
                <w:rStyle w:val="95"/>
              </w:rPr>
              <w:t xml:space="preserve">Release </w:t>
            </w:r>
            <w:bookmarkStart w:id="7" w:name="specRelease"/>
            <w:r>
              <w:rPr>
                <w:rStyle w:val="95"/>
              </w:rPr>
              <w:t>19</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1"/>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2"/>
            </w:pPr>
            <w:bookmarkStart w:id="8" w:name="_MON_1684549432"/>
            <w:bookmarkEnd w:id="8"/>
            <w:r>
              <w:object>
                <v:shape id="_x0000_i1025" o:spt="75" type="#_x0000_t75" style="height:63pt;width:102.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1"/>
            </w:pPr>
            <w:bookmarkStart w:id="9" w:name="_MON_1710316168"/>
            <w:bookmarkEnd w:id="9"/>
            <w:r>
              <w:object>
                <v:shape id="_x0000_i1026" o:spt="75" type="#_x0000_t75" style="height:74.5pt;width:128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pPr>
              <w:pStyle w:val="102"/>
            </w:pPr>
            <w:bookmarkStart w:id="10" w:name="_MON_1710316271"/>
            <w:bookmarkEnd w:id="10"/>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sectPr>
          <w:footnotePr>
            <w:numRestart w:val="eachSect"/>
          </w:footnotePr>
          <w:pgSz w:w="11907" w:h="16840"/>
          <w:pgMar w:top="1134" w:right="851" w:bottom="397" w:left="851" w:header="0" w:footer="0" w:gutter="0"/>
          <w:cols w:space="720" w:num="1"/>
        </w:sectPr>
      </w:pPr>
      <w:bookmarkStart w:id="11" w:name="_MON_1684549432"/>
      <w:bookmarkEnd w:id="11"/>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12"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3"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https://www.3gpp.org</w:t>
            </w:r>
            <w:bookmarkEnd w:id="13"/>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4"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5" w:name="copyrightDate"/>
            <w:r>
              <w:rPr>
                <w:sz w:val="18"/>
              </w:rPr>
              <w:t>2023</w:t>
            </w:r>
            <w:bookmarkEnd w:id="15"/>
            <w:r>
              <w:rPr>
                <w:sz w:val="18"/>
              </w:rPr>
              <w:t>, 3GPP Organizational Partners (ARIB, ATIS, CCSA, ETSI, TSDSI, TTA, TTC).</w:t>
            </w:r>
            <w:bookmarkStart w:id="16" w:name="copyrightaddon"/>
            <w:bookmarkEnd w:id="16"/>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4"/>
          </w:p>
          <w:p/>
        </w:tc>
      </w:tr>
      <w:bookmarkEnd w:id="12"/>
    </w:tbl>
    <w:p>
      <w:pPr>
        <w:pStyle w:val="97"/>
      </w:pPr>
      <w:r>
        <w:br w:type="page"/>
      </w:r>
      <w:bookmarkStart w:id="17" w:name="tableOfContents"/>
      <w:bookmarkEnd w:id="17"/>
      <w:r>
        <w:t>Contents</w:t>
      </w:r>
    </w:p>
    <w:p>
      <w:pPr>
        <w:pStyle w:val="20"/>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_Toc16947 \h </w:instrText>
      </w:r>
      <w:r>
        <w:fldChar w:fldCharType="separate"/>
      </w:r>
      <w:r>
        <w:t>5</w:t>
      </w:r>
      <w:r>
        <w:fldChar w:fldCharType="end"/>
      </w:r>
    </w:p>
    <w:p>
      <w:pPr>
        <w:pStyle w:val="20"/>
        <w:tabs>
          <w:tab w:val="right" w:leader="dot" w:pos="9641"/>
          <w:tab w:val="clear" w:pos="9639"/>
        </w:tabs>
      </w:pPr>
      <w:r>
        <w:t>Introduction</w:t>
      </w:r>
      <w:r>
        <w:tab/>
      </w:r>
      <w:r>
        <w:fldChar w:fldCharType="begin"/>
      </w:r>
      <w:r>
        <w:instrText xml:space="preserve"> PAGEREF _Toc28538 \h </w:instrText>
      </w:r>
      <w:r>
        <w:fldChar w:fldCharType="separate"/>
      </w:r>
      <w:r>
        <w:t>6</w:t>
      </w:r>
      <w:r>
        <w:fldChar w:fldCharType="end"/>
      </w:r>
    </w:p>
    <w:p>
      <w:pPr>
        <w:pStyle w:val="20"/>
      </w:pPr>
      <w:r>
        <w:t>1</w:t>
      </w:r>
      <w:r>
        <w:tab/>
      </w:r>
      <w:r>
        <w:t>Scope</w:t>
      </w:r>
      <w:r>
        <w:tab/>
      </w:r>
      <w:r>
        <w:fldChar w:fldCharType="begin"/>
      </w:r>
      <w:r>
        <w:instrText xml:space="preserve"> PAGEREF _Toc26868 \h </w:instrText>
      </w:r>
      <w:r>
        <w:fldChar w:fldCharType="separate"/>
      </w:r>
      <w:r>
        <w:t>7</w:t>
      </w:r>
      <w:r>
        <w:fldChar w:fldCharType="end"/>
      </w:r>
    </w:p>
    <w:p>
      <w:pPr>
        <w:pStyle w:val="20"/>
      </w:pPr>
      <w:r>
        <w:t>2</w:t>
      </w:r>
      <w:r>
        <w:tab/>
      </w:r>
      <w:r>
        <w:t>References</w:t>
      </w:r>
      <w:r>
        <w:tab/>
      </w:r>
      <w:r>
        <w:fldChar w:fldCharType="begin"/>
      </w:r>
      <w:r>
        <w:instrText xml:space="preserve"> PAGEREF _Toc14473 \h </w:instrText>
      </w:r>
      <w:r>
        <w:fldChar w:fldCharType="separate"/>
      </w:r>
      <w:r>
        <w:t>7</w:t>
      </w:r>
      <w:r>
        <w:fldChar w:fldCharType="end"/>
      </w:r>
    </w:p>
    <w:p>
      <w:pPr>
        <w:pStyle w:val="20"/>
        <w:tabs>
          <w:tab w:val="right" w:pos="2000"/>
          <w:tab w:val="right" w:leader="dot" w:pos="9641"/>
          <w:tab w:val="clear" w:pos="9639"/>
        </w:tabs>
      </w:pPr>
      <w:r>
        <w:t>3</w:t>
      </w:r>
      <w:r>
        <w:tab/>
      </w:r>
      <w:r>
        <w:t>Definitions of terms, symbols and abbreviations</w:t>
      </w:r>
      <w:r>
        <w:tab/>
      </w:r>
      <w:r>
        <w:fldChar w:fldCharType="begin"/>
      </w:r>
      <w:r>
        <w:instrText xml:space="preserve"> PAGEREF _Toc5618 \h </w:instrText>
      </w:r>
      <w:r>
        <w:fldChar w:fldCharType="separate"/>
      </w:r>
      <w:r>
        <w:t>7</w:t>
      </w:r>
      <w:r>
        <w:fldChar w:fldCharType="end"/>
      </w:r>
    </w:p>
    <w:p>
      <w:pPr>
        <w:pStyle w:val="19"/>
      </w:pPr>
      <w:r>
        <w:t>3.1</w:t>
      </w:r>
      <w:r>
        <w:tab/>
      </w:r>
      <w:r>
        <w:t>Terms</w:t>
      </w:r>
      <w:r>
        <w:tab/>
      </w:r>
      <w:r>
        <w:fldChar w:fldCharType="begin"/>
      </w:r>
      <w:r>
        <w:instrText xml:space="preserve"> PAGEREF _Toc22700 \h </w:instrText>
      </w:r>
      <w:r>
        <w:fldChar w:fldCharType="separate"/>
      </w:r>
      <w:r>
        <w:t>7</w:t>
      </w:r>
      <w:r>
        <w:fldChar w:fldCharType="end"/>
      </w:r>
    </w:p>
    <w:p>
      <w:pPr>
        <w:pStyle w:val="19"/>
      </w:pPr>
      <w:r>
        <w:t>3.2</w:t>
      </w:r>
      <w:r>
        <w:tab/>
      </w:r>
      <w:r>
        <w:t>Symbols</w:t>
      </w:r>
      <w:r>
        <w:tab/>
      </w:r>
      <w:r>
        <w:fldChar w:fldCharType="begin"/>
      </w:r>
      <w:r>
        <w:instrText xml:space="preserve"> PAGEREF _Toc336 \h </w:instrText>
      </w:r>
      <w:r>
        <w:fldChar w:fldCharType="separate"/>
      </w:r>
      <w:r>
        <w:t>8</w:t>
      </w:r>
      <w:r>
        <w:fldChar w:fldCharType="end"/>
      </w:r>
    </w:p>
    <w:p>
      <w:pPr>
        <w:pStyle w:val="19"/>
      </w:pPr>
      <w:r>
        <w:t>3.3</w:t>
      </w:r>
      <w:r>
        <w:tab/>
      </w:r>
      <w:r>
        <w:t>Abbreviations</w:t>
      </w:r>
      <w:r>
        <w:tab/>
      </w:r>
      <w:r>
        <w:fldChar w:fldCharType="begin"/>
      </w:r>
      <w:r>
        <w:instrText xml:space="preserve"> PAGEREF _Toc28636 \h </w:instrText>
      </w:r>
      <w:r>
        <w:fldChar w:fldCharType="separate"/>
      </w:r>
      <w:r>
        <w:t>8</w:t>
      </w:r>
      <w:r>
        <w:fldChar w:fldCharType="end"/>
      </w:r>
    </w:p>
    <w:p>
      <w:pPr>
        <w:pStyle w:val="20"/>
      </w:pPr>
      <w:r>
        <w:t>4</w:t>
      </w:r>
      <w:r>
        <w:tab/>
      </w:r>
      <w:r>
        <w:rPr>
          <w:rFonts w:hint="eastAsia"/>
          <w:lang w:val="en-US" w:eastAsia="zh-CN"/>
        </w:rPr>
        <w:t>Overview</w:t>
      </w:r>
      <w:r>
        <w:tab/>
      </w:r>
      <w:r>
        <w:fldChar w:fldCharType="begin"/>
      </w:r>
      <w:r>
        <w:instrText xml:space="preserve"> PAGEREF _Toc31227 \h </w:instrText>
      </w:r>
      <w:r>
        <w:fldChar w:fldCharType="separate"/>
      </w:r>
      <w:r>
        <w:t>8</w:t>
      </w:r>
      <w:r>
        <w:fldChar w:fldCharType="end"/>
      </w:r>
    </w:p>
    <w:p>
      <w:pPr>
        <w:pStyle w:val="20"/>
        <w:tabs>
          <w:tab w:val="right" w:pos="2000"/>
          <w:tab w:val="right" w:leader="dot" w:pos="9641"/>
          <w:tab w:val="clear" w:pos="9639"/>
        </w:tabs>
      </w:pPr>
      <w:r>
        <w:rPr>
          <w:rFonts w:hint="eastAsia" w:eastAsia="宋体"/>
          <w:lang w:val="en-US" w:eastAsia="zh-CN"/>
        </w:rPr>
        <w:t>5</w:t>
      </w:r>
      <w:r>
        <w:rPr>
          <w:rFonts w:hint="eastAsia" w:eastAsia="宋体"/>
          <w:lang w:val="en-US" w:eastAsia="zh-CN"/>
        </w:rPr>
        <w:tab/>
      </w:r>
      <w:r>
        <w:rPr>
          <w:lang w:val="en-IN"/>
        </w:rPr>
        <w:t>Architectural requirements</w:t>
      </w:r>
      <w:r>
        <w:tab/>
      </w:r>
      <w:r>
        <w:fldChar w:fldCharType="begin"/>
      </w:r>
      <w:r>
        <w:instrText xml:space="preserve"> PAGEREF _Toc27847 \h </w:instrText>
      </w:r>
      <w:r>
        <w:fldChar w:fldCharType="separate"/>
      </w:r>
      <w:r>
        <w:t>8</w:t>
      </w:r>
      <w:r>
        <w:fldChar w:fldCharType="end"/>
      </w:r>
    </w:p>
    <w:p>
      <w:pPr>
        <w:pStyle w:val="20"/>
      </w:pPr>
      <w:r>
        <w:rPr>
          <w:rFonts w:hint="eastAsia"/>
          <w:lang w:val="en-US" w:eastAsia="zh-CN"/>
        </w:rPr>
        <w:t>6</w:t>
      </w:r>
      <w:r>
        <w:rPr>
          <w:rFonts w:hint="eastAsia"/>
          <w:lang w:val="en-US" w:eastAsia="zh-CN"/>
        </w:rPr>
        <w:tab/>
      </w:r>
      <w:r>
        <w:rPr>
          <w:lang w:val="en-IN"/>
        </w:rPr>
        <w:t>Architectur</w:t>
      </w:r>
      <w:r>
        <w:rPr>
          <w:rFonts w:hint="eastAsia"/>
          <w:lang w:val="en-US" w:eastAsia="zh-CN"/>
        </w:rPr>
        <w:t>e</w:t>
      </w:r>
      <w:r>
        <w:tab/>
      </w:r>
      <w:r>
        <w:fldChar w:fldCharType="begin"/>
      </w:r>
      <w:r>
        <w:instrText xml:space="preserve"> PAGEREF _Toc27029 \h </w:instrText>
      </w:r>
      <w:r>
        <w:fldChar w:fldCharType="separate"/>
      </w:r>
      <w:r>
        <w:t>8</w:t>
      </w:r>
      <w:r>
        <w:fldChar w:fldCharType="end"/>
      </w:r>
    </w:p>
    <w:p>
      <w:pPr>
        <w:pStyle w:val="19"/>
      </w:pPr>
      <w:r>
        <w:rPr>
          <w:rFonts w:hint="eastAsia"/>
          <w:lang w:val="en-US" w:eastAsia="zh-CN"/>
        </w:rPr>
        <w:t>6</w:t>
      </w:r>
      <w:r>
        <w:t>.</w:t>
      </w:r>
      <w:r>
        <w:rPr>
          <w:rFonts w:hint="eastAsia"/>
          <w:lang w:val="en-US" w:eastAsia="zh-CN"/>
        </w:rPr>
        <w:t>1</w:t>
      </w:r>
      <w:r>
        <w:rPr>
          <w:rFonts w:hint="eastAsia"/>
        </w:rPr>
        <w:tab/>
      </w:r>
      <w:r>
        <w:rPr>
          <w:rFonts w:hint="eastAsia"/>
          <w:lang w:val="en-US" w:eastAsia="zh-CN"/>
        </w:rPr>
        <w:t>General</w:t>
      </w:r>
      <w:r>
        <w:tab/>
      </w:r>
      <w:r>
        <w:fldChar w:fldCharType="begin"/>
      </w:r>
      <w:r>
        <w:instrText xml:space="preserve"> PAGEREF _Toc6538 \h </w:instrText>
      </w:r>
      <w:r>
        <w:fldChar w:fldCharType="separate"/>
      </w:r>
      <w:r>
        <w:t>8</w:t>
      </w:r>
      <w:r>
        <w:fldChar w:fldCharType="end"/>
      </w:r>
    </w:p>
    <w:p>
      <w:pPr>
        <w:pStyle w:val="19"/>
        <w:tabs>
          <w:tab w:val="right" w:pos="2000"/>
          <w:tab w:val="right" w:leader="dot" w:pos="9641"/>
          <w:tab w:val="clear" w:pos="9639"/>
        </w:tabs>
      </w:pPr>
      <w:r>
        <w:rPr>
          <w:rFonts w:hint="eastAsia"/>
          <w:lang w:val="en-US" w:eastAsia="zh-CN"/>
        </w:rPr>
        <w:t>6</w:t>
      </w:r>
      <w:r>
        <w:t>.</w:t>
      </w:r>
      <w:r>
        <w:rPr>
          <w:rFonts w:hint="eastAsia"/>
          <w:lang w:val="en-US" w:eastAsia="zh-CN"/>
        </w:rPr>
        <w:t>2</w:t>
      </w:r>
      <w:r>
        <w:tab/>
      </w:r>
      <w:r>
        <w:rPr>
          <w:rFonts w:hint="eastAsia"/>
          <w:lang w:val="en-US" w:eastAsia="zh-CN"/>
        </w:rPr>
        <w:t>MMTel Enabler architecture</w:t>
      </w:r>
      <w:r>
        <w:tab/>
      </w:r>
      <w:r>
        <w:fldChar w:fldCharType="begin"/>
      </w:r>
      <w:r>
        <w:instrText xml:space="preserve"> PAGEREF _Toc25793 \h </w:instrText>
      </w:r>
      <w:r>
        <w:fldChar w:fldCharType="separate"/>
      </w:r>
      <w:r>
        <w:t>8</w:t>
      </w:r>
      <w:r>
        <w:fldChar w:fldCharType="end"/>
      </w:r>
    </w:p>
    <w:p>
      <w:pPr>
        <w:pStyle w:val="19"/>
        <w:tabs>
          <w:tab w:val="right" w:pos="2000"/>
          <w:tab w:val="right" w:leader="dot" w:pos="9641"/>
          <w:tab w:val="clear" w:pos="9639"/>
        </w:tabs>
      </w:pPr>
      <w:r>
        <w:rPr>
          <w:rFonts w:hint="eastAsia"/>
          <w:lang w:val="en-US" w:eastAsia="zh-CN"/>
        </w:rPr>
        <w:t>6.3</w:t>
      </w:r>
      <w:r>
        <w:rPr>
          <w:rFonts w:hint="eastAsia"/>
          <w:lang w:val="en-US" w:eastAsia="zh-CN"/>
        </w:rPr>
        <w:tab/>
      </w:r>
      <w:r>
        <w:rPr>
          <w:rFonts w:hint="eastAsia"/>
          <w:lang w:val="en-US" w:eastAsia="zh-CN"/>
        </w:rPr>
        <w:t>Functional entities</w:t>
      </w:r>
      <w:r>
        <w:tab/>
      </w:r>
      <w:r>
        <w:fldChar w:fldCharType="begin"/>
      </w:r>
      <w:r>
        <w:instrText xml:space="preserve"> PAGEREF _Toc18248 \h </w:instrText>
      </w:r>
      <w:r>
        <w:fldChar w:fldCharType="separate"/>
      </w:r>
      <w:r>
        <w:t>9</w:t>
      </w:r>
      <w:r>
        <w:fldChar w:fldCharType="end"/>
      </w:r>
    </w:p>
    <w:p>
      <w:pPr>
        <w:pStyle w:val="18"/>
      </w:pPr>
      <w:r>
        <w:rPr>
          <w:rFonts w:hint="eastAsia"/>
          <w:lang w:val="en-US" w:eastAsia="zh-CN"/>
        </w:rPr>
        <w:t>6</w:t>
      </w:r>
      <w:r>
        <w:t>.</w:t>
      </w:r>
      <w:r>
        <w:rPr>
          <w:rFonts w:hint="eastAsia"/>
          <w:lang w:val="en-US" w:eastAsia="zh-CN"/>
        </w:rPr>
        <w:t>3.1</w:t>
      </w:r>
      <w:r>
        <w:tab/>
      </w:r>
      <w:r>
        <w:t>General</w:t>
      </w:r>
      <w:r>
        <w:tab/>
      </w:r>
      <w:r>
        <w:fldChar w:fldCharType="begin"/>
      </w:r>
      <w:r>
        <w:instrText xml:space="preserve"> PAGEREF _Toc4829 \h </w:instrText>
      </w:r>
      <w:r>
        <w:fldChar w:fldCharType="separate"/>
      </w:r>
      <w:r>
        <w:t>9</w:t>
      </w:r>
      <w:r>
        <w:fldChar w:fldCharType="end"/>
      </w:r>
    </w:p>
    <w:p>
      <w:pPr>
        <w:pStyle w:val="18"/>
        <w:tabs>
          <w:tab w:val="right" w:pos="2000"/>
          <w:tab w:val="right" w:leader="dot" w:pos="9641"/>
          <w:tab w:val="clear" w:pos="9639"/>
        </w:tabs>
      </w:pPr>
      <w:r>
        <w:rPr>
          <w:rFonts w:hint="eastAsia"/>
          <w:lang w:val="en-US" w:eastAsia="zh-CN"/>
        </w:rPr>
        <w:t>6</w:t>
      </w:r>
      <w:r>
        <w:t>.</w:t>
      </w:r>
      <w:r>
        <w:rPr>
          <w:rFonts w:hint="eastAsia"/>
          <w:lang w:val="en-US" w:eastAsia="zh-CN"/>
        </w:rPr>
        <w:t>3.2</w:t>
      </w:r>
      <w:r>
        <w:tab/>
      </w:r>
      <w:r>
        <w:rPr>
          <w:rFonts w:hint="eastAsia"/>
          <w:lang w:val="en-US" w:eastAsia="zh-CN"/>
        </w:rPr>
        <w:t>MMTel Enabler Server</w:t>
      </w:r>
      <w:r>
        <w:tab/>
      </w:r>
      <w:r>
        <w:fldChar w:fldCharType="begin"/>
      </w:r>
      <w:r>
        <w:instrText xml:space="preserve"> PAGEREF _Toc22412 \h </w:instrText>
      </w:r>
      <w:r>
        <w:fldChar w:fldCharType="separate"/>
      </w:r>
      <w:r>
        <w:t>10</w:t>
      </w:r>
      <w:r>
        <w:fldChar w:fldCharType="end"/>
      </w:r>
    </w:p>
    <w:p>
      <w:pPr>
        <w:pStyle w:val="18"/>
        <w:tabs>
          <w:tab w:val="right" w:pos="2000"/>
          <w:tab w:val="right" w:leader="dot" w:pos="9641"/>
          <w:tab w:val="clear" w:pos="9639"/>
        </w:tabs>
      </w:pPr>
      <w:r>
        <w:rPr>
          <w:rFonts w:hint="eastAsia"/>
          <w:lang w:val="en-US" w:eastAsia="zh-CN"/>
        </w:rPr>
        <w:t>6</w:t>
      </w:r>
      <w:r>
        <w:t>.</w:t>
      </w:r>
      <w:r>
        <w:rPr>
          <w:rFonts w:hint="eastAsia"/>
          <w:lang w:val="en-US" w:eastAsia="zh-CN"/>
        </w:rPr>
        <w:t>3.3</w:t>
      </w:r>
      <w:r>
        <w:tab/>
      </w:r>
      <w:r>
        <w:rPr>
          <w:rFonts w:hint="eastAsia"/>
          <w:lang w:val="en-US" w:eastAsia="zh-CN"/>
        </w:rPr>
        <w:t>MMTel Enabler Client</w:t>
      </w:r>
      <w:r>
        <w:tab/>
      </w:r>
      <w:r>
        <w:fldChar w:fldCharType="begin"/>
      </w:r>
      <w:r>
        <w:instrText xml:space="preserve"> PAGEREF _Toc20584 \h </w:instrText>
      </w:r>
      <w:r>
        <w:fldChar w:fldCharType="separate"/>
      </w:r>
      <w:r>
        <w:t>10</w:t>
      </w:r>
      <w:r>
        <w:fldChar w:fldCharType="end"/>
      </w:r>
    </w:p>
    <w:p>
      <w:pPr>
        <w:pStyle w:val="18"/>
        <w:tabs>
          <w:tab w:val="right" w:pos="2000"/>
          <w:tab w:val="right" w:leader="dot" w:pos="9641"/>
          <w:tab w:val="clear" w:pos="9639"/>
        </w:tabs>
      </w:pPr>
      <w:r>
        <w:rPr>
          <w:rFonts w:hint="eastAsia"/>
          <w:lang w:val="en-US" w:eastAsia="zh-CN"/>
        </w:rPr>
        <w:t>6</w:t>
      </w:r>
      <w:r>
        <w:t>.</w:t>
      </w:r>
      <w:r>
        <w:rPr>
          <w:rFonts w:hint="eastAsia"/>
          <w:lang w:val="en-US" w:eastAsia="zh-CN"/>
        </w:rPr>
        <w:t>3.4</w:t>
      </w:r>
      <w:r>
        <w:rPr>
          <w:rFonts w:hint="eastAsia"/>
          <w:lang w:val="en-US" w:eastAsia="zh-CN"/>
        </w:rPr>
        <w:tab/>
      </w:r>
      <w:r>
        <w:rPr>
          <w:rFonts w:hint="eastAsia"/>
          <w:lang w:val="en-US" w:eastAsia="zh-CN"/>
        </w:rPr>
        <w:t>Application Server</w:t>
      </w:r>
      <w:r>
        <w:tab/>
      </w:r>
      <w:r>
        <w:fldChar w:fldCharType="begin"/>
      </w:r>
      <w:r>
        <w:instrText xml:space="preserve"> PAGEREF _Toc6542 \h </w:instrText>
      </w:r>
      <w:r>
        <w:fldChar w:fldCharType="separate"/>
      </w:r>
      <w:r>
        <w:t>10</w:t>
      </w:r>
      <w:r>
        <w:fldChar w:fldCharType="end"/>
      </w:r>
    </w:p>
    <w:p>
      <w:pPr>
        <w:pStyle w:val="18"/>
        <w:tabs>
          <w:tab w:val="right" w:pos="2000"/>
          <w:tab w:val="right" w:leader="dot" w:pos="9641"/>
          <w:tab w:val="clear" w:pos="9639"/>
        </w:tabs>
      </w:pPr>
      <w:r>
        <w:rPr>
          <w:rFonts w:hint="eastAsia"/>
          <w:lang w:val="en-US" w:eastAsia="zh-CN"/>
        </w:rPr>
        <w:t>6</w:t>
      </w:r>
      <w:r>
        <w:t>.</w:t>
      </w:r>
      <w:r>
        <w:rPr>
          <w:rFonts w:hint="eastAsia"/>
          <w:lang w:val="en-US" w:eastAsia="zh-CN"/>
        </w:rPr>
        <w:t>3.5</w:t>
      </w:r>
      <w:r>
        <w:rPr>
          <w:rFonts w:hint="eastAsia"/>
          <w:lang w:val="en-US" w:eastAsia="zh-CN"/>
        </w:rPr>
        <w:tab/>
      </w:r>
      <w:r>
        <w:rPr>
          <w:rFonts w:hint="eastAsia"/>
          <w:lang w:val="en-US" w:eastAsia="zh-CN"/>
        </w:rPr>
        <w:t>Controlling Application Server</w:t>
      </w:r>
      <w:r>
        <w:tab/>
      </w:r>
      <w:r>
        <w:fldChar w:fldCharType="begin"/>
      </w:r>
      <w:r>
        <w:instrText xml:space="preserve"> PAGEREF _Toc18846 \h </w:instrText>
      </w:r>
      <w:r>
        <w:fldChar w:fldCharType="separate"/>
      </w:r>
      <w:r>
        <w:t>11</w:t>
      </w:r>
      <w:r>
        <w:fldChar w:fldCharType="end"/>
      </w:r>
    </w:p>
    <w:p>
      <w:pPr>
        <w:pStyle w:val="18"/>
        <w:tabs>
          <w:tab w:val="right" w:pos="2000"/>
          <w:tab w:val="right" w:leader="dot" w:pos="9641"/>
          <w:tab w:val="clear" w:pos="9639"/>
        </w:tabs>
      </w:pPr>
      <w:r>
        <w:rPr>
          <w:rFonts w:hint="eastAsia"/>
          <w:lang w:val="en-US" w:eastAsia="zh-CN"/>
        </w:rPr>
        <w:t>6</w:t>
      </w:r>
      <w:r>
        <w:t>.</w:t>
      </w:r>
      <w:r>
        <w:rPr>
          <w:rFonts w:hint="eastAsia"/>
          <w:lang w:val="en-US" w:eastAsia="zh-CN"/>
        </w:rPr>
        <w:t>3.6</w:t>
      </w:r>
      <w:r>
        <w:rPr>
          <w:rFonts w:hint="eastAsia"/>
          <w:lang w:val="en-US" w:eastAsia="zh-CN"/>
        </w:rPr>
        <w:tab/>
      </w:r>
      <w:r>
        <w:rPr>
          <w:rFonts w:hint="eastAsia"/>
          <w:lang w:val="en-US" w:eastAsia="zh-CN"/>
        </w:rPr>
        <w:t>Application Client</w:t>
      </w:r>
      <w:r>
        <w:tab/>
      </w:r>
      <w:r>
        <w:fldChar w:fldCharType="begin"/>
      </w:r>
      <w:r>
        <w:instrText xml:space="preserve"> PAGEREF _Toc25304 \h </w:instrText>
      </w:r>
      <w:r>
        <w:fldChar w:fldCharType="separate"/>
      </w:r>
      <w:r>
        <w:t>11</w:t>
      </w:r>
      <w:r>
        <w:fldChar w:fldCharType="end"/>
      </w:r>
    </w:p>
    <w:p>
      <w:pPr>
        <w:pStyle w:val="19"/>
        <w:tabs>
          <w:tab w:val="right" w:pos="2000"/>
          <w:tab w:val="right" w:leader="dot" w:pos="9641"/>
          <w:tab w:val="clear" w:pos="9639"/>
        </w:tabs>
      </w:pPr>
      <w:r>
        <w:rPr>
          <w:rFonts w:hint="eastAsia"/>
          <w:lang w:val="en-US" w:eastAsia="zh-CN"/>
        </w:rPr>
        <w:t>6</w:t>
      </w:r>
      <w:r>
        <w:t>.</w:t>
      </w:r>
      <w:r>
        <w:rPr>
          <w:rFonts w:hint="eastAsia"/>
          <w:lang w:val="en-US" w:eastAsia="zh-CN"/>
        </w:rPr>
        <w:t>4</w:t>
      </w:r>
      <w:r>
        <w:tab/>
      </w:r>
      <w:r>
        <w:rPr>
          <w:lang w:val="en-US"/>
        </w:rPr>
        <w:t>Reference points</w:t>
      </w:r>
      <w:r>
        <w:tab/>
      </w:r>
      <w:r>
        <w:fldChar w:fldCharType="begin"/>
      </w:r>
      <w:r>
        <w:instrText xml:space="preserve"> PAGEREF _Toc30494 \h </w:instrText>
      </w:r>
      <w:r>
        <w:fldChar w:fldCharType="separate"/>
      </w:r>
      <w:r>
        <w:t>11</w:t>
      </w:r>
      <w:r>
        <w:fldChar w:fldCharType="end"/>
      </w:r>
    </w:p>
    <w:p>
      <w:pPr>
        <w:pStyle w:val="18"/>
      </w:pPr>
      <w:r>
        <w:rPr>
          <w:rFonts w:hint="eastAsia"/>
          <w:lang w:val="en-US" w:eastAsia="zh-CN"/>
        </w:rPr>
        <w:t>6</w:t>
      </w:r>
      <w:r>
        <w:t>.</w:t>
      </w:r>
      <w:r>
        <w:rPr>
          <w:rFonts w:hint="eastAsia"/>
          <w:lang w:val="en-US" w:eastAsia="zh-CN"/>
        </w:rPr>
        <w:t>4.1</w:t>
      </w:r>
      <w:r>
        <w:tab/>
      </w:r>
      <w:r>
        <w:t>General</w:t>
      </w:r>
      <w:r>
        <w:tab/>
      </w:r>
      <w:r>
        <w:fldChar w:fldCharType="begin"/>
      </w:r>
      <w:r>
        <w:instrText xml:space="preserve"> PAGEREF _Toc17886 \h </w:instrText>
      </w:r>
      <w:r>
        <w:fldChar w:fldCharType="separate"/>
      </w:r>
      <w:r>
        <w:t>11</w:t>
      </w:r>
      <w:r>
        <w:fldChar w:fldCharType="end"/>
      </w:r>
    </w:p>
    <w:p>
      <w:pPr>
        <w:pStyle w:val="18"/>
        <w:tabs>
          <w:tab w:val="right" w:pos="2000"/>
          <w:tab w:val="right" w:leader="dot" w:pos="9641"/>
          <w:tab w:val="clear" w:pos="9639"/>
        </w:tabs>
      </w:pPr>
      <w:r>
        <w:rPr>
          <w:rFonts w:hint="eastAsia"/>
          <w:lang w:val="en-US" w:eastAsia="zh-CN"/>
        </w:rPr>
        <w:t>6</w:t>
      </w:r>
      <w:r>
        <w:t>.</w:t>
      </w:r>
      <w:r>
        <w:rPr>
          <w:rFonts w:hint="eastAsia"/>
          <w:lang w:val="en-US" w:eastAsia="zh-CN"/>
        </w:rPr>
        <w:t>4.2</w:t>
      </w:r>
      <w:r>
        <w:rPr>
          <w:rFonts w:hint="eastAsia"/>
          <w:lang w:val="en-US" w:eastAsia="zh-CN"/>
        </w:rPr>
        <w:tab/>
      </w:r>
      <w:r>
        <w:rPr>
          <w:rFonts w:hint="eastAsia"/>
          <w:lang w:val="en-US" w:eastAsia="zh-CN"/>
        </w:rPr>
        <w:t>MMTel-1 (between the MMTel Enabler client and the MMTel Enabler server)</w:t>
      </w:r>
      <w:r>
        <w:tab/>
      </w:r>
      <w:r>
        <w:fldChar w:fldCharType="begin"/>
      </w:r>
      <w:r>
        <w:instrText xml:space="preserve"> PAGEREF _Toc29843 \h </w:instrText>
      </w:r>
      <w:r>
        <w:fldChar w:fldCharType="separate"/>
      </w:r>
      <w:r>
        <w:t>11</w:t>
      </w:r>
      <w:r>
        <w:fldChar w:fldCharType="end"/>
      </w:r>
    </w:p>
    <w:p>
      <w:pPr>
        <w:pStyle w:val="18"/>
        <w:tabs>
          <w:tab w:val="right" w:pos="2000"/>
          <w:tab w:val="right" w:leader="dot" w:pos="9641"/>
          <w:tab w:val="clear" w:pos="9639"/>
        </w:tabs>
      </w:pPr>
      <w:r>
        <w:rPr>
          <w:rFonts w:hint="eastAsia"/>
          <w:lang w:val="en-US" w:eastAsia="zh-CN"/>
        </w:rPr>
        <w:t>6</w:t>
      </w:r>
      <w:r>
        <w:t>.</w:t>
      </w:r>
      <w:r>
        <w:rPr>
          <w:rFonts w:hint="eastAsia"/>
          <w:lang w:val="en-US" w:eastAsia="zh-CN"/>
        </w:rPr>
        <w:t>4.3</w:t>
      </w:r>
      <w:r>
        <w:rPr>
          <w:rFonts w:hint="eastAsia"/>
          <w:lang w:val="en-US" w:eastAsia="zh-CN"/>
        </w:rPr>
        <w:tab/>
      </w:r>
      <w:r>
        <w:rPr>
          <w:rFonts w:hint="eastAsia"/>
          <w:lang w:val="en-US" w:eastAsia="zh-CN"/>
        </w:rPr>
        <w:t>MMTel-2 (between the MMTel Enabler server and the Application Server)</w:t>
      </w:r>
      <w:r>
        <w:tab/>
      </w:r>
      <w:r>
        <w:fldChar w:fldCharType="begin"/>
      </w:r>
      <w:r>
        <w:instrText xml:space="preserve"> PAGEREF _Toc7812 \h </w:instrText>
      </w:r>
      <w:r>
        <w:fldChar w:fldCharType="separate"/>
      </w:r>
      <w:r>
        <w:t>11</w:t>
      </w:r>
      <w:r>
        <w:fldChar w:fldCharType="end"/>
      </w:r>
    </w:p>
    <w:p>
      <w:pPr>
        <w:pStyle w:val="18"/>
        <w:tabs>
          <w:tab w:val="right" w:pos="2000"/>
          <w:tab w:val="right" w:leader="dot" w:pos="9641"/>
          <w:tab w:val="clear" w:pos="9639"/>
        </w:tabs>
      </w:pPr>
      <w:r>
        <w:rPr>
          <w:rFonts w:hint="eastAsia"/>
          <w:lang w:val="en-US" w:eastAsia="zh-CN"/>
        </w:rPr>
        <w:t>6</w:t>
      </w:r>
      <w:r>
        <w:t>.</w:t>
      </w:r>
      <w:r>
        <w:rPr>
          <w:rFonts w:hint="eastAsia"/>
          <w:lang w:val="en-US" w:eastAsia="zh-CN"/>
        </w:rPr>
        <w:t>4.4</w:t>
      </w:r>
      <w:r>
        <w:rPr>
          <w:rFonts w:hint="eastAsia"/>
          <w:lang w:val="en-US" w:eastAsia="zh-CN"/>
        </w:rPr>
        <w:tab/>
      </w:r>
      <w:r>
        <w:rPr>
          <w:rFonts w:hint="eastAsia"/>
          <w:lang w:val="en-US" w:eastAsia="zh-CN"/>
        </w:rPr>
        <w:t>MMTel-3 (between the MMTel Enabler server and the Controlling Application Server)</w:t>
      </w:r>
      <w:r>
        <w:tab/>
      </w:r>
      <w:r>
        <w:fldChar w:fldCharType="begin"/>
      </w:r>
      <w:r>
        <w:instrText xml:space="preserve"> PAGEREF _Toc10670 \h </w:instrText>
      </w:r>
      <w:r>
        <w:fldChar w:fldCharType="separate"/>
      </w:r>
      <w:r>
        <w:t>11</w:t>
      </w:r>
      <w:r>
        <w:fldChar w:fldCharType="end"/>
      </w:r>
    </w:p>
    <w:p>
      <w:pPr>
        <w:pStyle w:val="18"/>
        <w:tabs>
          <w:tab w:val="right" w:pos="2000"/>
          <w:tab w:val="right" w:leader="dot" w:pos="9641"/>
          <w:tab w:val="clear" w:pos="9639"/>
        </w:tabs>
      </w:pPr>
      <w:r>
        <w:rPr>
          <w:rFonts w:hint="eastAsia"/>
          <w:lang w:val="en-US" w:eastAsia="zh-CN"/>
        </w:rPr>
        <w:t>6</w:t>
      </w:r>
      <w:r>
        <w:t>.</w:t>
      </w:r>
      <w:r>
        <w:rPr>
          <w:rFonts w:hint="eastAsia"/>
          <w:lang w:val="en-US" w:eastAsia="zh-CN"/>
        </w:rPr>
        <w:t>4.5</w:t>
      </w:r>
      <w:r>
        <w:rPr>
          <w:rFonts w:hint="eastAsia"/>
          <w:lang w:val="en-US" w:eastAsia="zh-CN"/>
        </w:rPr>
        <w:tab/>
      </w:r>
      <w:r>
        <w:rPr>
          <w:rFonts w:hint="eastAsia"/>
          <w:lang w:val="en-US" w:eastAsia="zh-CN"/>
        </w:rPr>
        <w:t>MMTel-4 (between the MMTel Enabler client and the DCMTSI client)</w:t>
      </w:r>
      <w:r>
        <w:tab/>
      </w:r>
      <w:r>
        <w:fldChar w:fldCharType="begin"/>
      </w:r>
      <w:r>
        <w:instrText xml:space="preserve"> PAGEREF _Toc11178 \h </w:instrText>
      </w:r>
      <w:r>
        <w:fldChar w:fldCharType="separate"/>
      </w:r>
      <w:r>
        <w:t>11</w:t>
      </w:r>
      <w:r>
        <w:fldChar w:fldCharType="end"/>
      </w:r>
    </w:p>
    <w:p>
      <w:pPr>
        <w:pStyle w:val="18"/>
        <w:tabs>
          <w:tab w:val="right" w:pos="2000"/>
          <w:tab w:val="right" w:leader="dot" w:pos="9641"/>
          <w:tab w:val="clear" w:pos="9639"/>
        </w:tabs>
      </w:pPr>
      <w:r>
        <w:rPr>
          <w:rFonts w:hint="eastAsia"/>
          <w:lang w:val="en-US" w:eastAsia="zh-CN"/>
        </w:rPr>
        <w:t>6</w:t>
      </w:r>
      <w:r>
        <w:t>.</w:t>
      </w:r>
      <w:r>
        <w:rPr>
          <w:rFonts w:hint="eastAsia"/>
          <w:lang w:val="en-US" w:eastAsia="zh-CN"/>
        </w:rPr>
        <w:t>4.6</w:t>
      </w:r>
      <w:r>
        <w:rPr>
          <w:rFonts w:hint="eastAsia"/>
          <w:lang w:val="en-US" w:eastAsia="zh-CN"/>
        </w:rPr>
        <w:tab/>
      </w:r>
      <w:r>
        <w:rPr>
          <w:rFonts w:hint="eastAsia"/>
          <w:lang w:val="en-US" w:eastAsia="zh-CN"/>
        </w:rPr>
        <w:t>App-1 (between the Application Client and the Application Server)</w:t>
      </w:r>
      <w:r>
        <w:tab/>
      </w:r>
      <w:r>
        <w:fldChar w:fldCharType="begin"/>
      </w:r>
      <w:r>
        <w:instrText xml:space="preserve"> PAGEREF _Toc16378 \h </w:instrText>
      </w:r>
      <w:r>
        <w:fldChar w:fldCharType="separate"/>
      </w:r>
      <w:r>
        <w:t>12</w:t>
      </w:r>
      <w:r>
        <w:fldChar w:fldCharType="end"/>
      </w:r>
    </w:p>
    <w:p>
      <w:pPr>
        <w:pStyle w:val="20"/>
      </w:pPr>
      <w:r>
        <w:rPr>
          <w:rFonts w:hint="eastAsia"/>
          <w:lang w:val="en-US" w:eastAsia="zh-CN"/>
        </w:rPr>
        <w:t>7</w:t>
      </w:r>
      <w:r>
        <w:rPr>
          <w:rFonts w:hint="eastAsia"/>
          <w:lang w:val="en-US" w:eastAsia="zh-CN"/>
        </w:rPr>
        <w:tab/>
      </w:r>
      <w:r>
        <w:rPr>
          <w:lang w:val="en-IN"/>
        </w:rPr>
        <w:t>Identities</w:t>
      </w:r>
      <w:r>
        <w:tab/>
      </w:r>
      <w:r>
        <w:fldChar w:fldCharType="begin"/>
      </w:r>
      <w:r>
        <w:instrText xml:space="preserve"> PAGEREF _Toc26159 \h </w:instrText>
      </w:r>
      <w:r>
        <w:fldChar w:fldCharType="separate"/>
      </w:r>
      <w:r>
        <w:t>12</w:t>
      </w:r>
      <w:r>
        <w:fldChar w:fldCharType="end"/>
      </w:r>
    </w:p>
    <w:p>
      <w:pPr>
        <w:pStyle w:val="20"/>
        <w:tabs>
          <w:tab w:val="right" w:pos="2000"/>
          <w:tab w:val="right" w:leader="dot" w:pos="9641"/>
          <w:tab w:val="clear" w:pos="9639"/>
        </w:tabs>
      </w:pPr>
      <w:r>
        <w:rPr>
          <w:rFonts w:hint="eastAsia" w:eastAsia="宋体"/>
          <w:lang w:val="en-US" w:eastAsia="zh-CN"/>
        </w:rPr>
        <w:t>8</w:t>
      </w:r>
      <w:r>
        <w:rPr>
          <w:rFonts w:hint="eastAsia" w:eastAsia="宋体"/>
          <w:lang w:val="en-US" w:eastAsia="zh-CN"/>
        </w:rPr>
        <w:tab/>
      </w:r>
      <w:r>
        <w:rPr>
          <w:lang w:val="en-IN"/>
        </w:rPr>
        <w:t>Procedures and information flows</w:t>
      </w:r>
      <w:r>
        <w:tab/>
      </w:r>
      <w:r>
        <w:fldChar w:fldCharType="begin"/>
      </w:r>
      <w:r>
        <w:instrText xml:space="preserve"> PAGEREF _Toc29778 \h </w:instrText>
      </w:r>
      <w:r>
        <w:fldChar w:fldCharType="separate"/>
      </w:r>
      <w:r>
        <w:t>12</w:t>
      </w:r>
      <w:r>
        <w:fldChar w:fldCharType="end"/>
      </w:r>
    </w:p>
    <w:p>
      <w:pPr>
        <w:pStyle w:val="18"/>
        <w:tabs>
          <w:tab w:val="right" w:pos="2000"/>
          <w:tab w:val="right" w:leader="dot" w:pos="9641"/>
          <w:tab w:val="clear" w:pos="9639"/>
        </w:tabs>
      </w:pPr>
      <w:r>
        <w:t>8.2.2</w:t>
      </w:r>
      <w:r>
        <w:tab/>
      </w:r>
      <w:r>
        <w:rPr>
          <w:lang w:val="en-US" w:eastAsia="zh-CN"/>
        </w:rPr>
        <w:t>DC application and profile update</w:t>
      </w:r>
      <w:r>
        <w:tab/>
      </w:r>
      <w:r>
        <w:fldChar w:fldCharType="begin"/>
      </w:r>
      <w:r>
        <w:instrText xml:space="preserve"> PAGEREF _Toc2323 \h </w:instrText>
      </w:r>
      <w:r>
        <w:fldChar w:fldCharType="separate"/>
      </w:r>
      <w:r>
        <w:t>15</w:t>
      </w:r>
      <w:r>
        <w:fldChar w:fldCharType="end"/>
      </w:r>
    </w:p>
    <w:p>
      <w:pPr>
        <w:pStyle w:val="17"/>
      </w:pPr>
      <w:r>
        <w:t>8.2.2.1</w:t>
      </w:r>
      <w:r>
        <w:tab/>
      </w:r>
      <w:r>
        <w:t>General</w:t>
      </w:r>
      <w:r>
        <w:tab/>
      </w:r>
      <w:r>
        <w:fldChar w:fldCharType="begin"/>
      </w:r>
      <w:r>
        <w:instrText xml:space="preserve"> PAGEREF _Toc2304 \h </w:instrText>
      </w:r>
      <w:r>
        <w:fldChar w:fldCharType="separate"/>
      </w:r>
      <w:r>
        <w:t>15</w:t>
      </w:r>
      <w:r>
        <w:fldChar w:fldCharType="end"/>
      </w:r>
    </w:p>
    <w:p>
      <w:pPr>
        <w:pStyle w:val="17"/>
      </w:pPr>
      <w:r>
        <w:t>8.2.2.2</w:t>
      </w:r>
      <w:r>
        <w:tab/>
      </w:r>
      <w:r>
        <w:t>Procedure</w:t>
      </w:r>
      <w:r>
        <w:tab/>
      </w:r>
      <w:r>
        <w:fldChar w:fldCharType="begin"/>
      </w:r>
      <w:r>
        <w:instrText xml:space="preserve"> PAGEREF _Toc7069 \h </w:instrText>
      </w:r>
      <w:r>
        <w:fldChar w:fldCharType="separate"/>
      </w:r>
      <w:r>
        <w:t>15</w:t>
      </w:r>
      <w:r>
        <w:fldChar w:fldCharType="end"/>
      </w:r>
    </w:p>
    <w:p>
      <w:pPr>
        <w:pStyle w:val="17"/>
        <w:tabs>
          <w:tab w:val="right" w:pos="2400"/>
          <w:tab w:val="right" w:leader="dot" w:pos="9641"/>
          <w:tab w:val="clear" w:pos="9639"/>
        </w:tabs>
      </w:pPr>
      <w:r>
        <w:t>8.2.2.3</w:t>
      </w:r>
      <w:r>
        <w:tab/>
      </w:r>
      <w:r>
        <w:t>Information flows</w:t>
      </w:r>
      <w:r>
        <w:tab/>
      </w:r>
      <w:r>
        <w:fldChar w:fldCharType="begin"/>
      </w:r>
      <w:r>
        <w:instrText xml:space="preserve"> PAGEREF _Toc1481 \h </w:instrText>
      </w:r>
      <w:r>
        <w:fldChar w:fldCharType="separate"/>
      </w:r>
      <w:r>
        <w:t>16</w:t>
      </w:r>
      <w:r>
        <w:fldChar w:fldCharType="end"/>
      </w:r>
    </w:p>
    <w:p>
      <w:pPr>
        <w:pStyle w:val="16"/>
        <w:tabs>
          <w:tab w:val="right" w:pos="2400"/>
          <w:tab w:val="right" w:leader="dot" w:pos="9641"/>
          <w:tab w:val="clear" w:pos="9639"/>
        </w:tabs>
      </w:pPr>
      <w:r>
        <w:t>8.2.2.3.1</w:t>
      </w:r>
      <w:r>
        <w:tab/>
      </w:r>
      <w:r>
        <w:t>DC Application and profile update request</w:t>
      </w:r>
      <w:r>
        <w:tab/>
      </w:r>
      <w:r>
        <w:fldChar w:fldCharType="begin"/>
      </w:r>
      <w:r>
        <w:instrText xml:space="preserve"> PAGEREF _Toc5548 \h </w:instrText>
      </w:r>
      <w:r>
        <w:fldChar w:fldCharType="separate"/>
      </w:r>
      <w:r>
        <w:t>16</w:t>
      </w:r>
      <w:r>
        <w:fldChar w:fldCharType="end"/>
      </w:r>
    </w:p>
    <w:p>
      <w:pPr>
        <w:pStyle w:val="16"/>
        <w:tabs>
          <w:tab w:val="right" w:pos="2400"/>
          <w:tab w:val="right" w:leader="dot" w:pos="9641"/>
          <w:tab w:val="clear" w:pos="9639"/>
        </w:tabs>
      </w:pPr>
      <w:r>
        <w:t>8.2.2.3.2</w:t>
      </w:r>
      <w:r>
        <w:tab/>
      </w:r>
      <w:r>
        <w:t>DC Application and profile update response</w:t>
      </w:r>
      <w:r>
        <w:tab/>
      </w:r>
      <w:r>
        <w:fldChar w:fldCharType="begin"/>
      </w:r>
      <w:r>
        <w:instrText xml:space="preserve"> PAGEREF _Toc7546 \h </w:instrText>
      </w:r>
      <w:r>
        <w:fldChar w:fldCharType="separate"/>
      </w:r>
      <w:r>
        <w:t>18</w:t>
      </w:r>
      <w:r>
        <w:fldChar w:fldCharType="end"/>
      </w:r>
    </w:p>
    <w:p>
      <w:pPr>
        <w:pStyle w:val="18"/>
        <w:tabs>
          <w:tab w:val="right" w:pos="2000"/>
          <w:tab w:val="right" w:leader="dot" w:pos="9641"/>
          <w:tab w:val="clear" w:pos="9639"/>
        </w:tabs>
      </w:pPr>
      <w:r>
        <w:t>8.2.3</w:t>
      </w:r>
      <w:r>
        <w:tab/>
      </w:r>
      <w:r>
        <w:rPr>
          <w:lang w:val="en-US" w:eastAsia="zh-CN"/>
        </w:rPr>
        <w:t>DC application deletion</w:t>
      </w:r>
      <w:r>
        <w:tab/>
      </w:r>
      <w:r>
        <w:fldChar w:fldCharType="begin"/>
      </w:r>
      <w:r>
        <w:instrText xml:space="preserve"> PAGEREF _Toc14241 \h </w:instrText>
      </w:r>
      <w:r>
        <w:fldChar w:fldCharType="separate"/>
      </w:r>
      <w:r>
        <w:t>18</w:t>
      </w:r>
      <w:r>
        <w:fldChar w:fldCharType="end"/>
      </w:r>
    </w:p>
    <w:p>
      <w:pPr>
        <w:pStyle w:val="17"/>
      </w:pPr>
      <w:r>
        <w:t>8.2.3.1</w:t>
      </w:r>
      <w:r>
        <w:tab/>
      </w:r>
      <w:r>
        <w:t>General</w:t>
      </w:r>
      <w:r>
        <w:tab/>
      </w:r>
      <w:r>
        <w:fldChar w:fldCharType="begin"/>
      </w:r>
      <w:r>
        <w:instrText xml:space="preserve"> PAGEREF _Toc3242 \h </w:instrText>
      </w:r>
      <w:r>
        <w:fldChar w:fldCharType="separate"/>
      </w:r>
      <w:r>
        <w:t>18</w:t>
      </w:r>
      <w:r>
        <w:fldChar w:fldCharType="end"/>
      </w:r>
    </w:p>
    <w:p>
      <w:pPr>
        <w:pStyle w:val="17"/>
      </w:pPr>
      <w:r>
        <w:t>8.2.3.2</w:t>
      </w:r>
      <w:r>
        <w:tab/>
      </w:r>
      <w:r>
        <w:t>Procedure</w:t>
      </w:r>
      <w:r>
        <w:tab/>
      </w:r>
      <w:r>
        <w:fldChar w:fldCharType="begin"/>
      </w:r>
      <w:r>
        <w:instrText xml:space="preserve"> PAGEREF _Toc14977 \h </w:instrText>
      </w:r>
      <w:r>
        <w:fldChar w:fldCharType="separate"/>
      </w:r>
      <w:r>
        <w:t>18</w:t>
      </w:r>
      <w:r>
        <w:fldChar w:fldCharType="end"/>
      </w:r>
    </w:p>
    <w:p>
      <w:pPr>
        <w:pStyle w:val="17"/>
        <w:tabs>
          <w:tab w:val="right" w:pos="2400"/>
          <w:tab w:val="right" w:leader="dot" w:pos="9641"/>
          <w:tab w:val="clear" w:pos="9639"/>
        </w:tabs>
      </w:pPr>
      <w:r>
        <w:t>8.2.3.3</w:t>
      </w:r>
      <w:r>
        <w:tab/>
      </w:r>
      <w:r>
        <w:t>Information flows</w:t>
      </w:r>
      <w:r>
        <w:tab/>
      </w:r>
      <w:r>
        <w:fldChar w:fldCharType="begin"/>
      </w:r>
      <w:r>
        <w:instrText xml:space="preserve"> PAGEREF _Toc9173 \h </w:instrText>
      </w:r>
      <w:r>
        <w:fldChar w:fldCharType="separate"/>
      </w:r>
      <w:r>
        <w:t>19</w:t>
      </w:r>
      <w:r>
        <w:fldChar w:fldCharType="end"/>
      </w:r>
    </w:p>
    <w:p>
      <w:pPr>
        <w:pStyle w:val="16"/>
        <w:tabs>
          <w:tab w:val="right" w:pos="2400"/>
          <w:tab w:val="right" w:leader="dot" w:pos="9641"/>
          <w:tab w:val="clear" w:pos="9639"/>
        </w:tabs>
      </w:pPr>
      <w:r>
        <w:t>8.2.3.3.1</w:t>
      </w:r>
      <w:r>
        <w:tab/>
      </w:r>
      <w:r>
        <w:t>DC Application delete request</w:t>
      </w:r>
      <w:r>
        <w:tab/>
      </w:r>
      <w:r>
        <w:fldChar w:fldCharType="begin"/>
      </w:r>
      <w:r>
        <w:instrText xml:space="preserve"> PAGEREF _Toc25152 \h </w:instrText>
      </w:r>
      <w:r>
        <w:fldChar w:fldCharType="separate"/>
      </w:r>
      <w:r>
        <w:t>19</w:t>
      </w:r>
      <w:r>
        <w:fldChar w:fldCharType="end"/>
      </w:r>
    </w:p>
    <w:p>
      <w:pPr>
        <w:pStyle w:val="16"/>
        <w:tabs>
          <w:tab w:val="right" w:pos="2400"/>
          <w:tab w:val="right" w:leader="dot" w:pos="9641"/>
          <w:tab w:val="clear" w:pos="9639"/>
        </w:tabs>
      </w:pPr>
      <w:r>
        <w:t>8.2.3.3.2</w:t>
      </w:r>
      <w:r>
        <w:tab/>
      </w:r>
      <w:r>
        <w:t>DC Application delete response</w:t>
      </w:r>
      <w:r>
        <w:tab/>
      </w:r>
      <w:r>
        <w:fldChar w:fldCharType="begin"/>
      </w:r>
      <w:r>
        <w:instrText xml:space="preserve"> PAGEREF _Toc32504 \h </w:instrText>
      </w:r>
      <w:r>
        <w:fldChar w:fldCharType="separate"/>
      </w:r>
      <w:r>
        <w:t>19</w:t>
      </w:r>
      <w:r>
        <w:fldChar w:fldCharType="end"/>
      </w:r>
    </w:p>
    <w:p>
      <w:pPr>
        <w:pStyle w:val="18"/>
        <w:tabs>
          <w:tab w:val="right" w:pos="2000"/>
          <w:tab w:val="right" w:leader="dot" w:pos="9641"/>
          <w:tab w:val="clear" w:pos="9639"/>
        </w:tabs>
      </w:pPr>
      <w:r>
        <w:t>8.2.4</w:t>
      </w:r>
      <w:r>
        <w:tab/>
      </w:r>
      <w:r>
        <w:t>Getting</w:t>
      </w:r>
      <w:r>
        <w:rPr>
          <w:lang w:val="en-US" w:eastAsia="zh-CN"/>
        </w:rPr>
        <w:t xml:space="preserve"> DC application profile information</w:t>
      </w:r>
      <w:r>
        <w:tab/>
      </w:r>
      <w:r>
        <w:fldChar w:fldCharType="begin"/>
      </w:r>
      <w:r>
        <w:instrText xml:space="preserve"> PAGEREF _Toc2904 \h </w:instrText>
      </w:r>
      <w:r>
        <w:fldChar w:fldCharType="separate"/>
      </w:r>
      <w:r>
        <w:t>19</w:t>
      </w:r>
      <w:r>
        <w:fldChar w:fldCharType="end"/>
      </w:r>
    </w:p>
    <w:p>
      <w:pPr>
        <w:pStyle w:val="17"/>
      </w:pPr>
      <w:r>
        <w:t>8.2.4.1</w:t>
      </w:r>
      <w:r>
        <w:tab/>
      </w:r>
      <w:r>
        <w:t>General</w:t>
      </w:r>
      <w:r>
        <w:tab/>
      </w:r>
      <w:r>
        <w:fldChar w:fldCharType="begin"/>
      </w:r>
      <w:r>
        <w:instrText xml:space="preserve"> PAGEREF _Toc16208 \h </w:instrText>
      </w:r>
      <w:r>
        <w:fldChar w:fldCharType="separate"/>
      </w:r>
      <w:r>
        <w:t>19</w:t>
      </w:r>
      <w:r>
        <w:fldChar w:fldCharType="end"/>
      </w:r>
    </w:p>
    <w:p>
      <w:pPr>
        <w:pStyle w:val="17"/>
      </w:pPr>
      <w:r>
        <w:t>8.2.4.2</w:t>
      </w:r>
      <w:r>
        <w:tab/>
      </w:r>
      <w:r>
        <w:t>Procedure</w:t>
      </w:r>
      <w:r>
        <w:tab/>
      </w:r>
      <w:r>
        <w:fldChar w:fldCharType="begin"/>
      </w:r>
      <w:r>
        <w:instrText xml:space="preserve"> PAGEREF _Toc22035 \h </w:instrText>
      </w:r>
      <w:r>
        <w:fldChar w:fldCharType="separate"/>
      </w:r>
      <w:r>
        <w:t>19</w:t>
      </w:r>
      <w:r>
        <w:fldChar w:fldCharType="end"/>
      </w:r>
    </w:p>
    <w:p>
      <w:pPr>
        <w:pStyle w:val="17"/>
        <w:tabs>
          <w:tab w:val="right" w:pos="2400"/>
          <w:tab w:val="right" w:leader="dot" w:pos="9641"/>
          <w:tab w:val="clear" w:pos="9639"/>
        </w:tabs>
      </w:pPr>
      <w:r>
        <w:t>8.2.4.3</w:t>
      </w:r>
      <w:r>
        <w:tab/>
      </w:r>
      <w:r>
        <w:t>Information flows</w:t>
      </w:r>
      <w:r>
        <w:tab/>
      </w:r>
      <w:r>
        <w:fldChar w:fldCharType="begin"/>
      </w:r>
      <w:r>
        <w:instrText xml:space="preserve"> PAGEREF _Toc32758 \h </w:instrText>
      </w:r>
      <w:r>
        <w:fldChar w:fldCharType="separate"/>
      </w:r>
      <w:r>
        <w:t>20</w:t>
      </w:r>
      <w:r>
        <w:fldChar w:fldCharType="end"/>
      </w:r>
    </w:p>
    <w:p>
      <w:pPr>
        <w:pStyle w:val="16"/>
        <w:tabs>
          <w:tab w:val="right" w:pos="2400"/>
          <w:tab w:val="right" w:leader="dot" w:pos="9641"/>
          <w:tab w:val="clear" w:pos="9639"/>
        </w:tabs>
      </w:pPr>
      <w:r>
        <w:t>8.2.4.3.1</w:t>
      </w:r>
      <w:r>
        <w:tab/>
      </w:r>
      <w:r>
        <w:t>Getting DC Application profile information request</w:t>
      </w:r>
      <w:r>
        <w:tab/>
      </w:r>
      <w:r>
        <w:fldChar w:fldCharType="begin"/>
      </w:r>
      <w:r>
        <w:instrText xml:space="preserve"> PAGEREF _Toc25910 \h </w:instrText>
      </w:r>
      <w:r>
        <w:fldChar w:fldCharType="separate"/>
      </w:r>
      <w:r>
        <w:t>20</w:t>
      </w:r>
      <w:r>
        <w:fldChar w:fldCharType="end"/>
      </w:r>
    </w:p>
    <w:p>
      <w:pPr>
        <w:pStyle w:val="16"/>
        <w:tabs>
          <w:tab w:val="right" w:pos="2400"/>
          <w:tab w:val="right" w:leader="dot" w:pos="9641"/>
          <w:tab w:val="clear" w:pos="9639"/>
        </w:tabs>
      </w:pPr>
      <w:r>
        <w:t>8.2.4.3.2</w:t>
      </w:r>
      <w:r>
        <w:tab/>
      </w:r>
      <w:r>
        <w:t>Getting DC Application profile information response</w:t>
      </w:r>
      <w:r>
        <w:tab/>
      </w:r>
      <w:r>
        <w:fldChar w:fldCharType="begin"/>
      </w:r>
      <w:r>
        <w:instrText xml:space="preserve"> PAGEREF _Toc17512 \h </w:instrText>
      </w:r>
      <w:r>
        <w:fldChar w:fldCharType="separate"/>
      </w:r>
      <w:r>
        <w:t>20</w:t>
      </w:r>
      <w:r>
        <w:fldChar w:fldCharType="end"/>
      </w:r>
    </w:p>
    <w:p>
      <w:pPr>
        <w:pStyle w:val="18"/>
        <w:tabs>
          <w:tab w:val="right" w:pos="2000"/>
          <w:tab w:val="right" w:leader="dot" w:pos="9641"/>
          <w:tab w:val="clear" w:pos="9639"/>
        </w:tabs>
      </w:pPr>
      <w:r>
        <w:t>8.4.1</w:t>
      </w:r>
      <w:r>
        <w:tab/>
      </w:r>
      <w:r>
        <w:rPr>
          <w:lang w:val="en-US" w:eastAsia="zh-CN"/>
        </w:rPr>
        <w:t>Application calling service API with Data Channel capability</w:t>
      </w:r>
      <w:r>
        <w:tab/>
      </w:r>
      <w:r>
        <w:fldChar w:fldCharType="begin"/>
      </w:r>
      <w:r>
        <w:instrText xml:space="preserve"> PAGEREF _Toc4845 \h </w:instrText>
      </w:r>
      <w:r>
        <w:fldChar w:fldCharType="separate"/>
      </w:r>
      <w:r>
        <w:t>21</w:t>
      </w:r>
      <w:r>
        <w:fldChar w:fldCharType="end"/>
      </w:r>
    </w:p>
    <w:p>
      <w:pPr>
        <w:pStyle w:val="17"/>
      </w:pPr>
      <w:r>
        <w:t>8.4.2.1</w:t>
      </w:r>
      <w:r>
        <w:tab/>
      </w:r>
      <w:r>
        <w:t>General</w:t>
      </w:r>
      <w:r>
        <w:tab/>
      </w:r>
      <w:r>
        <w:fldChar w:fldCharType="begin"/>
      </w:r>
      <w:r>
        <w:instrText xml:space="preserve"> PAGEREF _Toc22589 \h </w:instrText>
      </w:r>
      <w:r>
        <w:fldChar w:fldCharType="separate"/>
      </w:r>
      <w:r>
        <w:t>21</w:t>
      </w:r>
      <w:r>
        <w:fldChar w:fldCharType="end"/>
      </w:r>
    </w:p>
    <w:p>
      <w:pPr>
        <w:pStyle w:val="17"/>
      </w:pPr>
      <w:r>
        <w:t>8.4.2.2</w:t>
      </w:r>
      <w:r>
        <w:tab/>
      </w:r>
      <w:r>
        <w:t>Procedure</w:t>
      </w:r>
      <w:r>
        <w:tab/>
      </w:r>
      <w:r>
        <w:fldChar w:fldCharType="begin"/>
      </w:r>
      <w:r>
        <w:instrText xml:space="preserve"> PAGEREF _Toc22053 \h </w:instrText>
      </w:r>
      <w:r>
        <w:fldChar w:fldCharType="separate"/>
      </w:r>
      <w:r>
        <w:t>21</w:t>
      </w:r>
      <w:r>
        <w:fldChar w:fldCharType="end"/>
      </w:r>
    </w:p>
    <w:p>
      <w:pPr>
        <w:pStyle w:val="16"/>
        <w:tabs>
          <w:tab w:val="right" w:pos="2400"/>
          <w:tab w:val="right" w:leader="dot" w:pos="9641"/>
          <w:tab w:val="clear" w:pos="9639"/>
        </w:tabs>
      </w:pPr>
      <w:r>
        <w:t>8.4.2</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w:t>
      </w:r>
      <w:r>
        <w:tab/>
      </w:r>
      <w:r>
        <w:fldChar w:fldCharType="begin"/>
      </w:r>
      <w:r>
        <w:instrText xml:space="preserve"> PAGEREF _Toc4500 \h </w:instrText>
      </w:r>
      <w:r>
        <w:fldChar w:fldCharType="separate"/>
      </w:r>
      <w:r>
        <w:t>21</w:t>
      </w:r>
      <w:r>
        <w:fldChar w:fldCharType="end"/>
      </w:r>
    </w:p>
    <w:p>
      <w:pPr>
        <w:pStyle w:val="18"/>
        <w:tabs>
          <w:tab w:val="right" w:pos="2000"/>
          <w:tab w:val="right" w:leader="dot" w:pos="9641"/>
          <w:tab w:val="clear" w:pos="9639"/>
        </w:tabs>
      </w:pPr>
      <w:r>
        <w:t>8.4.2</w:t>
      </w:r>
      <w:r>
        <w:tab/>
      </w:r>
      <w:r>
        <w:rPr>
          <w:lang w:val="en-US" w:eastAsia="zh-CN"/>
        </w:rPr>
        <w:t>Third-Party Call service API with Data Channel capability</w:t>
      </w:r>
      <w:r>
        <w:tab/>
      </w:r>
      <w:r>
        <w:fldChar w:fldCharType="begin"/>
      </w:r>
      <w:r>
        <w:instrText xml:space="preserve"> PAGEREF _Toc9150 \h </w:instrText>
      </w:r>
      <w:r>
        <w:fldChar w:fldCharType="separate"/>
      </w:r>
      <w:r>
        <w:t>22</w:t>
      </w:r>
      <w:r>
        <w:fldChar w:fldCharType="end"/>
      </w:r>
    </w:p>
    <w:p>
      <w:pPr>
        <w:pStyle w:val="17"/>
      </w:pPr>
      <w:r>
        <w:t>8.4.2.1</w:t>
      </w:r>
      <w:r>
        <w:tab/>
      </w:r>
      <w:r>
        <w:t>General</w:t>
      </w:r>
      <w:r>
        <w:tab/>
      </w:r>
      <w:r>
        <w:fldChar w:fldCharType="begin"/>
      </w:r>
      <w:r>
        <w:instrText xml:space="preserve"> PAGEREF _Toc13323 \h </w:instrText>
      </w:r>
      <w:r>
        <w:fldChar w:fldCharType="separate"/>
      </w:r>
      <w:r>
        <w:t>22</w:t>
      </w:r>
      <w:r>
        <w:fldChar w:fldCharType="end"/>
      </w:r>
    </w:p>
    <w:p>
      <w:pPr>
        <w:pStyle w:val="17"/>
      </w:pPr>
      <w:r>
        <w:t>8.4.2.2</w:t>
      </w:r>
      <w:r>
        <w:tab/>
      </w:r>
      <w:r>
        <w:t>Procedure</w:t>
      </w:r>
      <w:r>
        <w:tab/>
      </w:r>
      <w:r>
        <w:fldChar w:fldCharType="begin"/>
      </w:r>
      <w:r>
        <w:instrText xml:space="preserve"> PAGEREF _Toc12853 \h </w:instrText>
      </w:r>
      <w:r>
        <w:fldChar w:fldCharType="separate"/>
      </w:r>
      <w:r>
        <w:t>22</w:t>
      </w:r>
      <w:r>
        <w:fldChar w:fldCharType="end"/>
      </w:r>
    </w:p>
    <w:p>
      <w:pPr>
        <w:pStyle w:val="16"/>
        <w:tabs>
          <w:tab w:val="right" w:pos="2400"/>
          <w:tab w:val="right" w:leader="dot" w:pos="9641"/>
          <w:tab w:val="clear" w:pos="9639"/>
        </w:tabs>
      </w:pPr>
      <w:r>
        <w:t>8.4.2</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w:t>
      </w:r>
      <w:r>
        <w:t xml:space="preserve"> </w:t>
      </w:r>
      <w:r>
        <w:rPr>
          <w:rFonts w:hint="eastAsia"/>
          <w:lang w:eastAsia="zh-CN"/>
        </w:rPr>
        <w:t>Third-Party</w:t>
      </w:r>
      <w:r>
        <w:rPr>
          <w:lang w:val="en-US" w:eastAsia="zh-CN"/>
        </w:rPr>
        <w:t xml:space="preserve"> Call with Data Channel capability</w:t>
      </w:r>
      <w:r>
        <w:tab/>
      </w:r>
      <w:r>
        <w:fldChar w:fldCharType="begin"/>
      </w:r>
      <w:r>
        <w:instrText xml:space="preserve"> PAGEREF _Toc24627 \h </w:instrText>
      </w:r>
      <w:r>
        <w:fldChar w:fldCharType="separate"/>
      </w:r>
      <w:r>
        <w:t>22</w:t>
      </w:r>
      <w:r>
        <w:fldChar w:fldCharType="end"/>
      </w:r>
    </w:p>
    <w:p>
      <w:pPr>
        <w:pStyle w:val="20"/>
        <w:tabs>
          <w:tab w:val="right" w:pos="2000"/>
          <w:tab w:val="right" w:leader="dot" w:pos="9641"/>
          <w:tab w:val="clear" w:pos="9639"/>
        </w:tabs>
      </w:pPr>
      <w:r>
        <w:rPr>
          <w:rFonts w:hint="eastAsia" w:eastAsia="宋体"/>
          <w:lang w:val="en-US" w:eastAsia="zh-CN"/>
        </w:rPr>
        <w:t>9</w:t>
      </w:r>
      <w:r>
        <w:rPr>
          <w:rFonts w:hint="eastAsia" w:eastAsia="宋体"/>
          <w:lang w:val="en-US" w:eastAsia="zh-CN"/>
        </w:rPr>
        <w:tab/>
      </w:r>
      <w:r>
        <w:rPr>
          <w:lang w:eastAsia="zh-CN"/>
        </w:rPr>
        <w:t>Deployment Guideline</w:t>
      </w:r>
      <w:r>
        <w:tab/>
      </w:r>
      <w:r>
        <w:fldChar w:fldCharType="begin"/>
      </w:r>
      <w:r>
        <w:instrText xml:space="preserve"> PAGEREF _Toc31671 \h </w:instrText>
      </w:r>
      <w:r>
        <w:fldChar w:fldCharType="separate"/>
      </w:r>
      <w:r>
        <w:t>23</w:t>
      </w:r>
      <w:r>
        <w:fldChar w:fldCharType="end"/>
      </w:r>
    </w:p>
    <w:p>
      <w:pPr>
        <w:pStyle w:val="76"/>
        <w:tabs>
          <w:tab w:val="right" w:leader="dot" w:pos="9641"/>
          <w:tab w:val="clear" w:pos="9639"/>
        </w:tabs>
      </w:pPr>
      <w:r>
        <w:t>Annex A:</w:t>
      </w:r>
      <w:r>
        <w:t xml:space="preserve"> </w:t>
      </w:r>
      <w:r>
        <w:t>Change history</w:t>
      </w:r>
      <w:r>
        <w:tab/>
      </w:r>
      <w:r>
        <w:fldChar w:fldCharType="begin"/>
      </w:r>
      <w:r>
        <w:instrText xml:space="preserve"> PAGEREF _Toc7134 \h </w:instrText>
      </w:r>
      <w:r>
        <w:fldChar w:fldCharType="separate"/>
      </w:r>
      <w:r>
        <w:t>23</w:t>
      </w:r>
      <w:r>
        <w:fldChar w:fldCharType="end"/>
      </w:r>
    </w:p>
    <w:p>
      <w:r>
        <w:fldChar w:fldCharType="end"/>
      </w:r>
    </w:p>
    <w:p>
      <w:pPr>
        <w:pStyle w:val="128"/>
      </w:pPr>
      <w:r>
        <w:br w:type="page"/>
      </w:r>
    </w:p>
    <w:p>
      <w:pPr>
        <w:pStyle w:val="3"/>
      </w:pPr>
      <w:bookmarkStart w:id="18" w:name="foreword"/>
      <w:bookmarkEnd w:id="18"/>
      <w:bookmarkStart w:id="19" w:name="_Toc9264"/>
      <w:bookmarkStart w:id="20" w:name="_Toc7298"/>
      <w:bookmarkStart w:id="21" w:name="_Toc129708866"/>
      <w:bookmarkStart w:id="22" w:name="_Toc16947"/>
      <w:r>
        <w:t>Foreword</w:t>
      </w:r>
      <w:bookmarkEnd w:id="19"/>
      <w:bookmarkEnd w:id="20"/>
      <w:bookmarkEnd w:id="21"/>
      <w:bookmarkEnd w:id="22"/>
    </w:p>
    <w:p>
      <w:r>
        <w:t xml:space="preserve">This Technical </w:t>
      </w:r>
      <w:bookmarkStart w:id="23" w:name="spectype3"/>
      <w:r>
        <w:t>Specification</w:t>
      </w:r>
      <w:bookmarkEnd w:id="23"/>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indicates a recommendation to do something</w:t>
      </w:r>
    </w:p>
    <w:p>
      <w:pPr>
        <w:pStyle w:val="106"/>
      </w:pPr>
      <w:r>
        <w:rPr>
          <w:b/>
        </w:rPr>
        <w:t>should not</w:t>
      </w:r>
      <w:r>
        <w:tab/>
      </w:r>
      <w:r>
        <w:t>indicates a recommendation not to do something</w:t>
      </w:r>
    </w:p>
    <w:p>
      <w:pPr>
        <w:pStyle w:val="106"/>
      </w:pPr>
      <w:r>
        <w:rPr>
          <w:b/>
        </w:rPr>
        <w:t>may</w:t>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indicates that something is possible</w:t>
      </w:r>
    </w:p>
    <w:p>
      <w:pPr>
        <w:pStyle w:val="106"/>
      </w:pPr>
      <w:r>
        <w:rPr>
          <w:b/>
        </w:rPr>
        <w:t>cannot</w:t>
      </w:r>
      <w:r>
        <w:tab/>
      </w:r>
      <w:r>
        <w:t>indicates that something is impossible</w:t>
      </w:r>
    </w:p>
    <w:p>
      <w:r>
        <w:t>The constructions "can" and "cannot" are not substitutes for "may" and "need not".</w:t>
      </w:r>
    </w:p>
    <w:p>
      <w:pPr>
        <w:pStyle w:val="106"/>
      </w:pPr>
      <w:r>
        <w:rPr>
          <w:b/>
        </w:rPr>
        <w:t>will</w:t>
      </w:r>
      <w:r>
        <w:tab/>
      </w:r>
      <w:r>
        <w:t>indicates that something is certain or expected to happen as a result of action taken by an agency the behaviour of which is outside the scope of the present document</w:t>
      </w:r>
    </w:p>
    <w:p>
      <w:pPr>
        <w:pStyle w:val="106"/>
      </w:pPr>
      <w:r>
        <w:rPr>
          <w:b/>
        </w:rPr>
        <w:t>will not</w:t>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4" w:name="introduction"/>
      <w:bookmarkEnd w:id="24"/>
      <w:bookmarkStart w:id="25" w:name="_Toc16147"/>
      <w:bookmarkStart w:id="26" w:name="_Toc129708867"/>
      <w:bookmarkStart w:id="27" w:name="_Toc27886"/>
      <w:bookmarkStart w:id="28" w:name="_Toc28538"/>
      <w:r>
        <w:t>Introduction</w:t>
      </w:r>
      <w:bookmarkEnd w:id="25"/>
      <w:bookmarkEnd w:id="26"/>
      <w:bookmarkEnd w:id="27"/>
      <w:bookmarkEnd w:id="28"/>
    </w:p>
    <w:p>
      <w:pPr>
        <w:pStyle w:val="128"/>
      </w:pPr>
    </w:p>
    <w:p>
      <w:pPr>
        <w:pStyle w:val="3"/>
      </w:pPr>
      <w:r>
        <w:br w:type="page"/>
      </w:r>
      <w:bookmarkStart w:id="29" w:name="scope"/>
      <w:bookmarkEnd w:id="29"/>
      <w:bookmarkStart w:id="30" w:name="_Toc26949"/>
      <w:bookmarkStart w:id="31" w:name="_Toc25378"/>
      <w:bookmarkStart w:id="32" w:name="_Toc129708868"/>
      <w:bookmarkStart w:id="33" w:name="_Toc26868"/>
      <w:r>
        <w:t>1</w:t>
      </w:r>
      <w:r>
        <w:tab/>
      </w:r>
      <w:r>
        <w:t>Scope</w:t>
      </w:r>
      <w:bookmarkEnd w:id="30"/>
      <w:bookmarkEnd w:id="31"/>
      <w:bookmarkEnd w:id="32"/>
      <w:bookmarkEnd w:id="33"/>
    </w:p>
    <w:p>
      <w:pPr>
        <w:rPr>
          <w:rFonts w:eastAsia="宋体"/>
          <w:lang w:val="en-US" w:eastAsia="zh-CN"/>
        </w:rPr>
      </w:pPr>
      <w:r>
        <w:t>The present document specifies</w:t>
      </w:r>
      <w:r>
        <w:rPr>
          <w:rFonts w:hint="eastAsia" w:eastAsia="宋体"/>
          <w:lang w:val="en-US" w:eastAsia="zh-CN"/>
        </w:rPr>
        <w:t xml:space="preserve"> the </w:t>
      </w:r>
      <w:r>
        <w:rPr>
          <w:rFonts w:hint="eastAsia"/>
          <w:lang w:eastAsia="zh-CN"/>
        </w:rPr>
        <w:t xml:space="preserve">application layer </w:t>
      </w:r>
      <w:r>
        <w:t>architecture</w:t>
      </w:r>
      <w:r>
        <w:rPr>
          <w:rFonts w:hint="eastAsia" w:eastAsia="宋体"/>
          <w:lang w:val="en-US" w:eastAsia="zh-CN"/>
        </w:rPr>
        <w:t xml:space="preserve"> and procedures</w:t>
      </w:r>
      <w:r>
        <w:t xml:space="preserve"> to </w:t>
      </w:r>
      <w:r>
        <w:rPr>
          <w:rFonts w:hint="eastAsia" w:eastAsia="宋体"/>
          <w:lang w:val="en-US" w:eastAsia="zh-CN"/>
        </w:rPr>
        <w:t>support</w:t>
      </w:r>
      <w:r>
        <w:t xml:space="preserve"> t</w:t>
      </w:r>
      <w:r>
        <w:rPr>
          <w:rFonts w:hint="eastAsia"/>
          <w:lang w:eastAsia="zh-CN"/>
        </w:rPr>
        <w:t>he</w:t>
      </w:r>
      <w:r>
        <w:rPr>
          <w:lang w:val="en-US" w:eastAsia="zh-CN"/>
        </w:rPr>
        <w:t xml:space="preserve"> MMTel</w:t>
      </w:r>
      <w:r>
        <w:rPr>
          <w:rFonts w:hint="eastAsia"/>
          <w:lang w:val="en-US" w:eastAsia="zh-CN"/>
        </w:rPr>
        <w:t xml:space="preserve"> service, and also specifies the service enabler layer capability exposure procedures and related APIs for </w:t>
      </w:r>
      <w:r>
        <w:rPr>
          <w:rFonts w:hint="eastAsia"/>
        </w:rPr>
        <w:t>enablement aspects</w:t>
      </w:r>
      <w:r>
        <w:rPr>
          <w:rFonts w:hint="eastAsia" w:eastAsia="宋体"/>
          <w:lang w:val="en-US" w:eastAsia="zh-CN"/>
        </w:rPr>
        <w:t xml:space="preserve"> of</w:t>
      </w:r>
      <w:r>
        <w:rPr>
          <w:rFonts w:hint="eastAsia"/>
        </w:rPr>
        <w:t xml:space="preserve"> MMTel</w:t>
      </w:r>
      <w:r>
        <w:rPr>
          <w:rFonts w:hint="eastAsia" w:eastAsia="宋体"/>
          <w:lang w:val="en-US" w:eastAsia="zh-CN"/>
        </w:rPr>
        <w:t xml:space="preserve"> service</w:t>
      </w:r>
    </w:p>
    <w:p>
      <w:r>
        <w:t>This work takes into consideration the existing stage 1 and stage 2 work within 3GPP related to MMTel service specified in 3GPP TS 22.261 [2]</w:t>
      </w:r>
      <w:r>
        <w:rPr>
          <w:rFonts w:hint="eastAsia" w:eastAsia="宋体"/>
          <w:lang w:val="en-US" w:eastAsia="zh-CN"/>
        </w:rPr>
        <w:t xml:space="preserve">, </w:t>
      </w:r>
      <w:r>
        <w:t>3GPP TS 23.228</w:t>
      </w:r>
      <w:r>
        <w:rPr>
          <w:rFonts w:hint="eastAsia" w:eastAsia="宋体"/>
          <w:lang w:val="en-US" w:eastAsia="zh-CN"/>
        </w:rPr>
        <w:t xml:space="preserve"> [3] and </w:t>
      </w:r>
      <w:r>
        <w:t>3GPP TS 2</w:t>
      </w:r>
      <w:r>
        <w:rPr>
          <w:rFonts w:hint="eastAsia" w:eastAsia="宋体"/>
          <w:lang w:val="en-US" w:eastAsia="zh-CN"/>
        </w:rPr>
        <w:t>6</w:t>
      </w:r>
      <w:r>
        <w:t>.</w:t>
      </w:r>
      <w:r>
        <w:rPr>
          <w:rFonts w:hint="eastAsia" w:eastAsia="宋体"/>
          <w:lang w:val="en-US" w:eastAsia="zh-CN"/>
        </w:rPr>
        <w:t>114 [4].</w:t>
      </w:r>
    </w:p>
    <w:p/>
    <w:p>
      <w:pPr>
        <w:pStyle w:val="3"/>
      </w:pPr>
      <w:bookmarkStart w:id="34" w:name="references"/>
      <w:bookmarkEnd w:id="34"/>
      <w:bookmarkStart w:id="35" w:name="_Toc27474"/>
      <w:bookmarkStart w:id="36" w:name="_Toc15061"/>
      <w:bookmarkStart w:id="37" w:name="_Toc129708869"/>
      <w:bookmarkStart w:id="38" w:name="_Toc14473"/>
      <w:r>
        <w:t>2</w:t>
      </w:r>
      <w:r>
        <w:tab/>
      </w:r>
      <w:r>
        <w:t>References</w:t>
      </w:r>
      <w:bookmarkEnd w:id="35"/>
      <w:bookmarkEnd w:id="36"/>
      <w:bookmarkEnd w:id="37"/>
      <w:bookmarkEnd w:id="38"/>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r>
        <w:t>[1]</w:t>
      </w:r>
      <w:r>
        <w:tab/>
      </w:r>
      <w:r>
        <w:t>3GPP TR 21.905: "Vocabulary for 3GPP Specifications".</w:t>
      </w:r>
    </w:p>
    <w:p>
      <w:pPr>
        <w:pStyle w:val="106"/>
      </w:pPr>
      <w:r>
        <w:t>[</w:t>
      </w:r>
      <w:r>
        <w:rPr>
          <w:rFonts w:hint="eastAsia" w:eastAsia="宋体"/>
          <w:lang w:val="en-US" w:eastAsia="zh-CN"/>
        </w:rPr>
        <w:t>2</w:t>
      </w:r>
      <w:r>
        <w:t>]</w:t>
      </w:r>
      <w:r>
        <w:tab/>
      </w:r>
      <w:r>
        <w:t>3GPP TS 22.261: "Service requirements for the 5G system".</w:t>
      </w:r>
    </w:p>
    <w:p>
      <w:pPr>
        <w:pStyle w:val="106"/>
      </w:pPr>
      <w:r>
        <w:rPr>
          <w:rFonts w:hint="eastAsia" w:eastAsia="宋体"/>
          <w:lang w:val="en-US" w:eastAsia="zh-CN"/>
        </w:rPr>
        <w:t>[3]</w:t>
      </w:r>
      <w:r>
        <w:rPr>
          <w:rFonts w:hint="eastAsia" w:eastAsia="宋体"/>
          <w:lang w:val="en-US" w:eastAsia="zh-CN"/>
        </w:rPr>
        <w:tab/>
      </w:r>
      <w:r>
        <w:rPr>
          <w:rFonts w:hint="eastAsia"/>
        </w:rPr>
        <w:t>3GPP TS 23.228: "IP Multimedia Subsystem (IMS)".</w:t>
      </w:r>
    </w:p>
    <w:p>
      <w:pPr>
        <w:pStyle w:val="106"/>
        <w:rPr>
          <w:lang w:val="en-US" w:eastAsia="zh-CN"/>
        </w:rPr>
      </w:pPr>
      <w:r>
        <w:rPr>
          <w:lang w:val="en-US" w:eastAsia="zh-CN"/>
        </w:rPr>
        <w:t>[</w:t>
      </w:r>
      <w:r>
        <w:rPr>
          <w:rFonts w:hint="eastAsia"/>
          <w:lang w:val="en-US" w:eastAsia="zh-CN"/>
        </w:rPr>
        <w:t>4</w:t>
      </w:r>
      <w:r>
        <w:rPr>
          <w:lang w:val="en-US" w:eastAsia="zh-CN"/>
        </w:rPr>
        <w:t>]</w:t>
      </w:r>
      <w:r>
        <w:rPr>
          <w:lang w:val="en-US" w:eastAsia="zh-CN"/>
        </w:rPr>
        <w:tab/>
      </w:r>
      <w:r>
        <w:rPr>
          <w:lang w:val="en-US" w:eastAsia="zh-CN"/>
        </w:rPr>
        <w:t>3GPP TS 26.114: "IP Multimedia Subsystem (IMS); Multimedia Telephony; Media handling and interaction"</w:t>
      </w:r>
    </w:p>
    <w:p>
      <w:pPr>
        <w:pStyle w:val="106"/>
      </w:pPr>
      <w:r>
        <w:t>…</w:t>
      </w:r>
    </w:p>
    <w:p>
      <w:pPr>
        <w:pStyle w:val="106"/>
      </w:pPr>
      <w:r>
        <w:t>[x]</w:t>
      </w:r>
      <w:r>
        <w:tab/>
      </w:r>
      <w:r>
        <w:t>&lt;doctype&gt; &lt;#&gt;[ ([up to and including]{yyyy[-mm]|V&lt;a[.b[.c]]&gt;}[onwards])]: "&lt;Title&gt;".</w:t>
      </w:r>
    </w:p>
    <w:p>
      <w:pPr>
        <w:pStyle w:val="106"/>
      </w:pPr>
    </w:p>
    <w:p>
      <w:pPr>
        <w:pStyle w:val="3"/>
      </w:pPr>
      <w:bookmarkStart w:id="39" w:name="definitions"/>
      <w:bookmarkEnd w:id="39"/>
      <w:bookmarkStart w:id="40" w:name="_Toc21407"/>
      <w:bookmarkStart w:id="41" w:name="_Toc129708870"/>
      <w:bookmarkStart w:id="42" w:name="_Toc28365"/>
      <w:bookmarkStart w:id="43" w:name="_Toc5618"/>
      <w:r>
        <w:t>3</w:t>
      </w:r>
      <w:r>
        <w:tab/>
      </w:r>
      <w:r>
        <w:t>Definitions of terms, symbols and abbreviations</w:t>
      </w:r>
      <w:bookmarkEnd w:id="40"/>
      <w:bookmarkEnd w:id="41"/>
      <w:bookmarkEnd w:id="42"/>
      <w:bookmarkEnd w:id="43"/>
    </w:p>
    <w:p>
      <w:pPr>
        <w:pStyle w:val="128"/>
      </w:pPr>
    </w:p>
    <w:p>
      <w:pPr>
        <w:pStyle w:val="4"/>
      </w:pPr>
      <w:bookmarkStart w:id="44" w:name="_Toc9982"/>
      <w:bookmarkStart w:id="45" w:name="_Toc15082"/>
      <w:bookmarkStart w:id="46" w:name="_Toc129708871"/>
      <w:bookmarkStart w:id="47" w:name="_Toc22700"/>
      <w:r>
        <w:t>3.1</w:t>
      </w:r>
      <w:r>
        <w:tab/>
      </w:r>
      <w:r>
        <w:t>Terms</w:t>
      </w:r>
      <w:bookmarkEnd w:id="44"/>
      <w:bookmarkEnd w:id="45"/>
      <w:bookmarkEnd w:id="46"/>
      <w:bookmarkEnd w:id="47"/>
    </w:p>
    <w:p>
      <w:r>
        <w:t>For the purposes of the present document, the terms given in TR 21.905 [1] and the following apply. A term defined in the present document takes precedence over the definition of the same term, if any, in TR 21.905 [1].</w:t>
      </w:r>
    </w:p>
    <w:p>
      <w:r>
        <w:rPr>
          <w:b/>
        </w:rPr>
        <w:t>MMTel service:</w:t>
      </w:r>
      <w:r>
        <w:t xml:space="preserve"> An MTSI service as specified in 3GPP TS 2</w:t>
      </w:r>
      <w:r>
        <w:rPr>
          <w:rFonts w:hint="eastAsia" w:eastAsia="宋体"/>
          <w:lang w:val="en-US" w:eastAsia="zh-CN"/>
        </w:rPr>
        <w:t>6</w:t>
      </w:r>
      <w:r>
        <w:t>.1</w:t>
      </w:r>
      <w:r>
        <w:rPr>
          <w:rFonts w:hint="eastAsia" w:eastAsia="宋体"/>
          <w:lang w:val="en-US" w:eastAsia="zh-CN"/>
        </w:rPr>
        <w:t>14</w:t>
      </w:r>
      <w:r>
        <w:t> [</w:t>
      </w:r>
      <w:r>
        <w:rPr>
          <w:rFonts w:hint="eastAsia" w:eastAsia="宋体"/>
          <w:lang w:val="en-US" w:eastAsia="zh-CN"/>
        </w:rPr>
        <w:t>4</w:t>
      </w:r>
      <w:r>
        <w:t>] with</w:t>
      </w:r>
      <w:r>
        <w:rPr>
          <w:rFonts w:hint="eastAsia" w:eastAsia="宋体"/>
          <w:lang w:val="en-US" w:eastAsia="zh-CN"/>
        </w:rPr>
        <w:t xml:space="preserve"> or without</w:t>
      </w:r>
      <w:r>
        <w:t xml:space="preserve"> Data channel support.</w:t>
      </w:r>
    </w:p>
    <w:p>
      <w:r>
        <w:t>For the purposes of the present document, the following terms and definitions given in 3GPP TS 2</w:t>
      </w:r>
      <w:r>
        <w:rPr>
          <w:rFonts w:hint="eastAsia" w:eastAsia="宋体"/>
          <w:lang w:val="en-US" w:eastAsia="zh-CN"/>
        </w:rPr>
        <w:t>6</w:t>
      </w:r>
      <w:r>
        <w:t>.</w:t>
      </w:r>
      <w:r>
        <w:rPr>
          <w:rFonts w:hint="eastAsia" w:eastAsia="宋体"/>
          <w:lang w:val="en-US" w:eastAsia="zh-CN"/>
        </w:rPr>
        <w:t>114</w:t>
      </w:r>
      <w:r>
        <w:t> [</w:t>
      </w:r>
      <w:r>
        <w:rPr>
          <w:rFonts w:hint="eastAsia" w:eastAsia="宋体"/>
          <w:lang w:val="en-US" w:eastAsia="zh-CN"/>
        </w:rPr>
        <w:t>4</w:t>
      </w:r>
      <w:r>
        <w:t>] apply:</w:t>
      </w:r>
    </w:p>
    <w:p>
      <w:pPr>
        <w:pStyle w:val="109"/>
        <w:rPr>
          <w:b/>
          <w:bCs/>
          <w:lang w:eastAsia="zh-CN"/>
        </w:rPr>
      </w:pPr>
      <w:r>
        <w:rPr>
          <w:b/>
        </w:rPr>
        <w:t>DCMTSI client</w:t>
      </w:r>
    </w:p>
    <w:p>
      <w:pPr>
        <w:pStyle w:val="109"/>
        <w:rPr>
          <w:b/>
          <w:bCs/>
          <w:lang w:eastAsia="zh-CN"/>
        </w:rPr>
      </w:pPr>
      <w:r>
        <w:rPr>
          <w:b/>
        </w:rPr>
        <w:t>DCMTSI client in terminal</w:t>
      </w:r>
    </w:p>
    <w:p>
      <w:r>
        <w:t>For the purposes of the present document, the following terms and definitions given in 3GPP TS 2</w:t>
      </w:r>
      <w:r>
        <w:rPr>
          <w:rFonts w:hint="eastAsia" w:eastAsia="宋体"/>
          <w:lang w:val="en-US" w:eastAsia="zh-CN"/>
        </w:rPr>
        <w:t>3</w:t>
      </w:r>
      <w:r>
        <w:t>.</w:t>
      </w:r>
      <w:r>
        <w:rPr>
          <w:rFonts w:hint="eastAsia" w:eastAsia="宋体"/>
          <w:lang w:val="en-US" w:eastAsia="zh-CN"/>
        </w:rPr>
        <w:t>228</w:t>
      </w:r>
      <w:r>
        <w:t> [</w:t>
      </w:r>
      <w:r>
        <w:rPr>
          <w:rFonts w:hint="eastAsia" w:eastAsia="宋体"/>
          <w:lang w:val="en-US" w:eastAsia="zh-CN"/>
        </w:rPr>
        <w:t>3</w:t>
      </w:r>
      <w:r>
        <w:t>] apply:</w:t>
      </w:r>
    </w:p>
    <w:p>
      <w:pPr>
        <w:pStyle w:val="109"/>
        <w:rPr>
          <w:b/>
          <w:bCs/>
          <w:lang w:eastAsia="zh-CN"/>
        </w:rPr>
      </w:pPr>
      <w:r>
        <w:rPr>
          <w:b/>
          <w:bCs/>
        </w:rPr>
        <w:t>Application data channel</w:t>
      </w:r>
    </w:p>
    <w:p>
      <w:pPr>
        <w:pStyle w:val="109"/>
        <w:rPr>
          <w:b/>
          <w:bCs/>
        </w:rPr>
      </w:pPr>
      <w:r>
        <w:rPr>
          <w:b/>
          <w:bCs/>
        </w:rPr>
        <w:t>Bootstrap data channel</w:t>
      </w:r>
    </w:p>
    <w:p>
      <w:pPr>
        <w:pStyle w:val="109"/>
        <w:rPr>
          <w:b/>
          <w:bCs/>
          <w:lang w:eastAsia="zh-CN"/>
        </w:rPr>
      </w:pPr>
      <w:r>
        <w:rPr>
          <w:b/>
          <w:bCs/>
        </w:rPr>
        <w:t>Data channel application</w:t>
      </w:r>
    </w:p>
    <w:p/>
    <w:p>
      <w:pPr>
        <w:pStyle w:val="4"/>
      </w:pPr>
      <w:bookmarkStart w:id="48" w:name="_Toc129708872"/>
      <w:bookmarkStart w:id="49" w:name="_Toc4822"/>
      <w:bookmarkStart w:id="50" w:name="_Toc16666"/>
      <w:bookmarkStart w:id="51" w:name="_Toc336"/>
      <w:r>
        <w:t>3.2</w:t>
      </w:r>
      <w:r>
        <w:tab/>
      </w:r>
      <w:r>
        <w:t>Symbols</w:t>
      </w:r>
      <w:bookmarkEnd w:id="48"/>
      <w:bookmarkEnd w:id="49"/>
      <w:bookmarkEnd w:id="50"/>
      <w:bookmarkEnd w:id="51"/>
    </w:p>
    <w:p>
      <w:pPr>
        <w:keepNext/>
      </w:pPr>
      <w:r>
        <w:t>For the purposes of the present document, the following symbols apply:</w:t>
      </w:r>
    </w:p>
    <w:p>
      <w:pPr>
        <w:pStyle w:val="109"/>
      </w:pPr>
      <w:r>
        <w:t>&lt;symbol&gt;</w:t>
      </w:r>
      <w:r>
        <w:tab/>
      </w:r>
      <w:r>
        <w:t>&lt;Explanation&gt;</w:t>
      </w:r>
    </w:p>
    <w:p>
      <w:pPr>
        <w:pStyle w:val="109"/>
      </w:pPr>
    </w:p>
    <w:p>
      <w:pPr>
        <w:pStyle w:val="4"/>
      </w:pPr>
      <w:bookmarkStart w:id="52" w:name="_Toc22139"/>
      <w:bookmarkStart w:id="53" w:name="_Toc129708873"/>
      <w:bookmarkStart w:id="54" w:name="_Toc11721"/>
      <w:bookmarkStart w:id="55" w:name="_Toc28636"/>
      <w:r>
        <w:t>3.3</w:t>
      </w:r>
      <w:r>
        <w:tab/>
      </w:r>
      <w:r>
        <w:t>Abbreviations</w:t>
      </w:r>
      <w:bookmarkEnd w:id="52"/>
      <w:bookmarkEnd w:id="53"/>
      <w:bookmarkEnd w:id="54"/>
      <w:bookmarkEnd w:id="55"/>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109"/>
      </w:pPr>
      <w:r>
        <w:t>DC</w:t>
      </w:r>
      <w:r>
        <w:tab/>
      </w:r>
      <w:r>
        <w:t>Data Channel</w:t>
      </w:r>
    </w:p>
    <w:p>
      <w:pPr>
        <w:pStyle w:val="109"/>
      </w:pPr>
      <w:r>
        <w:t>DCMF</w:t>
      </w:r>
      <w:r>
        <w:tab/>
      </w:r>
      <w:r>
        <w:t>Data Channel Media Function</w:t>
      </w:r>
    </w:p>
    <w:p>
      <w:pPr>
        <w:pStyle w:val="109"/>
      </w:pPr>
      <w:r>
        <w:t>DCMTSI</w:t>
      </w:r>
      <w:r>
        <w:tab/>
      </w:r>
      <w:r>
        <w:t>Data Channel Multimedia Telephony Service for IMS</w:t>
      </w:r>
    </w:p>
    <w:p>
      <w:pPr>
        <w:pStyle w:val="109"/>
      </w:pPr>
      <w:r>
        <w:t>IMS</w:t>
      </w:r>
      <w:r>
        <w:tab/>
      </w:r>
      <w:r>
        <w:t>IP Multimedia Core Network Subsystem</w:t>
      </w:r>
    </w:p>
    <w:p>
      <w:pPr>
        <w:pStyle w:val="109"/>
      </w:pPr>
      <w:r>
        <w:t>OMA</w:t>
      </w:r>
      <w:r>
        <w:tab/>
      </w:r>
      <w:r>
        <w:t>Open Mobile Alliance</w:t>
      </w:r>
    </w:p>
    <w:p>
      <w:pPr>
        <w:pStyle w:val="109"/>
      </w:pPr>
      <w:r>
        <w:t>SIP</w:t>
      </w:r>
      <w:r>
        <w:tab/>
      </w:r>
      <w:r>
        <w:t>Session Initiation Protocol</w:t>
      </w:r>
    </w:p>
    <w:p>
      <w:pPr>
        <w:pStyle w:val="109"/>
      </w:pPr>
    </w:p>
    <w:p>
      <w:pPr>
        <w:pStyle w:val="3"/>
      </w:pPr>
      <w:bookmarkStart w:id="56" w:name="clause4"/>
      <w:bookmarkEnd w:id="56"/>
      <w:bookmarkStart w:id="57" w:name="_Toc129708874"/>
      <w:bookmarkStart w:id="58" w:name="_Toc26818"/>
      <w:bookmarkStart w:id="59" w:name="_Toc4007"/>
      <w:bookmarkStart w:id="60" w:name="_Toc31227"/>
      <w:r>
        <w:t>4</w:t>
      </w:r>
      <w:r>
        <w:tab/>
      </w:r>
      <w:bookmarkEnd w:id="57"/>
      <w:r>
        <w:rPr>
          <w:rFonts w:hint="eastAsia" w:eastAsia="宋体"/>
          <w:lang w:val="en-US" w:eastAsia="zh-CN"/>
        </w:rPr>
        <w:t>Overview</w:t>
      </w:r>
      <w:bookmarkEnd w:id="58"/>
      <w:bookmarkEnd w:id="59"/>
      <w:bookmarkEnd w:id="60"/>
    </w:p>
    <w:p>
      <w:pPr>
        <w:pStyle w:val="111"/>
        <w:rPr>
          <w:lang w:val="en-US"/>
        </w:rPr>
      </w:pPr>
      <w:r>
        <w:t>Editor's note:</w:t>
      </w:r>
      <w:r>
        <w:tab/>
      </w:r>
      <w:r>
        <w:rPr>
          <w:lang w:val="en-US"/>
        </w:rPr>
        <w:t xml:space="preserve">This clause will describe the </w:t>
      </w:r>
      <w:r>
        <w:rPr>
          <w:rFonts w:hint="eastAsia"/>
          <w:lang w:val="en-US"/>
        </w:rPr>
        <w:t xml:space="preserve">functionality overview for </w:t>
      </w:r>
      <w:r>
        <w:rPr>
          <w:rFonts w:hint="eastAsia" w:eastAsia="宋体"/>
          <w:lang w:val="en-US" w:eastAsia="zh-CN"/>
        </w:rPr>
        <w:t>MMTelAPP</w:t>
      </w:r>
      <w:r>
        <w:rPr>
          <w:rFonts w:hint="eastAsia"/>
          <w:lang w:val="en-US"/>
        </w:rPr>
        <w:t xml:space="preserve"> service.</w:t>
      </w:r>
      <w:r>
        <w:rPr>
          <w:lang w:val="en-US"/>
        </w:rPr>
        <w:t>.</w:t>
      </w:r>
    </w:p>
    <w:p>
      <w:r>
        <w:t>.</w:t>
      </w:r>
    </w:p>
    <w:p/>
    <w:p>
      <w:pPr>
        <w:pStyle w:val="3"/>
      </w:pPr>
      <w:bookmarkStart w:id="61" w:name="_Toc10106"/>
      <w:bookmarkStart w:id="62" w:name="_Toc7167"/>
      <w:bookmarkStart w:id="63" w:name="_Toc27847"/>
      <w:r>
        <w:rPr>
          <w:rFonts w:hint="eastAsia" w:eastAsia="宋体"/>
          <w:lang w:val="en-US" w:eastAsia="zh-CN"/>
        </w:rPr>
        <w:t>5</w:t>
      </w:r>
      <w:r>
        <w:rPr>
          <w:rFonts w:hint="eastAsia" w:eastAsia="宋体"/>
          <w:lang w:val="en-US" w:eastAsia="zh-CN"/>
        </w:rPr>
        <w:tab/>
      </w:r>
      <w:r>
        <w:rPr>
          <w:lang w:val="en-IN"/>
        </w:rPr>
        <w:t>Architectural requirements</w:t>
      </w:r>
      <w:bookmarkEnd w:id="61"/>
      <w:bookmarkEnd w:id="62"/>
      <w:bookmarkEnd w:id="63"/>
    </w:p>
    <w:p>
      <w:pPr>
        <w:pStyle w:val="111"/>
        <w:rPr>
          <w:rFonts w:eastAsia="宋体"/>
          <w:lang w:val="en-US" w:eastAsia="zh-CN"/>
        </w:rPr>
      </w:pPr>
      <w:r>
        <w:t>Editor's Note:</w:t>
      </w:r>
      <w:r>
        <w:rPr>
          <w:rFonts w:hint="eastAsia"/>
          <w:lang w:eastAsia="zh-CN"/>
        </w:rPr>
        <w:t xml:space="preserve"> </w:t>
      </w:r>
      <w:r>
        <w:rPr>
          <w:lang w:eastAsia="ko-KR"/>
        </w:rPr>
        <w:t xml:space="preserve">This clause provides </w:t>
      </w:r>
      <w:r>
        <w:rPr>
          <w:rFonts w:hint="eastAsia" w:eastAsia="宋体"/>
          <w:lang w:val="en-US" w:eastAsia="zh-CN"/>
        </w:rPr>
        <w:t>the all a</w:t>
      </w:r>
      <w:r>
        <w:t>rchitectural requirements</w:t>
      </w:r>
      <w:r>
        <w:rPr>
          <w:rFonts w:hint="eastAsia" w:eastAsia="宋体"/>
          <w:lang w:val="en-US" w:eastAsia="zh-CN"/>
        </w:rPr>
        <w:t xml:space="preserve"> i</w:t>
      </w:r>
      <w:r>
        <w:rPr>
          <w:rFonts w:hint="eastAsia"/>
          <w:lang w:eastAsia="ko-KR"/>
        </w:rPr>
        <w:t>dentified</w:t>
      </w:r>
      <w:r>
        <w:rPr>
          <w:rFonts w:hint="eastAsia" w:eastAsia="宋体"/>
          <w:lang w:val="en-US" w:eastAsia="zh-CN"/>
        </w:rPr>
        <w:t>.</w:t>
      </w:r>
    </w:p>
    <w:p/>
    <w:p>
      <w:pPr>
        <w:pStyle w:val="3"/>
        <w:rPr>
          <w:rFonts w:eastAsia="宋体"/>
          <w:lang w:eastAsia="zh-CN"/>
        </w:rPr>
      </w:pPr>
      <w:bookmarkStart w:id="64" w:name="_Toc18475"/>
      <w:bookmarkStart w:id="65" w:name="_Toc32514"/>
      <w:bookmarkStart w:id="66" w:name="_Toc27029"/>
      <w:r>
        <w:rPr>
          <w:rFonts w:hint="eastAsia" w:eastAsia="宋体"/>
          <w:lang w:val="en-US" w:eastAsia="zh-CN"/>
        </w:rPr>
        <w:t>6</w:t>
      </w:r>
      <w:r>
        <w:rPr>
          <w:rFonts w:hint="eastAsia" w:eastAsia="宋体"/>
          <w:lang w:val="en-US" w:eastAsia="zh-CN"/>
        </w:rPr>
        <w:tab/>
      </w:r>
      <w:r>
        <w:rPr>
          <w:lang w:val="en-IN"/>
        </w:rPr>
        <w:t>Architectur</w:t>
      </w:r>
      <w:r>
        <w:rPr>
          <w:rFonts w:hint="eastAsia" w:eastAsia="宋体"/>
          <w:lang w:val="en-US" w:eastAsia="zh-CN"/>
        </w:rPr>
        <w:t>e</w:t>
      </w:r>
      <w:bookmarkEnd w:id="64"/>
      <w:bookmarkEnd w:id="65"/>
      <w:bookmarkEnd w:id="66"/>
    </w:p>
    <w:p>
      <w:pPr>
        <w:pStyle w:val="111"/>
        <w:rPr>
          <w:rFonts w:eastAsia="宋体"/>
          <w:lang w:val="en-US" w:eastAsia="zh-CN"/>
        </w:rPr>
      </w:pPr>
      <w:r>
        <w:t>Editor's Note:</w:t>
      </w:r>
      <w:r>
        <w:rPr>
          <w:rFonts w:hint="eastAsia"/>
          <w:lang w:eastAsia="zh-CN"/>
        </w:rPr>
        <w:t xml:space="preserve"> </w:t>
      </w:r>
      <w:r>
        <w:rPr>
          <w:lang w:eastAsia="ko-KR"/>
        </w:rPr>
        <w:t xml:space="preserve">This clause provides </w:t>
      </w:r>
      <w:r>
        <w:rPr>
          <w:rFonts w:hint="eastAsia" w:eastAsia="宋体"/>
          <w:lang w:val="en-US" w:eastAsia="zh-CN"/>
        </w:rPr>
        <w:t>the a</w:t>
      </w:r>
      <w:r>
        <w:t>rchitectur</w:t>
      </w:r>
      <w:r>
        <w:rPr>
          <w:rFonts w:hint="eastAsia" w:eastAsia="宋体"/>
          <w:lang w:val="en-US" w:eastAsia="zh-CN"/>
        </w:rPr>
        <w:t>e of MMTelAPP Enabler.</w:t>
      </w:r>
    </w:p>
    <w:p>
      <w:pPr>
        <w:pStyle w:val="4"/>
        <w:rPr>
          <w:rFonts w:eastAsia="宋体"/>
          <w:lang w:val="en-US" w:eastAsia="zh-CN"/>
        </w:rPr>
      </w:pPr>
      <w:bookmarkStart w:id="67" w:name="_Toc14076"/>
      <w:bookmarkStart w:id="68" w:name="_Toc23734"/>
      <w:bookmarkStart w:id="69" w:name="_Toc22959"/>
      <w:bookmarkStart w:id="70" w:name="_Toc168957985"/>
      <w:bookmarkStart w:id="71" w:name="_Toc27809"/>
      <w:bookmarkStart w:id="72" w:name="_Toc3151"/>
      <w:bookmarkStart w:id="73" w:name="_Toc6538"/>
      <w:r>
        <w:rPr>
          <w:rFonts w:hint="eastAsia"/>
          <w:lang w:val="en-US" w:eastAsia="zh-CN"/>
        </w:rPr>
        <w:t>6</w:t>
      </w:r>
      <w:r>
        <w:t>.</w:t>
      </w:r>
      <w:r>
        <w:rPr>
          <w:rFonts w:hint="eastAsia"/>
          <w:lang w:val="en-US" w:eastAsia="zh-CN"/>
        </w:rPr>
        <w:t>1</w:t>
      </w:r>
      <w:r>
        <w:rPr>
          <w:rFonts w:hint="eastAsia"/>
        </w:rPr>
        <w:tab/>
      </w:r>
      <w:bookmarkEnd w:id="67"/>
      <w:bookmarkEnd w:id="68"/>
      <w:bookmarkEnd w:id="69"/>
      <w:bookmarkEnd w:id="70"/>
      <w:bookmarkEnd w:id="71"/>
      <w:r>
        <w:rPr>
          <w:rFonts w:hint="eastAsia" w:eastAsia="宋体"/>
          <w:lang w:val="en-US" w:eastAsia="zh-CN"/>
        </w:rPr>
        <w:t>General</w:t>
      </w:r>
      <w:bookmarkEnd w:id="72"/>
      <w:bookmarkEnd w:id="73"/>
    </w:p>
    <w:p>
      <w:r>
        <w:rPr>
          <w:lang w:eastAsia="zh-CN"/>
        </w:rPr>
        <w:t xml:space="preserve">This </w:t>
      </w:r>
      <w:r>
        <w:rPr>
          <w:rFonts w:hint="eastAsia"/>
          <w:lang w:val="en-US" w:eastAsia="zh-CN"/>
        </w:rPr>
        <w:t>clause specifies</w:t>
      </w:r>
      <w:r>
        <w:rPr>
          <w:lang w:eastAsia="zh-CN"/>
        </w:rPr>
        <w:t xml:space="preserve"> </w:t>
      </w:r>
      <w:r>
        <w:rPr>
          <w:rFonts w:hint="eastAsia"/>
          <w:lang w:val="en-US" w:eastAsia="zh-CN"/>
        </w:rPr>
        <w:t>the architecture of MMTel Enabler</w:t>
      </w:r>
      <w:r>
        <w:rPr>
          <w:rFonts w:hint="eastAsia" w:eastAsia="宋体"/>
          <w:lang w:val="en-US" w:eastAsia="zh-CN"/>
        </w:rPr>
        <w:t>.</w:t>
      </w:r>
    </w:p>
    <w:p>
      <w:pPr>
        <w:pStyle w:val="4"/>
        <w:rPr>
          <w:lang w:val="en-US" w:eastAsia="zh-CN"/>
        </w:rPr>
      </w:pPr>
      <w:bookmarkStart w:id="74" w:name="_Toc14859"/>
      <w:bookmarkStart w:id="75" w:name="_Toc168957986"/>
      <w:bookmarkStart w:id="76" w:name="_Toc2253"/>
      <w:bookmarkStart w:id="77" w:name="_Toc28970"/>
      <w:bookmarkStart w:id="78" w:name="_Toc16828"/>
      <w:bookmarkStart w:id="79" w:name="_Toc15136"/>
      <w:bookmarkStart w:id="80" w:name="_Toc25793"/>
      <w:r>
        <w:rPr>
          <w:rFonts w:hint="eastAsia"/>
          <w:lang w:val="en-US" w:eastAsia="zh-CN"/>
        </w:rPr>
        <w:t>6</w:t>
      </w:r>
      <w:r>
        <w:t>.</w:t>
      </w:r>
      <w:r>
        <w:rPr>
          <w:rFonts w:hint="eastAsia"/>
          <w:lang w:val="en-US" w:eastAsia="zh-CN"/>
        </w:rPr>
        <w:t>2</w:t>
      </w:r>
      <w:r>
        <w:tab/>
      </w:r>
      <w:r>
        <w:rPr>
          <w:rFonts w:hint="eastAsia"/>
          <w:lang w:val="en-US" w:eastAsia="zh-CN"/>
        </w:rPr>
        <w:t>MMTel Enabler architecture</w:t>
      </w:r>
      <w:bookmarkEnd w:id="74"/>
      <w:bookmarkEnd w:id="75"/>
      <w:bookmarkEnd w:id="76"/>
      <w:bookmarkEnd w:id="77"/>
      <w:bookmarkEnd w:id="78"/>
      <w:bookmarkEnd w:id="79"/>
      <w:bookmarkEnd w:id="80"/>
    </w:p>
    <w:p>
      <w:pPr>
        <w:rPr>
          <w:rFonts w:eastAsia="宋体"/>
          <w:lang w:val="en-US" w:eastAsia="zh-CN"/>
        </w:rPr>
      </w:pPr>
      <w:r>
        <w:rPr>
          <w:lang w:val="en-US"/>
        </w:rPr>
        <w:t>Figure </w:t>
      </w:r>
      <w:r>
        <w:rPr>
          <w:rFonts w:hint="eastAsia" w:eastAsia="宋体"/>
          <w:lang w:val="en-US" w:eastAsia="zh-CN"/>
        </w:rPr>
        <w:t>6.2</w:t>
      </w:r>
      <w:r>
        <w:rPr>
          <w:lang w:val="en-US"/>
        </w:rPr>
        <w:t xml:space="preserve">-1 shows the </w:t>
      </w:r>
      <w:r>
        <w:rPr>
          <w:rFonts w:hint="eastAsia" w:eastAsia="宋体"/>
          <w:lang w:val="en-US" w:eastAsia="zh-CN"/>
        </w:rPr>
        <w:t>MMTel</w:t>
      </w:r>
      <w:r>
        <w:rPr>
          <w:rFonts w:hint="eastAsia"/>
          <w:lang w:val="en-US"/>
        </w:rPr>
        <w:t xml:space="preserve"> Enabler architecture</w:t>
      </w:r>
      <w:r>
        <w:rPr>
          <w:rFonts w:hint="eastAsia" w:eastAsia="宋体"/>
          <w:lang w:val="en-US" w:eastAsia="zh-CN"/>
        </w:rPr>
        <w:t xml:space="preserve">. </w:t>
      </w:r>
    </w:p>
    <w:p>
      <w:pPr>
        <w:rPr>
          <w:lang w:val="en-US"/>
        </w:rPr>
      </w:pPr>
      <w:r>
        <w:rPr>
          <w:lang w:val="en-US"/>
        </w:rPr>
        <w:t xml:space="preserve">The </w:t>
      </w:r>
      <w:r>
        <w:rPr>
          <w:rFonts w:hint="eastAsia" w:eastAsia="宋体"/>
          <w:lang w:val="en-US" w:eastAsia="zh-CN"/>
        </w:rPr>
        <w:t>MMTel</w:t>
      </w:r>
      <w:r>
        <w:rPr>
          <w:rFonts w:hint="eastAsia"/>
          <w:lang w:val="en-US"/>
        </w:rPr>
        <w:t xml:space="preserve"> Enabler Server</w:t>
      </w:r>
      <w:r>
        <w:rPr>
          <w:lang w:val="en-US"/>
        </w:rPr>
        <w:t xml:space="preserve"> is hosted within the PLMN operator network</w:t>
      </w:r>
      <w:r>
        <w:rPr>
          <w:rFonts w:hint="eastAsia" w:eastAsia="宋体"/>
          <w:lang w:val="en-US" w:eastAsia="zh-CN"/>
        </w:rPr>
        <w:t xml:space="preserve"> which supports the MMTel services capabilities exposure</w:t>
      </w:r>
      <w:r>
        <w:rPr>
          <w:lang w:val="en-US"/>
        </w:rPr>
        <w:t xml:space="preserve">. </w:t>
      </w:r>
    </w:p>
    <w:p>
      <w:pPr>
        <w:pStyle w:val="112"/>
        <w:rPr>
          <w:lang w:val="en-US" w:eastAsia="zh-CN"/>
        </w:rPr>
      </w:pPr>
      <w:r>
        <w:rPr>
          <w:rFonts w:hint="eastAsia"/>
          <w:lang w:val="en-US" w:eastAsia="zh-CN"/>
        </w:rPr>
        <w:object>
          <v:shape id="_x0000_i1027" o:spt="75" type="#_x0000_t75" style="height:308pt;width:482pt;" o:ole="t" filled="f" o:preferrelative="t" stroked="f" coordsize="21600,21600">
            <v:path/>
            <v:fill on="f" focussize="0,0"/>
            <v:stroke on="f" joinstyle="miter"/>
            <v:imagedata r:id="rId12" o:title=""/>
            <o:lock v:ext="edit" aspectratio="f"/>
            <w10:wrap type="none"/>
            <w10:anchorlock/>
          </v:shape>
          <o:OLEObject Type="Embed" ProgID="Visio.Drawing.11" ShapeID="_x0000_i1027" DrawAspect="Content" ObjectID="_1468075727" r:id="rId11">
            <o:LockedField>false</o:LockedField>
          </o:OLEObject>
        </w:object>
      </w:r>
    </w:p>
    <w:p>
      <w:pPr>
        <w:pStyle w:val="119"/>
        <w:rPr>
          <w:lang w:val="en-US"/>
        </w:rPr>
      </w:pPr>
      <w:r>
        <w:t>Figure </w:t>
      </w:r>
      <w:r>
        <w:rPr>
          <w:rFonts w:hint="eastAsia" w:eastAsia="宋体"/>
          <w:lang w:val="en-US" w:eastAsia="zh-CN"/>
        </w:rPr>
        <w:t>6</w:t>
      </w:r>
      <w:r>
        <w:t>.</w:t>
      </w:r>
      <w:r>
        <w:rPr>
          <w:rFonts w:hint="eastAsia" w:eastAsia="宋体"/>
          <w:lang w:val="en-US" w:eastAsia="zh-CN"/>
        </w:rPr>
        <w:t>2.1</w:t>
      </w:r>
      <w:r>
        <w:t>-</w:t>
      </w:r>
      <w:r>
        <w:rPr>
          <w:rFonts w:hint="eastAsia" w:eastAsia="宋体"/>
          <w:lang w:val="en-US" w:eastAsia="zh-CN"/>
        </w:rPr>
        <w:t>1</w:t>
      </w:r>
      <w:r>
        <w:t xml:space="preserve">: </w:t>
      </w:r>
      <w:r>
        <w:rPr>
          <w:rFonts w:hint="eastAsia" w:eastAsia="等线"/>
          <w:lang w:val="en-US" w:eastAsia="zh-CN"/>
        </w:rPr>
        <w:t>MMTel Enabler architecture</w:t>
      </w:r>
    </w:p>
    <w:p>
      <w:r>
        <w:t xml:space="preserve">The </w:t>
      </w:r>
      <w:r>
        <w:rPr>
          <w:rFonts w:hint="eastAsia" w:eastAsia="宋体"/>
          <w:lang w:val="en-US" w:eastAsia="zh-CN"/>
        </w:rPr>
        <w:t>MMTel</w:t>
      </w:r>
      <w:r>
        <w:t xml:space="preserve"> functional entities on the UE and the server</w:t>
      </w:r>
      <w:r>
        <w:rPr>
          <w:rFonts w:hint="eastAsia" w:eastAsia="宋体"/>
          <w:lang w:val="en-US" w:eastAsia="zh-CN"/>
        </w:rPr>
        <w:t xml:space="preserve"> sides</w:t>
      </w:r>
      <w:r>
        <w:t xml:space="preserve"> are </w:t>
      </w:r>
      <w:r>
        <w:rPr>
          <w:rFonts w:hint="eastAsia" w:eastAsia="宋体"/>
          <w:lang w:val="en-US" w:eastAsia="zh-CN"/>
        </w:rPr>
        <w:t>MMTel</w:t>
      </w:r>
      <w:r>
        <w:t xml:space="preserve"> </w:t>
      </w:r>
      <w:r>
        <w:rPr>
          <w:rFonts w:hint="eastAsia" w:eastAsia="宋体"/>
          <w:lang w:val="en-US" w:eastAsia="zh-CN"/>
        </w:rPr>
        <w:t xml:space="preserve">Enabler </w:t>
      </w:r>
      <w:r>
        <w:t xml:space="preserve">client and </w:t>
      </w:r>
      <w:r>
        <w:rPr>
          <w:rFonts w:hint="eastAsia" w:eastAsia="宋体"/>
          <w:lang w:val="en-US" w:eastAsia="zh-CN"/>
        </w:rPr>
        <w:t>MMTel Enabler</w:t>
      </w:r>
      <w:r>
        <w:t xml:space="preserve"> serve</w:t>
      </w:r>
      <w:r>
        <w:rPr>
          <w:rFonts w:hint="eastAsia" w:eastAsia="宋体"/>
          <w:lang w:val="en-US" w:eastAsia="zh-CN"/>
        </w:rPr>
        <w:t>r</w:t>
      </w:r>
      <w:r>
        <w:t xml:space="preserve"> respectively. </w:t>
      </w:r>
    </w:p>
    <w:p>
      <w:r>
        <w:t xml:space="preserve">The </w:t>
      </w:r>
      <w:r>
        <w:rPr>
          <w:rFonts w:hint="eastAsia" w:eastAsia="宋体"/>
          <w:lang w:val="en-US" w:eastAsia="zh-CN"/>
        </w:rPr>
        <w:t>MMTel</w:t>
      </w:r>
      <w:r>
        <w:t xml:space="preserve"> </w:t>
      </w:r>
      <w:r>
        <w:rPr>
          <w:rFonts w:hint="eastAsia" w:eastAsia="宋体"/>
          <w:lang w:val="en-US" w:eastAsia="zh-CN"/>
        </w:rPr>
        <w:t xml:space="preserve">Enabler </w:t>
      </w:r>
      <w:r>
        <w:t xml:space="preserve">client communicates with the </w:t>
      </w:r>
      <w:r>
        <w:rPr>
          <w:rFonts w:hint="eastAsia" w:eastAsia="宋体"/>
          <w:lang w:val="en-US" w:eastAsia="zh-CN"/>
        </w:rPr>
        <w:t>MMTel Enabler</w:t>
      </w:r>
      <w:r>
        <w:t xml:space="preserve"> serve</w:t>
      </w:r>
      <w:r>
        <w:rPr>
          <w:rFonts w:hint="eastAsia" w:eastAsia="宋体"/>
          <w:lang w:val="en-US" w:eastAsia="zh-CN"/>
        </w:rPr>
        <w:t>r</w:t>
      </w:r>
      <w:r>
        <w:t xml:space="preserve"> over the </w:t>
      </w:r>
      <w:r>
        <w:rPr>
          <w:rFonts w:hint="eastAsia" w:eastAsia="宋体"/>
          <w:lang w:val="en-US" w:eastAsia="zh-CN"/>
        </w:rPr>
        <w:t>MMTel-1</w:t>
      </w:r>
      <w:r>
        <w:t xml:space="preserve"> reference point</w:t>
      </w:r>
      <w:r>
        <w:rPr>
          <w:rFonts w:hint="eastAsia" w:eastAsia="宋体"/>
          <w:lang w:val="en-US" w:eastAsia="zh-CN"/>
        </w:rPr>
        <w:t xml:space="preserve"> to support the </w:t>
      </w:r>
      <w:r>
        <w:rPr>
          <w:lang w:eastAsia="zh-CN"/>
        </w:rPr>
        <w:t>application layer</w:t>
      </w:r>
      <w:r>
        <w:rPr>
          <w:rFonts w:hint="eastAsia"/>
          <w:lang w:eastAsia="zh-CN"/>
        </w:rPr>
        <w:t xml:space="preserve"> </w:t>
      </w:r>
      <w:r>
        <w:rPr>
          <w:rFonts w:hint="eastAsia"/>
          <w:lang w:val="en-US" w:eastAsia="zh-CN"/>
        </w:rPr>
        <w:t>interactions</w:t>
      </w:r>
      <w:r>
        <w:rPr>
          <w:rFonts w:hint="eastAsia"/>
          <w:lang w:eastAsia="zh-CN"/>
        </w:rPr>
        <w:t xml:space="preserve"> </w:t>
      </w:r>
      <w:r>
        <w:rPr>
          <w:rFonts w:hint="eastAsia"/>
          <w:lang w:val="en-US" w:eastAsia="zh-CN"/>
        </w:rPr>
        <w:t>needed in MMTel service</w:t>
      </w:r>
      <w:r>
        <w:t>.</w:t>
      </w:r>
    </w:p>
    <w:p>
      <w:pPr>
        <w:pStyle w:val="99"/>
      </w:pPr>
      <w:r>
        <w:rPr>
          <w:rFonts w:hint="eastAsia"/>
          <w:lang w:val="en-US" w:eastAsia="zh-CN"/>
        </w:rPr>
        <w:t>NOTE</w:t>
      </w:r>
      <w:r>
        <w:rPr>
          <w:rFonts w:hint="eastAsia"/>
          <w:lang w:val="en-US" w:eastAsia="zh-CN"/>
        </w:rPr>
        <w:tab/>
      </w:r>
      <w:r>
        <w:rPr>
          <w:rFonts w:hint="eastAsia"/>
          <w:lang w:val="en-US" w:eastAsia="zh-CN"/>
        </w:rPr>
        <w:t xml:space="preserve">The interaction between MMTel Enabler Client and DCMTSI Client.is internal interaction in the dialler application on the UE and implementation specific. </w:t>
      </w:r>
    </w:p>
    <w:p>
      <w:pPr>
        <w:rPr>
          <w:rFonts w:eastAsia="宋体"/>
          <w:lang w:val="en-US" w:eastAsia="zh-CN"/>
        </w:rPr>
      </w:pPr>
      <w:r>
        <w:t xml:space="preserve">The </w:t>
      </w:r>
      <w:r>
        <w:rPr>
          <w:rFonts w:hint="eastAsia" w:eastAsia="宋体"/>
          <w:lang w:val="en-US" w:eastAsia="zh-CN"/>
        </w:rPr>
        <w:t>MMTel</w:t>
      </w:r>
      <w:r>
        <w:t xml:space="preserve"> </w:t>
      </w:r>
      <w:r>
        <w:rPr>
          <w:rFonts w:hint="eastAsia" w:eastAsia="宋体"/>
          <w:lang w:val="en-US" w:eastAsia="zh-CN"/>
        </w:rPr>
        <w:t xml:space="preserve">Enabler </w:t>
      </w:r>
      <w:r>
        <w:t xml:space="preserve">client </w:t>
      </w:r>
      <w:r>
        <w:rPr>
          <w:rFonts w:hint="eastAsia" w:eastAsia="宋体"/>
          <w:lang w:val="en-US" w:eastAsia="zh-CN"/>
        </w:rPr>
        <w:t>also communicates with the DCMTSI client</w:t>
      </w:r>
      <w:r>
        <w:t xml:space="preserve"> over the </w:t>
      </w:r>
      <w:r>
        <w:rPr>
          <w:rFonts w:hint="eastAsia" w:eastAsia="宋体"/>
          <w:lang w:val="en-US" w:eastAsia="zh-CN"/>
        </w:rPr>
        <w:t>MMTel-4</w:t>
      </w:r>
      <w:r>
        <w:t xml:space="preserve"> reference point</w:t>
      </w:r>
      <w:r>
        <w:rPr>
          <w:rFonts w:hint="eastAsia" w:eastAsia="宋体"/>
          <w:lang w:val="en-US" w:eastAsia="zh-CN"/>
        </w:rPr>
        <w:t xml:space="preserve"> to downloading behavior on DCMTSI Client based on the application policy provided by the MMTel Enabler Server. The DCMTSI client is specified in 3GPP</w:t>
      </w:r>
      <w:r>
        <w:t> </w:t>
      </w:r>
      <w:r>
        <w:rPr>
          <w:rFonts w:hint="eastAsia" w:eastAsia="宋体"/>
          <w:lang w:val="en-US" w:eastAsia="zh-CN"/>
        </w:rPr>
        <w:t>TS</w:t>
      </w:r>
      <w:r>
        <w:t> </w:t>
      </w:r>
      <w:r>
        <w:rPr>
          <w:rFonts w:hint="eastAsia" w:eastAsia="宋体"/>
          <w:lang w:val="en-US" w:eastAsia="zh-CN"/>
        </w:rPr>
        <w:t>26.114</w:t>
      </w:r>
      <w:r>
        <w:t> </w:t>
      </w:r>
      <w:r>
        <w:rPr>
          <w:rFonts w:hint="eastAsia" w:eastAsia="宋体"/>
          <w:lang w:val="en-US" w:eastAsia="zh-CN"/>
        </w:rPr>
        <w:t>[4].</w:t>
      </w:r>
    </w:p>
    <w:p>
      <w:pPr>
        <w:rPr>
          <w:rFonts w:eastAsia="宋体"/>
          <w:lang w:val="en-US" w:eastAsia="zh-CN"/>
        </w:rPr>
      </w:pPr>
      <w:r>
        <w:rPr>
          <w:rFonts w:hint="eastAsia" w:eastAsia="宋体"/>
          <w:lang w:val="en-US" w:eastAsia="zh-CN"/>
        </w:rPr>
        <w:t xml:space="preserve">The Application Server </w:t>
      </w:r>
      <w:r>
        <w:t xml:space="preserve">communicates with the </w:t>
      </w:r>
      <w:r>
        <w:rPr>
          <w:rFonts w:hint="eastAsia" w:eastAsia="宋体"/>
          <w:lang w:val="en-US" w:eastAsia="zh-CN"/>
        </w:rPr>
        <w:t>MMTel Enabler</w:t>
      </w:r>
      <w:r>
        <w:t xml:space="preserve"> serve</w:t>
      </w:r>
      <w:r>
        <w:rPr>
          <w:rFonts w:hint="eastAsia" w:eastAsia="宋体"/>
          <w:lang w:val="en-US" w:eastAsia="zh-CN"/>
        </w:rPr>
        <w:t>r</w:t>
      </w:r>
      <w:r>
        <w:t xml:space="preserve"> over the </w:t>
      </w:r>
      <w:r>
        <w:rPr>
          <w:rFonts w:hint="eastAsia" w:eastAsia="宋体"/>
          <w:lang w:val="en-US" w:eastAsia="zh-CN"/>
        </w:rPr>
        <w:t>MMTel-2</w:t>
      </w:r>
      <w:r>
        <w:t xml:space="preserve"> reference point</w:t>
      </w:r>
      <w:r>
        <w:rPr>
          <w:rFonts w:hint="eastAsia" w:eastAsia="宋体"/>
          <w:lang w:val="en-US" w:eastAsia="zh-CN"/>
        </w:rPr>
        <w:t xml:space="preserve"> to invoke the MMTel service related capabilities provided by MMTel Enabler</w:t>
      </w:r>
      <w:r>
        <w:t xml:space="preserve"> serve</w:t>
      </w:r>
      <w:r>
        <w:rPr>
          <w:rFonts w:hint="eastAsia" w:eastAsia="宋体"/>
          <w:lang w:val="en-US" w:eastAsia="zh-CN"/>
        </w:rPr>
        <w:t>r,</w:t>
      </w:r>
    </w:p>
    <w:p>
      <w:pPr>
        <w:rPr>
          <w:rFonts w:eastAsia="宋体"/>
          <w:lang w:val="en-US" w:eastAsia="zh-CN"/>
        </w:rPr>
      </w:pPr>
      <w:r>
        <w:rPr>
          <w:rFonts w:hint="eastAsia" w:eastAsia="宋体"/>
          <w:lang w:val="en-US" w:eastAsia="zh-CN"/>
        </w:rPr>
        <w:t xml:space="preserve">The Controlling Application Server </w:t>
      </w:r>
      <w:r>
        <w:t xml:space="preserve">communicates with the </w:t>
      </w:r>
      <w:r>
        <w:rPr>
          <w:rFonts w:hint="eastAsia" w:eastAsia="宋体"/>
          <w:lang w:val="en-US" w:eastAsia="zh-CN"/>
        </w:rPr>
        <w:t>MMTel Enabler</w:t>
      </w:r>
      <w:r>
        <w:t xml:space="preserve"> serve</w:t>
      </w:r>
      <w:r>
        <w:rPr>
          <w:rFonts w:hint="eastAsia" w:eastAsia="宋体"/>
          <w:lang w:val="en-US" w:eastAsia="zh-CN"/>
        </w:rPr>
        <w:t>r</w:t>
      </w:r>
      <w:r>
        <w:t xml:space="preserve"> over the </w:t>
      </w:r>
      <w:r>
        <w:rPr>
          <w:rFonts w:hint="eastAsia" w:eastAsia="宋体"/>
          <w:lang w:val="en-US" w:eastAsia="zh-CN"/>
        </w:rPr>
        <w:t>MMTel-3</w:t>
      </w:r>
      <w:r>
        <w:t xml:space="preserve"> reference point</w:t>
      </w:r>
      <w:r>
        <w:rPr>
          <w:rFonts w:hint="eastAsia" w:eastAsia="宋体"/>
          <w:lang w:val="en-US" w:eastAsia="zh-CN"/>
        </w:rPr>
        <w:t xml:space="preserve"> to manage the information needed in MMTel service</w:t>
      </w:r>
      <w:r>
        <w:rPr>
          <w:rFonts w:hint="eastAsia"/>
          <w:lang w:val="en-US" w:eastAsia="zh-CN"/>
        </w:rPr>
        <w:t>.</w:t>
      </w:r>
    </w:p>
    <w:p>
      <w:pPr>
        <w:rPr>
          <w:rFonts w:eastAsia="宋体"/>
          <w:lang w:val="en-US" w:eastAsia="zh-CN"/>
        </w:rPr>
      </w:pPr>
      <w:r>
        <w:rPr>
          <w:rFonts w:hint="eastAsia" w:eastAsia="宋体"/>
          <w:lang w:val="en-US" w:eastAsia="zh-CN"/>
        </w:rPr>
        <w:t xml:space="preserve">The Application Server </w:t>
      </w:r>
      <w:r>
        <w:t xml:space="preserve">communicates with the </w:t>
      </w:r>
      <w:r>
        <w:rPr>
          <w:rFonts w:hint="eastAsia" w:eastAsia="宋体"/>
          <w:lang w:val="en-US" w:eastAsia="zh-CN"/>
        </w:rPr>
        <w:t xml:space="preserve">Application Client on the UE </w:t>
      </w:r>
      <w:r>
        <w:t xml:space="preserve">over the </w:t>
      </w:r>
      <w:r>
        <w:rPr>
          <w:rFonts w:hint="eastAsia" w:eastAsia="宋体"/>
          <w:lang w:val="en-US" w:eastAsia="zh-CN"/>
        </w:rPr>
        <w:t>App-1</w:t>
      </w:r>
      <w:r>
        <w:t xml:space="preserve"> reference point</w:t>
      </w:r>
      <w:r>
        <w:rPr>
          <w:rFonts w:hint="eastAsia" w:eastAsia="宋体"/>
          <w:lang w:val="en-US" w:eastAsia="zh-CN"/>
        </w:rPr>
        <w:t xml:space="preserve"> to provide the Data Channel Application specific logic.</w:t>
      </w:r>
    </w:p>
    <w:p>
      <w:pPr>
        <w:rPr>
          <w:rFonts w:eastAsia="宋体"/>
          <w:lang w:val="en-US" w:eastAsia="zh-CN"/>
        </w:rPr>
      </w:pPr>
    </w:p>
    <w:p>
      <w:pPr>
        <w:pStyle w:val="4"/>
        <w:rPr>
          <w:lang w:val="en-US" w:eastAsia="zh-CN"/>
        </w:rPr>
      </w:pPr>
      <w:bookmarkStart w:id="81" w:name="_Toc16584"/>
      <w:bookmarkStart w:id="82" w:name="_Toc168957988"/>
      <w:bookmarkStart w:id="83" w:name="_Toc25959"/>
      <w:bookmarkStart w:id="84" w:name="_Toc146235912"/>
      <w:bookmarkStart w:id="85" w:name="_Toc18089"/>
      <w:bookmarkStart w:id="86" w:name="_Toc11423"/>
      <w:bookmarkStart w:id="87" w:name="_Toc756"/>
      <w:bookmarkStart w:id="88" w:name="_Toc18248"/>
      <w:r>
        <w:rPr>
          <w:rFonts w:hint="eastAsia"/>
          <w:lang w:val="en-US" w:eastAsia="zh-CN"/>
        </w:rPr>
        <w:t>6.3</w:t>
      </w:r>
      <w:r>
        <w:rPr>
          <w:rFonts w:hint="eastAsia"/>
          <w:lang w:val="en-US" w:eastAsia="zh-CN"/>
        </w:rPr>
        <w:tab/>
      </w:r>
      <w:r>
        <w:rPr>
          <w:rFonts w:hint="eastAsia"/>
          <w:lang w:val="en-US" w:eastAsia="zh-CN"/>
        </w:rPr>
        <w:t>Functional entities</w:t>
      </w:r>
      <w:bookmarkEnd w:id="81"/>
      <w:bookmarkEnd w:id="82"/>
      <w:bookmarkEnd w:id="83"/>
      <w:bookmarkEnd w:id="84"/>
      <w:bookmarkEnd w:id="85"/>
      <w:bookmarkEnd w:id="86"/>
      <w:bookmarkEnd w:id="87"/>
      <w:bookmarkEnd w:id="88"/>
    </w:p>
    <w:p>
      <w:pPr>
        <w:pStyle w:val="5"/>
      </w:pPr>
      <w:bookmarkStart w:id="89" w:name="_Toc11398"/>
      <w:bookmarkStart w:id="90" w:name="_Toc6619"/>
      <w:bookmarkStart w:id="91" w:name="_Toc10370"/>
      <w:bookmarkStart w:id="92" w:name="_Toc20472"/>
      <w:bookmarkStart w:id="93" w:name="_Toc168957989"/>
      <w:bookmarkStart w:id="94" w:name="_Toc12313"/>
      <w:bookmarkStart w:id="95" w:name="_Toc4829"/>
      <w:r>
        <w:rPr>
          <w:rFonts w:hint="eastAsia"/>
          <w:lang w:val="en-US" w:eastAsia="zh-CN"/>
        </w:rPr>
        <w:t>6</w:t>
      </w:r>
      <w:r>
        <w:t>.</w:t>
      </w:r>
      <w:r>
        <w:rPr>
          <w:rFonts w:hint="eastAsia"/>
          <w:lang w:val="en-US" w:eastAsia="zh-CN"/>
        </w:rPr>
        <w:t>3.1</w:t>
      </w:r>
      <w:r>
        <w:tab/>
      </w:r>
      <w:r>
        <w:t>General</w:t>
      </w:r>
      <w:bookmarkEnd w:id="89"/>
      <w:bookmarkEnd w:id="90"/>
      <w:bookmarkEnd w:id="91"/>
      <w:bookmarkEnd w:id="92"/>
      <w:bookmarkEnd w:id="93"/>
      <w:bookmarkEnd w:id="94"/>
      <w:bookmarkEnd w:id="95"/>
    </w:p>
    <w:p>
      <w:pPr>
        <w:rPr>
          <w:rFonts w:eastAsia="宋体"/>
          <w:lang w:eastAsia="zh-CN"/>
        </w:rPr>
      </w:pPr>
      <w:r>
        <w:t xml:space="preserve">The </w:t>
      </w:r>
      <w:r>
        <w:rPr>
          <w:rFonts w:hint="eastAsia"/>
          <w:lang w:val="en-US" w:eastAsia="zh-CN"/>
        </w:rPr>
        <w:t>functional entities</w:t>
      </w:r>
      <w:r>
        <w:t xml:space="preserve"> for </w:t>
      </w:r>
      <w:r>
        <w:rPr>
          <w:rFonts w:hint="eastAsia" w:eastAsia="宋体"/>
          <w:lang w:val="en-US" w:eastAsia="zh-CN"/>
        </w:rPr>
        <w:t>MMTel Enabler</w:t>
      </w:r>
      <w:r>
        <w:t xml:space="preserve"> are described in the following subclauses.</w:t>
      </w:r>
    </w:p>
    <w:p>
      <w:pPr>
        <w:pStyle w:val="111"/>
        <w:rPr>
          <w:lang w:val="en-US" w:eastAsia="zh-CN"/>
        </w:rPr>
      </w:pPr>
      <w:r>
        <w:rPr>
          <w:rFonts w:hint="eastAsia"/>
          <w:lang w:val="en-US" w:eastAsia="zh-CN"/>
        </w:rPr>
        <w:t>Editor</w:t>
      </w:r>
      <w:r>
        <w:t>'</w:t>
      </w:r>
      <w:r>
        <w:rPr>
          <w:rFonts w:hint="eastAsia"/>
          <w:lang w:val="en-US" w:eastAsia="zh-CN"/>
        </w:rPr>
        <w:t>s note:</w:t>
      </w:r>
      <w:r>
        <w:rPr>
          <w:rFonts w:hint="eastAsia"/>
          <w:lang w:val="en-US" w:eastAsia="zh-CN"/>
        </w:rPr>
        <w:tab/>
      </w:r>
      <w:r>
        <w:rPr>
          <w:rFonts w:hint="eastAsia"/>
          <w:lang w:val="en-US" w:eastAsia="zh-CN"/>
        </w:rPr>
        <w:t xml:space="preserve"> whether more functionalities of the MMTel Enabler client and the MMTel Enabler server are needed is FFS.</w:t>
      </w:r>
    </w:p>
    <w:p>
      <w:pPr>
        <w:pStyle w:val="5"/>
        <w:rPr>
          <w:lang w:val="en-US"/>
        </w:rPr>
      </w:pPr>
      <w:bookmarkStart w:id="96" w:name="_Toc168957990"/>
      <w:bookmarkStart w:id="97" w:name="_Toc18005"/>
      <w:bookmarkStart w:id="98" w:name="_Toc15503"/>
      <w:bookmarkStart w:id="99" w:name="_Toc13752"/>
      <w:bookmarkStart w:id="100" w:name="_Toc22391"/>
      <w:bookmarkStart w:id="101" w:name="_Toc15629"/>
      <w:bookmarkStart w:id="102" w:name="_Toc22412"/>
      <w:r>
        <w:rPr>
          <w:rFonts w:hint="eastAsia"/>
          <w:lang w:val="en-US" w:eastAsia="zh-CN"/>
        </w:rPr>
        <w:t>6</w:t>
      </w:r>
      <w:r>
        <w:t>.</w:t>
      </w:r>
      <w:r>
        <w:rPr>
          <w:rFonts w:hint="eastAsia"/>
          <w:lang w:val="en-US" w:eastAsia="zh-CN"/>
        </w:rPr>
        <w:t>3.2</w:t>
      </w:r>
      <w:r>
        <w:tab/>
      </w:r>
      <w:r>
        <w:rPr>
          <w:rFonts w:hint="eastAsia"/>
          <w:lang w:val="en-US" w:eastAsia="zh-CN"/>
        </w:rPr>
        <w:t>MMTel Enabler Server</w:t>
      </w:r>
      <w:bookmarkEnd w:id="96"/>
      <w:bookmarkEnd w:id="97"/>
      <w:bookmarkEnd w:id="98"/>
      <w:bookmarkEnd w:id="99"/>
      <w:bookmarkEnd w:id="100"/>
      <w:bookmarkEnd w:id="101"/>
      <w:bookmarkEnd w:id="102"/>
    </w:p>
    <w:p>
      <w:r>
        <w:t xml:space="preserve">The </w:t>
      </w:r>
      <w:r>
        <w:rPr>
          <w:rFonts w:hint="eastAsia" w:eastAsia="宋体"/>
          <w:lang w:val="en-US" w:eastAsia="zh-CN"/>
        </w:rPr>
        <w:t>MMTel Enabler Server</w:t>
      </w:r>
      <w:r>
        <w:t xml:space="preserve"> provides the server side functionalities corresponding to the </w:t>
      </w:r>
      <w:r>
        <w:rPr>
          <w:rFonts w:hint="eastAsia" w:eastAsia="宋体"/>
          <w:lang w:val="en-US" w:eastAsia="zh-CN"/>
        </w:rPr>
        <w:t>MMTel</w:t>
      </w:r>
      <w:r>
        <w:t xml:space="preserve"> service. </w:t>
      </w:r>
    </w:p>
    <w:p>
      <w:pPr>
        <w:rPr>
          <w:rFonts w:eastAsia="宋体"/>
          <w:lang w:val="en-US" w:eastAsia="zh-CN"/>
        </w:rPr>
      </w:pPr>
      <w:r>
        <w:rPr>
          <w:rFonts w:hint="eastAsia" w:eastAsia="宋体"/>
          <w:lang w:val="en-US" w:eastAsia="zh-CN"/>
        </w:rPr>
        <w:t>The MMTel Enabler Server supports:</w:t>
      </w:r>
    </w:p>
    <w:p>
      <w:pPr>
        <w:pStyle w:val="110"/>
        <w:rPr>
          <w:lang w:val="en-US" w:eastAsia="zh-CN"/>
        </w:rPr>
      </w:pPr>
      <w:r>
        <w:rPr>
          <w:rFonts w:hint="eastAsia"/>
          <w:lang w:val="en-US" w:eastAsia="zh-CN"/>
        </w:rPr>
        <w:t>-</w:t>
      </w:r>
      <w:r>
        <w:rPr>
          <w:rFonts w:hint="eastAsia"/>
          <w:lang w:val="en-US" w:eastAsia="zh-CN"/>
        </w:rPr>
        <w:tab/>
      </w:r>
      <w:r>
        <w:rPr>
          <w:rFonts w:hint="eastAsia"/>
          <w:lang w:val="en-US" w:eastAsia="zh-CN"/>
        </w:rPr>
        <w:t xml:space="preserve">the Application Server and Controlling Application Server to discover, to authenticate and to get authorization the MMTel/MMTel service APIs provided by the MMTel Enabler server; </w:t>
      </w:r>
    </w:p>
    <w:p>
      <w:pPr>
        <w:pStyle w:val="110"/>
        <w:rPr>
          <w:lang w:val="en-US" w:eastAsia="zh-CN"/>
        </w:rPr>
      </w:pPr>
      <w:r>
        <w:rPr>
          <w:rFonts w:hint="eastAsia"/>
          <w:lang w:val="en-US" w:eastAsia="zh-CN"/>
        </w:rPr>
        <w:t>-</w:t>
      </w:r>
      <w:r>
        <w:rPr>
          <w:rFonts w:hint="eastAsia"/>
          <w:lang w:val="en-US" w:eastAsia="zh-CN"/>
        </w:rPr>
        <w:tab/>
      </w:r>
      <w:r>
        <w:rPr>
          <w:rFonts w:hint="eastAsia"/>
          <w:lang w:val="en-US" w:eastAsia="zh-CN"/>
        </w:rPr>
        <w:t>the interaction with Controlling Application Server to configure the data channel application profile;</w:t>
      </w:r>
    </w:p>
    <w:p>
      <w:pPr>
        <w:pStyle w:val="110"/>
        <w:rPr>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the i</w:t>
      </w:r>
      <w:r>
        <w:rPr>
          <w:lang w:eastAsia="ko-KR"/>
        </w:rPr>
        <w:t>ntegrat</w:t>
      </w:r>
      <w:r>
        <w:rPr>
          <w:rFonts w:hint="eastAsia"/>
          <w:lang w:val="en-US" w:eastAsia="zh-CN"/>
        </w:rPr>
        <w:t>ion of the</w:t>
      </w:r>
      <w:r>
        <w:rPr>
          <w:lang w:eastAsia="ko-KR"/>
        </w:rPr>
        <w:t xml:space="preserve"> </w:t>
      </w:r>
      <w:r>
        <w:rPr>
          <w:rFonts w:hint="eastAsia" w:eastAsia="宋体"/>
          <w:lang w:val="en-US" w:eastAsia="zh-CN"/>
        </w:rPr>
        <w:t xml:space="preserve">multiple network layer </w:t>
      </w:r>
      <w:r>
        <w:rPr>
          <w:rFonts w:hint="eastAsia"/>
          <w:lang w:val="en-US" w:eastAsia="zh-CN"/>
        </w:rPr>
        <w:t xml:space="preserve">capabilities provided by </w:t>
      </w:r>
      <w:r>
        <w:rPr>
          <w:lang w:eastAsia="ko-KR"/>
        </w:rPr>
        <w:t>the underlying network</w:t>
      </w:r>
      <w:r>
        <w:rPr>
          <w:rFonts w:hint="eastAsia"/>
          <w:lang w:val="en-US" w:eastAsia="zh-CN"/>
        </w:rPr>
        <w:t xml:space="preserve">, including the 3GPP core network and IMS into one service enabler layer API. </w:t>
      </w:r>
      <w:r>
        <w:rPr>
          <w:rFonts w:hint="eastAsia" w:eastAsia="宋体"/>
          <w:lang w:val="en-US" w:eastAsia="zh-CN"/>
        </w:rPr>
        <w:t xml:space="preserve">The MMTel Enabler Server exposes these </w:t>
      </w:r>
      <w:r>
        <w:rPr>
          <w:rFonts w:hint="eastAsia"/>
          <w:lang w:val="en-US" w:eastAsia="zh-CN"/>
        </w:rPr>
        <w:t>service enabler layer APIs</w:t>
      </w:r>
      <w:r>
        <w:rPr>
          <w:rFonts w:hint="eastAsia" w:eastAsia="宋体"/>
          <w:lang w:val="en-US" w:eastAsia="zh-CN"/>
        </w:rPr>
        <w:t xml:space="preserve"> to the </w:t>
      </w:r>
      <w:r>
        <w:rPr>
          <w:rFonts w:hint="eastAsia"/>
          <w:lang w:val="en-US" w:eastAsia="zh-CN"/>
        </w:rPr>
        <w:t xml:space="preserve">Application Server and Controlling Application Server instead of exposes the </w:t>
      </w:r>
      <w:r>
        <w:rPr>
          <w:rFonts w:hint="eastAsia" w:eastAsia="宋体"/>
          <w:lang w:val="en-US" w:eastAsia="zh-CN"/>
        </w:rPr>
        <w:t xml:space="preserve">network layer </w:t>
      </w:r>
      <w:r>
        <w:rPr>
          <w:rFonts w:hint="eastAsia"/>
          <w:lang w:val="en-US" w:eastAsia="zh-CN"/>
        </w:rPr>
        <w:t>capabilities directly</w:t>
      </w:r>
      <w:r>
        <w:rPr>
          <w:rFonts w:hint="eastAsia" w:eastAsia="宋体"/>
          <w:lang w:val="en-US" w:eastAsia="zh-CN"/>
        </w:rPr>
        <w:t xml:space="preserve">. </w:t>
      </w:r>
      <w:r>
        <w:rPr>
          <w:rFonts w:hint="eastAsia"/>
          <w:lang w:val="en-US" w:eastAsia="zh-CN"/>
        </w:rPr>
        <w:t xml:space="preserve">The capabilities provided by </w:t>
      </w:r>
      <w:r>
        <w:rPr>
          <w:lang w:eastAsia="ko-KR"/>
        </w:rPr>
        <w:t>the underlying</w:t>
      </w:r>
      <w:r>
        <w:rPr>
          <w:rFonts w:hint="eastAsia"/>
          <w:lang w:val="en-US" w:eastAsia="zh-CN"/>
        </w:rPr>
        <w:t xml:space="preserve"> </w:t>
      </w:r>
      <w:r>
        <w:rPr>
          <w:lang w:eastAsia="ko-KR"/>
        </w:rPr>
        <w:t>network</w:t>
      </w:r>
      <w:r>
        <w:rPr>
          <w:rFonts w:hint="eastAsia"/>
          <w:lang w:val="en-US" w:eastAsia="zh-CN"/>
        </w:rPr>
        <w:t xml:space="preserve"> include:</w:t>
      </w:r>
    </w:p>
    <w:p>
      <w:pPr>
        <w:pStyle w:val="121"/>
        <w:rPr>
          <w:lang w:val="en-US" w:eastAsia="zh-CN"/>
        </w:rPr>
      </w:pPr>
      <w:r>
        <w:rPr>
          <w:rFonts w:hint="eastAsia"/>
          <w:lang w:val="en-US" w:eastAsia="zh-CN"/>
        </w:rPr>
        <w:t>a)</w:t>
      </w:r>
      <w:r>
        <w:rPr>
          <w:rFonts w:hint="eastAsia"/>
          <w:lang w:val="en-US" w:eastAsia="zh-CN"/>
        </w:rPr>
        <w:tab/>
      </w:r>
      <w:r>
        <w:rPr>
          <w:rFonts w:hint="eastAsia"/>
          <w:lang w:val="en-US" w:eastAsia="zh-CN"/>
        </w:rPr>
        <w:t xml:space="preserve">the APIs provided by DCSF via DC3/N33 reference point; </w:t>
      </w:r>
    </w:p>
    <w:p>
      <w:pPr>
        <w:pStyle w:val="121"/>
        <w:rPr>
          <w:lang w:val="en-US" w:eastAsia="zh-CN"/>
        </w:rPr>
      </w:pPr>
      <w:r>
        <w:rPr>
          <w:rFonts w:hint="eastAsia"/>
          <w:lang w:val="en-US" w:eastAsia="zh-CN"/>
        </w:rPr>
        <w:t>b)</w:t>
      </w:r>
      <w:r>
        <w:rPr>
          <w:rFonts w:hint="eastAsia"/>
          <w:lang w:val="en-US" w:eastAsia="zh-CN"/>
        </w:rPr>
        <w:tab/>
      </w:r>
      <w:r>
        <w:rPr>
          <w:rFonts w:hint="eastAsia"/>
          <w:lang w:val="en-US" w:eastAsia="zh-CN"/>
        </w:rPr>
        <w:t>the APIs provided by DCSF via DC4 reference point; and</w:t>
      </w:r>
    </w:p>
    <w:p>
      <w:pPr>
        <w:pStyle w:val="121"/>
        <w:rPr>
          <w:lang w:val="en-US" w:eastAsia="zh-CN"/>
        </w:rPr>
      </w:pPr>
      <w:r>
        <w:rPr>
          <w:rFonts w:hint="eastAsia"/>
          <w:lang w:val="en-US" w:eastAsia="zh-CN"/>
        </w:rPr>
        <w:t>c)</w:t>
      </w:r>
      <w:r>
        <w:rPr>
          <w:rFonts w:hint="eastAsia"/>
          <w:lang w:val="en-US" w:eastAsia="zh-CN"/>
        </w:rPr>
        <w:tab/>
      </w:r>
      <w:r>
        <w:rPr>
          <w:rFonts w:hint="eastAsia"/>
          <w:lang w:val="en-US" w:eastAsia="zh-CN"/>
        </w:rPr>
        <w:t xml:space="preserve">the APIs provided by MF/MRF via MDC3/MDC4 reference points; </w:t>
      </w:r>
    </w:p>
    <w:p>
      <w:pPr>
        <w:pStyle w:val="110"/>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the communication with the corresponding functions in the </w:t>
      </w:r>
      <w:r>
        <w:rPr>
          <w:rFonts w:eastAsia="等线"/>
          <w:lang w:eastAsia="ko-KR"/>
        </w:rPr>
        <w:t>underlying network</w:t>
      </w:r>
      <w:r>
        <w:rPr>
          <w:rFonts w:hint="eastAsia" w:eastAsia="等线"/>
          <w:lang w:val="en-US" w:eastAsia="zh-CN"/>
        </w:rPr>
        <w:t xml:space="preserve"> on behalf of the </w:t>
      </w:r>
      <w:r>
        <w:rPr>
          <w:rFonts w:hint="eastAsia"/>
          <w:lang w:val="en-US" w:eastAsia="zh-CN"/>
        </w:rPr>
        <w:t xml:space="preserve">Application Server and Controlling Application Server </w:t>
      </w:r>
      <w:r>
        <w:rPr>
          <w:rFonts w:hint="eastAsia" w:eastAsia="宋体"/>
          <w:lang w:val="en-US" w:eastAsia="zh-CN"/>
        </w:rPr>
        <w:t>when the capabilities provided by the underlying network are needed to be</w:t>
      </w:r>
      <w:r>
        <w:rPr>
          <w:lang w:val="en-US"/>
        </w:rPr>
        <w:t xml:space="preserve"> invoke</w:t>
      </w:r>
      <w:r>
        <w:rPr>
          <w:rFonts w:hint="eastAsia" w:eastAsia="宋体"/>
          <w:lang w:val="en-US" w:eastAsia="zh-CN"/>
        </w:rPr>
        <w:t>d;</w:t>
      </w:r>
    </w:p>
    <w:p>
      <w:pPr>
        <w:pStyle w:val="110"/>
        <w:rPr>
          <w:lang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the interaction with MMTel Enabler client for exchanging service configuration</w:t>
      </w:r>
      <w:r>
        <w:rPr>
          <w:rFonts w:hint="eastAsia"/>
          <w:lang w:eastAsia="zh-CN"/>
        </w:rPr>
        <w:t xml:space="preserve"> </w:t>
      </w:r>
      <w:r>
        <w:rPr>
          <w:rFonts w:hint="eastAsia"/>
          <w:lang w:val="en-US" w:eastAsia="zh-CN"/>
        </w:rPr>
        <w:t>related information, e.g. the data channel application profile, needed in MMTel service</w:t>
      </w:r>
      <w:r>
        <w:rPr>
          <w:rFonts w:hint="eastAsia"/>
          <w:lang w:eastAsia="zh-CN"/>
        </w:rPr>
        <w:t>,</w:t>
      </w:r>
      <w:r>
        <w:rPr>
          <w:lang w:eastAsia="zh-CN"/>
        </w:rPr>
        <w:t xml:space="preserve"> </w:t>
      </w:r>
    </w:p>
    <w:p>
      <w:pPr>
        <w:pStyle w:val="110"/>
        <w:rPr>
          <w:rFonts w:eastAsia="宋体"/>
          <w:lang w:val="en-US" w:eastAsia="zh-CN"/>
        </w:rPr>
      </w:pPr>
      <w:r>
        <w:rPr>
          <w:rFonts w:hint="eastAsia"/>
          <w:lang w:val="en-US" w:eastAsia="zh-CN"/>
        </w:rPr>
        <w:t>-</w:t>
      </w:r>
      <w:r>
        <w:rPr>
          <w:rFonts w:hint="eastAsia"/>
          <w:lang w:val="en-US" w:eastAsia="zh-CN"/>
        </w:rPr>
        <w:tab/>
      </w:r>
      <w:r>
        <w:rPr>
          <w:rFonts w:hint="eastAsia" w:eastAsia="宋体"/>
          <w:lang w:val="en-US" w:eastAsia="zh-CN"/>
        </w:rPr>
        <w:t xml:space="preserve">providing MMTel/MMTel specific value added services which can be used by the </w:t>
      </w:r>
      <w:r>
        <w:rPr>
          <w:rFonts w:hint="eastAsia"/>
          <w:lang w:val="en-US" w:eastAsia="zh-CN"/>
        </w:rPr>
        <w:t>Application Server</w:t>
      </w:r>
      <w:r>
        <w:rPr>
          <w:rFonts w:hint="eastAsia" w:eastAsia="宋体"/>
          <w:lang w:val="en-US" w:eastAsia="zh-CN"/>
        </w:rPr>
        <w:t xml:space="preserve"> in the mmtel communication between UE and </w:t>
      </w:r>
      <w:r>
        <w:rPr>
          <w:rFonts w:hint="eastAsia"/>
          <w:lang w:val="en-US" w:eastAsia="zh-CN"/>
        </w:rPr>
        <w:t>Application Server</w:t>
      </w:r>
      <w:r>
        <w:rPr>
          <w:rFonts w:hint="eastAsia" w:eastAsia="宋体"/>
          <w:lang w:val="en-US" w:eastAsia="zh-CN"/>
        </w:rPr>
        <w:t>;</w:t>
      </w:r>
    </w:p>
    <w:p>
      <w:pPr>
        <w:pStyle w:val="110"/>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the interaction with SEAL functionalities to use the corresponding SEAL services</w:t>
      </w:r>
      <w:r>
        <w:rPr>
          <w:rFonts w:hint="eastAsia"/>
          <w:lang w:val="en-US" w:eastAsia="zh-CN"/>
        </w:rPr>
        <w:t xml:space="preserve"> in MMTel service</w:t>
      </w:r>
      <w:r>
        <w:rPr>
          <w:rFonts w:hint="eastAsia"/>
          <w:lang w:eastAsia="zh-CN"/>
        </w:rPr>
        <w:t>,</w:t>
      </w:r>
      <w:r>
        <w:rPr>
          <w:rFonts w:hint="eastAsia"/>
          <w:lang w:val="en-US" w:eastAsia="zh-CN"/>
        </w:rPr>
        <w:t xml:space="preserve"> e.g. to use </w:t>
      </w:r>
      <w:r>
        <w:rPr>
          <w:rFonts w:hint="eastAsia"/>
        </w:rPr>
        <w:t xml:space="preserve"> SEAL notification management service</w:t>
      </w:r>
      <w:r>
        <w:rPr>
          <w:rFonts w:hint="eastAsia" w:eastAsia="宋体"/>
          <w:lang w:val="en-US" w:eastAsia="zh-CN"/>
        </w:rPr>
        <w:t xml:space="preserve"> to </w:t>
      </w:r>
      <w:r>
        <w:t>updat</w:t>
      </w:r>
      <w:r>
        <w:rPr>
          <w:rFonts w:hint="eastAsia" w:eastAsia="宋体"/>
          <w:lang w:val="en-US" w:eastAsia="zh-CN"/>
        </w:rPr>
        <w:t>e</w:t>
      </w:r>
      <w:r>
        <w:rPr>
          <w:rFonts w:hint="eastAsia"/>
        </w:rPr>
        <w:t xml:space="preserve"> of data channel application profiles to UE</w:t>
      </w:r>
      <w:r>
        <w:rPr>
          <w:rFonts w:hint="eastAsia" w:eastAsia="宋体"/>
          <w:lang w:val="en-US" w:eastAsia="zh-CN"/>
        </w:rPr>
        <w:t>;</w:t>
      </w:r>
    </w:p>
    <w:p>
      <w:pPr>
        <w:pStyle w:val="110"/>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the </w:t>
      </w:r>
      <w:r>
        <w:t>stor</w:t>
      </w:r>
      <w:r>
        <w:rPr>
          <w:rFonts w:hint="eastAsia" w:eastAsia="宋体"/>
          <w:lang w:val="en-US" w:eastAsia="zh-CN"/>
        </w:rPr>
        <w:t>age of</w:t>
      </w:r>
      <w:r>
        <w:t xml:space="preserve"> the </w:t>
      </w:r>
      <w:r>
        <w:rPr>
          <w:rFonts w:hint="eastAsia" w:eastAsia="宋体"/>
          <w:lang w:val="en-US" w:eastAsia="zh-CN"/>
        </w:rPr>
        <w:t xml:space="preserve">application layer </w:t>
      </w:r>
      <w:r>
        <w:t xml:space="preserve">information associated with </w:t>
      </w:r>
      <w:r>
        <w:rPr>
          <w:rFonts w:hint="eastAsia" w:eastAsia="宋体"/>
          <w:lang w:val="en-US" w:eastAsia="zh-CN"/>
        </w:rPr>
        <w:t>the MMTel services;</w:t>
      </w:r>
    </w:p>
    <w:p>
      <w:pPr>
        <w:pStyle w:val="110"/>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the media function to support the media </w:t>
      </w:r>
      <w:r>
        <w:rPr>
          <w:rFonts w:hint="eastAsia"/>
          <w:lang w:val="en-US" w:eastAsia="zh-CN"/>
        </w:rPr>
        <w:t xml:space="preserve">handling/translation, e.g. acts as a media gateway of </w:t>
      </w:r>
      <w:r>
        <w:t>WebRTC</w:t>
      </w:r>
      <w:r>
        <w:rPr>
          <w:rFonts w:hint="eastAsia" w:eastAsia="宋体"/>
          <w:lang w:val="en-US" w:eastAsia="zh-CN"/>
        </w:rPr>
        <w:t xml:space="preserve"> or if </w:t>
      </w:r>
      <w:r>
        <w:rPr>
          <w:rFonts w:hint="eastAsia"/>
          <w:lang w:eastAsia="zh-CN"/>
        </w:rPr>
        <w:t>supported</w:t>
      </w:r>
      <w:r>
        <w:rPr>
          <w:lang w:eastAsia="zh-CN"/>
        </w:rPr>
        <w:t xml:space="preserve"> </w:t>
      </w:r>
      <w:r>
        <w:rPr>
          <w:rFonts w:hint="eastAsia"/>
          <w:lang w:eastAsia="zh-CN"/>
        </w:rPr>
        <w:t>med</w:t>
      </w:r>
      <w:r>
        <w:rPr>
          <w:lang w:eastAsia="zh-CN"/>
        </w:rPr>
        <w:t xml:space="preserve">ia </w:t>
      </w:r>
      <w:r>
        <w:rPr>
          <w:rFonts w:hint="eastAsia"/>
          <w:lang w:eastAsia="zh-CN"/>
        </w:rPr>
        <w:t>type</w:t>
      </w:r>
      <w:r>
        <w:rPr>
          <w:lang w:eastAsia="zh-CN"/>
        </w:rPr>
        <w:t xml:space="preserve"> of </w:t>
      </w:r>
      <w:r>
        <w:rPr>
          <w:rFonts w:hint="eastAsia"/>
          <w:lang w:eastAsia="zh-CN"/>
        </w:rPr>
        <w:t>application</w:t>
      </w:r>
      <w:r>
        <w:rPr>
          <w:lang w:eastAsia="zh-CN"/>
        </w:rPr>
        <w:t xml:space="preserve"> </w:t>
      </w:r>
      <w:r>
        <w:rPr>
          <w:rFonts w:hint="eastAsia"/>
          <w:lang w:eastAsia="zh-CN"/>
        </w:rPr>
        <w:t>is</w:t>
      </w:r>
      <w:r>
        <w:rPr>
          <w:lang w:eastAsia="zh-CN"/>
        </w:rPr>
        <w:t xml:space="preserve"> </w:t>
      </w:r>
      <w:r>
        <w:rPr>
          <w:rFonts w:hint="eastAsia"/>
          <w:lang w:eastAsia="zh-CN"/>
        </w:rPr>
        <w:t>different</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UE</w:t>
      </w:r>
      <w:r>
        <w:rPr>
          <w:rFonts w:hint="eastAsia" w:eastAsia="宋体"/>
          <w:lang w:val="en-US" w:eastAsia="zh-CN"/>
        </w:rPr>
        <w:t>; and</w:t>
      </w:r>
    </w:p>
    <w:p>
      <w:pPr>
        <w:pStyle w:val="110"/>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the HTTP Proxy </w:t>
      </w:r>
      <w:r>
        <w:rPr>
          <w:rFonts w:hint="eastAsia"/>
          <w:lang w:val="en-US" w:eastAsia="zh-CN"/>
        </w:rPr>
        <w:t xml:space="preserve">to support the </w:t>
      </w:r>
      <w:r>
        <w:t>establishes a Bootstrap data channel and application data channel</w:t>
      </w:r>
      <w:r>
        <w:rPr>
          <w:rFonts w:hint="eastAsia" w:eastAsia="宋体"/>
          <w:lang w:val="en-US" w:eastAsia="zh-CN"/>
        </w:rPr>
        <w:t xml:space="preserve">, e.g. </w:t>
      </w:r>
      <w:r>
        <w:rPr>
          <w:lang w:eastAsia="zh-CN"/>
        </w:rPr>
        <w:t xml:space="preserve">if the </w:t>
      </w:r>
      <w:r>
        <w:rPr>
          <w:rFonts w:hint="eastAsia"/>
          <w:lang w:eastAsia="zh-CN"/>
        </w:rPr>
        <w:t>address</w:t>
      </w:r>
      <w:r>
        <w:rPr>
          <w:lang w:eastAsia="zh-CN"/>
        </w:rPr>
        <w:t xml:space="preserve"> </w:t>
      </w:r>
      <w:r>
        <w:rPr>
          <w:rFonts w:hint="eastAsia"/>
          <w:lang w:eastAsia="zh-CN"/>
        </w:rPr>
        <w:t>type</w:t>
      </w:r>
      <w:r>
        <w:rPr>
          <w:lang w:eastAsia="zh-CN"/>
        </w:rPr>
        <w:t xml:space="preserve"> of </w:t>
      </w:r>
      <w:r>
        <w:rPr>
          <w:rFonts w:hint="eastAsia"/>
          <w:lang w:eastAsia="zh-CN"/>
        </w:rPr>
        <w:t>application</w:t>
      </w:r>
      <w:r>
        <w:rPr>
          <w:lang w:eastAsia="zh-CN"/>
        </w:rPr>
        <w:t xml:space="preserve"> </w:t>
      </w:r>
      <w:r>
        <w:rPr>
          <w:rFonts w:hint="eastAsia"/>
          <w:lang w:eastAsia="zh-CN"/>
        </w:rPr>
        <w:t>is</w:t>
      </w:r>
      <w:r>
        <w:rPr>
          <w:lang w:eastAsia="zh-CN"/>
        </w:rPr>
        <w:t xml:space="preserve"> </w:t>
      </w:r>
      <w:r>
        <w:rPr>
          <w:rFonts w:hint="eastAsia"/>
          <w:lang w:eastAsia="zh-CN"/>
        </w:rPr>
        <w:t>different</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UE, e.g. IPv4 and IPv6, etc.</w:t>
      </w:r>
    </w:p>
    <w:p>
      <w:pPr>
        <w:pStyle w:val="111"/>
        <w:rPr>
          <w:lang w:val="en-US" w:eastAsia="zh-CN"/>
        </w:rPr>
      </w:pPr>
      <w:r>
        <w:rPr>
          <w:rFonts w:hint="eastAsia"/>
          <w:lang w:val="en-US" w:eastAsia="zh-CN"/>
        </w:rPr>
        <w:t>Editor</w:t>
      </w:r>
      <w:r>
        <w:t>'</w:t>
      </w:r>
      <w:r>
        <w:rPr>
          <w:rFonts w:hint="eastAsia"/>
          <w:lang w:val="en-US" w:eastAsia="zh-CN"/>
        </w:rPr>
        <w:t>s note:</w:t>
      </w:r>
      <w:r>
        <w:rPr>
          <w:rFonts w:hint="eastAsia"/>
          <w:lang w:val="en-US" w:eastAsia="zh-CN"/>
        </w:rPr>
        <w:tab/>
      </w:r>
      <w:r>
        <w:rPr>
          <w:rFonts w:hint="eastAsia"/>
          <w:lang w:val="en-US" w:eastAsia="zh-CN"/>
        </w:rPr>
        <w:t>Whether other functionalities, e.g. function to handle MMTel service related Signalling, are needed in the MMTel Enabler Server is FFS.</w:t>
      </w:r>
    </w:p>
    <w:p>
      <w:pPr>
        <w:pStyle w:val="5"/>
        <w:rPr>
          <w:lang w:val="en-US"/>
        </w:rPr>
      </w:pPr>
      <w:bookmarkStart w:id="103" w:name="_Toc168957991"/>
      <w:bookmarkStart w:id="104" w:name="_Toc13017"/>
      <w:bookmarkStart w:id="105" w:name="_Toc21750"/>
      <w:bookmarkStart w:id="106" w:name="_Toc32280"/>
      <w:bookmarkStart w:id="107" w:name="_Toc31812"/>
      <w:bookmarkStart w:id="108" w:name="_Toc21576"/>
      <w:bookmarkStart w:id="109" w:name="_Toc20584"/>
      <w:r>
        <w:rPr>
          <w:rFonts w:hint="eastAsia"/>
          <w:lang w:val="en-US" w:eastAsia="zh-CN"/>
        </w:rPr>
        <w:t>6</w:t>
      </w:r>
      <w:r>
        <w:t>.</w:t>
      </w:r>
      <w:r>
        <w:rPr>
          <w:rFonts w:hint="eastAsia"/>
          <w:lang w:val="en-US" w:eastAsia="zh-CN"/>
        </w:rPr>
        <w:t>3.3</w:t>
      </w:r>
      <w:r>
        <w:tab/>
      </w:r>
      <w:r>
        <w:rPr>
          <w:rFonts w:hint="eastAsia"/>
          <w:lang w:val="en-US" w:eastAsia="zh-CN"/>
        </w:rPr>
        <w:t>MMTel Enabler Client</w:t>
      </w:r>
      <w:bookmarkEnd w:id="103"/>
      <w:bookmarkEnd w:id="104"/>
      <w:bookmarkEnd w:id="105"/>
      <w:bookmarkEnd w:id="106"/>
      <w:bookmarkEnd w:id="107"/>
      <w:bookmarkEnd w:id="108"/>
      <w:bookmarkEnd w:id="109"/>
    </w:p>
    <w:p>
      <w:pPr>
        <w:rPr>
          <w:lang w:val="en-US" w:eastAsia="zh-CN"/>
        </w:rPr>
      </w:pPr>
      <w:r>
        <w:rPr>
          <w:rFonts w:hint="eastAsia" w:eastAsia="宋体"/>
          <w:lang w:val="en-US" w:eastAsia="zh-CN"/>
        </w:rPr>
        <w:t xml:space="preserve">The MMTel Enabler Client provide the client side functionality needed </w:t>
      </w:r>
      <w:r>
        <w:rPr>
          <w:rFonts w:hint="eastAsia"/>
          <w:lang w:val="en-US" w:eastAsia="zh-CN"/>
        </w:rPr>
        <w:t>in MMTel service.</w:t>
      </w:r>
    </w:p>
    <w:p>
      <w:pPr>
        <w:rPr>
          <w:rFonts w:eastAsia="宋体"/>
          <w:lang w:val="en-US" w:eastAsia="zh-CN"/>
        </w:rPr>
      </w:pPr>
      <w:r>
        <w:rPr>
          <w:rFonts w:hint="eastAsia" w:eastAsia="宋体"/>
          <w:lang w:val="en-US" w:eastAsia="zh-CN"/>
        </w:rPr>
        <w:t xml:space="preserve">The MMTel Enabler Client interact with DCMTSI Client in the same UE to control the downloading behavior on DCMTSI Client based on the </w:t>
      </w:r>
      <w:r>
        <w:rPr>
          <w:rFonts w:hint="eastAsia"/>
        </w:rPr>
        <w:t>data channel application profiles</w:t>
      </w:r>
      <w:r>
        <w:rPr>
          <w:rFonts w:hint="eastAsia" w:eastAsia="宋体"/>
          <w:lang w:val="en-US" w:eastAsia="zh-CN"/>
        </w:rPr>
        <w:t xml:space="preserve"> provided by the MMTel Enabler Server.</w:t>
      </w:r>
    </w:p>
    <w:p>
      <w:pPr>
        <w:pStyle w:val="99"/>
        <w:rPr>
          <w:lang w:val="en-US" w:eastAsia="zh-CN"/>
        </w:rPr>
      </w:pPr>
      <w:r>
        <w:rPr>
          <w:rFonts w:hint="eastAsia"/>
          <w:lang w:val="en-US" w:eastAsia="zh-CN"/>
        </w:rPr>
        <w:t>NOTE 1:</w:t>
      </w:r>
      <w:r>
        <w:rPr>
          <w:rFonts w:hint="eastAsia"/>
          <w:lang w:val="en-US" w:eastAsia="zh-CN"/>
        </w:rPr>
        <w:tab/>
      </w:r>
      <w:r>
        <w:rPr>
          <w:rFonts w:hint="eastAsia"/>
          <w:lang w:val="en-US" w:eastAsia="zh-CN"/>
        </w:rPr>
        <w:t xml:space="preserve">the DCMTSI client is responsible for creating bootstrap channel and actually downloading the data channel applications. </w:t>
      </w:r>
    </w:p>
    <w:p>
      <w:pPr>
        <w:pStyle w:val="99"/>
        <w:rPr>
          <w:lang w:val="en-US" w:eastAsia="zh-CN"/>
        </w:rPr>
      </w:pPr>
      <w:r>
        <w:rPr>
          <w:rFonts w:hint="eastAsia"/>
          <w:lang w:val="en-US" w:eastAsia="zh-CN"/>
        </w:rPr>
        <w:t>NOTE 2</w:t>
      </w:r>
      <w:r>
        <w:rPr>
          <w:rFonts w:hint="eastAsia"/>
          <w:lang w:val="en-US" w:eastAsia="zh-CN"/>
        </w:rPr>
        <w:tab/>
      </w:r>
      <w:r>
        <w:rPr>
          <w:rFonts w:hint="eastAsia"/>
          <w:lang w:val="en-US" w:eastAsia="zh-CN"/>
        </w:rPr>
        <w:t>The interaction between MMTel Enabler Client and DCMTSI Client</w:t>
      </w:r>
      <w:r>
        <w:rPr>
          <w:rFonts w:hint="eastAsia" w:eastAsia="宋体"/>
          <w:lang w:val="en-US" w:eastAsia="zh-CN"/>
        </w:rPr>
        <w:t xml:space="preserve">.is internal interaction in the dialler application on the UE and implementation specific. </w:t>
      </w:r>
    </w:p>
    <w:p>
      <w:pPr>
        <w:pStyle w:val="5"/>
        <w:rPr>
          <w:lang w:val="en-US" w:eastAsia="zh-CN"/>
        </w:rPr>
      </w:pPr>
      <w:bookmarkStart w:id="110" w:name="_Toc146235916"/>
      <w:bookmarkStart w:id="111" w:name="_Toc27654"/>
      <w:bookmarkStart w:id="112" w:name="_Toc25154"/>
      <w:bookmarkStart w:id="113" w:name="_Toc168957992"/>
      <w:bookmarkStart w:id="114" w:name="_Toc17623"/>
      <w:bookmarkStart w:id="115" w:name="_Toc18201"/>
      <w:bookmarkStart w:id="116" w:name="_Toc17704"/>
      <w:bookmarkStart w:id="117" w:name="_Toc6542"/>
      <w:r>
        <w:rPr>
          <w:rFonts w:hint="eastAsia"/>
          <w:lang w:val="en-US" w:eastAsia="zh-CN"/>
        </w:rPr>
        <w:t>6</w:t>
      </w:r>
      <w:r>
        <w:t>.</w:t>
      </w:r>
      <w:r>
        <w:rPr>
          <w:rFonts w:hint="eastAsia"/>
          <w:lang w:val="en-US" w:eastAsia="zh-CN"/>
        </w:rPr>
        <w:t>3.4</w:t>
      </w:r>
      <w:r>
        <w:rPr>
          <w:rFonts w:hint="eastAsia"/>
          <w:lang w:val="en-US" w:eastAsia="zh-CN"/>
        </w:rPr>
        <w:tab/>
      </w:r>
      <w:bookmarkEnd w:id="110"/>
      <w:r>
        <w:rPr>
          <w:rFonts w:hint="eastAsia"/>
          <w:lang w:val="en-US" w:eastAsia="zh-CN"/>
        </w:rPr>
        <w:t>Application Server</w:t>
      </w:r>
      <w:bookmarkEnd w:id="111"/>
      <w:bookmarkEnd w:id="112"/>
      <w:bookmarkEnd w:id="113"/>
      <w:bookmarkEnd w:id="114"/>
      <w:bookmarkEnd w:id="115"/>
      <w:bookmarkEnd w:id="116"/>
      <w:bookmarkEnd w:id="117"/>
    </w:p>
    <w:p>
      <w:pPr>
        <w:rPr>
          <w:rFonts w:eastAsia="宋体"/>
          <w:lang w:val="en-US" w:eastAsia="zh-CN"/>
        </w:rPr>
      </w:pPr>
      <w:r>
        <w:t xml:space="preserve">The </w:t>
      </w:r>
      <w:r>
        <w:rPr>
          <w:rFonts w:hint="eastAsia"/>
        </w:rPr>
        <w:t>Application Server</w:t>
      </w:r>
      <w:r>
        <w:t xml:space="preserve"> communicates with the </w:t>
      </w:r>
      <w:r>
        <w:rPr>
          <w:rFonts w:hint="eastAsia" w:eastAsia="宋体"/>
          <w:lang w:val="en-US" w:eastAsia="zh-CN"/>
        </w:rPr>
        <w:t>MMTel Enabler</w:t>
      </w:r>
      <w:r>
        <w:t xml:space="preserve"> serve</w:t>
      </w:r>
      <w:r>
        <w:rPr>
          <w:rFonts w:hint="eastAsia" w:eastAsia="宋体"/>
          <w:lang w:val="en-US" w:eastAsia="zh-CN"/>
        </w:rPr>
        <w:t>r</w:t>
      </w:r>
      <w:r>
        <w:t xml:space="preserve"> over the </w:t>
      </w:r>
      <w:r>
        <w:rPr>
          <w:rFonts w:hint="eastAsia" w:eastAsia="宋体"/>
          <w:lang w:val="en-US" w:eastAsia="zh-CN"/>
        </w:rPr>
        <w:t>MMTel-2</w:t>
      </w:r>
      <w:r>
        <w:t xml:space="preserve"> reference point</w:t>
      </w:r>
      <w:r>
        <w:rPr>
          <w:rFonts w:hint="eastAsia" w:eastAsia="宋体"/>
          <w:lang w:val="en-US" w:eastAsia="zh-CN"/>
        </w:rPr>
        <w:t xml:space="preserve"> to invoke the MMTel service related capabilities to communicate with the UE, e.g. establishes a MMTel session with or without IMS data channel to the UE, or establishes an application data channel to the UE</w:t>
      </w:r>
      <w:r>
        <w:t>.</w:t>
      </w:r>
      <w:r>
        <w:rPr>
          <w:rFonts w:hint="eastAsia" w:eastAsia="宋体"/>
          <w:lang w:val="en-US" w:eastAsia="zh-CN"/>
        </w:rPr>
        <w:t xml:space="preserve"> It may also communicate with Application Client to provide Application specific logic.</w:t>
      </w:r>
    </w:p>
    <w:p>
      <w:pPr>
        <w:pStyle w:val="99"/>
      </w:pPr>
      <w:r>
        <w:t>NOTE:</w:t>
      </w:r>
      <w:r>
        <w:tab/>
      </w:r>
      <w:r>
        <w:t xml:space="preserve">The </w:t>
      </w:r>
      <w:r>
        <w:rPr>
          <w:rFonts w:hint="eastAsia"/>
          <w:lang w:val="en-US" w:eastAsia="zh-CN"/>
        </w:rPr>
        <w:t xml:space="preserve">Application Server needs to support MMTel-2 reference point, but the detailed </w:t>
      </w:r>
      <w:r>
        <w:t xml:space="preserve">functionalities </w:t>
      </w:r>
      <w:r>
        <w:rPr>
          <w:rFonts w:hint="eastAsia" w:eastAsia="宋体"/>
          <w:lang w:val="en-US" w:eastAsia="zh-CN"/>
        </w:rPr>
        <w:t>of</w:t>
      </w:r>
      <w:r>
        <w:t xml:space="preserve"> the </w:t>
      </w:r>
      <w:r>
        <w:rPr>
          <w:rFonts w:hint="eastAsia"/>
          <w:lang w:val="en-US" w:eastAsia="zh-CN"/>
        </w:rPr>
        <w:t>Application Server</w:t>
      </w:r>
      <w:r>
        <w:rPr>
          <w:rFonts w:hint="eastAsia" w:eastAsia="宋体"/>
          <w:lang w:val="en-US" w:eastAsia="zh-CN"/>
        </w:rPr>
        <w:t xml:space="preserve"> is</w:t>
      </w:r>
      <w:r>
        <w:t xml:space="preserve"> out of scope of the present document.</w:t>
      </w:r>
    </w:p>
    <w:p>
      <w:pPr>
        <w:pStyle w:val="5"/>
        <w:rPr>
          <w:lang w:val="en-US" w:eastAsia="zh-CN"/>
        </w:rPr>
      </w:pPr>
      <w:bookmarkStart w:id="118" w:name="_Toc4671"/>
      <w:bookmarkStart w:id="119" w:name="_Toc168957993"/>
      <w:bookmarkStart w:id="120" w:name="_Toc22400"/>
      <w:bookmarkStart w:id="121" w:name="_Toc614"/>
      <w:bookmarkStart w:id="122" w:name="_Toc28460"/>
      <w:bookmarkStart w:id="123" w:name="_Toc2379"/>
      <w:bookmarkStart w:id="124" w:name="_Toc18846"/>
      <w:r>
        <w:rPr>
          <w:rFonts w:hint="eastAsia"/>
          <w:lang w:val="en-US" w:eastAsia="zh-CN"/>
        </w:rPr>
        <w:t>6</w:t>
      </w:r>
      <w:r>
        <w:t>.</w:t>
      </w:r>
      <w:r>
        <w:rPr>
          <w:rFonts w:hint="eastAsia"/>
          <w:lang w:val="en-US" w:eastAsia="zh-CN"/>
        </w:rPr>
        <w:t>3.5</w:t>
      </w:r>
      <w:r>
        <w:rPr>
          <w:rFonts w:hint="eastAsia"/>
          <w:lang w:val="en-US" w:eastAsia="zh-CN"/>
        </w:rPr>
        <w:tab/>
      </w:r>
      <w:r>
        <w:rPr>
          <w:rFonts w:hint="eastAsia"/>
          <w:lang w:val="en-US" w:eastAsia="zh-CN"/>
        </w:rPr>
        <w:t>Controlling Application Server</w:t>
      </w:r>
      <w:bookmarkEnd w:id="118"/>
      <w:bookmarkEnd w:id="119"/>
      <w:bookmarkEnd w:id="120"/>
      <w:bookmarkEnd w:id="121"/>
      <w:bookmarkEnd w:id="122"/>
      <w:bookmarkEnd w:id="123"/>
      <w:bookmarkEnd w:id="124"/>
    </w:p>
    <w:p>
      <w:r>
        <w:t xml:space="preserve">The </w:t>
      </w:r>
      <w:r>
        <w:rPr>
          <w:rFonts w:hint="eastAsia" w:eastAsia="宋体"/>
          <w:lang w:val="en-US" w:eastAsia="zh-CN"/>
        </w:rPr>
        <w:t>Controlling Application Server</w:t>
      </w:r>
      <w:r>
        <w:t xml:space="preserve"> </w:t>
      </w:r>
      <w:r>
        <w:rPr>
          <w:rFonts w:hint="eastAsia" w:eastAsia="宋体"/>
          <w:lang w:val="en-US" w:eastAsia="zh-CN"/>
        </w:rPr>
        <w:t xml:space="preserve">is a specific </w:t>
      </w:r>
      <w:r>
        <w:rPr>
          <w:rFonts w:hint="eastAsia"/>
          <w:lang w:val="en-US" w:eastAsia="zh-CN"/>
        </w:rPr>
        <w:t xml:space="preserve">Application Server that only used by the MMTel service provider, i.,e. MNO, to </w:t>
      </w:r>
      <w:r>
        <w:rPr>
          <w:rFonts w:hint="eastAsia" w:eastAsia="宋体"/>
          <w:lang w:val="en-US" w:eastAsia="zh-CN"/>
        </w:rPr>
        <w:t>manage the service configuration</w:t>
      </w:r>
      <w:r>
        <w:rPr>
          <w:rFonts w:hint="eastAsia"/>
          <w:lang w:eastAsia="zh-CN"/>
        </w:rPr>
        <w:t xml:space="preserve"> </w:t>
      </w:r>
      <w:r>
        <w:rPr>
          <w:rFonts w:hint="eastAsia"/>
          <w:lang w:val="en-US" w:eastAsia="zh-CN"/>
        </w:rPr>
        <w:t xml:space="preserve">related </w:t>
      </w:r>
      <w:r>
        <w:rPr>
          <w:rFonts w:hint="eastAsia" w:eastAsia="宋体"/>
          <w:lang w:val="en-US" w:eastAsia="zh-CN"/>
        </w:rPr>
        <w:t xml:space="preserve">information, e.g. </w:t>
      </w:r>
      <w:r>
        <w:rPr>
          <w:rFonts w:hint="eastAsia"/>
        </w:rPr>
        <w:t>data channel application profiles</w:t>
      </w:r>
      <w:r>
        <w:rPr>
          <w:rFonts w:hint="eastAsia" w:eastAsia="宋体"/>
          <w:lang w:val="en-US" w:eastAsia="zh-CN"/>
        </w:rPr>
        <w:t xml:space="preserve">, needed in MMTel service. It </w:t>
      </w:r>
      <w:r>
        <w:t xml:space="preserve">communicates with the </w:t>
      </w:r>
      <w:r>
        <w:rPr>
          <w:rFonts w:hint="eastAsia" w:eastAsia="宋体"/>
          <w:lang w:val="en-US" w:eastAsia="zh-CN"/>
        </w:rPr>
        <w:t>MMTel Enabler</w:t>
      </w:r>
      <w:r>
        <w:t xml:space="preserve"> serve</w:t>
      </w:r>
      <w:r>
        <w:rPr>
          <w:rFonts w:hint="eastAsia" w:eastAsia="宋体"/>
          <w:lang w:val="en-US" w:eastAsia="zh-CN"/>
        </w:rPr>
        <w:t>r</w:t>
      </w:r>
      <w:r>
        <w:t xml:space="preserve"> over the </w:t>
      </w:r>
      <w:r>
        <w:rPr>
          <w:rFonts w:hint="eastAsia" w:eastAsia="宋体"/>
          <w:lang w:val="en-US" w:eastAsia="zh-CN"/>
        </w:rPr>
        <w:t xml:space="preserve">MMTel-3 </w:t>
      </w:r>
      <w:r>
        <w:t>reference point</w:t>
      </w:r>
      <w:r>
        <w:rPr>
          <w:rFonts w:hint="eastAsia" w:eastAsia="宋体"/>
          <w:lang w:val="en-US" w:eastAsia="zh-CN"/>
        </w:rPr>
        <w:t xml:space="preserve"> to invoke the MMTel service related capabilities and does not interacts with Application Client on the UE directly</w:t>
      </w:r>
      <w:r>
        <w:t>.</w:t>
      </w:r>
    </w:p>
    <w:p>
      <w:pPr>
        <w:pStyle w:val="99"/>
      </w:pPr>
      <w:r>
        <w:t>NOTE:</w:t>
      </w:r>
      <w:r>
        <w:tab/>
      </w:r>
      <w:r>
        <w:t xml:space="preserve">The functionalities </w:t>
      </w:r>
      <w:r>
        <w:rPr>
          <w:rFonts w:hint="eastAsia"/>
          <w:lang w:val="en-US" w:eastAsia="zh-CN"/>
        </w:rPr>
        <w:t>of</w:t>
      </w:r>
      <w:r>
        <w:t xml:space="preserve"> the </w:t>
      </w:r>
      <w:r>
        <w:rPr>
          <w:rFonts w:hint="eastAsia"/>
          <w:lang w:val="en-US" w:eastAsia="zh-CN"/>
        </w:rPr>
        <w:t>Controlling Application Server is</w:t>
      </w:r>
      <w:r>
        <w:t xml:space="preserve"> out of scope of the present document.</w:t>
      </w:r>
    </w:p>
    <w:p>
      <w:pPr>
        <w:pStyle w:val="111"/>
      </w:pPr>
      <w:r>
        <w:rPr>
          <w:rFonts w:hint="eastAsia"/>
          <w:lang w:val="en-US" w:eastAsia="zh-CN"/>
        </w:rPr>
        <w:t>Editor</w:t>
      </w:r>
      <w:r>
        <w:t>'</w:t>
      </w:r>
      <w:r>
        <w:rPr>
          <w:rFonts w:hint="eastAsia"/>
          <w:lang w:val="en-US" w:eastAsia="zh-CN"/>
        </w:rPr>
        <w:t>s note:</w:t>
      </w:r>
      <w:r>
        <w:rPr>
          <w:rFonts w:hint="eastAsia"/>
          <w:lang w:val="en-US" w:eastAsia="zh-CN"/>
        </w:rPr>
        <w:tab/>
      </w:r>
      <w:r>
        <w:rPr>
          <w:rFonts w:hint="eastAsia"/>
          <w:lang w:val="en-US" w:eastAsia="zh-CN"/>
        </w:rPr>
        <w:t xml:space="preserve"> </w:t>
      </w:r>
      <w:r>
        <w:rPr>
          <w:rFonts w:hint="eastAsia"/>
        </w:rPr>
        <w:t>Whether the controlling AS functionalities can be provided by OAM or not is FFS and may require coordination with SA5.</w:t>
      </w:r>
    </w:p>
    <w:p>
      <w:pPr>
        <w:pStyle w:val="5"/>
        <w:rPr>
          <w:lang w:val="en-US" w:eastAsia="zh-CN"/>
        </w:rPr>
      </w:pPr>
      <w:bookmarkStart w:id="125" w:name="_Toc10055"/>
      <w:bookmarkStart w:id="126" w:name="_Toc12143"/>
      <w:bookmarkStart w:id="127" w:name="_Toc20896"/>
      <w:bookmarkStart w:id="128" w:name="_Toc24561"/>
      <w:bookmarkStart w:id="129" w:name="_Toc133"/>
      <w:bookmarkStart w:id="130" w:name="_Toc168957994"/>
      <w:bookmarkStart w:id="131" w:name="_Toc25304"/>
      <w:r>
        <w:rPr>
          <w:rFonts w:hint="eastAsia"/>
          <w:lang w:val="en-US" w:eastAsia="zh-CN"/>
        </w:rPr>
        <w:t>6</w:t>
      </w:r>
      <w:r>
        <w:t>.</w:t>
      </w:r>
      <w:r>
        <w:rPr>
          <w:rFonts w:hint="eastAsia"/>
          <w:lang w:val="en-US" w:eastAsia="zh-CN"/>
        </w:rPr>
        <w:t>3.6</w:t>
      </w:r>
      <w:r>
        <w:rPr>
          <w:rFonts w:hint="eastAsia"/>
          <w:lang w:val="en-US" w:eastAsia="zh-CN"/>
        </w:rPr>
        <w:tab/>
      </w:r>
      <w:r>
        <w:rPr>
          <w:rFonts w:hint="eastAsia"/>
          <w:lang w:val="en-US" w:eastAsia="zh-CN"/>
        </w:rPr>
        <w:t>Application Client</w:t>
      </w:r>
      <w:bookmarkEnd w:id="125"/>
      <w:bookmarkEnd w:id="126"/>
      <w:bookmarkEnd w:id="127"/>
      <w:bookmarkEnd w:id="128"/>
      <w:bookmarkEnd w:id="129"/>
      <w:bookmarkEnd w:id="130"/>
      <w:bookmarkEnd w:id="131"/>
    </w:p>
    <w:p>
      <w:pPr>
        <w:rPr>
          <w:rFonts w:eastAsia="宋体"/>
          <w:lang w:eastAsia="zh-CN"/>
        </w:rPr>
      </w:pPr>
      <w:r>
        <w:t xml:space="preserve">The </w:t>
      </w:r>
      <w:r>
        <w:rPr>
          <w:rFonts w:hint="eastAsia"/>
        </w:rPr>
        <w:t>Application Client</w:t>
      </w:r>
      <w:r>
        <w:rPr>
          <w:lang w:val="en-US"/>
        </w:rPr>
        <w:t xml:space="preserve"> is an entity in the application layer to implement and perform the application service logic for its own service.</w:t>
      </w:r>
    </w:p>
    <w:p>
      <w:pPr>
        <w:pStyle w:val="99"/>
      </w:pPr>
      <w:r>
        <w:t>NOTE:</w:t>
      </w:r>
      <w:r>
        <w:tab/>
      </w:r>
      <w:r>
        <w:rPr>
          <w:rFonts w:hint="eastAsia" w:eastAsia="宋体"/>
          <w:lang w:val="en-US" w:eastAsia="zh-CN"/>
        </w:rPr>
        <w:t xml:space="preserve">The Application Client can be the data channel application client. </w:t>
      </w:r>
      <w:r>
        <w:t xml:space="preserve">The functionalities </w:t>
      </w:r>
      <w:r>
        <w:rPr>
          <w:rFonts w:hint="eastAsia" w:eastAsia="宋体"/>
          <w:lang w:val="en-US" w:eastAsia="zh-CN"/>
        </w:rPr>
        <w:t>of</w:t>
      </w:r>
      <w:r>
        <w:t xml:space="preserve"> the </w:t>
      </w:r>
      <w:r>
        <w:rPr>
          <w:rFonts w:hint="eastAsia" w:eastAsia="宋体"/>
          <w:lang w:val="en-US" w:eastAsia="zh-CN"/>
        </w:rPr>
        <w:t>Application Client is</w:t>
      </w:r>
      <w:r>
        <w:t xml:space="preserve"> out of scope of the present document.</w:t>
      </w:r>
    </w:p>
    <w:p>
      <w:pPr>
        <w:pStyle w:val="4"/>
        <w:rPr>
          <w:lang w:val="en-US" w:eastAsia="zh-CN"/>
        </w:rPr>
      </w:pPr>
      <w:bookmarkStart w:id="132" w:name="_Toc20562"/>
      <w:bookmarkStart w:id="133" w:name="_Toc10028"/>
      <w:bookmarkStart w:id="134" w:name="_Toc2692"/>
      <w:bookmarkStart w:id="135" w:name="_Toc199"/>
      <w:bookmarkStart w:id="136" w:name="_Toc168957995"/>
      <w:bookmarkStart w:id="137" w:name="_Toc508"/>
      <w:bookmarkStart w:id="138" w:name="_Toc30494"/>
      <w:r>
        <w:rPr>
          <w:rFonts w:hint="eastAsia"/>
          <w:lang w:val="en-US" w:eastAsia="zh-CN"/>
        </w:rPr>
        <w:t>6</w:t>
      </w:r>
      <w:r>
        <w:t>.</w:t>
      </w:r>
      <w:r>
        <w:rPr>
          <w:rFonts w:hint="eastAsia"/>
          <w:lang w:val="en-US" w:eastAsia="zh-CN"/>
        </w:rPr>
        <w:t>4</w:t>
      </w:r>
      <w:r>
        <w:tab/>
      </w:r>
      <w:r>
        <w:rPr>
          <w:lang w:val="en-US"/>
        </w:rPr>
        <w:t>Reference points</w:t>
      </w:r>
      <w:bookmarkEnd w:id="132"/>
      <w:bookmarkEnd w:id="133"/>
      <w:bookmarkEnd w:id="134"/>
      <w:bookmarkEnd w:id="135"/>
      <w:bookmarkEnd w:id="136"/>
      <w:bookmarkEnd w:id="137"/>
      <w:bookmarkEnd w:id="138"/>
    </w:p>
    <w:p>
      <w:pPr>
        <w:pStyle w:val="5"/>
      </w:pPr>
      <w:bookmarkStart w:id="139" w:name="_Toc28569"/>
      <w:bookmarkStart w:id="140" w:name="_Toc8336"/>
      <w:bookmarkStart w:id="141" w:name="_Toc122605791"/>
      <w:bookmarkStart w:id="142" w:name="_Toc168957996"/>
      <w:bookmarkStart w:id="143" w:name="_Toc25511"/>
      <w:bookmarkStart w:id="144" w:name="_Toc6337"/>
      <w:bookmarkStart w:id="145" w:name="_Toc15909"/>
      <w:bookmarkStart w:id="146" w:name="_Toc17886"/>
      <w:r>
        <w:rPr>
          <w:rFonts w:hint="eastAsia"/>
          <w:lang w:val="en-US" w:eastAsia="zh-CN"/>
        </w:rPr>
        <w:t>6</w:t>
      </w:r>
      <w:r>
        <w:t>.</w:t>
      </w:r>
      <w:r>
        <w:rPr>
          <w:rFonts w:hint="eastAsia"/>
          <w:lang w:val="en-US" w:eastAsia="zh-CN"/>
        </w:rPr>
        <w:t>4.1</w:t>
      </w:r>
      <w:r>
        <w:tab/>
      </w:r>
      <w:r>
        <w:t>General</w:t>
      </w:r>
      <w:bookmarkEnd w:id="139"/>
      <w:bookmarkEnd w:id="140"/>
      <w:bookmarkEnd w:id="141"/>
      <w:bookmarkEnd w:id="142"/>
      <w:bookmarkEnd w:id="143"/>
      <w:bookmarkEnd w:id="144"/>
      <w:bookmarkEnd w:id="145"/>
      <w:bookmarkEnd w:id="146"/>
    </w:p>
    <w:p>
      <w:r>
        <w:t xml:space="preserve">The reference points for </w:t>
      </w:r>
      <w:r>
        <w:rPr>
          <w:rFonts w:hint="eastAsia" w:eastAsia="宋体"/>
          <w:lang w:val="en-US" w:eastAsia="zh-CN"/>
        </w:rPr>
        <w:t>MMTel Enabler</w:t>
      </w:r>
      <w:r>
        <w:t xml:space="preserve"> are described in the following subclauses.</w:t>
      </w:r>
    </w:p>
    <w:p>
      <w:pPr>
        <w:pStyle w:val="111"/>
        <w:rPr>
          <w:lang w:eastAsia="zh-CN"/>
        </w:rPr>
      </w:pPr>
      <w:r>
        <w:rPr>
          <w:rFonts w:hint="eastAsia"/>
          <w:lang w:val="en-US" w:eastAsia="zh-CN"/>
        </w:rPr>
        <w:t>Editor</w:t>
      </w:r>
      <w:r>
        <w:t>'</w:t>
      </w:r>
      <w:r>
        <w:rPr>
          <w:rFonts w:hint="eastAsia"/>
          <w:lang w:val="en-US" w:eastAsia="zh-CN"/>
        </w:rPr>
        <w:t>s note:</w:t>
      </w:r>
      <w:r>
        <w:rPr>
          <w:rFonts w:hint="eastAsia"/>
          <w:lang w:val="en-US" w:eastAsia="zh-CN"/>
        </w:rPr>
        <w:tab/>
      </w:r>
      <w:r>
        <w:rPr>
          <w:rFonts w:hint="eastAsia"/>
          <w:lang w:val="en-US" w:eastAsia="zh-CN"/>
        </w:rPr>
        <w:t xml:space="preserve"> </w:t>
      </w:r>
      <w:r>
        <w:rPr>
          <w:lang w:val="en-US" w:eastAsia="zh-CN"/>
        </w:rPr>
        <w:t>T</w:t>
      </w:r>
      <w:r>
        <w:rPr>
          <w:rFonts w:hint="eastAsia"/>
          <w:lang w:val="en-US" w:eastAsia="zh-CN"/>
        </w:rPr>
        <w:t xml:space="preserve">he functions of the </w:t>
      </w:r>
      <w:r>
        <w:t>reference points</w:t>
      </w:r>
      <w:r>
        <w:rPr>
          <w:rFonts w:hint="eastAsia"/>
          <w:lang w:val="en-US" w:eastAsia="zh-CN"/>
        </w:rPr>
        <w:t xml:space="preserve"> are FFS and to be updated per solution.</w:t>
      </w:r>
    </w:p>
    <w:p>
      <w:pPr>
        <w:pStyle w:val="5"/>
        <w:rPr>
          <w:lang w:val="en-US" w:eastAsia="zh-CN"/>
        </w:rPr>
      </w:pPr>
      <w:bookmarkStart w:id="147" w:name="_Toc122605792"/>
      <w:bookmarkStart w:id="148" w:name="_Toc4033"/>
      <w:bookmarkStart w:id="149" w:name="_Toc16284"/>
      <w:bookmarkStart w:id="150" w:name="_Toc26017"/>
      <w:bookmarkStart w:id="151" w:name="_Toc15130"/>
      <w:bookmarkStart w:id="152" w:name="_Toc16610"/>
      <w:bookmarkStart w:id="153" w:name="_Toc168957997"/>
      <w:bookmarkStart w:id="154" w:name="_Toc29843"/>
      <w:r>
        <w:rPr>
          <w:rFonts w:hint="eastAsia"/>
          <w:lang w:val="en-US" w:eastAsia="zh-CN"/>
        </w:rPr>
        <w:t>6</w:t>
      </w:r>
      <w:r>
        <w:t>.</w:t>
      </w:r>
      <w:r>
        <w:rPr>
          <w:rFonts w:hint="eastAsia"/>
          <w:lang w:val="en-US" w:eastAsia="zh-CN"/>
        </w:rPr>
        <w:t>4.2</w:t>
      </w:r>
      <w:r>
        <w:rPr>
          <w:rFonts w:hint="eastAsia"/>
          <w:lang w:val="en-US" w:eastAsia="zh-CN"/>
        </w:rPr>
        <w:tab/>
      </w:r>
      <w:r>
        <w:rPr>
          <w:rFonts w:hint="eastAsia"/>
          <w:lang w:val="en-US" w:eastAsia="zh-CN"/>
        </w:rPr>
        <w:t>MMTel-1 (between the MMTel Enabler client and the MMTel Enabler server)</w:t>
      </w:r>
      <w:bookmarkEnd w:id="147"/>
      <w:bookmarkEnd w:id="148"/>
      <w:bookmarkEnd w:id="149"/>
      <w:bookmarkEnd w:id="150"/>
      <w:bookmarkEnd w:id="151"/>
      <w:bookmarkEnd w:id="152"/>
      <w:bookmarkEnd w:id="153"/>
      <w:bookmarkEnd w:id="154"/>
    </w:p>
    <w:p>
      <w:pPr>
        <w:pStyle w:val="41"/>
        <w:rPr>
          <w:rFonts w:eastAsia="宋体"/>
          <w:lang w:val="en-US" w:eastAsia="zh-CN"/>
        </w:rPr>
      </w:pPr>
      <w:r>
        <w:rPr>
          <w:rFonts w:hint="eastAsia" w:eastAsia="宋体"/>
          <w:lang w:val="en-US" w:eastAsia="zh-CN"/>
        </w:rPr>
        <w:t>The MMTel-1 reference point supports the interactions between a MMTel Enabler client and the corresponding MMTel Enabler server. This reference point supports the exchange of service configuration</w:t>
      </w:r>
      <w:r>
        <w:rPr>
          <w:rFonts w:hint="eastAsia"/>
          <w:lang w:eastAsia="zh-CN"/>
        </w:rPr>
        <w:t xml:space="preserve"> </w:t>
      </w:r>
      <w:r>
        <w:rPr>
          <w:rFonts w:hint="eastAsia"/>
          <w:lang w:val="en-US" w:eastAsia="zh-CN"/>
        </w:rPr>
        <w:t xml:space="preserve">related </w:t>
      </w:r>
      <w:r>
        <w:rPr>
          <w:rFonts w:hint="eastAsia" w:eastAsia="宋体"/>
          <w:lang w:val="en-US" w:eastAsia="zh-CN"/>
        </w:rPr>
        <w:t xml:space="preserve">information needed in MMTel service. </w:t>
      </w:r>
    </w:p>
    <w:p>
      <w:pPr>
        <w:pStyle w:val="5"/>
        <w:rPr>
          <w:lang w:val="en-US" w:eastAsia="zh-CN"/>
        </w:rPr>
      </w:pPr>
      <w:bookmarkStart w:id="155" w:name="_Toc16782"/>
      <w:bookmarkStart w:id="156" w:name="_Toc20530"/>
      <w:bookmarkStart w:id="157" w:name="_Toc16631"/>
      <w:bookmarkStart w:id="158" w:name="_Toc168957998"/>
      <w:bookmarkStart w:id="159" w:name="_Toc2401"/>
      <w:bookmarkStart w:id="160" w:name="_Toc2239"/>
      <w:bookmarkStart w:id="161" w:name="_Toc7812"/>
      <w:r>
        <w:rPr>
          <w:rFonts w:hint="eastAsia"/>
          <w:lang w:val="en-US" w:eastAsia="zh-CN"/>
        </w:rPr>
        <w:t>6</w:t>
      </w:r>
      <w:r>
        <w:t>.</w:t>
      </w:r>
      <w:r>
        <w:rPr>
          <w:rFonts w:hint="eastAsia"/>
          <w:lang w:val="en-US" w:eastAsia="zh-CN"/>
        </w:rPr>
        <w:t>4.3</w:t>
      </w:r>
      <w:r>
        <w:rPr>
          <w:rFonts w:hint="eastAsia"/>
          <w:lang w:val="en-US" w:eastAsia="zh-CN"/>
        </w:rPr>
        <w:tab/>
      </w:r>
      <w:r>
        <w:rPr>
          <w:rFonts w:hint="eastAsia"/>
          <w:lang w:val="en-US" w:eastAsia="zh-CN"/>
        </w:rPr>
        <w:t>MMTel-2 (between the MMTel Enabler server and the Application Server)</w:t>
      </w:r>
      <w:bookmarkEnd w:id="155"/>
      <w:bookmarkEnd w:id="156"/>
      <w:bookmarkEnd w:id="157"/>
      <w:bookmarkEnd w:id="158"/>
      <w:bookmarkEnd w:id="159"/>
      <w:bookmarkEnd w:id="160"/>
      <w:bookmarkEnd w:id="161"/>
    </w:p>
    <w:p>
      <w:pPr>
        <w:pStyle w:val="41"/>
        <w:rPr>
          <w:rFonts w:eastAsia="宋体"/>
          <w:lang w:val="en-US" w:eastAsia="zh-CN"/>
        </w:rPr>
      </w:pPr>
      <w:r>
        <w:rPr>
          <w:rFonts w:hint="eastAsia" w:eastAsia="宋体"/>
          <w:lang w:val="en-US" w:eastAsia="zh-CN"/>
        </w:rPr>
        <w:t>The</w:t>
      </w:r>
      <w:r>
        <w:t xml:space="preserve"> interactions between</w:t>
      </w:r>
      <w:r>
        <w:rPr>
          <w:rFonts w:hint="eastAsia" w:eastAsia="宋体"/>
          <w:lang w:val="en-US" w:eastAsia="zh-CN"/>
        </w:rPr>
        <w:t xml:space="preserve"> the </w:t>
      </w:r>
      <w:r>
        <w:rPr>
          <w:rFonts w:hint="eastAsia"/>
          <w:lang w:val="en-US" w:eastAsia="zh-CN"/>
        </w:rPr>
        <w:t>Application Server</w:t>
      </w:r>
      <w:r>
        <w:rPr>
          <w:rFonts w:hint="eastAsia" w:eastAsia="宋体"/>
          <w:lang w:val="en-US" w:eastAsia="zh-CN"/>
        </w:rPr>
        <w:t xml:space="preserve"> and the underlying network are provided by the MMTel Enabler server via MMTel-2 reference point to ensure the security access of the underlying network. This reference point supports the </w:t>
      </w:r>
      <w:r>
        <w:rPr>
          <w:rFonts w:hint="eastAsia"/>
          <w:lang w:val="en-US" w:eastAsia="zh-CN"/>
        </w:rPr>
        <w:t>Application Server</w:t>
      </w:r>
      <w:r>
        <w:rPr>
          <w:lang w:val="en-US"/>
        </w:rPr>
        <w:t xml:space="preserve"> to discover </w:t>
      </w:r>
      <w:r>
        <w:rPr>
          <w:rFonts w:hint="eastAsia"/>
          <w:lang w:val="en-US" w:eastAsia="zh-CN"/>
        </w:rPr>
        <w:t>MMTel</w:t>
      </w:r>
      <w:r>
        <w:rPr>
          <w:lang w:val="en-US"/>
        </w:rPr>
        <w:t xml:space="preserve"> service APIs, to authenticate</w:t>
      </w:r>
      <w:r>
        <w:rPr>
          <w:rFonts w:hint="eastAsia" w:eastAsia="宋体"/>
          <w:lang w:val="en-US" w:eastAsia="zh-CN"/>
        </w:rPr>
        <w:t>,</w:t>
      </w:r>
      <w:r>
        <w:rPr>
          <w:lang w:val="en-US"/>
        </w:rPr>
        <w:t xml:space="preserve"> to get authorization</w:t>
      </w:r>
      <w:r>
        <w:rPr>
          <w:rFonts w:hint="eastAsia" w:eastAsia="宋体"/>
          <w:lang w:val="en-US" w:eastAsia="zh-CN"/>
        </w:rPr>
        <w:t xml:space="preserve"> and to </w:t>
      </w:r>
      <w:r>
        <w:rPr>
          <w:lang w:val="en-US"/>
        </w:rPr>
        <w:t xml:space="preserve">communicate with the </w:t>
      </w:r>
      <w:r>
        <w:rPr>
          <w:rFonts w:hint="eastAsia"/>
          <w:lang w:val="en-US" w:eastAsia="zh-CN"/>
        </w:rPr>
        <w:t>MMTel</w:t>
      </w:r>
      <w:r>
        <w:rPr>
          <w:lang w:val="en-US"/>
        </w:rPr>
        <w:t xml:space="preserve"> service</w:t>
      </w:r>
      <w:r>
        <w:rPr>
          <w:rFonts w:hint="eastAsia" w:eastAsia="宋体"/>
          <w:lang w:val="en-US" w:eastAsia="zh-CN"/>
        </w:rPr>
        <w:t>.</w:t>
      </w:r>
    </w:p>
    <w:p>
      <w:pPr>
        <w:pStyle w:val="5"/>
        <w:rPr>
          <w:lang w:val="en-US" w:eastAsia="zh-CN"/>
        </w:rPr>
      </w:pPr>
      <w:bookmarkStart w:id="162" w:name="_Toc7424"/>
      <w:bookmarkStart w:id="163" w:name="_Toc168957999"/>
      <w:bookmarkStart w:id="164" w:name="_Toc12728"/>
      <w:bookmarkStart w:id="165" w:name="_Toc11628"/>
      <w:bookmarkStart w:id="166" w:name="_Toc23983"/>
      <w:bookmarkStart w:id="167" w:name="_Toc20124"/>
      <w:bookmarkStart w:id="168" w:name="_Toc10670"/>
      <w:r>
        <w:rPr>
          <w:rFonts w:hint="eastAsia"/>
          <w:lang w:val="en-US" w:eastAsia="zh-CN"/>
        </w:rPr>
        <w:t>6</w:t>
      </w:r>
      <w:r>
        <w:t>.</w:t>
      </w:r>
      <w:r>
        <w:rPr>
          <w:rFonts w:hint="eastAsia"/>
          <w:lang w:val="en-US" w:eastAsia="zh-CN"/>
        </w:rPr>
        <w:t>4.4</w:t>
      </w:r>
      <w:r>
        <w:rPr>
          <w:rFonts w:hint="eastAsia"/>
          <w:lang w:val="en-US" w:eastAsia="zh-CN"/>
        </w:rPr>
        <w:tab/>
      </w:r>
      <w:r>
        <w:rPr>
          <w:rFonts w:hint="eastAsia"/>
          <w:lang w:val="en-US" w:eastAsia="zh-CN"/>
        </w:rPr>
        <w:t>MMTel-3 (between the MMTel Enabler server and the Controlling Application Server)</w:t>
      </w:r>
      <w:bookmarkEnd w:id="162"/>
      <w:bookmarkEnd w:id="163"/>
      <w:bookmarkEnd w:id="164"/>
      <w:bookmarkEnd w:id="165"/>
      <w:bookmarkEnd w:id="166"/>
      <w:bookmarkEnd w:id="167"/>
      <w:bookmarkEnd w:id="168"/>
    </w:p>
    <w:p>
      <w:pPr>
        <w:pStyle w:val="41"/>
        <w:rPr>
          <w:rFonts w:eastAsia="宋体"/>
          <w:lang w:val="en-US" w:eastAsia="zh-CN"/>
        </w:rPr>
      </w:pPr>
      <w:r>
        <w:rPr>
          <w:rFonts w:hint="eastAsia" w:eastAsia="宋体"/>
          <w:lang w:val="en-US" w:eastAsia="zh-CN"/>
        </w:rPr>
        <w:t>The</w:t>
      </w:r>
      <w:r>
        <w:t xml:space="preserve"> interactions between</w:t>
      </w:r>
      <w:r>
        <w:rPr>
          <w:rFonts w:hint="eastAsia" w:eastAsia="宋体"/>
          <w:lang w:val="en-US" w:eastAsia="zh-CN"/>
        </w:rPr>
        <w:t xml:space="preserve"> the </w:t>
      </w:r>
      <w:r>
        <w:rPr>
          <w:rFonts w:hint="eastAsia"/>
          <w:lang w:val="en-US" w:eastAsia="zh-CN"/>
        </w:rPr>
        <w:t xml:space="preserve">MMTel Enabler server and the </w:t>
      </w:r>
      <w:r>
        <w:rPr>
          <w:rFonts w:hint="eastAsia" w:eastAsia="宋体"/>
          <w:lang w:val="en-US" w:eastAsia="zh-CN"/>
        </w:rPr>
        <w:t>Controlling Application Server</w:t>
      </w:r>
      <w:r>
        <w:rPr>
          <w:rFonts w:hint="eastAsia"/>
          <w:lang w:val="en-US" w:eastAsia="zh-CN"/>
        </w:rPr>
        <w:t xml:space="preserve"> </w:t>
      </w:r>
      <w:r>
        <w:rPr>
          <w:rFonts w:hint="eastAsia" w:eastAsia="宋体"/>
          <w:lang w:val="en-US" w:eastAsia="zh-CN"/>
        </w:rPr>
        <w:t>are referred to MMTel-3 reference point. This reference point supports the Controlling Application Server to manage the service configuration</w:t>
      </w:r>
      <w:r>
        <w:rPr>
          <w:rFonts w:hint="eastAsia"/>
          <w:lang w:eastAsia="zh-CN"/>
        </w:rPr>
        <w:t xml:space="preserve"> </w:t>
      </w:r>
      <w:r>
        <w:rPr>
          <w:rFonts w:hint="eastAsia"/>
          <w:lang w:val="en-US" w:eastAsia="zh-CN"/>
        </w:rPr>
        <w:t xml:space="preserve">related </w:t>
      </w:r>
      <w:r>
        <w:rPr>
          <w:rFonts w:hint="eastAsia" w:eastAsia="宋体"/>
          <w:lang w:val="en-US" w:eastAsia="zh-CN"/>
        </w:rPr>
        <w:t xml:space="preserve"> information needed in MMTel service</w:t>
      </w:r>
      <w:r>
        <w:rPr>
          <w:rFonts w:hint="eastAsia"/>
          <w:lang w:val="en-US" w:eastAsia="zh-CN"/>
        </w:rPr>
        <w:t xml:space="preserve">. </w:t>
      </w:r>
    </w:p>
    <w:p>
      <w:pPr>
        <w:pStyle w:val="5"/>
        <w:rPr>
          <w:lang w:val="en-US" w:eastAsia="zh-CN"/>
        </w:rPr>
      </w:pPr>
      <w:bookmarkStart w:id="169" w:name="_Toc9084"/>
      <w:bookmarkStart w:id="170" w:name="_Toc11178"/>
      <w:r>
        <w:rPr>
          <w:rFonts w:hint="eastAsia"/>
          <w:lang w:val="en-US" w:eastAsia="zh-CN"/>
        </w:rPr>
        <w:t>6</w:t>
      </w:r>
      <w:r>
        <w:t>.</w:t>
      </w:r>
      <w:r>
        <w:rPr>
          <w:rFonts w:hint="eastAsia"/>
          <w:lang w:val="en-US" w:eastAsia="zh-CN"/>
        </w:rPr>
        <w:t>4.5</w:t>
      </w:r>
      <w:r>
        <w:rPr>
          <w:rFonts w:hint="eastAsia"/>
          <w:lang w:val="en-US" w:eastAsia="zh-CN"/>
        </w:rPr>
        <w:tab/>
      </w:r>
      <w:r>
        <w:rPr>
          <w:rFonts w:hint="eastAsia"/>
          <w:lang w:val="en-US" w:eastAsia="zh-CN"/>
        </w:rPr>
        <w:t>MMTel-4 (between the MMTel Enabler client and the DCMTSI client)</w:t>
      </w:r>
      <w:bookmarkEnd w:id="169"/>
      <w:bookmarkEnd w:id="170"/>
    </w:p>
    <w:p>
      <w:pPr>
        <w:pStyle w:val="41"/>
        <w:rPr>
          <w:rFonts w:eastAsia="宋体"/>
          <w:lang w:val="en-US" w:eastAsia="zh-CN"/>
        </w:rPr>
      </w:pPr>
      <w:r>
        <w:rPr>
          <w:rFonts w:hint="eastAsia"/>
          <w:lang w:val="en-US" w:eastAsia="zh-CN"/>
        </w:rPr>
        <w:t>The interaction between MMTel Enabler Client and DCMTSI Client</w:t>
      </w:r>
      <w:r>
        <w:rPr>
          <w:rFonts w:hint="eastAsia" w:eastAsia="宋体"/>
          <w:lang w:val="en-US" w:eastAsia="zh-CN"/>
        </w:rPr>
        <w:t>.are referred to MMTel-4 reference point. This reference point is internal interaction in the dialler application on the UE and implementation specific.</w:t>
      </w:r>
    </w:p>
    <w:p>
      <w:pPr>
        <w:pStyle w:val="99"/>
      </w:pPr>
      <w:r>
        <w:t>NOTE:</w:t>
      </w:r>
      <w:r>
        <w:tab/>
      </w:r>
      <w:r>
        <w:t xml:space="preserve">The functionalities </w:t>
      </w:r>
      <w:r>
        <w:rPr>
          <w:rFonts w:hint="eastAsia" w:eastAsia="宋体"/>
          <w:lang w:val="en-US" w:eastAsia="zh-CN"/>
        </w:rPr>
        <w:t>of</w:t>
      </w:r>
      <w:r>
        <w:t xml:space="preserve"> the</w:t>
      </w:r>
      <w:r>
        <w:rPr>
          <w:rFonts w:hint="eastAsia" w:eastAsia="宋体"/>
          <w:lang w:val="en-US" w:eastAsia="zh-CN"/>
        </w:rPr>
        <w:t xml:space="preserve"> </w:t>
      </w:r>
      <w:r>
        <w:rPr>
          <w:rFonts w:hint="eastAsia"/>
          <w:lang w:val="en-US" w:eastAsia="zh-CN"/>
        </w:rPr>
        <w:t>MMTel-4</w:t>
      </w:r>
      <w:r>
        <w:rPr>
          <w:rFonts w:hint="eastAsia" w:eastAsia="宋体"/>
          <w:lang w:val="en-US" w:eastAsia="zh-CN"/>
        </w:rPr>
        <w:t xml:space="preserve"> reference point is</w:t>
      </w:r>
      <w:r>
        <w:t xml:space="preserve"> out of scope of the present document.</w:t>
      </w:r>
    </w:p>
    <w:p>
      <w:pPr>
        <w:pStyle w:val="41"/>
        <w:rPr>
          <w:rFonts w:eastAsia="宋体"/>
          <w:lang w:val="en-US" w:eastAsia="zh-CN"/>
        </w:rPr>
      </w:pPr>
    </w:p>
    <w:p>
      <w:pPr>
        <w:pStyle w:val="5"/>
        <w:rPr>
          <w:lang w:val="en-US" w:eastAsia="zh-CN"/>
        </w:rPr>
      </w:pPr>
      <w:bookmarkStart w:id="171" w:name="_Toc10192"/>
      <w:bookmarkStart w:id="172" w:name="_Toc17937"/>
      <w:bookmarkStart w:id="173" w:name="_Toc20102"/>
      <w:bookmarkStart w:id="174" w:name="_Toc32691"/>
      <w:bookmarkStart w:id="175" w:name="_Toc13689"/>
      <w:bookmarkStart w:id="176" w:name="_Toc168958000"/>
      <w:bookmarkStart w:id="177" w:name="_Toc16378"/>
      <w:r>
        <w:rPr>
          <w:rFonts w:hint="eastAsia"/>
          <w:lang w:val="en-US" w:eastAsia="zh-CN"/>
        </w:rPr>
        <w:t>6</w:t>
      </w:r>
      <w:r>
        <w:t>.</w:t>
      </w:r>
      <w:r>
        <w:rPr>
          <w:rFonts w:hint="eastAsia"/>
          <w:lang w:val="en-US" w:eastAsia="zh-CN"/>
        </w:rPr>
        <w:t>4.6</w:t>
      </w:r>
      <w:r>
        <w:rPr>
          <w:rFonts w:hint="eastAsia"/>
          <w:lang w:val="en-US" w:eastAsia="zh-CN"/>
        </w:rPr>
        <w:tab/>
      </w:r>
      <w:r>
        <w:rPr>
          <w:rFonts w:hint="eastAsia"/>
          <w:lang w:val="en-US" w:eastAsia="zh-CN"/>
        </w:rPr>
        <w:t>App-1 (between the Application Client and the Application Server)</w:t>
      </w:r>
      <w:bookmarkEnd w:id="171"/>
      <w:bookmarkEnd w:id="172"/>
      <w:bookmarkEnd w:id="173"/>
      <w:bookmarkEnd w:id="174"/>
      <w:bookmarkEnd w:id="175"/>
      <w:bookmarkEnd w:id="176"/>
      <w:bookmarkEnd w:id="177"/>
    </w:p>
    <w:p>
      <w:pPr>
        <w:pStyle w:val="41"/>
        <w:rPr>
          <w:rFonts w:eastAsia="宋体"/>
          <w:lang w:val="en-US" w:eastAsia="zh-CN"/>
        </w:rPr>
      </w:pPr>
      <w:r>
        <w:rPr>
          <w:rFonts w:hint="eastAsia" w:eastAsia="宋体"/>
          <w:lang w:val="en-US" w:eastAsia="zh-CN"/>
        </w:rPr>
        <w:t xml:space="preserve">The App-1reference point supports the communication between </w:t>
      </w:r>
      <w:r>
        <w:rPr>
          <w:rFonts w:hint="eastAsia"/>
          <w:lang w:val="en-US" w:eastAsia="zh-CN"/>
        </w:rPr>
        <w:t xml:space="preserve"> Application Client and </w:t>
      </w:r>
      <w:r>
        <w:rPr>
          <w:rFonts w:hint="eastAsia" w:eastAsia="宋体"/>
          <w:lang w:val="en-US" w:eastAsia="zh-CN"/>
        </w:rPr>
        <w:t>Application Server to provide the Data Channel Application specific logic.</w:t>
      </w:r>
    </w:p>
    <w:p>
      <w:pPr>
        <w:pStyle w:val="99"/>
      </w:pPr>
      <w:r>
        <w:t>NOTE:</w:t>
      </w:r>
      <w:r>
        <w:tab/>
      </w:r>
      <w:r>
        <w:t xml:space="preserve">The functionalities </w:t>
      </w:r>
      <w:r>
        <w:rPr>
          <w:rFonts w:hint="eastAsia" w:eastAsia="宋体"/>
          <w:lang w:val="en-US" w:eastAsia="zh-CN"/>
        </w:rPr>
        <w:t>of</w:t>
      </w:r>
      <w:r>
        <w:t xml:space="preserve"> the</w:t>
      </w:r>
      <w:r>
        <w:rPr>
          <w:rFonts w:hint="eastAsia" w:eastAsia="宋体"/>
          <w:lang w:val="en-US" w:eastAsia="zh-CN"/>
        </w:rPr>
        <w:t xml:space="preserve"> App-1 reference point is</w:t>
      </w:r>
      <w:r>
        <w:t xml:space="preserve"> out of scope of the present document.</w:t>
      </w:r>
    </w:p>
    <w:p/>
    <w:p>
      <w:pPr>
        <w:pStyle w:val="3"/>
      </w:pPr>
      <w:bookmarkStart w:id="178" w:name="_Toc28410"/>
      <w:bookmarkStart w:id="179" w:name="_Toc10004"/>
      <w:bookmarkStart w:id="180" w:name="_Toc26159"/>
      <w:r>
        <w:rPr>
          <w:rFonts w:hint="eastAsia" w:eastAsia="宋体"/>
          <w:lang w:val="en-US" w:eastAsia="zh-CN"/>
        </w:rPr>
        <w:t>7</w:t>
      </w:r>
      <w:r>
        <w:rPr>
          <w:rFonts w:hint="eastAsia" w:eastAsia="宋体"/>
          <w:lang w:val="en-US" w:eastAsia="zh-CN"/>
        </w:rPr>
        <w:tab/>
      </w:r>
      <w:r>
        <w:rPr>
          <w:lang w:val="en-IN"/>
        </w:rPr>
        <w:t>Identities</w:t>
      </w:r>
      <w:bookmarkEnd w:id="178"/>
      <w:bookmarkEnd w:id="179"/>
      <w:bookmarkEnd w:id="180"/>
    </w:p>
    <w:p>
      <w:pPr>
        <w:pStyle w:val="111"/>
        <w:rPr>
          <w:rFonts w:eastAsia="宋体"/>
          <w:lang w:val="en-US" w:eastAsia="zh-CN"/>
        </w:rPr>
      </w:pPr>
      <w:r>
        <w:t>Editor's Note:</w:t>
      </w:r>
      <w:r>
        <w:rPr>
          <w:rFonts w:hint="eastAsia"/>
          <w:lang w:eastAsia="zh-CN"/>
        </w:rPr>
        <w:t xml:space="preserve"> </w:t>
      </w:r>
      <w:r>
        <w:rPr>
          <w:lang w:eastAsia="ko-KR"/>
        </w:rPr>
        <w:t xml:space="preserve">This clause provides </w:t>
      </w:r>
      <w:r>
        <w:rPr>
          <w:rFonts w:hint="eastAsia" w:eastAsia="宋体"/>
          <w:lang w:val="en-US" w:eastAsia="zh-CN"/>
        </w:rPr>
        <w:t>the all general identities for MMTelAPP Enabler.</w:t>
      </w:r>
    </w:p>
    <w:p/>
    <w:p>
      <w:pPr>
        <w:pStyle w:val="3"/>
      </w:pPr>
      <w:bookmarkStart w:id="181" w:name="_Toc16471"/>
      <w:bookmarkStart w:id="182" w:name="_Toc26236"/>
      <w:bookmarkStart w:id="183" w:name="_Toc29778"/>
      <w:r>
        <w:rPr>
          <w:rFonts w:hint="eastAsia" w:eastAsia="宋体"/>
          <w:lang w:val="en-US" w:eastAsia="zh-CN"/>
        </w:rPr>
        <w:t>8</w:t>
      </w:r>
      <w:r>
        <w:rPr>
          <w:rFonts w:hint="eastAsia" w:eastAsia="宋体"/>
          <w:lang w:val="en-US" w:eastAsia="zh-CN"/>
        </w:rPr>
        <w:tab/>
      </w:r>
      <w:r>
        <w:rPr>
          <w:lang w:val="en-IN"/>
        </w:rPr>
        <w:t>Procedures and information flows</w:t>
      </w:r>
      <w:bookmarkEnd w:id="181"/>
      <w:bookmarkEnd w:id="182"/>
      <w:bookmarkEnd w:id="183"/>
    </w:p>
    <w:p>
      <w:pPr>
        <w:pStyle w:val="111"/>
        <w:rPr>
          <w:rFonts w:eastAsia="宋体"/>
          <w:lang w:val="en-US" w:eastAsia="zh-CN"/>
        </w:rPr>
      </w:pPr>
      <w:r>
        <w:t>Editor's Note:</w:t>
      </w:r>
      <w:r>
        <w:rPr>
          <w:rFonts w:hint="eastAsia"/>
          <w:lang w:eastAsia="zh-CN"/>
        </w:rPr>
        <w:t xml:space="preserve"> </w:t>
      </w:r>
      <w:r>
        <w:rPr>
          <w:lang w:eastAsia="ko-KR"/>
        </w:rPr>
        <w:t xml:space="preserve">This clause provides </w:t>
      </w:r>
      <w:r>
        <w:rPr>
          <w:rFonts w:hint="eastAsia" w:eastAsia="宋体"/>
          <w:lang w:val="en-US" w:eastAsia="zh-CN"/>
        </w:rPr>
        <w:t>the all procedures and information flows for MMTelAPP Enabler.</w:t>
      </w:r>
    </w:p>
    <w:p>
      <w:pPr>
        <w:keepNext/>
        <w:keepLines/>
        <w:spacing w:before="120"/>
        <w:ind w:left="1134" w:hanging="1134"/>
        <w:outlineLvl w:val="2"/>
        <w:rPr>
          <w:rFonts w:ascii="Arial" w:hAnsi="Arial" w:eastAsia="Times New Roman"/>
          <w:sz w:val="28"/>
        </w:rPr>
      </w:pPr>
      <w:bookmarkStart w:id="184" w:name="_Toc175659396"/>
      <w:r>
        <w:rPr>
          <w:rFonts w:ascii="Arial" w:hAnsi="Arial" w:eastAsia="Times New Roman"/>
          <w:sz w:val="28"/>
        </w:rPr>
        <w:t>8.2.1</w:t>
      </w:r>
      <w:r>
        <w:rPr>
          <w:rFonts w:ascii="Arial" w:hAnsi="Arial" w:eastAsia="Times New Roman"/>
          <w:sz w:val="28"/>
        </w:rPr>
        <w:tab/>
      </w:r>
      <w:bookmarkEnd w:id="184"/>
      <w:r>
        <w:rPr>
          <w:rFonts w:ascii="Arial" w:hAnsi="Arial" w:eastAsia="Times New Roman"/>
          <w:sz w:val="28"/>
          <w:lang w:val="en-US" w:eastAsia="zh-CN"/>
        </w:rPr>
        <w:t>DC application and profile configuration</w:t>
      </w:r>
    </w:p>
    <w:p>
      <w:pPr>
        <w:keepNext/>
        <w:keepLines/>
        <w:spacing w:before="120"/>
        <w:ind w:left="1418" w:hanging="1418"/>
        <w:outlineLvl w:val="3"/>
        <w:rPr>
          <w:rFonts w:ascii="Arial" w:hAnsi="Arial"/>
          <w:sz w:val="24"/>
        </w:rPr>
      </w:pPr>
      <w:bookmarkStart w:id="185" w:name="_Toc175659397"/>
      <w:r>
        <w:rPr>
          <w:rFonts w:ascii="Arial" w:hAnsi="Arial"/>
          <w:sz w:val="24"/>
        </w:rPr>
        <w:t>8.2.1.1</w:t>
      </w:r>
      <w:r>
        <w:rPr>
          <w:rFonts w:ascii="Arial" w:hAnsi="Arial"/>
          <w:sz w:val="24"/>
        </w:rPr>
        <w:tab/>
      </w:r>
      <w:r>
        <w:rPr>
          <w:rFonts w:ascii="Arial" w:hAnsi="Arial"/>
          <w:sz w:val="24"/>
        </w:rPr>
        <w:t>General</w:t>
      </w:r>
      <w:bookmarkEnd w:id="185"/>
    </w:p>
    <w:p>
      <w:r>
        <w:rPr>
          <w:rFonts w:eastAsia="Times New Roman"/>
          <w:lang w:val="en-US" w:eastAsia="zh-CN"/>
        </w:rPr>
        <w:t>DC application and profile configuration</w:t>
      </w:r>
      <w:r>
        <w:t xml:space="preserve"> enables a </w:t>
      </w:r>
      <w:r>
        <w:rPr>
          <w:rFonts w:eastAsia="Times New Roman"/>
          <w:lang w:val="en-US" w:eastAsia="zh-CN"/>
        </w:rPr>
        <w:t>Controlling Application Server</w:t>
      </w:r>
      <w:r>
        <w:t xml:space="preserve"> to configure the DC application and profile with the </w:t>
      </w:r>
      <w:r>
        <w:rPr>
          <w:rFonts w:hint="eastAsia" w:eastAsia="Times New Roman"/>
          <w:lang w:val="en-US" w:eastAsia="zh-CN"/>
        </w:rPr>
        <w:t>MMTel Enable</w:t>
      </w:r>
      <w:r>
        <w:rPr>
          <w:rFonts w:eastAsia="Times New Roman"/>
          <w:lang w:val="en-US" w:eastAsia="zh-CN"/>
        </w:rPr>
        <w:t>r Server</w:t>
      </w:r>
      <w:r>
        <w:t>.</w:t>
      </w:r>
    </w:p>
    <w:p>
      <w:pPr>
        <w:keepNext/>
        <w:keepLines/>
        <w:spacing w:before="120"/>
        <w:ind w:left="1418" w:hanging="1418"/>
        <w:outlineLvl w:val="3"/>
        <w:rPr>
          <w:rFonts w:ascii="Arial" w:hAnsi="Arial"/>
          <w:sz w:val="24"/>
        </w:rPr>
      </w:pPr>
      <w:r>
        <w:rPr>
          <w:rFonts w:ascii="Arial" w:hAnsi="Arial"/>
          <w:sz w:val="24"/>
        </w:rPr>
        <w:t>8.2.1.2</w:t>
      </w:r>
      <w:r>
        <w:rPr>
          <w:rFonts w:ascii="Arial" w:hAnsi="Arial"/>
          <w:sz w:val="24"/>
        </w:rPr>
        <w:tab/>
      </w:r>
      <w:r>
        <w:rPr>
          <w:rFonts w:ascii="Arial" w:hAnsi="Arial" w:eastAsia="Times New Roman"/>
          <w:sz w:val="24"/>
        </w:rPr>
        <w:t>Procedure</w:t>
      </w:r>
    </w:p>
    <w:p>
      <w:pPr>
        <w:rPr>
          <w:rFonts w:eastAsia="Times New Roman"/>
          <w:lang w:eastAsia="zh-CN"/>
        </w:rPr>
      </w:pPr>
      <w:r>
        <w:rPr>
          <w:rFonts w:eastAsia="Times New Roman"/>
        </w:rPr>
        <w:t>Figure </w:t>
      </w:r>
      <w:r>
        <w:rPr>
          <w:rFonts w:eastAsia="Times New Roman"/>
          <w:lang w:eastAsia="zh-CN"/>
        </w:rPr>
        <w:t xml:space="preserve">8.2.1.2-1 illustrates the </w:t>
      </w:r>
      <w:r>
        <w:rPr>
          <w:rFonts w:eastAsia="Times New Roman"/>
          <w:lang w:val="en-US" w:eastAsia="zh-CN"/>
        </w:rPr>
        <w:t>DC application and profile configuration</w:t>
      </w:r>
      <w:r>
        <w:rPr>
          <w:rFonts w:eastAsia="Times New Roman"/>
          <w:lang w:eastAsia="zh-CN"/>
        </w:rPr>
        <w:t xml:space="preserve"> procedure.</w:t>
      </w:r>
    </w:p>
    <w:p>
      <w:r>
        <w:t>Pre-conditions:</w:t>
      </w:r>
    </w:p>
    <w:p>
      <w:pPr>
        <w:pStyle w:val="110"/>
      </w:pPr>
      <w:r>
        <w:t>1.</w:t>
      </w:r>
      <w:r>
        <w:tab/>
      </w:r>
      <w:r>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pPr>
        <w:pStyle w:val="110"/>
      </w:pPr>
      <w:r>
        <w:t>2.</w:t>
      </w:r>
      <w:r>
        <w:tab/>
      </w:r>
      <w:r>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w:t>
      </w:r>
      <w:bookmarkStart w:id="186" w:name="_Hlk179469883"/>
      <w:bookmarkStart w:id="187" w:name="_Hlk180061212"/>
      <w:r>
        <w:t>ha</w:t>
      </w:r>
      <w:r>
        <w:rPr>
          <w:lang w:eastAsia="zh-CN"/>
        </w:rPr>
        <w:t>ve</w:t>
      </w:r>
      <w:r>
        <w:t xml:space="preserve"> established a secured connection and</w:t>
      </w:r>
      <w:bookmarkEnd w:id="186"/>
      <w:r>
        <w:t xml:space="preserve"> </w:t>
      </w:r>
      <w:bookmarkEnd w:id="187"/>
      <w:r>
        <w:t>configured with the necessary credentials to enable authenticating one another.</w:t>
      </w:r>
    </w:p>
    <w:p>
      <w:pPr>
        <w:pStyle w:val="110"/>
      </w:pPr>
      <w:r>
        <w:t>3.</w:t>
      </w:r>
      <w:r>
        <w:tab/>
      </w:r>
      <w:r>
        <w:t xml:space="preserve">Both DC application and profile </w:t>
      </w:r>
      <w:r>
        <w:rPr>
          <w:rFonts w:hint="eastAsia"/>
          <w:lang w:val="en-US" w:eastAsia="zh-CN"/>
        </w:rPr>
        <w:t>ha</w:t>
      </w:r>
      <w:r>
        <w:rPr>
          <w:lang w:val="en-US" w:eastAsia="zh-CN"/>
        </w:rPr>
        <w:t>ve been uploaded to Controlling Application Server</w:t>
      </w:r>
      <w:r>
        <w:t>.</w:t>
      </w:r>
    </w:p>
    <w:p>
      <w:pPr>
        <w:rPr>
          <w:lang w:val="en-US" w:eastAsia="zh-CN"/>
        </w:rPr>
      </w:pPr>
    </w:p>
    <w:p>
      <w:pPr>
        <w:pStyle w:val="112"/>
        <w:rPr>
          <w:rFonts w:ascii="Arial" w:hAnsi="Arial"/>
          <w:b/>
          <w:lang w:val="en-US" w:eastAsia="zh-CN"/>
        </w:rPr>
      </w:pPr>
      <w:bookmarkStart w:id="188" w:name="_Hlk180061279"/>
      <w:r>
        <w:rPr>
          <w:rFonts w:ascii="Arial" w:hAnsi="Arial"/>
          <w:b/>
          <w:lang w:val="en-US" w:eastAsia="zh-CN"/>
        </w:rPr>
        <w:object>
          <v:shape id="_x0000_i1029" o:spt="75" type="#_x0000_t75" style="height:164.5pt;width:338pt;" o:ole="t" filled="f" o:preferrelative="t" stroked="f" coordsize="21600,21600">
            <v:path/>
            <v:fill on="f" focussize="0,0"/>
            <v:stroke on="f" joinstyle="miter"/>
            <v:imagedata r:id="rId14" o:title=""/>
            <o:lock v:ext="edit" aspectratio="f"/>
            <w10:wrap type="none"/>
            <w10:anchorlock/>
          </v:shape>
          <o:OLEObject Type="Embed" ProgID="Visio.Drawing.11" ShapeID="_x0000_i1029" DrawAspect="Content" ObjectID="_1468075728" r:id="rId13">
            <o:LockedField>false</o:LockedField>
          </o:OLEObject>
        </w:object>
      </w:r>
      <w:bookmarkEnd w:id="188"/>
    </w:p>
    <w:p>
      <w:pPr>
        <w:pStyle w:val="119"/>
        <w:rPr>
          <w:lang w:val="en-US" w:eastAsia="zh-CN"/>
        </w:rPr>
      </w:pPr>
      <w:r>
        <w:t>Figure 8.</w:t>
      </w:r>
      <w:r>
        <w:rPr>
          <w:lang w:val="en-US" w:eastAsia="zh-CN"/>
        </w:rPr>
        <w:t>2.1</w:t>
      </w:r>
      <w:r>
        <w:t>.</w:t>
      </w:r>
      <w:r>
        <w:rPr>
          <w:rFonts w:hint="eastAsia"/>
          <w:lang w:val="en-US" w:eastAsia="zh-CN"/>
        </w:rPr>
        <w:t>2</w:t>
      </w:r>
      <w:r>
        <w:t xml:space="preserve">-1: </w:t>
      </w:r>
      <w:r>
        <w:rPr>
          <w:rFonts w:hint="eastAsia"/>
          <w:lang w:val="en-US" w:eastAsia="zh-CN"/>
        </w:rPr>
        <w:t>DC application</w:t>
      </w:r>
      <w:r>
        <w:rPr>
          <w:lang w:val="en-US" w:eastAsia="zh-CN"/>
        </w:rPr>
        <w:t xml:space="preserve"> and profile</w:t>
      </w:r>
      <w:r>
        <w:rPr>
          <w:rFonts w:hint="eastAsia"/>
          <w:lang w:val="en-US" w:eastAsia="zh-CN"/>
        </w:rPr>
        <w:t xml:space="preserve"> </w:t>
      </w:r>
      <w:r>
        <w:rPr>
          <w:lang w:val="en-US" w:eastAsia="zh-CN"/>
        </w:rPr>
        <w:t>configration</w:t>
      </w:r>
      <w:r>
        <w:t xml:space="preserve"> </w:t>
      </w:r>
    </w:p>
    <w:p>
      <w:pPr>
        <w:pStyle w:val="110"/>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 xml:space="preserve">and </w:t>
      </w:r>
      <w:r>
        <w:rPr>
          <w:rFonts w:hint="eastAsia"/>
          <w:lang w:val="en-US" w:eastAsia="zh-CN"/>
        </w:rPr>
        <w:t xml:space="preserve">Profile configuration request to the MMTel Enabler Server. </w:t>
      </w:r>
      <w:r>
        <w:rPr>
          <w:lang w:val="en-US" w:eastAsia="zh-CN"/>
        </w:rPr>
        <w:t>The request message includes information elements as specified in clause 8.2.1.3.1</w:t>
      </w:r>
      <w:r>
        <w:t>.</w:t>
      </w:r>
    </w:p>
    <w:p>
      <w:pPr>
        <w:pStyle w:val="110"/>
        <w:rPr>
          <w:lang w:eastAsia="zh-CN"/>
        </w:rPr>
      </w:pPr>
      <w:r>
        <w:rPr>
          <w:lang w:eastAsia="zh-CN"/>
        </w:rPr>
        <w:t>2.</w:t>
      </w:r>
      <w:r>
        <w:rPr>
          <w:lang w:eastAsia="zh-CN"/>
        </w:rPr>
        <w:tab/>
      </w:r>
      <w:r>
        <w:rPr>
          <w:lang w:eastAsia="zh-CN"/>
        </w:rPr>
        <w:t xml:space="preserve">Upon receiving the request, </w:t>
      </w:r>
      <w:bookmarkStart w:id="189" w:name="_Hlk180061814"/>
      <w:r>
        <w:rPr>
          <w:lang w:eastAsia="zh-CN"/>
        </w:rPr>
        <w:t xml:space="preserve">the </w:t>
      </w:r>
      <w:r>
        <w:rPr>
          <w:rFonts w:hint="eastAsia"/>
          <w:lang w:eastAsia="zh-CN"/>
        </w:rPr>
        <w:t>MMTel Enabler</w:t>
      </w:r>
      <w:r>
        <w:rPr>
          <w:lang w:eastAsia="zh-CN"/>
        </w:rPr>
        <w:t xml:space="preserve"> Server validates if the requester is authorized for the request, If the requester is authorized then</w:t>
      </w:r>
      <w:bookmarkEnd w:id="189"/>
      <w:r>
        <w:rPr>
          <w:lang w:eastAsia="zh-CN"/>
        </w:rPr>
        <w:t xml:space="preserve"> the </w:t>
      </w:r>
      <w:r>
        <w:rPr>
          <w:rFonts w:hint="eastAsia"/>
          <w:lang w:val="en-US" w:eastAsia="zh-CN"/>
        </w:rPr>
        <w:t>MMTel Enabler</w:t>
      </w:r>
      <w:r>
        <w:rPr>
          <w:lang w:eastAsia="zh-CN"/>
        </w:rPr>
        <w:t xml:space="preserve"> Server initiates authentication procedures with the Requester Identity. If </w:t>
      </w:r>
      <w:bookmarkStart w:id="190" w:name="_Hlk180061835"/>
      <w:r>
        <w:rPr>
          <w:lang w:eastAsia="zh-CN"/>
        </w:rPr>
        <w:t>the registration is</w:t>
      </w:r>
      <w:bookmarkEnd w:id="190"/>
      <w:r>
        <w:rPr>
          <w:lang w:eastAsia="zh-CN"/>
        </w:rPr>
        <w:t xml:space="preserve"> successful, the </w:t>
      </w:r>
      <w:r>
        <w:rPr>
          <w:rFonts w:hint="eastAsia"/>
          <w:lang w:val="en-US" w:eastAsia="zh-CN"/>
        </w:rPr>
        <w:t>MMTel Enabler Server</w:t>
      </w:r>
      <w:r>
        <w:rPr>
          <w:lang w:eastAsia="zh-CN"/>
        </w:rPr>
        <w:t xml:space="preserve"> allocates an Application ID and creates the </w:t>
      </w:r>
      <w:r>
        <w:rPr>
          <w:rFonts w:hint="eastAsia"/>
          <w:lang w:val="en-US" w:eastAsia="zh-CN"/>
        </w:rPr>
        <w:t>DC Application Profile for each DC Application included in the DC Appli</w:t>
      </w:r>
      <w:r>
        <w:rPr>
          <w:rFonts w:hint="eastAsia"/>
          <w:lang w:eastAsia="zh-CN"/>
        </w:rPr>
        <w:t>cation a</w:t>
      </w:r>
      <w:r>
        <w:rPr>
          <w:lang w:eastAsia="zh-CN"/>
        </w:rPr>
        <w:t xml:space="preserve">nd </w:t>
      </w:r>
      <w:r>
        <w:rPr>
          <w:rFonts w:hint="eastAsia"/>
          <w:lang w:eastAsia="zh-CN"/>
        </w:rPr>
        <w:t xml:space="preserve">Profile </w:t>
      </w:r>
      <w:r>
        <w:rPr>
          <w:rFonts w:hint="eastAsia"/>
          <w:lang w:val="en-US" w:eastAsia="zh-CN"/>
        </w:rPr>
        <w:t>configuration request</w:t>
      </w:r>
      <w:r>
        <w:rPr>
          <w:lang w:val="en-US" w:eastAsia="zh-CN"/>
        </w:rPr>
        <w:t xml:space="preserve">, and </w:t>
      </w:r>
      <w:r>
        <w:t xml:space="preserve">maintain the </w:t>
      </w:r>
      <w:bookmarkStart w:id="191" w:name="_Hlk180062098"/>
      <w:r>
        <w:t>mapping of</w:t>
      </w:r>
      <w:r>
        <w:rPr>
          <w:lang w:val="en-US" w:eastAsia="zh-CN"/>
        </w:rPr>
        <w:t xml:space="preserve"> Application ID and </w:t>
      </w:r>
      <w:r>
        <w:rPr>
          <w:rFonts w:hint="eastAsia"/>
          <w:lang w:val="en-US" w:eastAsia="zh-CN"/>
        </w:rPr>
        <w:t>DC Application Profile</w:t>
      </w:r>
      <w:bookmarkEnd w:id="191"/>
      <w:r>
        <w:rPr>
          <w:lang w:eastAsia="zh-CN"/>
        </w:rPr>
        <w:t>.</w:t>
      </w:r>
    </w:p>
    <w:p>
      <w:pPr>
        <w:pStyle w:val="110"/>
        <w:rPr>
          <w:lang w:eastAsia="zh-CN"/>
        </w:rPr>
      </w:pPr>
      <w:bookmarkStart w:id="192" w:name="_Hlk180060549"/>
      <w:r>
        <w:rPr>
          <w:lang w:eastAsia="zh-CN"/>
        </w:rPr>
        <w:t>3.</w:t>
      </w:r>
      <w:r>
        <w:rPr>
          <w:lang w:eastAsia="zh-CN"/>
        </w:rPr>
        <w:tab/>
      </w:r>
      <w:r>
        <w:rPr>
          <w:lang w:val="en-US" w:eastAsia="zh-CN"/>
        </w:rPr>
        <w:t xml:space="preserve">The </w:t>
      </w:r>
      <w:r>
        <w:rPr>
          <w:rFonts w:hint="eastAsia"/>
          <w:lang w:val="en-US" w:eastAsia="zh-CN"/>
        </w:rPr>
        <w:t>MMTel Enabler</w:t>
      </w:r>
      <w:r>
        <w:rPr>
          <w:lang w:eastAsia="zh-CN"/>
        </w:rPr>
        <w:t xml:space="preserve"> Server</w:t>
      </w:r>
      <w:r>
        <w:rPr>
          <w:lang w:val="en-US" w:eastAsia="zh-CN"/>
        </w:rPr>
        <w:t xml:space="preserve"> configures the </w:t>
      </w:r>
      <w:r>
        <w:rPr>
          <w:rFonts w:hint="eastAsia"/>
          <w:lang w:val="en-US" w:eastAsia="zh-CN"/>
        </w:rPr>
        <w:t>DC Application</w:t>
      </w:r>
      <w:r>
        <w:rPr>
          <w:lang w:val="en-US" w:eastAsia="zh-CN"/>
        </w:rPr>
        <w:t xml:space="preserve"> and </w:t>
      </w:r>
      <w:r>
        <w:rPr>
          <w:rFonts w:hint="eastAsia"/>
          <w:lang w:eastAsia="zh-CN"/>
        </w:rPr>
        <w:t>Profile</w:t>
      </w:r>
      <w:r>
        <w:rPr>
          <w:lang w:eastAsia="zh-CN"/>
        </w:rPr>
        <w:t xml:space="preserve"> on DCAR.</w:t>
      </w:r>
    </w:p>
    <w:bookmarkEnd w:id="192"/>
    <w:p>
      <w:pPr>
        <w:pStyle w:val="110"/>
        <w:rPr>
          <w:lang w:val="en-US" w:eastAsia="zh-CN"/>
        </w:rPr>
      </w:pPr>
      <w:r>
        <w:rPr>
          <w:lang w:eastAsia="zh-CN"/>
        </w:rPr>
        <w:t>4.</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 DC Application </w:t>
      </w:r>
      <w:r>
        <w:rPr>
          <w:lang w:val="en-US" w:eastAsia="zh-CN"/>
        </w:rPr>
        <w:t xml:space="preserve">and </w:t>
      </w:r>
      <w:r>
        <w:rPr>
          <w:rFonts w:hint="eastAsia"/>
          <w:lang w:val="en-US" w:eastAsia="zh-CN"/>
        </w:rPr>
        <w:t xml:space="preserve">Profile configuration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8.2.1.3.2.</w:t>
      </w:r>
    </w:p>
    <w:p>
      <w:pPr>
        <w:pStyle w:val="111"/>
        <w:ind w:left="0" w:firstLine="0"/>
        <w:rPr>
          <w:lang w:val="en-US" w:eastAsia="zh-CN"/>
        </w:rPr>
      </w:pPr>
      <w:bookmarkStart w:id="193" w:name="_Hlk180061372"/>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r>
        <w:rPr>
          <w:rFonts w:hint="eastAsia"/>
          <w:lang w:val="en-US" w:eastAsia="zh-CN"/>
        </w:rPr>
        <w:t xml:space="preserve"> </w:t>
      </w:r>
      <w:r>
        <w:rPr>
          <w:lang w:val="en-US" w:eastAsia="zh-CN"/>
        </w:rPr>
        <w:t>The detailed interactions between the MMTel Enabler Server and DCAR are FFS</w:t>
      </w:r>
      <w:r>
        <w:rPr>
          <w:rFonts w:hint="eastAsia"/>
          <w:lang w:val="en-US" w:eastAsia="zh-CN"/>
        </w:rPr>
        <w:t>.</w:t>
      </w:r>
      <w:bookmarkEnd w:id="193"/>
    </w:p>
    <w:p>
      <w:pPr>
        <w:keepNext/>
        <w:keepLines/>
        <w:spacing w:before="120"/>
        <w:ind w:left="1418" w:hanging="1418"/>
        <w:outlineLvl w:val="3"/>
        <w:rPr>
          <w:rFonts w:ascii="Arial" w:hAnsi="Arial" w:eastAsia="Times New Roman"/>
          <w:sz w:val="24"/>
        </w:rPr>
      </w:pPr>
      <w:bookmarkStart w:id="194" w:name="_Toc175659399"/>
      <w:r>
        <w:rPr>
          <w:rFonts w:ascii="Arial" w:hAnsi="Arial" w:eastAsia="Times New Roman"/>
          <w:sz w:val="24"/>
        </w:rPr>
        <w:t>8.2.1.3</w:t>
      </w:r>
      <w:r>
        <w:rPr>
          <w:rFonts w:ascii="Arial" w:hAnsi="Arial" w:eastAsia="Times New Roman"/>
          <w:sz w:val="24"/>
        </w:rPr>
        <w:tab/>
      </w:r>
      <w:r>
        <w:rPr>
          <w:rFonts w:ascii="Arial" w:hAnsi="Arial" w:eastAsia="Times New Roman"/>
          <w:sz w:val="24"/>
        </w:rPr>
        <w:t>Information flows</w:t>
      </w:r>
      <w:bookmarkEnd w:id="194"/>
    </w:p>
    <w:p>
      <w:pPr>
        <w:keepNext/>
        <w:keepLines/>
        <w:spacing w:before="120"/>
        <w:ind w:left="1701" w:hanging="1701"/>
        <w:outlineLvl w:val="4"/>
        <w:rPr>
          <w:rFonts w:ascii="Arial" w:hAnsi="Arial" w:eastAsia="Times New Roman"/>
          <w:sz w:val="22"/>
        </w:rPr>
      </w:pPr>
      <w:bookmarkStart w:id="195" w:name="_Toc175659400"/>
      <w:r>
        <w:rPr>
          <w:rFonts w:ascii="Arial" w:hAnsi="Arial" w:eastAsia="Times New Roman"/>
          <w:sz w:val="22"/>
        </w:rPr>
        <w:t>8.2.1.3.1</w:t>
      </w:r>
      <w:r>
        <w:rPr>
          <w:rFonts w:ascii="Arial" w:hAnsi="Arial" w:eastAsia="Times New Roman"/>
          <w:sz w:val="22"/>
        </w:rPr>
        <w:tab/>
      </w:r>
      <w:r>
        <w:rPr>
          <w:rFonts w:ascii="Arial" w:hAnsi="Arial" w:eastAsia="Times New Roman"/>
          <w:sz w:val="22"/>
        </w:rPr>
        <w:t>DC Application and profile configuration request</w:t>
      </w:r>
      <w:bookmarkEnd w:id="195"/>
    </w:p>
    <w:p>
      <w:r>
        <w:t xml:space="preserve">Table 8.2.1.3.1-1 describes information elements for the </w:t>
      </w:r>
      <w:r>
        <w:rPr>
          <w:lang w:val="en-US"/>
        </w:rPr>
        <w:t>DC Application and profile configuration</w:t>
      </w:r>
      <w:r>
        <w:t xml:space="preserve"> request from the </w:t>
      </w:r>
      <w:r>
        <w:rPr>
          <w:rFonts w:hint="eastAsia" w:eastAsia="宋体"/>
          <w:lang w:val="en-US" w:eastAsia="zh-CN"/>
        </w:rPr>
        <w:t>Controlling Application Server</w:t>
      </w:r>
      <w:r>
        <w:t xml:space="preserve"> to the MMTel Enabler server.</w:t>
      </w:r>
    </w:p>
    <w:p>
      <w:pPr>
        <w:pStyle w:val="112"/>
        <w:rPr>
          <w:lang w:val="en-US"/>
        </w:rPr>
      </w:pPr>
      <w:bookmarkStart w:id="196" w:name="_Hlk180059813"/>
      <w:r>
        <w:t>Table 8.2.</w:t>
      </w:r>
      <w:r>
        <w:rPr>
          <w:lang w:val="en-US" w:eastAsia="zh-CN"/>
        </w:rPr>
        <w:t>1</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and</w:t>
      </w:r>
      <w:r>
        <w:rPr>
          <w:lang w:val="en-US" w:eastAsia="zh-CN"/>
        </w:rPr>
        <w:t xml:space="preserve"> </w:t>
      </w:r>
      <w:r>
        <w:rPr>
          <w:rFonts w:hint="eastAsia"/>
          <w:lang w:val="en-US" w:eastAsia="zh-CN"/>
        </w:rPr>
        <w:t>Profile configuration request</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3"/>
            </w:pPr>
            <w:r>
              <w:t>Information element</w:t>
            </w:r>
          </w:p>
        </w:tc>
        <w:tc>
          <w:tcPr>
            <w:tcW w:w="1440" w:type="dxa"/>
            <w:tcBorders>
              <w:top w:val="single" w:color="000000" w:sz="4" w:space="0"/>
              <w:left w:val="single" w:color="000000" w:sz="4" w:space="0"/>
              <w:bottom w:val="single" w:color="000000" w:sz="4" w:space="0"/>
            </w:tcBorders>
            <w:shd w:val="clear" w:color="auto" w:fill="auto"/>
          </w:tcPr>
          <w:p>
            <w:pPr>
              <w:pStyle w:val="103"/>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3"/>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pPr>
            <w:r>
              <w:rPr>
                <w:lang w:eastAsia="zh-CN"/>
              </w:rPr>
              <w:t>Requester Identity</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 xml:space="preserve">The identity of the </w:t>
            </w:r>
            <w:r>
              <w:rPr>
                <w:rFonts w:hint="eastAsia"/>
                <w:lang w:val="en-US" w:eastAsia="zh-CN"/>
              </w:rPr>
              <w:t xml:space="preserve">DC Application provider </w:t>
            </w:r>
          </w:p>
          <w:p>
            <w:pPr>
              <w:pStyle w:val="102"/>
            </w:pPr>
            <w:r>
              <w:rPr>
                <w:rFonts w:hint="eastAsia"/>
                <w:lang w:val="en-US" w:eastAsia="zh-CN"/>
              </w:rPr>
              <w:t>(VAL service provider)</w:t>
            </w:r>
            <w:r>
              <w:rPr>
                <w:lang w:val="en-US" w:eastAsia="zh-CN"/>
              </w:rPr>
              <w:t xml:space="preserve"> performing the request.</w:t>
            </w:r>
          </w:p>
        </w:tc>
      </w:tr>
      <w:tr>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rPr>
            </w:pPr>
            <w:r>
              <w:t xml:space="preserve">Security </w:t>
            </w:r>
            <w:r>
              <w:rPr>
                <w:lang w:eastAsia="zh-CN"/>
              </w:rPr>
              <w:t>c</w:t>
            </w:r>
            <w:r>
              <w:t>redentials</w:t>
            </w:r>
          </w:p>
        </w:tc>
        <w:tc>
          <w:tcPr>
            <w:tcW w:w="1440" w:type="dxa"/>
            <w:tcBorders>
              <w:top w:val="single" w:color="000000" w:sz="4" w:space="0"/>
              <w:left w:val="single" w:color="000000" w:sz="4" w:space="0"/>
              <w:bottom w:val="single" w:color="000000" w:sz="4" w:space="0"/>
            </w:tcBorders>
            <w:shd w:val="clear" w:color="auto" w:fill="auto"/>
          </w:tcPr>
          <w:p>
            <w:pPr>
              <w:pStyle w:val="102"/>
              <w:rPr>
                <w:lang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t xml:space="preserve">Number of </w:t>
            </w:r>
            <w:r>
              <w:rPr>
                <w:rFonts w:hint="eastAsia"/>
                <w:lang w:val="en-US" w:eastAsia="zh-CN"/>
              </w:rPr>
              <w:t>DC Application included</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rPr>
            </w:pPr>
            <w:r>
              <w:rPr>
                <w:lang w:eastAsia="zh-CN"/>
              </w:rPr>
              <w:t xml:space="preserve">Indicates total number of </w:t>
            </w:r>
            <w:r>
              <w:rPr>
                <w:rFonts w:hint="eastAsia"/>
                <w:lang w:val="en-US" w:eastAsia="zh-CN"/>
              </w:rPr>
              <w:t>DC Application included in this request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DC</w:t>
            </w:r>
            <w:r>
              <w:rPr>
                <w:rFonts w:hint="eastAsia"/>
                <w:lang w:val="en-US" w:eastAsia="zh-CN"/>
              </w:rPr>
              <w:t xml:space="preserve"> Application list</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 xml:space="preserve">A list of </w:t>
            </w:r>
            <w:r>
              <w:rPr>
                <w:rFonts w:hint="eastAsia"/>
              </w:rPr>
              <w:t xml:space="preserve">DC application </w:t>
            </w:r>
            <w:r>
              <w:t xml:space="preserve">and </w:t>
            </w:r>
            <w:r>
              <w:rPr>
                <w:lang w:val="en-US" w:eastAsia="zh-CN"/>
              </w:rPr>
              <w:t>configuration parameters</w:t>
            </w:r>
            <w:r>
              <w:rPr>
                <w:rFonts w:hint="eastAsia"/>
                <w:lang w:val="en-US" w:eastAsia="zh-CN"/>
              </w:rPr>
              <w:t xml:space="preserve"> </w:t>
            </w:r>
            <w:r>
              <w:rPr>
                <w:lang w:val="en-US" w:eastAsia="zh-CN"/>
              </w:rPr>
              <w:t>included</w:t>
            </w:r>
            <w:r>
              <w:rPr>
                <w:rFonts w:hint="eastAsia"/>
                <w:lang w:val="en-US" w:eastAsia="zh-CN"/>
              </w:rPr>
              <w:t xml:space="preserve"> in this request. Each element in this list contains </w:t>
            </w:r>
            <w:r>
              <w:rPr>
                <w:lang w:val="en-US" w:eastAsia="zh-CN"/>
              </w:rPr>
              <w:t xml:space="preserve">a </w:t>
            </w:r>
            <w:r>
              <w:rPr>
                <w:rFonts w:hint="eastAsia"/>
                <w:lang w:val="en-US" w:eastAsia="zh-CN"/>
              </w:rPr>
              <w:t>Data Channel Application</w:t>
            </w:r>
            <w:r>
              <w:rPr>
                <w:lang w:val="en-US" w:eastAsia="zh-CN"/>
              </w:rPr>
              <w:t xml:space="preserve"> package and </w:t>
            </w:r>
            <w:r>
              <w:rPr>
                <w:rFonts w:hint="eastAsia"/>
                <w:lang w:val="en-US" w:eastAsia="zh-CN"/>
              </w:rPr>
              <w:t xml:space="preserve">corresponding </w:t>
            </w:r>
            <w:r>
              <w:rPr>
                <w:lang w:val="en-US" w:eastAsia="zh-CN"/>
              </w:rPr>
              <w:t>configuration parameters</w:t>
            </w:r>
            <w:r>
              <w:rPr>
                <w:rFonts w:hint="eastAsia"/>
                <w:lang w:val="en-US" w:eastAsia="zh-CN"/>
              </w:rPr>
              <w:t>.</w:t>
            </w:r>
          </w:p>
          <w:p>
            <w:pPr>
              <w:pStyle w:val="102"/>
              <w:rPr>
                <w:lang w:val="en-US" w:eastAsia="zh-CN"/>
              </w:rPr>
            </w:pPr>
            <w:r>
              <w:rPr>
                <w:rFonts w:hint="eastAsia"/>
                <w:lang w:val="en-US" w:eastAsia="zh-CN"/>
              </w:rPr>
              <w:t xml:space="preserve">The detailed information elements of </w:t>
            </w:r>
            <w:r>
              <w:t xml:space="preserve">DC application </w:t>
            </w:r>
            <w:r>
              <w:rPr>
                <w:rFonts w:hint="eastAsia"/>
                <w:lang w:val="en-US" w:eastAsia="zh-CN"/>
              </w:rPr>
              <w:t xml:space="preserve">are listed in </w:t>
            </w:r>
            <w:r>
              <w:t>Table 8.</w:t>
            </w:r>
            <w:r>
              <w:rPr>
                <w:lang w:val="en-US" w:eastAsia="zh-CN"/>
              </w:rPr>
              <w:t>2.1</w:t>
            </w:r>
            <w:r>
              <w:t>.</w:t>
            </w:r>
            <w:r>
              <w:rPr>
                <w:lang w:val="en-US" w:eastAsia="zh-CN"/>
              </w:rPr>
              <w:t>3.1</w:t>
            </w:r>
            <w:r>
              <w:t>-</w:t>
            </w:r>
            <w:r>
              <w:rPr>
                <w:rFonts w:hint="eastAsia"/>
                <w:lang w:val="en-US" w:eastAsia="zh-CN"/>
              </w:rPr>
              <w:t>2.</w:t>
            </w:r>
          </w:p>
        </w:tc>
      </w:tr>
      <w:bookmarkEnd w:id="196"/>
    </w:tbl>
    <w:p>
      <w:pPr>
        <w:ind w:left="568" w:hanging="284"/>
        <w:rPr>
          <w:lang w:eastAsia="zh-CN"/>
        </w:rPr>
      </w:pPr>
    </w:p>
    <w:p>
      <w:pPr>
        <w:pStyle w:val="112"/>
        <w:rPr>
          <w:lang w:val="en-US"/>
        </w:rPr>
      </w:pPr>
      <w:r>
        <w:t>Table 8.2.</w:t>
      </w:r>
      <w:r>
        <w:rPr>
          <w:lang w:val="en-US" w:eastAsia="zh-CN"/>
        </w:rPr>
        <w:t>1</w:t>
      </w:r>
      <w:r>
        <w:t>.</w:t>
      </w:r>
      <w:r>
        <w:rPr>
          <w:lang w:val="en-US" w:eastAsia="zh-CN"/>
        </w:rPr>
        <w:t>3.1</w:t>
      </w:r>
      <w:r>
        <w:rPr>
          <w:rFonts w:hint="eastAsia"/>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t>DC applicatio</w:t>
      </w:r>
      <w:r>
        <w:rPr>
          <w:lang w:eastAsia="zh-CN"/>
        </w:rPr>
        <w:t>n list</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3"/>
            </w:pPr>
            <w:r>
              <w:t>Information element</w:t>
            </w:r>
          </w:p>
        </w:tc>
        <w:tc>
          <w:tcPr>
            <w:tcW w:w="1440" w:type="dxa"/>
            <w:tcBorders>
              <w:top w:val="single" w:color="000000" w:sz="4" w:space="0"/>
              <w:left w:val="single" w:color="000000" w:sz="4" w:space="0"/>
              <w:bottom w:val="single" w:color="000000" w:sz="4" w:space="0"/>
            </w:tcBorders>
            <w:shd w:val="clear" w:color="auto" w:fill="auto"/>
          </w:tcPr>
          <w:p>
            <w:pPr>
              <w:pStyle w:val="103"/>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3"/>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 xml:space="preserve">Application </w:t>
            </w:r>
            <w:r>
              <w:rPr>
                <w:lang w:val="en-US" w:eastAsia="zh-CN"/>
              </w:rPr>
              <w:t>Identifier</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Identifier of the Data Channel Application</w:t>
            </w:r>
            <w:r>
              <w:rPr>
                <w:lang w:val="en-US" w:eastAsia="zh-CN"/>
              </w:rPr>
              <w:t xml:space="preserve"> assigned by the Application Provider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rPr>
            </w:pPr>
            <w:r>
              <w:rPr>
                <w:rFonts w:hint="eastAsia"/>
                <w:lang w:val="en-US" w:eastAsia="zh-CN"/>
              </w:rPr>
              <w:t>Application Name</w:t>
            </w:r>
            <w:r>
              <w:t xml:space="preserve"> (see NOTE 1)</w:t>
            </w:r>
          </w:p>
        </w:tc>
        <w:tc>
          <w:tcPr>
            <w:tcW w:w="1440" w:type="dxa"/>
            <w:tcBorders>
              <w:top w:val="single" w:color="000000" w:sz="4" w:space="0"/>
              <w:left w:val="single" w:color="000000" w:sz="4" w:space="0"/>
              <w:bottom w:val="single" w:color="000000" w:sz="4" w:space="0"/>
            </w:tcBorders>
            <w:shd w:val="clear" w:color="auto" w:fill="auto"/>
          </w:tcPr>
          <w:p>
            <w:pPr>
              <w:pStyle w:val="102"/>
              <w:rPr>
                <w:lang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Name of the Data Channel Application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Service Type</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Service type of the Data Channel Application, used to help the user understand the type of services provided by the application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Application Icon</w:t>
            </w:r>
            <w:r>
              <w:rPr>
                <w:lang w:val="en-US" w:eastAsia="zh-CN"/>
              </w:rPr>
              <w:t xml:space="preserve"> Url</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Icon</w:t>
            </w:r>
            <w:r>
              <w:rPr>
                <w:lang w:val="en-US" w:eastAsia="zh-CN"/>
              </w:rPr>
              <w:t xml:space="preserve"> url</w:t>
            </w:r>
            <w:r>
              <w:rPr>
                <w:rFonts w:hint="eastAsia"/>
                <w:lang w:val="en-US" w:eastAsia="zh-CN"/>
              </w:rPr>
              <w:t xml:space="preserve"> of the Data Channel Application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Application Version</w:t>
            </w:r>
            <w:r>
              <w:t xml:space="preserve"> (see NOTE 1)</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The newest version of the</w:t>
            </w:r>
            <w:r>
              <w:rPr>
                <w:lang w:val="en-US" w:eastAsia="zh-CN"/>
              </w:rPr>
              <w:t xml:space="preserve"> application.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Application Validity</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The latest validity of the application.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Application Loading Phase</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Indicates when this Data Channel Application is allowed to be used. The values of this IE include:</w:t>
            </w:r>
          </w:p>
          <w:p>
            <w:pPr>
              <w:pStyle w:val="102"/>
              <w:rPr>
                <w:lang w:val="en-US" w:eastAsia="zh-CN"/>
              </w:rPr>
            </w:pPr>
            <w:r>
              <w:rPr>
                <w:rFonts w:hint="eastAsia"/>
              </w:rPr>
              <w:t>Precall</w:t>
            </w:r>
            <w:r>
              <w:rPr>
                <w:rFonts w:hint="eastAsia"/>
                <w:lang w:val="en-US" w:eastAsia="zh-CN"/>
              </w:rPr>
              <w:t xml:space="preserve"> </w:t>
            </w:r>
            <w:r>
              <w:t>only</w:t>
            </w:r>
            <w:r>
              <w:rPr>
                <w:rFonts w:hint="eastAsia"/>
                <w:lang w:val="en-US" w:eastAsia="zh-CN"/>
              </w:rPr>
              <w:t>:the Data Channel Application is allowed to be used before the MMTel call session is established, i.e. after the 18x response is sent/received and before the 200 OK of the initial SIP INVITE request is sent/received.</w:t>
            </w:r>
          </w:p>
          <w:p>
            <w:pPr>
              <w:pStyle w:val="102"/>
              <w:rPr>
                <w:lang w:val="en-US" w:eastAsia="zh-CN"/>
              </w:rPr>
            </w:pPr>
            <w:r>
              <w:rPr>
                <w:rFonts w:hint="eastAsia"/>
                <w:lang w:val="en-US" w:eastAsia="zh-CN"/>
              </w:rPr>
              <w:t>In</w:t>
            </w:r>
            <w:r>
              <w:rPr>
                <w:rFonts w:hint="eastAsia"/>
              </w:rPr>
              <w:t>call</w:t>
            </w:r>
            <w:r>
              <w:rPr>
                <w:rFonts w:hint="eastAsia"/>
                <w:lang w:val="en-US" w:eastAsia="zh-CN"/>
              </w:rPr>
              <w:t>:the Data Channel Application is allowed to be used after the MMTel call session is established, i.e. after the 200 OK of the initial SIP INVITE request is sent/received.</w:t>
            </w:r>
          </w:p>
          <w:p>
            <w:pPr>
              <w:pStyle w:val="102"/>
              <w:rPr>
                <w:lang w:val="en-US" w:eastAsia="zh-CN"/>
              </w:rPr>
            </w:pPr>
            <w:r>
              <w:rPr>
                <w:rFonts w:hint="eastAsia"/>
                <w:lang w:val="en-US" w:eastAsia="zh-CN"/>
              </w:rPr>
              <w:t>Precall+Incall: the Data Channel Application is allowed to be used during the entire Precall and incall.</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A</w:t>
            </w:r>
            <w:r>
              <w:rPr>
                <w:rFonts w:hint="eastAsia"/>
              </w:rPr>
              <w:t>utoload</w:t>
            </w:r>
            <w:r>
              <w:rPr>
                <w:rFonts w:hint="eastAsia"/>
                <w:lang w:val="en-US" w:eastAsia="zh-CN"/>
              </w:rPr>
              <w:t xml:space="preserve"> (</w:t>
            </w:r>
            <w:r>
              <w:rPr>
                <w:lang w:eastAsia="zh-CN"/>
              </w:rPr>
              <w:t>see NOTE</w:t>
            </w:r>
            <w:r>
              <w:rPr>
                <w:rFonts w:hint="eastAsia"/>
                <w:lang w:val="en-US" w:eastAsia="zh-CN"/>
              </w:rPr>
              <w:t xml:space="preserve"> </w:t>
            </w:r>
            <w:r>
              <w:rPr>
                <w:lang w:val="en-US" w:eastAsia="zh-CN"/>
              </w:rPr>
              <w:t>3</w:t>
            </w:r>
            <w:r>
              <w:rPr>
                <w:rFonts w:hint="eastAsia"/>
                <w:lang w:val="en-US" w:eastAsia="zh-CN"/>
              </w:rPr>
              <w:t>)</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Indicates whether this Data Channel Application is needed to be load to the UE automatically.</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Autolaunch (</w:t>
            </w:r>
            <w:r>
              <w:rPr>
                <w:lang w:eastAsia="zh-CN"/>
              </w:rPr>
              <w:t>see NOTE</w:t>
            </w:r>
            <w:r>
              <w:rPr>
                <w:rFonts w:hint="eastAsia"/>
                <w:lang w:val="en-US" w:eastAsia="zh-CN"/>
              </w:rPr>
              <w:t xml:space="preserve"> </w:t>
            </w:r>
            <w:r>
              <w:rPr>
                <w:lang w:val="en-US" w:eastAsia="zh-CN"/>
              </w:rPr>
              <w:t>3</w:t>
            </w:r>
            <w:r>
              <w:rPr>
                <w:rFonts w:hint="eastAsia"/>
                <w:lang w:val="en-US" w:eastAsia="zh-CN"/>
              </w:rPr>
              <w:t>)</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Indicates whether this Data Channel Application is needed to be downloaded to the UE and run automatically.</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If Work Without Peer DC</w:t>
            </w:r>
            <w:r>
              <w:t xml:space="preserve"> (see NOTE 2)</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Indicates whether this Data Channel Application can be used if Data Channel is not supported by the other party of the call.</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Supported Scenario</w:t>
            </w:r>
            <w:r>
              <w:t xml:space="preserve"> (see NOTE 2)</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Indicates supported media type required for this Data Channel Application. The values of this IE include:</w:t>
            </w:r>
          </w:p>
          <w:p>
            <w:pPr>
              <w:pStyle w:val="102"/>
              <w:rPr>
                <w:lang w:val="en-US" w:eastAsia="zh-CN"/>
              </w:rPr>
            </w:pPr>
            <w:r>
              <w:rPr>
                <w:rFonts w:hint="eastAsia"/>
                <w:lang w:val="en-US" w:eastAsia="zh-CN"/>
              </w:rPr>
              <w:t>Voice call only: this Data Channel Application can be used if and only if the corresponding call is a voice call.</w:t>
            </w:r>
          </w:p>
          <w:p>
            <w:pPr>
              <w:pStyle w:val="102"/>
              <w:rPr>
                <w:lang w:val="en-US" w:eastAsia="zh-CN"/>
              </w:rPr>
            </w:pPr>
            <w:r>
              <w:rPr>
                <w:rFonts w:hint="eastAsia"/>
                <w:lang w:val="en-US" w:eastAsia="zh-CN"/>
              </w:rPr>
              <w:t>Video call only: this Data Channel Application can be used if and only if the corresponding call is a video call.</w:t>
            </w:r>
          </w:p>
          <w:p>
            <w:pPr>
              <w:pStyle w:val="102"/>
              <w:rPr>
                <w:lang w:val="en-US" w:eastAsia="zh-CN"/>
              </w:rPr>
            </w:pPr>
            <w:r>
              <w:rPr>
                <w:rFonts w:hint="eastAsia"/>
                <w:lang w:val="en-US" w:eastAsia="zh-CN"/>
              </w:rPr>
              <w:t>Voice and video call: this Data Channel Application can be used in both voice call and video call.</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Condition</w:t>
            </w:r>
            <w:r>
              <w:t xml:space="preserve"> (see NOTE 2)</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 xml:space="preserve">Indicates whether this Data Channel Application can be used if </w:t>
            </w:r>
            <w:r>
              <w:rPr>
                <w:lang w:val="en-US" w:eastAsia="zh-CN"/>
              </w:rPr>
              <w:t xml:space="preserve">under this condition. </w:t>
            </w:r>
            <w:r>
              <w:t>The values of this IE include but not limited:</w:t>
            </w:r>
          </w:p>
          <w:p>
            <w:pPr>
              <w:pStyle w:val="102"/>
              <w:rPr>
                <w:lang w:val="en-US" w:eastAsia="zh-CN"/>
              </w:rPr>
            </w:pPr>
            <w:r>
              <w:rPr>
                <w:lang w:val="en-US" w:eastAsia="zh-CN"/>
              </w:rPr>
              <w:t>Service area: the application is allowed to be used in a certain area.</w:t>
            </w:r>
          </w:p>
          <w:p>
            <w:pPr>
              <w:pStyle w:val="102"/>
              <w:rPr>
                <w:lang w:val="en-US" w:eastAsia="zh-CN"/>
              </w:rPr>
            </w:pPr>
            <w:r>
              <w:rPr>
                <w:lang w:val="en-US" w:eastAsia="zh-CN"/>
              </w:rPr>
              <w:t>Time period: the application is allowed to be used for a certain period of time.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rPr>
              <w:t>3gpp</w:t>
            </w:r>
            <w:r>
              <w:rPr>
                <w:rFonts w:hint="eastAsia"/>
                <w:lang w:val="en-US" w:eastAsia="zh-CN"/>
              </w:rPr>
              <w:t xml:space="preserve"> Q</w:t>
            </w:r>
            <w:r>
              <w:rPr>
                <w:rFonts w:hint="eastAsia"/>
              </w:rPr>
              <w:t>os</w:t>
            </w:r>
            <w:r>
              <w:rPr>
                <w:rFonts w:hint="eastAsia"/>
                <w:lang w:val="en-US" w:eastAsia="zh-CN"/>
              </w:rPr>
              <w:t xml:space="preserve"> H</w:t>
            </w:r>
            <w:r>
              <w:rPr>
                <w:rFonts w:hint="eastAsia"/>
              </w:rPr>
              <w:t>int</w:t>
            </w:r>
            <w:r>
              <w:t xml:space="preserve"> (see NOTE 2)</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Indicates the QoS requirement of this Data Channel Application</w:t>
            </w:r>
            <w:r>
              <w:rPr>
                <w:lang w:val="en-US" w:eastAsia="zh-CN"/>
              </w:rPr>
              <w:t xml:space="preserve"> which is used to set the value of “a=3gpp-qos-hint” attribute in SDP for the data channel(s) used by the application.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pPr>
            <w:r>
              <w:rPr>
                <w:rFonts w:hint="eastAsia"/>
                <w:lang w:eastAsia="zh-CN"/>
              </w:rPr>
              <w:t>Pe</w:t>
            </w:r>
            <w:r>
              <w:t>rsonalDataCollection (see NOTE 4)</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Indicates whether this Data Channel Application will collect the user personal data (along with related consent opt-in/opt-out procedures).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eastAsia="zh-CN"/>
              </w:rPr>
            </w:pPr>
            <w:r>
              <w:rPr>
                <w:lang w:val="en-US" w:eastAsia="zh-CN"/>
              </w:rPr>
              <w:t>PersonalDataCollectionInfoURL (see NOTE 4)</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URL to retrieve the description of the purpose of mandatory and optional personal data to be collected, their processing their protection etc.</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A</w:t>
            </w:r>
            <w:r>
              <w:rPr>
                <w:lang w:val="en-US" w:eastAsia="zh-CN"/>
              </w:rPr>
              <w:t xml:space="preserve">pplication </w:t>
            </w:r>
            <w:r>
              <w:rPr>
                <w:lang w:eastAsia="zh-CN"/>
              </w:rPr>
              <w:t>Package</w:t>
            </w:r>
            <w:r>
              <w:t xml:space="preserve"> (see NOTE 1)</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 xml:space="preserve">The </w:t>
            </w:r>
            <w:r>
              <w:rPr>
                <w:lang w:eastAsia="zh-CN"/>
              </w:rPr>
              <w:t>Code package</w:t>
            </w:r>
            <w:r>
              <w:rPr>
                <w:rFonts w:hint="eastAsia"/>
                <w:lang w:val="en-US" w:eastAsia="zh-CN"/>
              </w:rPr>
              <w:t xml:space="preserve"> of the Data Channel Application</w:t>
            </w:r>
            <w:r>
              <w:rPr>
                <w:lang w:val="en-US" w:eastAsia="zh-CN"/>
              </w:rPr>
              <w:t>.</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pPr>
              <w:pStyle w:val="117"/>
            </w:pPr>
            <w:r>
              <w:t>NOTE</w:t>
            </w:r>
            <w:r>
              <w:rPr>
                <w:rFonts w:hint="eastAsia"/>
              </w:rPr>
              <w:t xml:space="preserve"> 1</w:t>
            </w:r>
            <w:r>
              <w:t>:</w:t>
            </w:r>
            <w:r>
              <w:tab/>
            </w:r>
            <w:r>
              <w:t>This IE shall be present when when configuring the DC application.</w:t>
            </w:r>
          </w:p>
          <w:p>
            <w:pPr>
              <w:pStyle w:val="117"/>
            </w:pPr>
            <w:r>
              <w:t>NOTE</w:t>
            </w:r>
            <w:r>
              <w:rPr>
                <w:rFonts w:hint="eastAsia"/>
              </w:rPr>
              <w:t xml:space="preserve"> </w:t>
            </w:r>
            <w:r>
              <w:t>2:</w:t>
            </w:r>
            <w:r>
              <w:tab/>
            </w:r>
            <w:r>
              <w:t>This IE shall be present when when configuring the DC application profile.</w:t>
            </w:r>
          </w:p>
          <w:p>
            <w:pPr>
              <w:pStyle w:val="117"/>
            </w:pPr>
            <w:r>
              <w:t>NOTE</w:t>
            </w:r>
            <w:r>
              <w:rPr>
                <w:rFonts w:hint="eastAsia"/>
              </w:rPr>
              <w:t xml:space="preserve"> </w:t>
            </w:r>
            <w:r>
              <w:t>3:</w:t>
            </w:r>
            <w:r>
              <w:tab/>
            </w:r>
            <w:r>
              <w:rPr>
                <w:rFonts w:hint="eastAsia"/>
              </w:rPr>
              <w:t>These IEs can be applied only if the specific service using this data channel application is agreed to be used by the user based on the subscription of this specific service, or explicitly agreed to be applied by the user on the UE</w:t>
            </w:r>
            <w:r>
              <w:t>. The relationship with PersonalDataCollection should be considered, which is out of 3GPP scope.</w:t>
            </w:r>
          </w:p>
          <w:p>
            <w:pPr>
              <w:pStyle w:val="117"/>
            </w:pPr>
            <w:r>
              <w:t xml:space="preserve">NOTE 4: </w:t>
            </w:r>
            <w:r>
              <w:tab/>
            </w:r>
            <w:r>
              <w:t xml:space="preserve">These IEs are mandatory when regulatory requirements request that the user has to be informed if the personal data are collected by the application and how they are treated. </w:t>
            </w:r>
          </w:p>
        </w:tc>
      </w:tr>
    </w:tbl>
    <w:p>
      <w:pPr>
        <w:rPr>
          <w:rFonts w:eastAsia="宋体"/>
          <w:lang w:val="en-US" w:eastAsia="zh-CN"/>
        </w:rPr>
      </w:pPr>
    </w:p>
    <w:p>
      <w:pPr>
        <w:keepNext/>
        <w:keepLines/>
        <w:spacing w:before="120"/>
        <w:ind w:left="1701" w:hanging="1701"/>
        <w:outlineLvl w:val="4"/>
        <w:rPr>
          <w:rFonts w:ascii="Arial" w:hAnsi="Arial" w:eastAsia="Times New Roman"/>
          <w:sz w:val="22"/>
        </w:rPr>
      </w:pPr>
      <w:r>
        <w:rPr>
          <w:rFonts w:ascii="Arial" w:hAnsi="Arial" w:eastAsia="Times New Roman"/>
          <w:sz w:val="22"/>
        </w:rPr>
        <w:t>8.2.1.3.2</w:t>
      </w:r>
      <w:r>
        <w:rPr>
          <w:rFonts w:ascii="Arial" w:hAnsi="Arial" w:eastAsia="Times New Roman"/>
          <w:sz w:val="22"/>
        </w:rPr>
        <w:tab/>
      </w:r>
      <w:r>
        <w:rPr>
          <w:rFonts w:ascii="Arial" w:hAnsi="Arial" w:eastAsia="Times New Roman"/>
          <w:sz w:val="22"/>
        </w:rPr>
        <w:t>DC Application and profile configuration response</w:t>
      </w:r>
    </w:p>
    <w:p>
      <w:r>
        <w:t>Table 8.2.1.3.2-1 describes information elements for the DC Application and profile configuration response from the MMTel Enabler Server.</w:t>
      </w:r>
    </w:p>
    <w:p>
      <w:pPr>
        <w:pStyle w:val="112"/>
        <w:rPr>
          <w:lang w:val="en-US"/>
        </w:rPr>
      </w:pPr>
      <w:r>
        <w:t>Table 8.</w:t>
      </w:r>
      <w:r>
        <w:rPr>
          <w:lang w:val="en-US" w:eastAsia="zh-CN"/>
        </w:rPr>
        <w:t>2.1.3</w:t>
      </w:r>
      <w:r>
        <w:t>.</w:t>
      </w:r>
      <w:r>
        <w:rPr>
          <w:rFonts w:hint="eastAsia"/>
          <w:lang w:val="en-US" w:eastAsia="zh-CN"/>
        </w:rPr>
        <w:t>2</w:t>
      </w:r>
      <w:r>
        <w:t>-</w:t>
      </w:r>
      <w:r>
        <w:rPr>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DC Application </w:t>
      </w:r>
      <w:r>
        <w:rPr>
          <w:lang w:val="en-US" w:eastAsia="zh-CN"/>
        </w:rPr>
        <w:t xml:space="preserve">and </w:t>
      </w:r>
      <w:r>
        <w:rPr>
          <w:rFonts w:hint="eastAsia"/>
          <w:lang w:val="en-US" w:eastAsia="zh-CN"/>
        </w:rPr>
        <w:t>Profile configuration response</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3"/>
            </w:pPr>
            <w:r>
              <w:t>Information element</w:t>
            </w:r>
          </w:p>
        </w:tc>
        <w:tc>
          <w:tcPr>
            <w:tcW w:w="1440" w:type="dxa"/>
            <w:tcBorders>
              <w:top w:val="single" w:color="000000" w:sz="4" w:space="0"/>
              <w:left w:val="single" w:color="000000" w:sz="4" w:space="0"/>
              <w:bottom w:val="single" w:color="000000" w:sz="4" w:space="0"/>
            </w:tcBorders>
            <w:shd w:val="clear" w:color="auto" w:fill="auto"/>
          </w:tcPr>
          <w:p>
            <w:pPr>
              <w:pStyle w:val="103"/>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3"/>
            </w:pPr>
            <w:r>
              <w:t>Description</w:t>
            </w:r>
          </w:p>
        </w:tc>
      </w:tr>
      <w:tr>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 xml:space="preserve">DC Application </w:t>
            </w:r>
            <w:r>
              <w:rPr>
                <w:lang w:val="en-US" w:eastAsia="zh-CN"/>
              </w:rPr>
              <w:t xml:space="preserve">and profile </w:t>
            </w:r>
            <w:r>
              <w:rPr>
                <w:rFonts w:hint="eastAsia"/>
                <w:lang w:val="en-US" w:eastAsia="zh-CN"/>
              </w:rPr>
              <w:t>configuration response list</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 xml:space="preserve">A list of </w:t>
            </w:r>
            <w:r>
              <w:rPr>
                <w:lang w:val="en-US" w:eastAsia="zh-CN"/>
              </w:rPr>
              <w:t xml:space="preserve">DC </w:t>
            </w:r>
            <w:r>
              <w:rPr>
                <w:rFonts w:hint="eastAsia"/>
                <w:lang w:val="en-US" w:eastAsia="zh-CN"/>
              </w:rPr>
              <w:t xml:space="preserve">Application </w:t>
            </w:r>
            <w:r>
              <w:rPr>
                <w:lang w:val="en-US" w:eastAsia="zh-CN"/>
              </w:rPr>
              <w:t xml:space="preserve">and profile </w:t>
            </w:r>
            <w:r>
              <w:rPr>
                <w:rFonts w:hint="eastAsia"/>
                <w:lang w:val="en-US" w:eastAsia="zh-CN"/>
              </w:rPr>
              <w:t xml:space="preserve">configuration response. </w:t>
            </w:r>
          </w:p>
          <w:p>
            <w:pPr>
              <w:pStyle w:val="102"/>
              <w:rPr>
                <w:lang w:val="en-US" w:eastAsia="zh-CN"/>
              </w:rPr>
            </w:pPr>
            <w:r>
              <w:rPr>
                <w:lang w:val="en-US" w:eastAsia="zh-CN"/>
              </w:rPr>
              <w:t>T</w:t>
            </w:r>
            <w:r>
              <w:rPr>
                <w:rFonts w:hint="eastAsia"/>
                <w:lang w:val="en-US" w:eastAsia="zh-CN"/>
              </w:rPr>
              <w:t xml:space="preserve">his list contains a response for </w:t>
            </w:r>
            <w:r>
              <w:rPr>
                <w:lang w:val="en-US" w:eastAsia="zh-CN"/>
              </w:rPr>
              <w:t>each</w:t>
            </w:r>
            <w:r>
              <w:rPr>
                <w:rFonts w:hint="eastAsia"/>
                <w:lang w:val="en-US" w:eastAsia="zh-CN"/>
              </w:rPr>
              <w:t xml:space="preserve"> DC Application. The detailed information is listed in </w:t>
            </w:r>
            <w:r>
              <w:t>Table 8.</w:t>
            </w:r>
            <w:r>
              <w:rPr>
                <w:lang w:val="en-US" w:eastAsia="zh-CN"/>
              </w:rPr>
              <w:t>2.1.3</w:t>
            </w:r>
            <w:r>
              <w:t>.</w:t>
            </w:r>
            <w:r>
              <w:rPr>
                <w:rFonts w:hint="eastAsia"/>
                <w:lang w:val="en-US" w:eastAsia="zh-CN"/>
              </w:rPr>
              <w:t>2</w:t>
            </w:r>
            <w:r>
              <w:t>-</w:t>
            </w:r>
            <w:r>
              <w:rPr>
                <w:lang w:val="en-US" w:eastAsia="zh-CN"/>
              </w:rPr>
              <w:t>2</w:t>
            </w:r>
            <w:r>
              <w:rPr>
                <w:rFonts w:hint="eastAsia"/>
                <w:lang w:val="en-US" w:eastAsia="zh-CN"/>
              </w:rPr>
              <w:t>.</w:t>
            </w:r>
          </w:p>
        </w:tc>
      </w:tr>
    </w:tbl>
    <w:p>
      <w:pPr>
        <w:rPr>
          <w:lang w:val="en-US" w:eastAsia="zh-CN"/>
        </w:rPr>
      </w:pPr>
    </w:p>
    <w:p>
      <w:pPr>
        <w:pStyle w:val="112"/>
        <w:rPr>
          <w:lang w:val="en-US"/>
        </w:rPr>
      </w:pPr>
      <w:r>
        <w:t>Table 8.2.1.3.</w:t>
      </w:r>
      <w:r>
        <w:rPr>
          <w:rFonts w:hint="eastAsia"/>
          <w:lang w:val="en-US" w:eastAsia="zh-CN"/>
        </w:rPr>
        <w:t>2</w:t>
      </w:r>
      <w:r>
        <w:t>-</w:t>
      </w:r>
      <w:r>
        <w:rPr>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 xml:space="preserve">and profile </w:t>
      </w:r>
      <w:r>
        <w:rPr>
          <w:rFonts w:hint="eastAsia"/>
          <w:lang w:val="en-US" w:eastAsia="zh-CN"/>
        </w:rPr>
        <w:t>configuration response list</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3"/>
            </w:pPr>
            <w:r>
              <w:t>Information element</w:t>
            </w:r>
          </w:p>
        </w:tc>
        <w:tc>
          <w:tcPr>
            <w:tcW w:w="1440" w:type="dxa"/>
            <w:tcBorders>
              <w:top w:val="single" w:color="000000" w:sz="4" w:space="0"/>
              <w:left w:val="single" w:color="000000" w:sz="4" w:space="0"/>
              <w:bottom w:val="single" w:color="000000" w:sz="4" w:space="0"/>
            </w:tcBorders>
            <w:shd w:val="clear" w:color="auto" w:fill="auto"/>
          </w:tcPr>
          <w:p>
            <w:pPr>
              <w:pStyle w:val="103"/>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3"/>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rPr>
            </w:pPr>
            <w:r>
              <w:rPr>
                <w:rFonts w:hint="eastAsia"/>
                <w:lang w:val="en-US" w:eastAsia="zh-CN"/>
              </w:rPr>
              <w:t xml:space="preserve">Application </w:t>
            </w:r>
            <w:r>
              <w:rPr>
                <w:lang w:val="en-US" w:eastAsia="zh-CN"/>
              </w:rPr>
              <w:t>Identifier</w:t>
            </w:r>
          </w:p>
        </w:tc>
        <w:tc>
          <w:tcPr>
            <w:tcW w:w="1440" w:type="dxa"/>
            <w:tcBorders>
              <w:top w:val="single" w:color="000000" w:sz="4" w:space="0"/>
              <w:left w:val="single" w:color="000000" w:sz="4" w:space="0"/>
              <w:bottom w:val="single" w:color="000000" w:sz="4" w:space="0"/>
            </w:tcBorders>
            <w:shd w:val="clear" w:color="auto" w:fill="auto"/>
          </w:tcPr>
          <w:p>
            <w:pPr>
              <w:pStyle w:val="102"/>
              <w:rPr>
                <w:lang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rPr>
            </w:pPr>
            <w:r>
              <w:rPr>
                <w:rFonts w:hint="eastAsia"/>
                <w:lang w:val="en-US" w:eastAsia="zh-CN"/>
              </w:rPr>
              <w:t>Identifier of the Data Channel Application</w:t>
            </w:r>
            <w:r>
              <w:rPr>
                <w:lang w:val="en-US" w:eastAsia="zh-CN"/>
              </w:rPr>
              <w:t xml:space="preserve"> assigned by the Application Provider</w:t>
            </w:r>
            <w:r>
              <w:rPr>
                <w:rFonts w:hint="eastAsia"/>
                <w:lang w:val="en-US" w:eastAsia="zh-CN"/>
              </w:rPr>
              <w: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Successful response</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eastAsia="zh-CN"/>
              </w:rPr>
              <w:t xml:space="preserve">Indicates the success of </w:t>
            </w:r>
            <w:r>
              <w:rPr>
                <w:rFonts w:hint="eastAsia"/>
                <w:lang w:val="en-US" w:eastAsia="zh-CN"/>
              </w:rPr>
              <w:t xml:space="preserve">the configuration of this DC Application </w:t>
            </w:r>
            <w:r>
              <w:rPr>
                <w:lang w:val="en-US" w:eastAsia="zh-CN"/>
              </w:rPr>
              <w:t xml:space="preserve">and </w:t>
            </w:r>
            <w:r>
              <w:rPr>
                <w:rFonts w:hint="eastAsia"/>
                <w:lang w:val="en-US" w:eastAsia="zh-CN"/>
              </w:rPr>
              <w:t>Profile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t>&gt; A</w:t>
            </w:r>
            <w:r>
              <w:rPr>
                <w:rFonts w:hint="eastAsia"/>
                <w:lang w:eastAsia="zh-CN"/>
              </w:rPr>
              <w:t>pplication</w:t>
            </w:r>
            <w:r>
              <w:rPr>
                <w:rFonts w:hint="eastAsia"/>
                <w:lang w:val="en-US" w:eastAsia="zh-CN"/>
              </w:rPr>
              <w:t xml:space="preserve"> ID</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eastAsia="zh-CN"/>
              </w:rPr>
            </w:pPr>
            <w:r>
              <w:rPr>
                <w:rFonts w:hint="eastAsia"/>
                <w:lang w:val="en-US" w:eastAsia="zh-CN"/>
              </w:rPr>
              <w:t>Identifier of the Data Channel Application</w:t>
            </w:r>
            <w:r>
              <w:rPr>
                <w:lang w:val="en-US" w:eastAsia="zh-CN"/>
              </w:rPr>
              <w:t xml:space="preserve"> assigned by the MMTel Enabler Server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pPr>
            <w:r>
              <w:t>Failure response</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eastAsia="zh-CN"/>
              </w:rPr>
              <w:t xml:space="preserve">Indicates the failure of </w:t>
            </w:r>
            <w:r>
              <w:rPr>
                <w:rFonts w:hint="eastAsia"/>
                <w:lang w:val="en-US" w:eastAsia="zh-CN"/>
              </w:rPr>
              <w:t xml:space="preserve">the configuration of this DC Application </w:t>
            </w:r>
            <w:r>
              <w:rPr>
                <w:lang w:val="en-US" w:eastAsia="zh-CN"/>
              </w:rPr>
              <w:t xml:space="preserve">and </w:t>
            </w:r>
            <w:r>
              <w:rPr>
                <w:rFonts w:hint="eastAsia"/>
                <w:lang w:val="en-US" w:eastAsia="zh-CN"/>
              </w:rPr>
              <w:t>Profile</w:t>
            </w:r>
          </w:p>
        </w:tc>
      </w:tr>
      <w:tr>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t xml:space="preserve">&gt; </w:t>
            </w:r>
            <w:r>
              <w:rPr>
                <w:rFonts w:hint="eastAsia"/>
                <w:lang w:val="en-US" w:eastAsia="zh-CN"/>
              </w:rPr>
              <w:t>Reason</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 xml:space="preserve">Indicates the </w:t>
            </w:r>
            <w:r>
              <w:t>reason for failure</w:t>
            </w:r>
            <w:r>
              <w:rPr>
                <w:rFonts w:hint="eastAsia"/>
                <w:lang w:val="en-US" w:eastAsia="zh-CN"/>
              </w:rPr>
              <w:t>.</w:t>
            </w:r>
          </w:p>
        </w:tc>
      </w:tr>
    </w:tbl>
    <w:p>
      <w:pPr>
        <w:rPr>
          <w:lang w:eastAsia="zh-CN"/>
        </w:rPr>
      </w:pPr>
    </w:p>
    <w:p>
      <w:pPr>
        <w:pStyle w:val="5"/>
      </w:pPr>
      <w:bookmarkStart w:id="197" w:name="_Toc2323"/>
      <w:r>
        <w:t>8.2.2</w:t>
      </w:r>
      <w:r>
        <w:tab/>
      </w:r>
      <w:r>
        <w:rPr>
          <w:lang w:val="en-US" w:eastAsia="zh-CN"/>
        </w:rPr>
        <w:t>DC application and profile update</w:t>
      </w:r>
      <w:bookmarkEnd w:id="197"/>
    </w:p>
    <w:p>
      <w:pPr>
        <w:pStyle w:val="6"/>
      </w:pPr>
      <w:bookmarkStart w:id="198" w:name="_Toc2304"/>
      <w:r>
        <w:t>8.2.2.1</w:t>
      </w:r>
      <w:r>
        <w:tab/>
      </w:r>
      <w:r>
        <w:t>General</w:t>
      </w:r>
      <w:bookmarkEnd w:id="198"/>
    </w:p>
    <w:p>
      <w:r>
        <w:rPr>
          <w:rFonts w:eastAsia="Times New Roman"/>
          <w:lang w:val="en-US" w:eastAsia="zh-CN"/>
        </w:rPr>
        <w:t>DC application and profile update</w:t>
      </w:r>
      <w:r>
        <w:t xml:space="preserve"> enables a </w:t>
      </w:r>
      <w:r>
        <w:rPr>
          <w:rFonts w:eastAsia="Times New Roman"/>
          <w:lang w:val="en-US" w:eastAsia="zh-CN"/>
        </w:rPr>
        <w:t>Controlling Application Server</w:t>
      </w:r>
      <w:r>
        <w:t xml:space="preserve"> to update the DC application and profile with the </w:t>
      </w:r>
      <w:r>
        <w:rPr>
          <w:rFonts w:hint="eastAsia" w:eastAsia="Times New Roman"/>
          <w:lang w:val="en-US" w:eastAsia="zh-CN"/>
        </w:rPr>
        <w:t>MMTel Enable</w:t>
      </w:r>
      <w:r>
        <w:rPr>
          <w:rFonts w:eastAsia="Times New Roman"/>
          <w:lang w:val="en-US" w:eastAsia="zh-CN"/>
        </w:rPr>
        <w:t>r Server</w:t>
      </w:r>
      <w:r>
        <w:t>.</w:t>
      </w:r>
    </w:p>
    <w:p>
      <w:pPr>
        <w:pStyle w:val="6"/>
      </w:pPr>
      <w:bookmarkStart w:id="199" w:name="_Toc7069"/>
      <w:r>
        <w:t>8.2.2.2</w:t>
      </w:r>
      <w:r>
        <w:tab/>
      </w:r>
      <w:r>
        <w:t>Procedure</w:t>
      </w:r>
      <w:bookmarkEnd w:id="199"/>
    </w:p>
    <w:p>
      <w:pPr>
        <w:rPr>
          <w:rFonts w:eastAsia="Times New Roman"/>
          <w:lang w:eastAsia="zh-CN"/>
        </w:rPr>
      </w:pPr>
      <w:r>
        <w:rPr>
          <w:rFonts w:eastAsia="Times New Roman"/>
        </w:rPr>
        <w:t>Figure </w:t>
      </w:r>
      <w:r>
        <w:rPr>
          <w:rFonts w:eastAsia="Times New Roman"/>
          <w:lang w:eastAsia="zh-CN"/>
        </w:rPr>
        <w:t xml:space="preserve">8.2.2.2-1 illustrates the </w:t>
      </w:r>
      <w:r>
        <w:rPr>
          <w:rFonts w:eastAsia="Times New Roman"/>
          <w:lang w:val="en-US" w:eastAsia="zh-CN"/>
        </w:rPr>
        <w:t>DC application and profile update</w:t>
      </w:r>
      <w:r>
        <w:rPr>
          <w:rFonts w:eastAsia="Times New Roman"/>
          <w:lang w:eastAsia="zh-CN"/>
        </w:rPr>
        <w:t xml:space="preserve"> procedure.</w:t>
      </w:r>
    </w:p>
    <w:p>
      <w:r>
        <w:t>Pre-conditions:</w:t>
      </w:r>
    </w:p>
    <w:p>
      <w:pPr>
        <w:pStyle w:val="110"/>
      </w:pPr>
      <w:r>
        <w:t>1.</w:t>
      </w:r>
      <w:r>
        <w:tab/>
      </w:r>
      <w:r>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pPr>
        <w:pStyle w:val="110"/>
      </w:pPr>
      <w:r>
        <w:t>2.</w:t>
      </w:r>
      <w:r>
        <w:tab/>
      </w:r>
      <w:r>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ha</w:t>
      </w:r>
      <w:r>
        <w:rPr>
          <w:lang w:eastAsia="zh-CN"/>
        </w:rPr>
        <w:t>ve</w:t>
      </w:r>
      <w:r>
        <w:t xml:space="preserve"> established a secured connection and configured with the necessary credentials to enable authenticating one another.</w:t>
      </w:r>
    </w:p>
    <w:p>
      <w:pPr>
        <w:rPr>
          <w:lang w:val="en-US" w:eastAsia="zh-CN"/>
        </w:rPr>
      </w:pPr>
    </w:p>
    <w:p>
      <w:pPr>
        <w:pStyle w:val="112"/>
        <w:rPr>
          <w:rFonts w:ascii="Arial" w:hAnsi="Arial"/>
          <w:b/>
          <w:lang w:val="en-US" w:eastAsia="zh-CN"/>
        </w:rPr>
      </w:pPr>
      <w:r>
        <w:rPr>
          <w:rFonts w:ascii="Arial" w:hAnsi="Arial"/>
          <w:b/>
          <w:lang w:val="en-US" w:eastAsia="zh-CN"/>
        </w:rPr>
        <w:object>
          <v:shape id="_x0000_i1030" o:spt="75" type="#_x0000_t75" style="height:164.5pt;width:338pt;" o:ole="t" filled="f" o:preferrelative="t" stroked="f" coordsize="21600,21600">
            <v:path/>
            <v:fill on="f" focussize="0,0"/>
            <v:stroke on="f" joinstyle="miter"/>
            <v:imagedata r:id="rId16" o:title=""/>
            <o:lock v:ext="edit" aspectratio="f"/>
            <w10:wrap type="none"/>
            <w10:anchorlock/>
          </v:shape>
          <o:OLEObject Type="Embed" ProgID="Visio.Drawing.11" ShapeID="_x0000_i1030" DrawAspect="Content" ObjectID="_1468075729" r:id="rId15">
            <o:LockedField>false</o:LockedField>
          </o:OLEObject>
        </w:object>
      </w:r>
    </w:p>
    <w:p>
      <w:pPr>
        <w:pStyle w:val="119"/>
        <w:rPr>
          <w:lang w:val="en-US" w:eastAsia="zh-CN"/>
        </w:rPr>
      </w:pPr>
      <w:r>
        <w:t>Figure 8.</w:t>
      </w:r>
      <w:r>
        <w:rPr>
          <w:lang w:val="en-US" w:eastAsia="zh-CN"/>
        </w:rPr>
        <w:t>2.2</w:t>
      </w:r>
      <w:r>
        <w:t>.</w:t>
      </w:r>
      <w:r>
        <w:rPr>
          <w:rFonts w:hint="eastAsia"/>
          <w:lang w:val="en-US" w:eastAsia="zh-CN"/>
        </w:rPr>
        <w:t>2</w:t>
      </w:r>
      <w:r>
        <w:t xml:space="preserve">-1: </w:t>
      </w:r>
      <w:r>
        <w:rPr>
          <w:rFonts w:hint="eastAsia"/>
          <w:lang w:val="en-US" w:eastAsia="zh-CN"/>
        </w:rPr>
        <w:t xml:space="preserve">DC application </w:t>
      </w:r>
      <w:r>
        <w:rPr>
          <w:lang w:val="en-US" w:eastAsia="zh-CN"/>
        </w:rPr>
        <w:t xml:space="preserve">and </w:t>
      </w:r>
      <w:r>
        <w:rPr>
          <w:rFonts w:hint="eastAsia"/>
          <w:lang w:val="en-US" w:eastAsia="zh-CN"/>
        </w:rPr>
        <w:t>profile</w:t>
      </w:r>
      <w:r>
        <w:t xml:space="preserve"> update</w:t>
      </w:r>
    </w:p>
    <w:p>
      <w:pPr>
        <w:pStyle w:val="110"/>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 xml:space="preserve">and </w:t>
      </w:r>
      <w:r>
        <w:rPr>
          <w:rFonts w:hint="eastAsia"/>
          <w:lang w:val="en-US" w:eastAsia="zh-CN"/>
        </w:rPr>
        <w:t xml:space="preserve">Profile </w:t>
      </w:r>
      <w:r>
        <w:rPr>
          <w:lang w:val="en-US" w:eastAsia="zh-CN"/>
        </w:rPr>
        <w:t>update</w:t>
      </w:r>
      <w:r>
        <w:rPr>
          <w:rFonts w:hint="eastAsia"/>
          <w:lang w:val="en-US" w:eastAsia="zh-CN"/>
        </w:rPr>
        <w:t xml:space="preserve"> request to the MMTel Enabler Server. </w:t>
      </w:r>
      <w:r>
        <w:rPr>
          <w:lang w:val="en-US" w:eastAsia="zh-CN"/>
        </w:rPr>
        <w:t>The request message includes information elements as specified in clause 8.2.2.3.1</w:t>
      </w:r>
      <w:r>
        <w:t>.</w:t>
      </w:r>
    </w:p>
    <w:p>
      <w:pPr>
        <w:pStyle w:val="110"/>
        <w:rPr>
          <w:lang w:eastAsia="zh-CN"/>
        </w:rPr>
      </w:pPr>
      <w:r>
        <w:rPr>
          <w:lang w:eastAsia="zh-CN"/>
        </w:rPr>
        <w:t>2.</w:t>
      </w:r>
      <w:r>
        <w:rPr>
          <w:lang w:eastAsia="zh-CN"/>
        </w:rPr>
        <w:tab/>
      </w:r>
      <w:r>
        <w:rPr>
          <w:lang w:eastAsia="zh-CN"/>
        </w:rPr>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 the </w:t>
      </w:r>
      <w:r>
        <w:rPr>
          <w:rFonts w:hint="eastAsia"/>
          <w:lang w:val="en-US" w:eastAsia="zh-CN"/>
        </w:rPr>
        <w:t>MMTel Enabler</w:t>
      </w:r>
      <w:r>
        <w:rPr>
          <w:lang w:eastAsia="zh-CN"/>
        </w:rPr>
        <w:t xml:space="preserve"> Server initiates authentication procedures with the Requester Identity. If the registration is successful, the </w:t>
      </w:r>
      <w:r>
        <w:rPr>
          <w:rFonts w:hint="eastAsia"/>
          <w:lang w:val="en-US" w:eastAsia="zh-CN"/>
        </w:rPr>
        <w:t>MMTel Enabler Server</w:t>
      </w:r>
      <w:r>
        <w:rPr>
          <w:lang w:eastAsia="zh-CN"/>
        </w:rPr>
        <w:t xml:space="preserve"> updates the </w:t>
      </w:r>
      <w:r>
        <w:rPr>
          <w:rFonts w:hint="eastAsia"/>
          <w:lang w:val="en-US" w:eastAsia="zh-CN"/>
        </w:rPr>
        <w:t>DC Application</w:t>
      </w:r>
      <w:r>
        <w:rPr>
          <w:lang w:val="en-US" w:eastAsia="zh-CN"/>
        </w:rPr>
        <w:t xml:space="preserve"> or DC Application </w:t>
      </w:r>
      <w:r>
        <w:rPr>
          <w:rFonts w:hint="eastAsia"/>
          <w:lang w:val="en-US" w:eastAsia="zh-CN"/>
        </w:rPr>
        <w:t>Profile</w:t>
      </w:r>
      <w:r>
        <w:rPr>
          <w:lang w:val="en-US" w:eastAsia="zh-CN"/>
        </w:rPr>
        <w:t xml:space="preserve"> for</w:t>
      </w:r>
      <w:r>
        <w:rPr>
          <w:rFonts w:hint="eastAsia"/>
          <w:lang w:val="en-US" w:eastAsia="zh-CN"/>
        </w:rPr>
        <w:t xml:space="preserve"> </w:t>
      </w:r>
      <w:r>
        <w:rPr>
          <w:lang w:val="en-US" w:eastAsia="zh-CN"/>
        </w:rPr>
        <w:t xml:space="preserve">each </w:t>
      </w:r>
      <w:r>
        <w:rPr>
          <w:rFonts w:hint="eastAsia"/>
          <w:lang w:val="en-US" w:eastAsia="zh-CN"/>
        </w:rPr>
        <w:t xml:space="preserve">DC Application </w:t>
      </w:r>
      <w:r>
        <w:t>based on information provided in the request</w:t>
      </w:r>
      <w:r>
        <w:rPr>
          <w:lang w:eastAsia="zh-CN"/>
        </w:rPr>
        <w:t>.</w:t>
      </w:r>
      <w:r>
        <w:rPr>
          <w:lang w:eastAsia="zh-CN"/>
        </w:rPr>
        <w:tab/>
      </w:r>
    </w:p>
    <w:p>
      <w:pPr>
        <w:pStyle w:val="110"/>
        <w:rPr>
          <w:lang w:eastAsia="zh-CN"/>
        </w:rPr>
      </w:pPr>
      <w:r>
        <w:rPr>
          <w:lang w:eastAsia="zh-CN"/>
        </w:rPr>
        <w:t>3.</w:t>
      </w:r>
      <w:r>
        <w:rPr>
          <w:lang w:eastAsia="zh-CN"/>
        </w:rPr>
        <w:tab/>
      </w:r>
      <w:r>
        <w:rPr>
          <w:lang w:val="en-US" w:eastAsia="zh-CN"/>
        </w:rPr>
        <w:t xml:space="preserve">The </w:t>
      </w:r>
      <w:r>
        <w:rPr>
          <w:rFonts w:hint="eastAsia"/>
          <w:lang w:val="en-US" w:eastAsia="zh-CN"/>
        </w:rPr>
        <w:t>MMTel Enabler</w:t>
      </w:r>
      <w:r>
        <w:rPr>
          <w:lang w:eastAsia="zh-CN"/>
        </w:rPr>
        <w:t xml:space="preserve"> Server</w:t>
      </w:r>
      <w:r>
        <w:rPr>
          <w:lang w:val="en-US" w:eastAsia="zh-CN"/>
        </w:rPr>
        <w:t xml:space="preserve"> updates the </w:t>
      </w:r>
      <w:r>
        <w:rPr>
          <w:rFonts w:hint="eastAsia"/>
          <w:lang w:val="en-US" w:eastAsia="zh-CN"/>
        </w:rPr>
        <w:t>DC Application</w:t>
      </w:r>
      <w:r>
        <w:rPr>
          <w:lang w:val="en-US" w:eastAsia="zh-CN"/>
        </w:rPr>
        <w:t xml:space="preserve"> and </w:t>
      </w:r>
      <w:r>
        <w:rPr>
          <w:rFonts w:hint="eastAsia"/>
          <w:lang w:eastAsia="zh-CN"/>
        </w:rPr>
        <w:t>Profile</w:t>
      </w:r>
      <w:r>
        <w:rPr>
          <w:lang w:eastAsia="zh-CN"/>
        </w:rPr>
        <w:t xml:space="preserve"> to DCAR.</w:t>
      </w:r>
    </w:p>
    <w:p>
      <w:pPr>
        <w:pStyle w:val="110"/>
        <w:rPr>
          <w:lang w:val="en-US" w:eastAsia="zh-CN"/>
        </w:rPr>
      </w:pPr>
      <w:r>
        <w:rPr>
          <w:lang w:eastAsia="zh-CN"/>
        </w:rPr>
        <w:t>4.</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 DC Application </w:t>
      </w:r>
      <w:r>
        <w:rPr>
          <w:lang w:val="en-US" w:eastAsia="zh-CN"/>
        </w:rPr>
        <w:t xml:space="preserve">and </w:t>
      </w:r>
      <w:r>
        <w:rPr>
          <w:rFonts w:hint="eastAsia"/>
          <w:lang w:val="en-US" w:eastAsia="zh-CN"/>
        </w:rPr>
        <w:t xml:space="preserve">Profile </w:t>
      </w:r>
      <w:r>
        <w:rPr>
          <w:lang w:val="en-US" w:eastAsia="zh-CN"/>
        </w:rPr>
        <w:t>update</w:t>
      </w:r>
      <w:r>
        <w:rPr>
          <w:rFonts w:hint="eastAsia"/>
          <w:lang w:val="en-US" w:eastAsia="zh-CN"/>
        </w:rPr>
        <w:t xml:space="preserve">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8.2.2.3.2.</w:t>
      </w:r>
    </w:p>
    <w:p>
      <w:pPr>
        <w:pStyle w:val="111"/>
        <w:ind w:left="0" w:firstLine="0"/>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r>
        <w:rPr>
          <w:rFonts w:hint="eastAsia"/>
          <w:lang w:val="en-US" w:eastAsia="zh-CN"/>
        </w:rPr>
        <w:t xml:space="preserve"> </w:t>
      </w:r>
      <w:r>
        <w:rPr>
          <w:lang w:val="en-US" w:eastAsia="zh-CN"/>
        </w:rPr>
        <w:t>The detailed interactions between the MMTel Enabler Server and DCAR are FFS</w:t>
      </w:r>
      <w:r>
        <w:rPr>
          <w:rFonts w:hint="eastAsia"/>
          <w:lang w:val="en-US" w:eastAsia="zh-CN"/>
        </w:rPr>
        <w:t>.</w:t>
      </w:r>
    </w:p>
    <w:p>
      <w:pPr>
        <w:pStyle w:val="6"/>
      </w:pPr>
      <w:bookmarkStart w:id="200" w:name="_Toc1481"/>
      <w:r>
        <w:t>8.2.2.3</w:t>
      </w:r>
      <w:r>
        <w:tab/>
      </w:r>
      <w:r>
        <w:t>Information flows</w:t>
      </w:r>
      <w:bookmarkEnd w:id="200"/>
    </w:p>
    <w:p>
      <w:pPr>
        <w:pStyle w:val="7"/>
      </w:pPr>
      <w:bookmarkStart w:id="201" w:name="_Toc5548"/>
      <w:r>
        <w:t>8.2.2.3.1</w:t>
      </w:r>
      <w:r>
        <w:tab/>
      </w:r>
      <w:r>
        <w:t>DC Application and profile update request</w:t>
      </w:r>
      <w:bookmarkEnd w:id="201"/>
    </w:p>
    <w:p>
      <w:r>
        <w:t xml:space="preserve">Table 8.2.2.3.1-1 describes information elements for the </w:t>
      </w:r>
      <w:r>
        <w:rPr>
          <w:lang w:val="en-US"/>
        </w:rPr>
        <w:t>DC Application and profile update</w:t>
      </w:r>
      <w:r>
        <w:t xml:space="preserve"> request from the </w:t>
      </w:r>
      <w:r>
        <w:rPr>
          <w:rFonts w:hint="eastAsia" w:eastAsia="宋体"/>
          <w:lang w:val="en-US" w:eastAsia="zh-CN"/>
        </w:rPr>
        <w:t>Controlling Application Server</w:t>
      </w:r>
      <w:r>
        <w:t xml:space="preserve"> to the MMTel Enabler server.</w:t>
      </w:r>
    </w:p>
    <w:p>
      <w:pPr>
        <w:pStyle w:val="112"/>
        <w:rPr>
          <w:lang w:val="en-US"/>
        </w:rPr>
      </w:pPr>
      <w:r>
        <w:t>Table 8.2.</w:t>
      </w:r>
      <w:r>
        <w:rPr>
          <w:lang w:eastAsia="zh-CN"/>
        </w:rPr>
        <w:t>2</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and</w:t>
      </w:r>
      <w:r>
        <w:rPr>
          <w:lang w:val="en-US" w:eastAsia="zh-CN"/>
        </w:rPr>
        <w:t xml:space="preserve"> </w:t>
      </w:r>
      <w:r>
        <w:rPr>
          <w:rFonts w:hint="eastAsia"/>
          <w:lang w:val="en-US" w:eastAsia="zh-CN"/>
        </w:rPr>
        <w:t xml:space="preserve">Profile </w:t>
      </w:r>
      <w:r>
        <w:rPr>
          <w:lang w:val="en-US" w:eastAsia="zh-CN"/>
        </w:rPr>
        <w:t>update</w:t>
      </w:r>
      <w:r>
        <w:rPr>
          <w:rFonts w:hint="eastAsia"/>
          <w:lang w:val="en-US" w:eastAsia="zh-CN"/>
        </w:rPr>
        <w:t xml:space="preserve"> request</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3"/>
            </w:pPr>
            <w:r>
              <w:t>Information element</w:t>
            </w:r>
          </w:p>
        </w:tc>
        <w:tc>
          <w:tcPr>
            <w:tcW w:w="1440" w:type="dxa"/>
            <w:tcBorders>
              <w:top w:val="single" w:color="000000" w:sz="4" w:space="0"/>
              <w:left w:val="single" w:color="000000" w:sz="4" w:space="0"/>
              <w:bottom w:val="single" w:color="000000" w:sz="4" w:space="0"/>
            </w:tcBorders>
            <w:shd w:val="clear" w:color="auto" w:fill="auto"/>
          </w:tcPr>
          <w:p>
            <w:pPr>
              <w:pStyle w:val="103"/>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3"/>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pPr>
            <w:r>
              <w:rPr>
                <w:lang w:eastAsia="zh-CN"/>
              </w:rPr>
              <w:t>Requester Identity</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 xml:space="preserve">The identity of the </w:t>
            </w:r>
            <w:r>
              <w:rPr>
                <w:rFonts w:hint="eastAsia"/>
                <w:lang w:val="en-US" w:eastAsia="zh-CN"/>
              </w:rPr>
              <w:t xml:space="preserve">DC Application provider </w:t>
            </w:r>
          </w:p>
          <w:p>
            <w:pPr>
              <w:pStyle w:val="102"/>
            </w:pPr>
            <w:r>
              <w:rPr>
                <w:rFonts w:hint="eastAsia"/>
                <w:lang w:val="en-US" w:eastAsia="zh-CN"/>
              </w:rPr>
              <w:t>(VAL service provider)</w:t>
            </w:r>
            <w:r>
              <w:rPr>
                <w:lang w:val="en-US" w:eastAsia="zh-CN"/>
              </w:rPr>
              <w:t xml:space="preserve"> performing the request.</w:t>
            </w:r>
          </w:p>
        </w:tc>
      </w:tr>
      <w:tr>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rPr>
            </w:pPr>
            <w:r>
              <w:t xml:space="preserve">Security </w:t>
            </w:r>
            <w:r>
              <w:rPr>
                <w:lang w:eastAsia="zh-CN"/>
              </w:rPr>
              <w:t>c</w:t>
            </w:r>
            <w:r>
              <w:t>redentials</w:t>
            </w:r>
          </w:p>
        </w:tc>
        <w:tc>
          <w:tcPr>
            <w:tcW w:w="1440" w:type="dxa"/>
            <w:tcBorders>
              <w:top w:val="single" w:color="000000" w:sz="4" w:space="0"/>
              <w:left w:val="single" w:color="000000" w:sz="4" w:space="0"/>
              <w:bottom w:val="single" w:color="000000" w:sz="4" w:space="0"/>
            </w:tcBorders>
            <w:shd w:val="clear" w:color="auto" w:fill="auto"/>
          </w:tcPr>
          <w:p>
            <w:pPr>
              <w:pStyle w:val="102"/>
              <w:rPr>
                <w:lang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t xml:space="preserve">Number of </w:t>
            </w:r>
            <w:r>
              <w:rPr>
                <w:rFonts w:hint="eastAsia"/>
                <w:lang w:val="en-US" w:eastAsia="zh-CN"/>
              </w:rPr>
              <w:t>DC Application included</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rPr>
            </w:pPr>
            <w:r>
              <w:rPr>
                <w:lang w:eastAsia="zh-CN"/>
              </w:rPr>
              <w:t xml:space="preserve">Indicates total number of </w:t>
            </w:r>
            <w:r>
              <w:rPr>
                <w:rFonts w:hint="eastAsia"/>
                <w:lang w:val="en-US" w:eastAsia="zh-CN"/>
              </w:rPr>
              <w:t>DC Application included in this request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DC</w:t>
            </w:r>
            <w:r>
              <w:rPr>
                <w:rFonts w:hint="eastAsia"/>
                <w:lang w:val="en-US" w:eastAsia="zh-CN"/>
              </w:rPr>
              <w:t xml:space="preserve"> Application list</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 xml:space="preserve">A list of </w:t>
            </w:r>
            <w:r>
              <w:rPr>
                <w:rFonts w:hint="eastAsia"/>
              </w:rPr>
              <w:t xml:space="preserve">DC application </w:t>
            </w:r>
            <w:r>
              <w:t xml:space="preserve">and </w:t>
            </w:r>
            <w:r>
              <w:rPr>
                <w:lang w:val="en-US" w:eastAsia="zh-CN"/>
              </w:rPr>
              <w:t>configuration parameters</w:t>
            </w:r>
            <w:r>
              <w:rPr>
                <w:rFonts w:hint="eastAsia"/>
                <w:lang w:val="en-US" w:eastAsia="zh-CN"/>
              </w:rPr>
              <w:t xml:space="preserve"> </w:t>
            </w:r>
            <w:r>
              <w:rPr>
                <w:lang w:val="en-US" w:eastAsia="zh-CN"/>
              </w:rPr>
              <w:t>included</w:t>
            </w:r>
            <w:r>
              <w:rPr>
                <w:rFonts w:hint="eastAsia"/>
                <w:lang w:val="en-US" w:eastAsia="zh-CN"/>
              </w:rPr>
              <w:t xml:space="preserve"> in this request. Each element in this list contains </w:t>
            </w:r>
            <w:r>
              <w:rPr>
                <w:lang w:val="en-US" w:eastAsia="zh-CN"/>
              </w:rPr>
              <w:t xml:space="preserve">a </w:t>
            </w:r>
            <w:r>
              <w:rPr>
                <w:rFonts w:hint="eastAsia"/>
                <w:lang w:val="en-US" w:eastAsia="zh-CN"/>
              </w:rPr>
              <w:t>Data Channel Application</w:t>
            </w:r>
            <w:r>
              <w:rPr>
                <w:lang w:val="en-US" w:eastAsia="zh-CN"/>
              </w:rPr>
              <w:t xml:space="preserve"> package and </w:t>
            </w:r>
            <w:r>
              <w:rPr>
                <w:rFonts w:hint="eastAsia"/>
                <w:lang w:val="en-US" w:eastAsia="zh-CN"/>
              </w:rPr>
              <w:t xml:space="preserve">corresponding </w:t>
            </w:r>
            <w:r>
              <w:rPr>
                <w:lang w:val="en-US" w:eastAsia="zh-CN"/>
              </w:rPr>
              <w:t>configuration parameters</w:t>
            </w:r>
            <w:r>
              <w:rPr>
                <w:rFonts w:hint="eastAsia"/>
                <w:lang w:val="en-US" w:eastAsia="zh-CN"/>
              </w:rPr>
              <w:t>.</w:t>
            </w:r>
          </w:p>
          <w:p>
            <w:pPr>
              <w:pStyle w:val="102"/>
              <w:rPr>
                <w:lang w:val="en-US" w:eastAsia="zh-CN"/>
              </w:rPr>
            </w:pPr>
            <w:r>
              <w:rPr>
                <w:rFonts w:hint="eastAsia"/>
                <w:lang w:val="en-US" w:eastAsia="zh-CN"/>
              </w:rPr>
              <w:t xml:space="preserve">The detailed information elements of </w:t>
            </w:r>
            <w:r>
              <w:t>DC application and profile</w:t>
            </w:r>
            <w:r>
              <w:rPr>
                <w:rFonts w:hint="eastAsia"/>
                <w:lang w:val="en-US" w:eastAsia="zh-CN"/>
              </w:rPr>
              <w:t xml:space="preserve"> are listed in </w:t>
            </w:r>
            <w:r>
              <w:t>Table 8.</w:t>
            </w:r>
            <w:r>
              <w:rPr>
                <w:lang w:val="en-US" w:eastAsia="zh-CN"/>
              </w:rPr>
              <w:t>2.1</w:t>
            </w:r>
            <w:r>
              <w:t>.</w:t>
            </w:r>
            <w:r>
              <w:rPr>
                <w:lang w:val="en-US" w:eastAsia="zh-CN"/>
              </w:rPr>
              <w:t>3.1</w:t>
            </w:r>
            <w:r>
              <w:t>-</w:t>
            </w:r>
            <w:r>
              <w:rPr>
                <w:rFonts w:hint="eastAsia"/>
                <w:lang w:val="en-US" w:eastAsia="zh-CN"/>
              </w:rPr>
              <w:t>2.</w:t>
            </w:r>
          </w:p>
        </w:tc>
      </w:tr>
    </w:tbl>
    <w:p/>
    <w:p>
      <w:pPr>
        <w:pStyle w:val="112"/>
      </w:pPr>
      <w:r>
        <w:t>Table 8.2.2.3.1</w:t>
      </w:r>
      <w:r>
        <w:rPr>
          <w:rFonts w:hint="eastAsia"/>
        </w:rPr>
        <w:t>-</w:t>
      </w:r>
      <w:r>
        <w:t>2: I</w:t>
      </w:r>
      <w:r>
        <w:rPr>
          <w:rFonts w:hint="eastAsia"/>
        </w:rPr>
        <w:t xml:space="preserve">nformation </w:t>
      </w:r>
      <w:r>
        <w:t xml:space="preserve">elements </w:t>
      </w:r>
      <w:r>
        <w:rPr>
          <w:rFonts w:hint="eastAsia"/>
        </w:rPr>
        <w:t xml:space="preserve">in </w:t>
      </w:r>
      <w:r>
        <w:t>DC application list</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3"/>
            </w:pPr>
            <w:r>
              <w:t>Information element</w:t>
            </w:r>
          </w:p>
        </w:tc>
        <w:tc>
          <w:tcPr>
            <w:tcW w:w="1440" w:type="dxa"/>
            <w:tcBorders>
              <w:top w:val="single" w:color="000000" w:sz="4" w:space="0"/>
              <w:left w:val="single" w:color="000000" w:sz="4" w:space="0"/>
              <w:bottom w:val="single" w:color="000000" w:sz="4" w:space="0"/>
            </w:tcBorders>
            <w:shd w:val="clear" w:color="auto" w:fill="auto"/>
          </w:tcPr>
          <w:p>
            <w:pPr>
              <w:pStyle w:val="103"/>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3"/>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t>A</w:t>
            </w:r>
            <w:r>
              <w:rPr>
                <w:rFonts w:hint="eastAsia"/>
                <w:lang w:eastAsia="zh-CN"/>
              </w:rPr>
              <w:t>pplication</w:t>
            </w:r>
            <w:r>
              <w:rPr>
                <w:lang w:eastAsia="zh-CN"/>
              </w:rPr>
              <w:t xml:space="preserve"> </w:t>
            </w:r>
            <w:r>
              <w:rPr>
                <w:rFonts w:hint="eastAsia"/>
                <w:lang w:val="en-US" w:eastAsia="zh-CN"/>
              </w:rPr>
              <w:t>ID</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Identifier of the Data Channel Application</w:t>
            </w:r>
            <w:r>
              <w:rPr>
                <w:lang w:val="en-US" w:eastAsia="zh-CN"/>
              </w:rPr>
              <w:t xml:space="preserve">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pPr>
            <w:r>
              <w:rPr>
                <w:rFonts w:hint="eastAsia"/>
                <w:lang w:val="en-US" w:eastAsia="zh-CN"/>
              </w:rPr>
              <w:t>Application Name</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Name of the Data Channel Application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Service Type</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Service type of the Data Channel Application, used to help the user understand the type of services provided by the application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Application Icon</w:t>
            </w:r>
            <w:r>
              <w:rPr>
                <w:lang w:val="en-US" w:eastAsia="zh-CN"/>
              </w:rPr>
              <w:t xml:space="preserve"> Url</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 xml:space="preserve">Icon </w:t>
            </w:r>
            <w:r>
              <w:rPr>
                <w:lang w:val="en-US" w:eastAsia="zh-CN"/>
              </w:rPr>
              <w:t xml:space="preserve">url </w:t>
            </w:r>
            <w:r>
              <w:rPr>
                <w:rFonts w:hint="eastAsia"/>
                <w:lang w:val="en-US" w:eastAsia="zh-CN"/>
              </w:rPr>
              <w:t>of the Data Channel Application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Application Version</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The newest version of the</w:t>
            </w:r>
            <w:r>
              <w:rPr>
                <w:lang w:val="en-US" w:eastAsia="zh-CN"/>
              </w:rPr>
              <w:t xml:space="preserve"> application.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Application Validity</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The latest validity of the application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rPr>
            </w:pPr>
            <w:r>
              <w:rPr>
                <w:rFonts w:hint="eastAsia"/>
                <w:lang w:val="en-US" w:eastAsia="zh-CN"/>
              </w:rPr>
              <w:t>Application Loading Phase</w:t>
            </w:r>
          </w:p>
        </w:tc>
        <w:tc>
          <w:tcPr>
            <w:tcW w:w="1440" w:type="dxa"/>
            <w:tcBorders>
              <w:top w:val="single" w:color="000000" w:sz="4" w:space="0"/>
              <w:left w:val="single" w:color="000000" w:sz="4" w:space="0"/>
              <w:bottom w:val="single" w:color="000000" w:sz="4" w:space="0"/>
            </w:tcBorders>
            <w:shd w:val="clear" w:color="auto" w:fill="auto"/>
          </w:tcPr>
          <w:p>
            <w:pPr>
              <w:pStyle w:val="102"/>
              <w:rPr>
                <w:lang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Indicates when this Data Channel Application is allowed to be used. The values of this IE include:</w:t>
            </w:r>
          </w:p>
          <w:p>
            <w:pPr>
              <w:pStyle w:val="102"/>
              <w:rPr>
                <w:lang w:val="en-US" w:eastAsia="zh-CN"/>
              </w:rPr>
            </w:pPr>
            <w:r>
              <w:rPr>
                <w:rFonts w:hint="eastAsia"/>
              </w:rPr>
              <w:t>Precall</w:t>
            </w:r>
            <w:r>
              <w:rPr>
                <w:rFonts w:hint="eastAsia"/>
                <w:lang w:val="en-US" w:eastAsia="zh-CN"/>
              </w:rPr>
              <w:t xml:space="preserve"> </w:t>
            </w:r>
            <w:r>
              <w:t>only</w:t>
            </w:r>
            <w:r>
              <w:rPr>
                <w:rFonts w:hint="eastAsia"/>
                <w:lang w:val="en-US" w:eastAsia="zh-CN"/>
              </w:rPr>
              <w:t>:the Data Channel Application is allowed to be used before the MMTel call session is established, i.e. after the 18x response is sent/received and before the 200 OK of the initial SIP INVITE request is sent/received.</w:t>
            </w:r>
          </w:p>
          <w:p>
            <w:pPr>
              <w:pStyle w:val="102"/>
              <w:rPr>
                <w:lang w:val="en-US" w:eastAsia="zh-CN"/>
              </w:rPr>
            </w:pPr>
            <w:r>
              <w:rPr>
                <w:rFonts w:hint="eastAsia"/>
                <w:lang w:val="en-US" w:eastAsia="zh-CN"/>
              </w:rPr>
              <w:t>In</w:t>
            </w:r>
            <w:r>
              <w:rPr>
                <w:rFonts w:hint="eastAsia"/>
              </w:rPr>
              <w:t>call</w:t>
            </w:r>
            <w:r>
              <w:rPr>
                <w:rFonts w:hint="eastAsia"/>
                <w:lang w:val="en-US" w:eastAsia="zh-CN"/>
              </w:rPr>
              <w:t>:the Data Channel Application is allowed to be used after the MMTel call session is established, i.e. after the 200 OK of the initial SIP INVITE request is sent/received.</w:t>
            </w:r>
          </w:p>
          <w:p>
            <w:pPr>
              <w:pStyle w:val="102"/>
              <w:rPr>
                <w:lang w:val="en-US" w:eastAsia="zh-CN"/>
              </w:rPr>
            </w:pPr>
            <w:r>
              <w:rPr>
                <w:rFonts w:hint="eastAsia"/>
                <w:lang w:val="en-US" w:eastAsia="zh-CN"/>
              </w:rPr>
              <w:t>Precall+Incall: the Data Channel Application is allowed to be used during the entire Precall and incall.</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A</w:t>
            </w:r>
            <w:r>
              <w:rPr>
                <w:rFonts w:hint="eastAsia"/>
              </w:rPr>
              <w:t>utoload</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Indicates whether this Data Channel Application is needed to be load to the UE automatically.</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Autolaunch</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Indicates whether this Data Channel Application is needed to be downloaded to the UE and run automatically.</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If Work Without Peer DC</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Indicates whether this Data Channel Application can be used if Data Channel is not supported by the other party of the call.</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Supported Scenario</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Indicates supported media type required for this Data Channel Application. The values of this IE include:</w:t>
            </w:r>
          </w:p>
          <w:p>
            <w:pPr>
              <w:pStyle w:val="102"/>
              <w:rPr>
                <w:lang w:val="en-US" w:eastAsia="zh-CN"/>
              </w:rPr>
            </w:pPr>
            <w:r>
              <w:rPr>
                <w:rFonts w:hint="eastAsia"/>
                <w:lang w:val="en-US" w:eastAsia="zh-CN"/>
              </w:rPr>
              <w:t>Voice call only: this Data Channel Application can be used if and only if the corresponding call is a voice call.</w:t>
            </w:r>
          </w:p>
          <w:p>
            <w:pPr>
              <w:pStyle w:val="102"/>
              <w:rPr>
                <w:lang w:val="en-US" w:eastAsia="zh-CN"/>
              </w:rPr>
            </w:pPr>
            <w:r>
              <w:rPr>
                <w:rFonts w:hint="eastAsia"/>
                <w:lang w:val="en-US" w:eastAsia="zh-CN"/>
              </w:rPr>
              <w:t>Video call only: this Data Channel Application can be used if and only if the corresponding call is a video call.</w:t>
            </w:r>
          </w:p>
          <w:p>
            <w:pPr>
              <w:pStyle w:val="102"/>
              <w:rPr>
                <w:lang w:val="en-US" w:eastAsia="zh-CN"/>
              </w:rPr>
            </w:pPr>
            <w:r>
              <w:rPr>
                <w:rFonts w:hint="eastAsia"/>
                <w:lang w:val="en-US" w:eastAsia="zh-CN"/>
              </w:rPr>
              <w:t>Voice and video call: this Data Channel Application can be used in both voice call and video call.</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Condition</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 xml:space="preserve">Indicates whether this Data Channel Application can be used if </w:t>
            </w:r>
            <w:r>
              <w:rPr>
                <w:lang w:val="en-US" w:eastAsia="zh-CN"/>
              </w:rPr>
              <w:t xml:space="preserve">under this condition. </w:t>
            </w:r>
            <w:r>
              <w:t>The values of this IE include but not limited:</w:t>
            </w:r>
          </w:p>
          <w:p>
            <w:pPr>
              <w:pStyle w:val="102"/>
              <w:rPr>
                <w:lang w:val="en-US" w:eastAsia="zh-CN"/>
              </w:rPr>
            </w:pPr>
            <w:r>
              <w:rPr>
                <w:lang w:val="en-US" w:eastAsia="zh-CN"/>
              </w:rPr>
              <w:t>Service area: the application is allowed to be used in a certain area.</w:t>
            </w:r>
          </w:p>
          <w:p>
            <w:pPr>
              <w:pStyle w:val="102"/>
              <w:rPr>
                <w:lang w:val="en-US" w:eastAsia="zh-CN"/>
              </w:rPr>
            </w:pPr>
            <w:r>
              <w:rPr>
                <w:lang w:val="en-US" w:eastAsia="zh-CN"/>
              </w:rPr>
              <w:t>Time period: the application is allowed to be used for a certain period of time.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rPr>
              <w:t>3gpp</w:t>
            </w:r>
            <w:r>
              <w:rPr>
                <w:rFonts w:hint="eastAsia"/>
                <w:lang w:val="en-US" w:eastAsia="zh-CN"/>
              </w:rPr>
              <w:t xml:space="preserve"> Q</w:t>
            </w:r>
            <w:r>
              <w:rPr>
                <w:rFonts w:hint="eastAsia"/>
              </w:rPr>
              <w:t>os</w:t>
            </w:r>
            <w:r>
              <w:rPr>
                <w:rFonts w:hint="eastAsia"/>
                <w:lang w:val="en-US" w:eastAsia="zh-CN"/>
              </w:rPr>
              <w:t xml:space="preserve"> H</w:t>
            </w:r>
            <w:r>
              <w:rPr>
                <w:rFonts w:hint="eastAsia"/>
              </w:rPr>
              <w:t>int</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Indicates the QoS requirement of this Data Channel Application</w:t>
            </w:r>
            <w:r>
              <w:rPr>
                <w:lang w:val="en-US" w:eastAsia="zh-CN"/>
              </w:rPr>
              <w:t xml:space="preserve"> which is used to set the value of “a=3gpp-qos-hint” attribute in SDP for the data channel(s) used by the application.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pPr>
            <w:r>
              <w:rPr>
                <w:rFonts w:hint="eastAsia"/>
                <w:lang w:eastAsia="zh-CN"/>
              </w:rPr>
              <w:t>Pe</w:t>
            </w:r>
            <w:r>
              <w:t>rsonalDataCollection</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Indicates whether this Data Channel Application will collect the user personal data (along with related consent opt-in/opt-out procedures).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eastAsia="zh-CN"/>
              </w:rPr>
            </w:pPr>
            <w:r>
              <w:rPr>
                <w:lang w:val="en-US" w:eastAsia="zh-CN"/>
              </w:rPr>
              <w:t>PersonalDataCollectionInfoURL</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URL to retrieve the description of the purpose of mandatory and optional personal data to be collected, their processing their protection etc.</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eastAsia="zh-CN"/>
              </w:rPr>
            </w:pPr>
            <w:r>
              <w:rPr>
                <w:rFonts w:hint="eastAsia"/>
                <w:lang w:val="en-US" w:eastAsia="zh-CN"/>
              </w:rPr>
              <w:t>A</w:t>
            </w:r>
            <w:r>
              <w:rPr>
                <w:lang w:val="en-US" w:eastAsia="zh-CN"/>
              </w:rPr>
              <w:t xml:space="preserve">pplication </w:t>
            </w:r>
            <w:r>
              <w:rPr>
                <w:lang w:eastAsia="zh-CN"/>
              </w:rPr>
              <w:t xml:space="preserve">Package </w:t>
            </w:r>
            <w:r>
              <w:t>(see NOTE 2)</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 xml:space="preserve">The </w:t>
            </w:r>
            <w:r>
              <w:rPr>
                <w:lang w:eastAsia="zh-CN"/>
              </w:rPr>
              <w:t>Code package</w:t>
            </w:r>
            <w:r>
              <w:rPr>
                <w:rFonts w:hint="eastAsia"/>
                <w:lang w:val="en-US" w:eastAsia="zh-CN"/>
              </w:rPr>
              <w:t xml:space="preserve"> of the Data Channel Application</w:t>
            </w:r>
            <w:r>
              <w:rPr>
                <w:lang w:val="en-US" w:eastAsia="zh-CN"/>
              </w:rPr>
              <w:t>.</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pPr>
              <w:pStyle w:val="117"/>
            </w:pPr>
            <w:r>
              <w:t>NOTE</w:t>
            </w:r>
            <w:r>
              <w:rPr>
                <w:rFonts w:hint="eastAsia"/>
                <w:lang w:val="en-US" w:eastAsia="zh-CN"/>
              </w:rPr>
              <w:t xml:space="preserve"> </w:t>
            </w:r>
            <w:r>
              <w:t>1:</w:t>
            </w:r>
            <w:r>
              <w:tab/>
            </w:r>
            <w:r>
              <w:t>At least one of these optional IEs is present in the update request. A special case. When the application is updated, the request must carry the application package and application version.</w:t>
            </w:r>
          </w:p>
          <w:p>
            <w:pPr>
              <w:pStyle w:val="117"/>
              <w:rPr>
                <w:rFonts w:ascii="Arial" w:hAnsi="Arial" w:eastAsia="宋体"/>
              </w:rPr>
            </w:pPr>
            <w:r>
              <w:t>NOTE</w:t>
            </w:r>
            <w:r>
              <w:rPr>
                <w:rFonts w:hint="eastAsia"/>
                <w:lang w:val="en-US" w:eastAsia="zh-CN"/>
              </w:rPr>
              <w:t xml:space="preserve"> </w:t>
            </w:r>
            <w:r>
              <w:t>2:</w:t>
            </w:r>
            <w:r>
              <w:tab/>
            </w:r>
            <w:r>
              <w:t>The Application Package also support incremental updates.</w:t>
            </w:r>
          </w:p>
        </w:tc>
      </w:tr>
    </w:tbl>
    <w:p/>
    <w:p>
      <w:pPr>
        <w:pStyle w:val="7"/>
      </w:pPr>
      <w:bookmarkStart w:id="202" w:name="_Toc7546"/>
      <w:r>
        <w:t>8.2.2.3.2</w:t>
      </w:r>
      <w:r>
        <w:tab/>
      </w:r>
      <w:r>
        <w:t>DC Application and profile update response</w:t>
      </w:r>
      <w:bookmarkEnd w:id="202"/>
    </w:p>
    <w:p>
      <w:r>
        <w:t xml:space="preserve">Table 8.2.2.3.2-1 describes information elements for the </w:t>
      </w:r>
      <w:r>
        <w:rPr>
          <w:lang w:val="en-US"/>
        </w:rPr>
        <w:t>DC Application and profile update</w:t>
      </w:r>
      <w:r>
        <w:t xml:space="preserve"> response from the MMTel Enabler Server.</w:t>
      </w:r>
    </w:p>
    <w:p>
      <w:pPr>
        <w:pStyle w:val="112"/>
        <w:rPr>
          <w:lang w:val="en-US"/>
        </w:rPr>
      </w:pPr>
      <w:r>
        <w:t>Table 8.</w:t>
      </w:r>
      <w:r>
        <w:rPr>
          <w:lang w:val="en-US" w:eastAsia="zh-CN"/>
        </w:rPr>
        <w:t>2.2</w:t>
      </w:r>
      <w:r>
        <w:t>.</w:t>
      </w:r>
      <w:r>
        <w:rPr>
          <w:lang w:val="en-US" w:eastAsia="zh-CN"/>
        </w:rPr>
        <w:t>3.2</w:t>
      </w:r>
      <w:r>
        <w:t>-</w:t>
      </w:r>
      <w:r>
        <w:rPr>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DC Application </w:t>
      </w:r>
      <w:r>
        <w:rPr>
          <w:lang w:val="en-US" w:eastAsia="zh-CN"/>
        </w:rPr>
        <w:t xml:space="preserve">and </w:t>
      </w:r>
      <w:r>
        <w:rPr>
          <w:rFonts w:hint="eastAsia"/>
          <w:lang w:val="en-US" w:eastAsia="zh-CN"/>
        </w:rPr>
        <w:t xml:space="preserve">Profile </w:t>
      </w:r>
      <w:r>
        <w:rPr>
          <w:lang w:val="en-US" w:eastAsia="zh-CN"/>
        </w:rPr>
        <w:t>update</w:t>
      </w:r>
      <w:r>
        <w:rPr>
          <w:rFonts w:hint="eastAsia"/>
          <w:lang w:val="en-US" w:eastAsia="zh-CN"/>
        </w:rPr>
        <w:t xml:space="preserve"> response</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3"/>
            </w:pPr>
            <w:r>
              <w:t>Information element</w:t>
            </w:r>
          </w:p>
        </w:tc>
        <w:tc>
          <w:tcPr>
            <w:tcW w:w="1440" w:type="dxa"/>
            <w:tcBorders>
              <w:top w:val="single" w:color="000000" w:sz="4" w:space="0"/>
              <w:left w:val="single" w:color="000000" w:sz="4" w:space="0"/>
              <w:bottom w:val="single" w:color="000000" w:sz="4" w:space="0"/>
            </w:tcBorders>
            <w:shd w:val="clear" w:color="auto" w:fill="auto"/>
          </w:tcPr>
          <w:p>
            <w:pPr>
              <w:pStyle w:val="103"/>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3"/>
            </w:pPr>
            <w:r>
              <w:t>Description</w:t>
            </w:r>
          </w:p>
        </w:tc>
      </w:tr>
      <w:tr>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 xml:space="preserve">DC Application </w:t>
            </w:r>
            <w:r>
              <w:rPr>
                <w:lang w:val="en-US" w:eastAsia="zh-CN"/>
              </w:rPr>
              <w:t>and profile update</w:t>
            </w:r>
            <w:r>
              <w:rPr>
                <w:rFonts w:hint="eastAsia"/>
                <w:lang w:val="en-US" w:eastAsia="zh-CN"/>
              </w:rPr>
              <w:t xml:space="preserve"> response list</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 xml:space="preserve">A list of Application </w:t>
            </w:r>
            <w:r>
              <w:rPr>
                <w:lang w:val="en-US" w:eastAsia="zh-CN"/>
              </w:rPr>
              <w:t>and profile update</w:t>
            </w:r>
            <w:r>
              <w:rPr>
                <w:rFonts w:hint="eastAsia"/>
                <w:lang w:val="en-US" w:eastAsia="zh-CN"/>
              </w:rPr>
              <w:t xml:space="preserve"> response. </w:t>
            </w:r>
          </w:p>
          <w:p>
            <w:pPr>
              <w:pStyle w:val="102"/>
              <w:rPr>
                <w:lang w:val="en-US" w:eastAsia="zh-CN"/>
              </w:rPr>
            </w:pPr>
            <w:r>
              <w:rPr>
                <w:lang w:val="en-US" w:eastAsia="zh-CN"/>
              </w:rPr>
              <w:t>T</w:t>
            </w:r>
            <w:r>
              <w:rPr>
                <w:rFonts w:hint="eastAsia"/>
                <w:lang w:val="en-US" w:eastAsia="zh-CN"/>
              </w:rPr>
              <w:t xml:space="preserve">his list contains a response for </w:t>
            </w:r>
            <w:r>
              <w:rPr>
                <w:lang w:val="en-US" w:eastAsia="zh-CN"/>
              </w:rPr>
              <w:t>each</w:t>
            </w:r>
            <w:r>
              <w:rPr>
                <w:rFonts w:hint="eastAsia"/>
                <w:lang w:val="en-US" w:eastAsia="zh-CN"/>
              </w:rPr>
              <w:t xml:space="preserve"> DC Application</w:t>
            </w:r>
            <w:r>
              <w:rPr>
                <w:lang w:val="en-US" w:eastAsia="zh-CN"/>
              </w:rPr>
              <w:t xml:space="preserve"> and</w:t>
            </w:r>
            <w:r>
              <w:rPr>
                <w:rFonts w:hint="eastAsia"/>
                <w:lang w:val="en-US" w:eastAsia="zh-CN"/>
              </w:rPr>
              <w:t xml:space="preserve"> Profile. The detailed information is listed in </w:t>
            </w:r>
            <w:r>
              <w:t>Table 8.</w:t>
            </w:r>
            <w:r>
              <w:rPr>
                <w:lang w:val="en-US" w:eastAsia="zh-CN"/>
              </w:rPr>
              <w:t>2.2</w:t>
            </w:r>
            <w:r>
              <w:t>.3.</w:t>
            </w:r>
            <w:r>
              <w:rPr>
                <w:rFonts w:hint="eastAsia"/>
                <w:lang w:val="en-US" w:eastAsia="zh-CN"/>
              </w:rPr>
              <w:t>2</w:t>
            </w:r>
            <w:r>
              <w:t>-</w:t>
            </w:r>
            <w:r>
              <w:rPr>
                <w:lang w:val="en-US" w:eastAsia="zh-CN"/>
              </w:rPr>
              <w:t>2</w:t>
            </w:r>
            <w:r>
              <w:rPr>
                <w:rFonts w:hint="eastAsia"/>
                <w:lang w:val="en-US" w:eastAsia="zh-CN"/>
              </w:rPr>
              <w:t>.</w:t>
            </w:r>
          </w:p>
        </w:tc>
      </w:tr>
    </w:tbl>
    <w:p>
      <w:pPr>
        <w:rPr>
          <w:lang w:val="en-US" w:eastAsia="zh-CN"/>
        </w:rPr>
      </w:pPr>
    </w:p>
    <w:p>
      <w:pPr>
        <w:pStyle w:val="112"/>
        <w:rPr>
          <w:lang w:val="en-US"/>
        </w:rPr>
      </w:pPr>
      <w:r>
        <w:t>Table 8.2.2.3.</w:t>
      </w:r>
      <w:r>
        <w:rPr>
          <w:rFonts w:hint="eastAsia"/>
          <w:lang w:val="en-US" w:eastAsia="zh-CN"/>
        </w:rPr>
        <w:t>2</w:t>
      </w:r>
      <w:r>
        <w:t>-</w:t>
      </w:r>
      <w:r>
        <w:rPr>
          <w:lang w:eastAsia="zh-CN"/>
        </w:rPr>
        <w:t>2</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and profile update</w:t>
      </w:r>
      <w:r>
        <w:rPr>
          <w:rFonts w:hint="eastAsia"/>
          <w:lang w:val="en-US" w:eastAsia="zh-CN"/>
        </w:rPr>
        <w:t xml:space="preserve"> response list</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3"/>
            </w:pPr>
            <w:r>
              <w:t>Information element</w:t>
            </w:r>
          </w:p>
        </w:tc>
        <w:tc>
          <w:tcPr>
            <w:tcW w:w="1440" w:type="dxa"/>
            <w:tcBorders>
              <w:top w:val="single" w:color="000000" w:sz="4" w:space="0"/>
              <w:left w:val="single" w:color="000000" w:sz="4" w:space="0"/>
              <w:bottom w:val="single" w:color="000000" w:sz="4" w:space="0"/>
            </w:tcBorders>
            <w:shd w:val="clear" w:color="auto" w:fill="auto"/>
          </w:tcPr>
          <w:p>
            <w:pPr>
              <w:pStyle w:val="103"/>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3"/>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rPr>
            </w:pPr>
            <w:r>
              <w:rPr>
                <w:lang w:val="en-US" w:eastAsia="zh-CN"/>
              </w:rPr>
              <w:t>Successful response</w:t>
            </w:r>
          </w:p>
        </w:tc>
        <w:tc>
          <w:tcPr>
            <w:tcW w:w="1440" w:type="dxa"/>
            <w:tcBorders>
              <w:top w:val="single" w:color="000000" w:sz="4" w:space="0"/>
              <w:left w:val="single" w:color="000000" w:sz="4" w:space="0"/>
              <w:bottom w:val="single" w:color="000000" w:sz="4" w:space="0"/>
            </w:tcBorders>
            <w:shd w:val="clear" w:color="auto" w:fill="auto"/>
          </w:tcPr>
          <w:p>
            <w:pPr>
              <w:pStyle w:val="102"/>
              <w:rPr>
                <w:lang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rPr>
            </w:pPr>
            <w:r>
              <w:rPr>
                <w:lang w:eastAsia="zh-CN"/>
              </w:rPr>
              <w:t xml:space="preserve">Indicates the </w:t>
            </w:r>
            <w:r>
              <w:rPr>
                <w:rFonts w:hint="eastAsia"/>
                <w:lang w:val="en-US" w:eastAsia="zh-CN"/>
              </w:rPr>
              <w:t xml:space="preserve">DC Application </w:t>
            </w:r>
            <w:r>
              <w:rPr>
                <w:lang w:val="en-US" w:eastAsia="zh-CN"/>
              </w:rPr>
              <w:t xml:space="preserve">and </w:t>
            </w:r>
            <w:r>
              <w:rPr>
                <w:rFonts w:hint="eastAsia"/>
                <w:lang w:val="en-US" w:eastAsia="zh-CN"/>
              </w:rPr>
              <w:t>Profile</w:t>
            </w:r>
            <w:r>
              <w:rPr>
                <w:lang w:val="en-US" w:eastAsia="zh-CN"/>
              </w:rPr>
              <w:t xml:space="preserve"> </w:t>
            </w:r>
            <w:r>
              <w:t xml:space="preserve">update resquest </w:t>
            </w:r>
            <w:r>
              <w:rPr>
                <w:lang w:val="en-US" w:eastAsia="zh-CN"/>
              </w:rPr>
              <w:t>was successful</w:t>
            </w:r>
            <w:r>
              <w:rPr>
                <w:rFonts w:hint="eastAsia"/>
                <w:lang w:val="en-US" w:eastAsia="zh-CN"/>
              </w:rPr>
              <w: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Failure response</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eastAsia="zh-CN"/>
              </w:rPr>
            </w:pPr>
            <w:r>
              <w:rPr>
                <w:lang w:val="en-US" w:eastAsia="zh-CN"/>
              </w:rPr>
              <w:t xml:space="preserve">Indicates that the </w:t>
            </w:r>
            <w:r>
              <w:t>DC Application and Profile update resquest</w:t>
            </w:r>
            <w:r>
              <w:rPr>
                <w:lang w:val="en-US" w:eastAsia="zh-CN"/>
              </w:rPr>
              <w:t xml:space="preserve"> failed</w:t>
            </w:r>
          </w:p>
        </w:tc>
      </w:tr>
      <w:tr>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&gt; Cause</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 xml:space="preserve">Indicates the </w:t>
            </w:r>
            <w:r>
              <w:rPr>
                <w:lang w:val="en-US" w:eastAsia="zh-CN"/>
              </w:rPr>
              <w:t>cause</w:t>
            </w:r>
            <w:r>
              <w:t xml:space="preserve"> of DC Application and Profile update resquest failure</w:t>
            </w:r>
            <w:r>
              <w:rPr>
                <w:rFonts w:hint="eastAsia"/>
                <w:lang w:val="en-US" w:eastAsia="zh-CN"/>
              </w:rPr>
              <w:t>.</w:t>
            </w:r>
          </w:p>
        </w:tc>
      </w:tr>
    </w:tbl>
    <w:p/>
    <w:p>
      <w:pPr>
        <w:pStyle w:val="5"/>
      </w:pPr>
      <w:bookmarkStart w:id="203" w:name="_Toc14241"/>
      <w:r>
        <w:t>8.2.3</w:t>
      </w:r>
      <w:r>
        <w:tab/>
      </w:r>
      <w:r>
        <w:rPr>
          <w:lang w:val="en-US" w:eastAsia="zh-CN"/>
        </w:rPr>
        <w:t>DC application deletion</w:t>
      </w:r>
      <w:bookmarkEnd w:id="203"/>
    </w:p>
    <w:p>
      <w:pPr>
        <w:pStyle w:val="6"/>
      </w:pPr>
      <w:bookmarkStart w:id="204" w:name="_Toc3242"/>
      <w:r>
        <w:t>8.2.3.1</w:t>
      </w:r>
      <w:r>
        <w:tab/>
      </w:r>
      <w:r>
        <w:t>General</w:t>
      </w:r>
      <w:bookmarkEnd w:id="204"/>
    </w:p>
    <w:p>
      <w:r>
        <w:rPr>
          <w:rFonts w:eastAsia="Times New Roman"/>
          <w:lang w:val="en-US" w:eastAsia="zh-CN"/>
        </w:rPr>
        <w:t>DC application deletion</w:t>
      </w:r>
      <w:r>
        <w:t xml:space="preserve"> enables a </w:t>
      </w:r>
      <w:r>
        <w:rPr>
          <w:rFonts w:eastAsia="Times New Roman"/>
          <w:lang w:val="en-US" w:eastAsia="zh-CN"/>
        </w:rPr>
        <w:t>Controlling Application Server</w:t>
      </w:r>
      <w:r>
        <w:t xml:space="preserve"> to delete DC application with the </w:t>
      </w:r>
      <w:r>
        <w:rPr>
          <w:rFonts w:hint="eastAsia" w:eastAsia="Times New Roman"/>
          <w:lang w:val="en-US" w:eastAsia="zh-CN"/>
        </w:rPr>
        <w:t>MMTel Enable</w:t>
      </w:r>
      <w:r>
        <w:rPr>
          <w:rFonts w:eastAsia="Times New Roman"/>
          <w:lang w:val="en-US" w:eastAsia="zh-CN"/>
        </w:rPr>
        <w:t>r Server</w:t>
      </w:r>
      <w:r>
        <w:t>.</w:t>
      </w:r>
    </w:p>
    <w:p>
      <w:pPr>
        <w:pStyle w:val="6"/>
      </w:pPr>
      <w:bookmarkStart w:id="205" w:name="_Toc14977"/>
      <w:r>
        <w:t>8.2.3.2</w:t>
      </w:r>
      <w:r>
        <w:tab/>
      </w:r>
      <w:r>
        <w:t>Procedure</w:t>
      </w:r>
      <w:bookmarkEnd w:id="205"/>
    </w:p>
    <w:p>
      <w:pPr>
        <w:rPr>
          <w:rFonts w:eastAsia="Times New Roman"/>
          <w:lang w:eastAsia="zh-CN"/>
        </w:rPr>
      </w:pPr>
      <w:r>
        <w:rPr>
          <w:rFonts w:eastAsia="Times New Roman"/>
        </w:rPr>
        <w:t>Figure </w:t>
      </w:r>
      <w:r>
        <w:rPr>
          <w:rFonts w:eastAsia="Times New Roman"/>
          <w:lang w:eastAsia="zh-CN"/>
        </w:rPr>
        <w:t xml:space="preserve">8.2.3.2-1 illustrates the </w:t>
      </w:r>
      <w:r>
        <w:rPr>
          <w:rFonts w:eastAsia="Times New Roman"/>
          <w:lang w:val="en-US" w:eastAsia="zh-CN"/>
        </w:rPr>
        <w:t>DC application deletion</w:t>
      </w:r>
      <w:r>
        <w:rPr>
          <w:rFonts w:eastAsia="Times New Roman"/>
          <w:lang w:eastAsia="zh-CN"/>
        </w:rPr>
        <w:t xml:space="preserve"> procedure.</w:t>
      </w:r>
    </w:p>
    <w:p>
      <w:r>
        <w:t>Pre-conditions:</w:t>
      </w:r>
    </w:p>
    <w:p>
      <w:pPr>
        <w:pStyle w:val="110"/>
      </w:pPr>
      <w:r>
        <w:t>1.</w:t>
      </w:r>
      <w:r>
        <w:tab/>
      </w:r>
      <w:r>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pPr>
        <w:pStyle w:val="110"/>
      </w:pPr>
      <w:r>
        <w:t>2.</w:t>
      </w:r>
      <w:r>
        <w:tab/>
      </w:r>
      <w:r>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ha</w:t>
      </w:r>
      <w:r>
        <w:rPr>
          <w:lang w:eastAsia="zh-CN"/>
        </w:rPr>
        <w:t>ve</w:t>
      </w:r>
      <w:r>
        <w:t xml:space="preserve"> established a secured connection and configured with the necessary credentials to enable authenticating one another.</w:t>
      </w:r>
    </w:p>
    <w:p>
      <w:pPr>
        <w:rPr>
          <w:lang w:val="en-US" w:eastAsia="zh-CN"/>
        </w:rPr>
      </w:pPr>
    </w:p>
    <w:p>
      <w:pPr>
        <w:pStyle w:val="112"/>
        <w:rPr>
          <w:rFonts w:ascii="Arial" w:hAnsi="Arial"/>
          <w:b/>
          <w:lang w:val="en-US" w:eastAsia="zh-CN"/>
        </w:rPr>
      </w:pPr>
      <w:r>
        <w:rPr>
          <w:rFonts w:ascii="Arial" w:hAnsi="Arial"/>
          <w:b/>
          <w:lang w:val="en-US" w:eastAsia="zh-CN"/>
        </w:rPr>
        <w:object>
          <v:shape id="_x0000_i1031" o:spt="75" type="#_x0000_t75" style="height:164.5pt;width:338pt;" o:ole="t" filled="f" o:preferrelative="t" stroked="f" coordsize="21600,21600">
            <v:path/>
            <v:fill on="f" focussize="0,0"/>
            <v:stroke on="f" joinstyle="miter"/>
            <v:imagedata r:id="rId18" o:title=""/>
            <o:lock v:ext="edit" aspectratio="f"/>
            <w10:wrap type="none"/>
            <w10:anchorlock/>
          </v:shape>
          <o:OLEObject Type="Embed" ProgID="Visio.Drawing.11" ShapeID="_x0000_i1031" DrawAspect="Content" ObjectID="_1468075730" r:id="rId17">
            <o:LockedField>false</o:LockedField>
          </o:OLEObject>
        </w:object>
      </w:r>
    </w:p>
    <w:p>
      <w:pPr>
        <w:pStyle w:val="119"/>
        <w:rPr>
          <w:lang w:val="en-US" w:eastAsia="zh-CN"/>
        </w:rPr>
      </w:pPr>
      <w:r>
        <w:t>Figure 8.</w:t>
      </w:r>
      <w:r>
        <w:rPr>
          <w:lang w:val="en-US" w:eastAsia="zh-CN"/>
        </w:rPr>
        <w:t>2.3</w:t>
      </w:r>
      <w:r>
        <w:t>.</w:t>
      </w:r>
      <w:r>
        <w:rPr>
          <w:rFonts w:hint="eastAsia"/>
          <w:lang w:val="en-US" w:eastAsia="zh-CN"/>
        </w:rPr>
        <w:t>2</w:t>
      </w:r>
      <w:r>
        <w:t xml:space="preserve">-1: </w:t>
      </w:r>
      <w:r>
        <w:rPr>
          <w:rFonts w:hint="eastAsia"/>
          <w:lang w:val="en-US" w:eastAsia="zh-CN"/>
        </w:rPr>
        <w:t xml:space="preserve">DC application </w:t>
      </w:r>
      <w:r>
        <w:t>deletion</w:t>
      </w:r>
    </w:p>
    <w:p>
      <w:pPr>
        <w:pStyle w:val="110"/>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delete</w:t>
      </w:r>
      <w:r>
        <w:rPr>
          <w:rFonts w:hint="eastAsia"/>
          <w:lang w:val="en-US" w:eastAsia="zh-CN"/>
        </w:rPr>
        <w:t xml:space="preserve"> request to the MMTel Enabler Server. </w:t>
      </w:r>
      <w:r>
        <w:rPr>
          <w:lang w:val="en-US" w:eastAsia="zh-CN"/>
        </w:rPr>
        <w:t>The request message includes information elements as specified in clause 8.2.3.3.1</w:t>
      </w:r>
      <w:r>
        <w:t>.</w:t>
      </w:r>
    </w:p>
    <w:p>
      <w:pPr>
        <w:pStyle w:val="110"/>
        <w:rPr>
          <w:lang w:eastAsia="zh-CN"/>
        </w:rPr>
      </w:pPr>
      <w:r>
        <w:rPr>
          <w:lang w:eastAsia="zh-CN"/>
        </w:rPr>
        <w:t>2.</w:t>
      </w:r>
      <w:r>
        <w:rPr>
          <w:lang w:eastAsia="zh-CN"/>
        </w:rPr>
        <w:tab/>
      </w:r>
      <w:r>
        <w:rPr>
          <w:lang w:eastAsia="zh-CN"/>
        </w:rPr>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 the </w:t>
      </w:r>
      <w:r>
        <w:rPr>
          <w:rFonts w:hint="eastAsia"/>
          <w:lang w:val="en-US" w:eastAsia="zh-CN"/>
        </w:rPr>
        <w:t>MMTel Enabler</w:t>
      </w:r>
      <w:r>
        <w:rPr>
          <w:lang w:eastAsia="zh-CN"/>
        </w:rPr>
        <w:t xml:space="preserve"> Server initiates authentication procedures with the Requester Identity. If the registration is successful, the </w:t>
      </w:r>
      <w:r>
        <w:rPr>
          <w:rFonts w:hint="eastAsia"/>
          <w:lang w:val="en-US" w:eastAsia="zh-CN"/>
        </w:rPr>
        <w:t>MMTel Enabler Server</w:t>
      </w:r>
      <w:r>
        <w:rPr>
          <w:lang w:eastAsia="zh-CN"/>
        </w:rPr>
        <w:t xml:space="preserve"> requests the DCAR to delete the </w:t>
      </w:r>
      <w:r>
        <w:rPr>
          <w:rFonts w:hint="eastAsia"/>
          <w:lang w:val="en-US" w:eastAsia="zh-CN"/>
        </w:rPr>
        <w:t xml:space="preserve">DC Application </w:t>
      </w:r>
      <w:r>
        <w:rPr>
          <w:lang w:val="en-US" w:eastAsia="zh-CN"/>
        </w:rPr>
        <w:t xml:space="preserve">and </w:t>
      </w:r>
      <w:r>
        <w:rPr>
          <w:rFonts w:hint="eastAsia"/>
          <w:lang w:val="en-US" w:eastAsia="zh-CN"/>
        </w:rPr>
        <w:t>Profile</w:t>
      </w:r>
      <w:r>
        <w:rPr>
          <w:lang w:val="en-US" w:eastAsia="zh-CN"/>
        </w:rPr>
        <w:t xml:space="preserve"> (DC applications and Profile need to be deleted at the same time) and delete the </w:t>
      </w:r>
      <w:r>
        <w:t>mapping of</w:t>
      </w:r>
      <w:r>
        <w:rPr>
          <w:lang w:val="en-US" w:eastAsia="zh-CN"/>
        </w:rPr>
        <w:t xml:space="preserve"> Application ID and </w:t>
      </w:r>
      <w:r>
        <w:rPr>
          <w:rFonts w:hint="eastAsia"/>
          <w:lang w:val="en-US" w:eastAsia="zh-CN"/>
        </w:rPr>
        <w:t>DC Application Profile</w:t>
      </w:r>
      <w:r>
        <w:rPr>
          <w:lang w:eastAsia="zh-CN"/>
        </w:rPr>
        <w:t>.</w:t>
      </w:r>
    </w:p>
    <w:p>
      <w:pPr>
        <w:pStyle w:val="110"/>
        <w:rPr>
          <w:lang w:eastAsia="zh-CN"/>
        </w:rPr>
      </w:pPr>
      <w:r>
        <w:rPr>
          <w:lang w:eastAsia="zh-CN"/>
        </w:rPr>
        <w:t>3.</w:t>
      </w:r>
      <w:r>
        <w:rPr>
          <w:lang w:eastAsia="zh-CN"/>
        </w:rPr>
        <w:tab/>
      </w:r>
      <w:r>
        <w:rPr>
          <w:lang w:val="en-US" w:eastAsia="zh-CN"/>
        </w:rPr>
        <w:t xml:space="preserve">The </w:t>
      </w:r>
      <w:r>
        <w:rPr>
          <w:rFonts w:hint="eastAsia"/>
          <w:lang w:val="en-US" w:eastAsia="zh-CN"/>
        </w:rPr>
        <w:t>MMTel Enabler</w:t>
      </w:r>
      <w:r>
        <w:rPr>
          <w:lang w:eastAsia="zh-CN"/>
        </w:rPr>
        <w:t xml:space="preserve"> Server</w:t>
      </w:r>
      <w:r>
        <w:rPr>
          <w:lang w:val="en-US" w:eastAsia="zh-CN"/>
        </w:rPr>
        <w:t xml:space="preserve"> deletes the </w:t>
      </w:r>
      <w:r>
        <w:rPr>
          <w:rFonts w:hint="eastAsia"/>
          <w:lang w:val="en-US" w:eastAsia="zh-CN"/>
        </w:rPr>
        <w:t>DC Application</w:t>
      </w:r>
      <w:r>
        <w:rPr>
          <w:lang w:val="en-US" w:eastAsia="zh-CN"/>
        </w:rPr>
        <w:t xml:space="preserve"> and </w:t>
      </w:r>
      <w:r>
        <w:rPr>
          <w:rFonts w:hint="eastAsia"/>
          <w:lang w:eastAsia="zh-CN"/>
        </w:rPr>
        <w:t>Profile</w:t>
      </w:r>
      <w:r>
        <w:rPr>
          <w:lang w:eastAsia="zh-CN"/>
        </w:rPr>
        <w:t xml:space="preserve"> on DCAR.</w:t>
      </w:r>
    </w:p>
    <w:p>
      <w:pPr>
        <w:pStyle w:val="110"/>
        <w:rPr>
          <w:lang w:val="en-US" w:eastAsia="zh-CN"/>
        </w:rPr>
      </w:pPr>
      <w:r>
        <w:rPr>
          <w:lang w:eastAsia="zh-CN"/>
        </w:rPr>
        <w:t>4.</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 DC Application </w:t>
      </w:r>
      <w:r>
        <w:rPr>
          <w:lang w:val="en-US" w:eastAsia="zh-CN"/>
        </w:rPr>
        <w:t>delete</w:t>
      </w:r>
      <w:r>
        <w:rPr>
          <w:rFonts w:hint="eastAsia"/>
          <w:lang w:val="en-US" w:eastAsia="zh-CN"/>
        </w:rPr>
        <w:t xml:space="preserve">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8.2.3.3.2.</w:t>
      </w:r>
    </w:p>
    <w:p>
      <w:pPr>
        <w:pStyle w:val="111"/>
        <w:ind w:left="0" w:firstLine="0"/>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r>
        <w:rPr>
          <w:rFonts w:hint="eastAsia"/>
          <w:lang w:val="en-US" w:eastAsia="zh-CN"/>
        </w:rPr>
        <w:t xml:space="preserve"> </w:t>
      </w:r>
      <w:r>
        <w:rPr>
          <w:lang w:val="en-US" w:eastAsia="zh-CN"/>
        </w:rPr>
        <w:t>The detailed interactions between the MMTel Enabler Server and DCAR are FFS</w:t>
      </w:r>
      <w:r>
        <w:rPr>
          <w:rFonts w:hint="eastAsia"/>
          <w:lang w:val="en-US" w:eastAsia="zh-CN"/>
        </w:rPr>
        <w:t>.</w:t>
      </w:r>
    </w:p>
    <w:p>
      <w:pPr>
        <w:pStyle w:val="6"/>
      </w:pPr>
      <w:bookmarkStart w:id="206" w:name="_Toc9173"/>
      <w:r>
        <w:t>8.2.3.3</w:t>
      </w:r>
      <w:r>
        <w:tab/>
      </w:r>
      <w:r>
        <w:t>Information flows</w:t>
      </w:r>
      <w:bookmarkEnd w:id="206"/>
    </w:p>
    <w:p>
      <w:pPr>
        <w:pStyle w:val="7"/>
      </w:pPr>
      <w:bookmarkStart w:id="207" w:name="_Toc25152"/>
      <w:r>
        <w:t>8.2.3.3.1</w:t>
      </w:r>
      <w:r>
        <w:tab/>
      </w:r>
      <w:r>
        <w:t>DC Application delete request</w:t>
      </w:r>
      <w:bookmarkEnd w:id="207"/>
    </w:p>
    <w:p>
      <w:r>
        <w:t xml:space="preserve">Table 8.2.3.3.1-1 describes information elements for the </w:t>
      </w:r>
      <w:r>
        <w:rPr>
          <w:lang w:val="en-US"/>
        </w:rPr>
        <w:t>DC Application delete</w:t>
      </w:r>
      <w:r>
        <w:t xml:space="preserve"> request from the </w:t>
      </w:r>
      <w:r>
        <w:rPr>
          <w:rFonts w:hint="eastAsia" w:eastAsia="宋体"/>
          <w:lang w:val="en-US" w:eastAsia="zh-CN"/>
        </w:rPr>
        <w:t>Controlling Application Server</w:t>
      </w:r>
      <w:r>
        <w:t xml:space="preserve"> to the MMTel Enabler server.</w:t>
      </w:r>
    </w:p>
    <w:p>
      <w:pPr>
        <w:pStyle w:val="112"/>
        <w:rPr>
          <w:lang w:val="en-US"/>
        </w:rPr>
      </w:pPr>
      <w:r>
        <w:t>Table 8.2.</w:t>
      </w:r>
      <w:r>
        <w:rPr>
          <w:lang w:val="en-US" w:eastAsia="zh-CN"/>
        </w:rPr>
        <w:t>3</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 xml:space="preserve">DC Application </w:t>
      </w:r>
      <w:r>
        <w:rPr>
          <w:lang w:val="en-US" w:eastAsia="zh-CN"/>
        </w:rPr>
        <w:t>delete</w:t>
      </w:r>
      <w:r>
        <w:rPr>
          <w:rFonts w:hint="eastAsia"/>
          <w:lang w:val="en-US" w:eastAsia="zh-CN"/>
        </w:rPr>
        <w:t xml:space="preserve"> request</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3"/>
            </w:pPr>
            <w:r>
              <w:t>Information element</w:t>
            </w:r>
          </w:p>
        </w:tc>
        <w:tc>
          <w:tcPr>
            <w:tcW w:w="1440" w:type="dxa"/>
            <w:tcBorders>
              <w:top w:val="single" w:color="000000" w:sz="4" w:space="0"/>
              <w:left w:val="single" w:color="000000" w:sz="4" w:space="0"/>
              <w:bottom w:val="single" w:color="000000" w:sz="4" w:space="0"/>
            </w:tcBorders>
            <w:shd w:val="clear" w:color="auto" w:fill="auto"/>
          </w:tcPr>
          <w:p>
            <w:pPr>
              <w:pStyle w:val="103"/>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3"/>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pPr>
            <w:r>
              <w:rPr>
                <w:lang w:eastAsia="zh-CN"/>
              </w:rPr>
              <w:t>Requester Identity</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 xml:space="preserve">The identity of the </w:t>
            </w:r>
            <w:r>
              <w:rPr>
                <w:rFonts w:hint="eastAsia"/>
                <w:lang w:val="en-US" w:eastAsia="zh-CN"/>
              </w:rPr>
              <w:t xml:space="preserve">DC Application provider </w:t>
            </w:r>
          </w:p>
          <w:p>
            <w:pPr>
              <w:pStyle w:val="102"/>
            </w:pPr>
            <w:r>
              <w:rPr>
                <w:rFonts w:hint="eastAsia"/>
                <w:lang w:val="en-US" w:eastAsia="zh-CN"/>
              </w:rPr>
              <w:t>(VAL service provider)</w:t>
            </w:r>
            <w:r>
              <w:rPr>
                <w:lang w:val="en-US" w:eastAsia="zh-CN"/>
              </w:rPr>
              <w:t xml:space="preserve"> performing the request.</w:t>
            </w:r>
          </w:p>
        </w:tc>
      </w:tr>
      <w:tr>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rPr>
            </w:pPr>
            <w:r>
              <w:t xml:space="preserve">Security </w:t>
            </w:r>
            <w:r>
              <w:rPr>
                <w:lang w:eastAsia="zh-CN"/>
              </w:rPr>
              <w:t>c</w:t>
            </w:r>
            <w:r>
              <w:t>redentials</w:t>
            </w:r>
          </w:p>
        </w:tc>
        <w:tc>
          <w:tcPr>
            <w:tcW w:w="1440" w:type="dxa"/>
            <w:tcBorders>
              <w:top w:val="single" w:color="000000" w:sz="4" w:space="0"/>
              <w:left w:val="single" w:color="000000" w:sz="4" w:space="0"/>
              <w:bottom w:val="single" w:color="000000" w:sz="4" w:space="0"/>
            </w:tcBorders>
            <w:shd w:val="clear" w:color="auto" w:fill="auto"/>
          </w:tcPr>
          <w:p>
            <w:pPr>
              <w:pStyle w:val="102"/>
              <w:rPr>
                <w:lang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102"/>
            </w:pPr>
            <w:r>
              <w:t xml:space="preserve">Number of </w:t>
            </w:r>
            <w:r>
              <w:rPr>
                <w:rFonts w:hint="eastAsia"/>
                <w:lang w:val="en-US" w:eastAsia="zh-CN"/>
              </w:rPr>
              <w:t>DC Application included</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eastAsia="zh-CN"/>
              </w:rPr>
              <w:t xml:space="preserve">Indicates total number of </w:t>
            </w:r>
            <w:r>
              <w:rPr>
                <w:rFonts w:hint="eastAsia"/>
                <w:lang w:val="en-US" w:eastAsia="zh-CN"/>
              </w:rPr>
              <w:t>DC Application included in this request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t xml:space="preserve">List of </w:t>
            </w:r>
            <w:r>
              <w:rPr>
                <w:rFonts w:hint="eastAsia"/>
                <w:lang w:val="en-US" w:eastAsia="zh-CN"/>
              </w:rPr>
              <w:t>Application ID</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List of identifiers of the DC application to be deleted.</w:t>
            </w:r>
          </w:p>
        </w:tc>
      </w:tr>
    </w:tbl>
    <w:p>
      <w:pPr>
        <w:rPr>
          <w:rFonts w:eastAsia="宋体"/>
          <w:lang w:val="en-US" w:eastAsia="zh-CN"/>
        </w:rPr>
      </w:pPr>
    </w:p>
    <w:p>
      <w:pPr>
        <w:pStyle w:val="7"/>
      </w:pPr>
      <w:bookmarkStart w:id="208" w:name="_Toc32504"/>
      <w:r>
        <w:t>8.2.3.3.2</w:t>
      </w:r>
      <w:r>
        <w:tab/>
      </w:r>
      <w:r>
        <w:t>DC Application delete response</w:t>
      </w:r>
      <w:bookmarkEnd w:id="208"/>
    </w:p>
    <w:p>
      <w:r>
        <w:t xml:space="preserve">Table 8.2.3.3.2-1 describes information elements for the </w:t>
      </w:r>
      <w:r>
        <w:rPr>
          <w:lang w:val="en-US"/>
        </w:rPr>
        <w:t>DC Application delete</w:t>
      </w:r>
      <w:r>
        <w:t xml:space="preserve"> response from the MMTel Enabler Server.</w:t>
      </w:r>
    </w:p>
    <w:p>
      <w:pPr>
        <w:pStyle w:val="112"/>
        <w:rPr>
          <w:lang w:val="en-US"/>
        </w:rPr>
      </w:pPr>
      <w:r>
        <w:t>Table 8.</w:t>
      </w:r>
      <w:r>
        <w:rPr>
          <w:lang w:val="en-US" w:eastAsia="zh-CN"/>
        </w:rPr>
        <w:t>2.3.3</w:t>
      </w:r>
      <w:r>
        <w:t>.</w:t>
      </w:r>
      <w:r>
        <w:rPr>
          <w:rFonts w:hint="eastAsia"/>
          <w:lang w:val="en-US" w:eastAsia="zh-CN"/>
        </w:rPr>
        <w:t>2</w:t>
      </w:r>
      <w:r>
        <w:t>-</w:t>
      </w:r>
      <w:r>
        <w:rPr>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DC Application </w:t>
      </w:r>
      <w:r>
        <w:rPr>
          <w:lang w:val="en-US" w:eastAsia="zh-CN"/>
        </w:rPr>
        <w:t>delete</w:t>
      </w:r>
      <w:r>
        <w:rPr>
          <w:rFonts w:hint="eastAsia"/>
          <w:lang w:val="en-US" w:eastAsia="zh-CN"/>
        </w:rPr>
        <w:t xml:space="preserve"> response</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3"/>
            </w:pPr>
            <w:r>
              <w:t>Information element</w:t>
            </w:r>
          </w:p>
        </w:tc>
        <w:tc>
          <w:tcPr>
            <w:tcW w:w="1440" w:type="dxa"/>
            <w:tcBorders>
              <w:top w:val="single" w:color="000000" w:sz="4" w:space="0"/>
              <w:left w:val="single" w:color="000000" w:sz="4" w:space="0"/>
              <w:bottom w:val="single" w:color="000000" w:sz="4" w:space="0"/>
            </w:tcBorders>
            <w:shd w:val="clear" w:color="auto" w:fill="auto"/>
          </w:tcPr>
          <w:p>
            <w:pPr>
              <w:pStyle w:val="103"/>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3"/>
            </w:pPr>
            <w:r>
              <w:t>Description</w:t>
            </w:r>
          </w:p>
        </w:tc>
      </w:tr>
      <w:tr>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 xml:space="preserve">DC Application </w:t>
            </w:r>
            <w:r>
              <w:rPr>
                <w:lang w:val="en-US" w:eastAsia="zh-CN"/>
              </w:rPr>
              <w:t>delete</w:t>
            </w:r>
            <w:r>
              <w:rPr>
                <w:rFonts w:hint="eastAsia"/>
                <w:lang w:val="en-US" w:eastAsia="zh-CN"/>
              </w:rPr>
              <w:t xml:space="preserve"> response list</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 xml:space="preserve">A list of Application </w:t>
            </w:r>
            <w:r>
              <w:rPr>
                <w:lang w:val="en-US" w:eastAsia="zh-CN"/>
              </w:rPr>
              <w:t>deletion</w:t>
            </w:r>
            <w:r>
              <w:rPr>
                <w:rFonts w:hint="eastAsia"/>
                <w:lang w:val="en-US" w:eastAsia="zh-CN"/>
              </w:rPr>
              <w:t xml:space="preserve"> response. The detailed information is listed in </w:t>
            </w:r>
            <w:r>
              <w:t>Table 8.</w:t>
            </w:r>
            <w:r>
              <w:rPr>
                <w:lang w:val="en-US" w:eastAsia="zh-CN"/>
              </w:rPr>
              <w:t>2.3.3</w:t>
            </w:r>
            <w:r>
              <w:t>.</w:t>
            </w:r>
            <w:r>
              <w:rPr>
                <w:rFonts w:hint="eastAsia"/>
                <w:lang w:val="en-US" w:eastAsia="zh-CN"/>
              </w:rPr>
              <w:t>2</w:t>
            </w:r>
            <w:r>
              <w:t>-</w:t>
            </w:r>
            <w:r>
              <w:rPr>
                <w:lang w:val="en-US" w:eastAsia="zh-CN"/>
              </w:rPr>
              <w:t>2</w:t>
            </w:r>
            <w:r>
              <w:rPr>
                <w:rFonts w:hint="eastAsia"/>
                <w:lang w:val="en-US" w:eastAsia="zh-CN"/>
              </w:rPr>
              <w:t>.</w:t>
            </w:r>
          </w:p>
        </w:tc>
      </w:tr>
    </w:tbl>
    <w:p>
      <w:pPr>
        <w:rPr>
          <w:lang w:val="en-US" w:eastAsia="zh-CN"/>
        </w:rPr>
      </w:pPr>
    </w:p>
    <w:p>
      <w:pPr>
        <w:pStyle w:val="112"/>
        <w:rPr>
          <w:lang w:val="en-US"/>
        </w:rPr>
      </w:pPr>
      <w:r>
        <w:t>Table 8.2.3.3.</w:t>
      </w:r>
      <w:r>
        <w:rPr>
          <w:rFonts w:hint="eastAsia"/>
          <w:lang w:val="en-US" w:eastAsia="zh-CN"/>
        </w:rPr>
        <w:t>2</w:t>
      </w:r>
      <w:r>
        <w:t>-</w:t>
      </w:r>
      <w:r>
        <w:rPr>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delete</w:t>
      </w:r>
      <w:r>
        <w:rPr>
          <w:rFonts w:hint="eastAsia"/>
          <w:lang w:val="en-US" w:eastAsia="zh-CN"/>
        </w:rPr>
        <w:t xml:space="preserve"> response list</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trHeight w:val="170"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103"/>
            </w:pPr>
            <w:r>
              <w:t>Information element</w:t>
            </w:r>
          </w:p>
        </w:tc>
        <w:tc>
          <w:tcPr>
            <w:tcW w:w="1440" w:type="dxa"/>
            <w:tcBorders>
              <w:top w:val="single" w:color="000000" w:sz="4" w:space="0"/>
              <w:left w:val="single" w:color="000000" w:sz="4" w:space="0"/>
              <w:bottom w:val="single" w:color="000000" w:sz="4" w:space="0"/>
            </w:tcBorders>
            <w:shd w:val="clear" w:color="auto" w:fill="auto"/>
          </w:tcPr>
          <w:p>
            <w:pPr>
              <w:pStyle w:val="103"/>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3"/>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rPr>
            </w:pPr>
            <w:r>
              <w:rPr>
                <w:lang w:val="en-US" w:eastAsia="zh-CN"/>
              </w:rPr>
              <w:t>Successful response</w:t>
            </w:r>
          </w:p>
        </w:tc>
        <w:tc>
          <w:tcPr>
            <w:tcW w:w="1440" w:type="dxa"/>
            <w:tcBorders>
              <w:top w:val="single" w:color="000000" w:sz="4" w:space="0"/>
              <w:left w:val="single" w:color="000000" w:sz="4" w:space="0"/>
              <w:bottom w:val="single" w:color="000000" w:sz="4" w:space="0"/>
            </w:tcBorders>
            <w:shd w:val="clear" w:color="auto" w:fill="auto"/>
          </w:tcPr>
          <w:p>
            <w:pPr>
              <w:pStyle w:val="102"/>
              <w:rPr>
                <w:lang w:eastAsia="zh-CN"/>
              </w:rPr>
            </w:pPr>
            <w:r>
              <w:rPr>
                <w:rFonts w:hint="eastAsia"/>
                <w:lang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rPr>
            </w:pPr>
            <w:r>
              <w:rPr>
                <w:lang w:eastAsia="zh-CN"/>
              </w:rPr>
              <w:t>Indicates the deletion of the DC Application was successful</w:t>
            </w:r>
          </w:p>
        </w:tc>
      </w:tr>
      <w:tr>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t>Failure response</w:t>
            </w:r>
          </w:p>
        </w:tc>
        <w:tc>
          <w:tcPr>
            <w:tcW w:w="1440" w:type="dxa"/>
            <w:tcBorders>
              <w:top w:val="single" w:color="000000" w:sz="4" w:space="0"/>
              <w:left w:val="single" w:color="000000" w:sz="4" w:space="0"/>
              <w:bottom w:val="single" w:color="000000" w:sz="4" w:space="0"/>
            </w:tcBorders>
            <w:shd w:val="clear" w:color="auto" w:fill="auto"/>
          </w:tcPr>
          <w:p>
            <w:pPr>
              <w:pStyle w:val="102"/>
              <w:rPr>
                <w:lang w:eastAsia="zh-CN"/>
              </w:rPr>
            </w:pPr>
            <w:r>
              <w:rPr>
                <w:rFonts w:hint="eastAsia"/>
                <w:lang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eastAsia="zh-CN"/>
              </w:rPr>
            </w:pPr>
            <w:r>
              <w:rPr>
                <w:lang w:eastAsia="zh-CN"/>
              </w:rPr>
              <w:t>Indicates the deletion of the DC Application was failed</w:t>
            </w:r>
          </w:p>
        </w:tc>
      </w:tr>
      <w:tr>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t>&gt; Cause</w:t>
            </w:r>
          </w:p>
        </w:tc>
        <w:tc>
          <w:tcPr>
            <w:tcW w:w="1440" w:type="dxa"/>
            <w:tcBorders>
              <w:top w:val="single" w:color="000000" w:sz="4" w:space="0"/>
              <w:left w:val="single" w:color="000000" w:sz="4" w:space="0"/>
              <w:bottom w:val="single" w:color="000000" w:sz="4" w:space="0"/>
            </w:tcBorders>
            <w:shd w:val="clear" w:color="auto" w:fill="auto"/>
          </w:tcPr>
          <w:p>
            <w:pPr>
              <w:pStyle w:val="102"/>
              <w:rPr>
                <w:lang w:eastAsia="ko-KR"/>
              </w:rPr>
            </w:pPr>
            <w:r>
              <w:rPr>
                <w:rFonts w:hint="eastAsia"/>
                <w:lang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eastAsia="ko-KR"/>
              </w:rPr>
            </w:pPr>
            <w:r>
              <w:rPr>
                <w:lang w:eastAsia="ko-KR"/>
              </w:rPr>
              <w:t>Indicates the cause of failure</w:t>
            </w:r>
          </w:p>
        </w:tc>
      </w:tr>
    </w:tbl>
    <w:p/>
    <w:p>
      <w:pPr>
        <w:pStyle w:val="5"/>
      </w:pPr>
      <w:bookmarkStart w:id="209" w:name="_Toc2904"/>
      <w:r>
        <w:t>8.2.4</w:t>
      </w:r>
      <w:r>
        <w:tab/>
      </w:r>
      <w:r>
        <w:t>Getting</w:t>
      </w:r>
      <w:r>
        <w:rPr>
          <w:lang w:val="en-US" w:eastAsia="zh-CN"/>
        </w:rPr>
        <w:t xml:space="preserve"> DC application profile information</w:t>
      </w:r>
      <w:bookmarkEnd w:id="209"/>
    </w:p>
    <w:p>
      <w:pPr>
        <w:pStyle w:val="6"/>
      </w:pPr>
      <w:bookmarkStart w:id="210" w:name="_Toc16208"/>
      <w:r>
        <w:t>8.2.4.1</w:t>
      </w:r>
      <w:r>
        <w:tab/>
      </w:r>
      <w:r>
        <w:t>General</w:t>
      </w:r>
      <w:bookmarkEnd w:id="210"/>
    </w:p>
    <w:p>
      <w:r>
        <w:rPr>
          <w:rFonts w:eastAsia="Times New Roman"/>
          <w:lang w:val="en-US" w:eastAsia="zh-CN"/>
        </w:rPr>
        <w:t xml:space="preserve">Getting DC application profile information </w:t>
      </w:r>
      <w:r>
        <w:t xml:space="preserve">enables a </w:t>
      </w:r>
      <w:r>
        <w:rPr>
          <w:rFonts w:eastAsia="Times New Roman"/>
          <w:lang w:val="en-US" w:eastAsia="zh-CN"/>
        </w:rPr>
        <w:t>Controlling Application Server</w:t>
      </w:r>
      <w:r>
        <w:t xml:space="preserve"> to get the DC application profile information from the </w:t>
      </w:r>
      <w:r>
        <w:rPr>
          <w:rFonts w:hint="eastAsia" w:eastAsia="Times New Roman"/>
          <w:lang w:val="en-US" w:eastAsia="zh-CN"/>
        </w:rPr>
        <w:t>MMTel Enable</w:t>
      </w:r>
      <w:r>
        <w:rPr>
          <w:rFonts w:eastAsia="Times New Roman"/>
          <w:lang w:val="en-US" w:eastAsia="zh-CN"/>
        </w:rPr>
        <w:t>r Server</w:t>
      </w:r>
      <w:r>
        <w:t>.</w:t>
      </w:r>
    </w:p>
    <w:p>
      <w:pPr>
        <w:pStyle w:val="6"/>
      </w:pPr>
      <w:bookmarkStart w:id="211" w:name="_Toc22035"/>
      <w:r>
        <w:t>8.2.4.2</w:t>
      </w:r>
      <w:r>
        <w:tab/>
      </w:r>
      <w:r>
        <w:t>Procedure</w:t>
      </w:r>
      <w:bookmarkEnd w:id="211"/>
    </w:p>
    <w:p>
      <w:pPr>
        <w:rPr>
          <w:rFonts w:eastAsia="Times New Roman"/>
          <w:lang w:eastAsia="zh-CN"/>
        </w:rPr>
      </w:pPr>
      <w:r>
        <w:rPr>
          <w:rFonts w:eastAsia="Times New Roman"/>
        </w:rPr>
        <w:t>Figure </w:t>
      </w:r>
      <w:r>
        <w:rPr>
          <w:rFonts w:eastAsia="Times New Roman"/>
          <w:lang w:eastAsia="zh-CN"/>
        </w:rPr>
        <w:t xml:space="preserve">8.2.4.2-1 illustrates the procedure of getting </w:t>
      </w:r>
      <w:r>
        <w:rPr>
          <w:rFonts w:eastAsia="Times New Roman"/>
          <w:lang w:val="en-US" w:eastAsia="zh-CN"/>
        </w:rPr>
        <w:t>DC application profile information</w:t>
      </w:r>
      <w:r>
        <w:rPr>
          <w:rFonts w:eastAsia="Times New Roman"/>
          <w:lang w:eastAsia="zh-CN"/>
        </w:rPr>
        <w:t>.</w:t>
      </w:r>
    </w:p>
    <w:p>
      <w:r>
        <w:t>Pre-conditions:</w:t>
      </w:r>
    </w:p>
    <w:p>
      <w:pPr>
        <w:pStyle w:val="110"/>
      </w:pPr>
      <w:r>
        <w:t>1.</w:t>
      </w:r>
      <w:r>
        <w:tab/>
      </w:r>
      <w:r>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pPr>
        <w:pStyle w:val="110"/>
      </w:pPr>
      <w:r>
        <w:t>2.</w:t>
      </w:r>
      <w:r>
        <w:tab/>
      </w:r>
      <w:r>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ha</w:t>
      </w:r>
      <w:r>
        <w:rPr>
          <w:lang w:eastAsia="zh-CN"/>
        </w:rPr>
        <w:t>ve</w:t>
      </w:r>
      <w:r>
        <w:t xml:space="preserve"> established a secured connection and configured with the necessary credentials to enable authenticating one another.</w:t>
      </w:r>
    </w:p>
    <w:p>
      <w:pPr>
        <w:rPr>
          <w:lang w:val="en-US" w:eastAsia="zh-CN"/>
        </w:rPr>
      </w:pPr>
    </w:p>
    <w:p>
      <w:pPr>
        <w:pStyle w:val="112"/>
        <w:rPr>
          <w:rFonts w:ascii="Arial" w:hAnsi="Arial"/>
          <w:b/>
          <w:lang w:val="en-US" w:eastAsia="zh-CN"/>
        </w:rPr>
      </w:pPr>
      <w:r>
        <w:rPr>
          <w:rFonts w:ascii="Arial" w:hAnsi="Arial"/>
          <w:b/>
          <w:lang w:val="en-US" w:eastAsia="zh-CN"/>
        </w:rPr>
        <w:object>
          <v:shape id="_x0000_i1032" o:spt="75" type="#_x0000_t75" style="height:149.5pt;width:282pt;" o:ole="t" filled="f" o:preferrelative="t" stroked="f" coordsize="21600,21600">
            <v:path/>
            <v:fill on="f" focussize="0,0"/>
            <v:stroke on="f" joinstyle="miter"/>
            <v:imagedata r:id="rId20" o:title=""/>
            <o:lock v:ext="edit" aspectratio="f"/>
            <w10:wrap type="none"/>
            <w10:anchorlock/>
          </v:shape>
          <o:OLEObject Type="Embed" ProgID="Visio.Drawing.11" ShapeID="_x0000_i1032" DrawAspect="Content" ObjectID="_1468075731" r:id="rId19">
            <o:LockedField>false</o:LockedField>
          </o:OLEObject>
        </w:object>
      </w:r>
    </w:p>
    <w:p>
      <w:pPr>
        <w:pStyle w:val="119"/>
        <w:rPr>
          <w:lang w:val="en-US" w:eastAsia="zh-CN"/>
        </w:rPr>
      </w:pPr>
      <w:r>
        <w:t>Figure 8.</w:t>
      </w:r>
      <w:r>
        <w:rPr>
          <w:lang w:val="en-US" w:eastAsia="zh-CN"/>
        </w:rPr>
        <w:t>2.4</w:t>
      </w:r>
      <w:r>
        <w:t>.</w:t>
      </w:r>
      <w:r>
        <w:rPr>
          <w:rFonts w:hint="eastAsia"/>
          <w:lang w:val="en-US" w:eastAsia="zh-CN"/>
        </w:rPr>
        <w:t>2</w:t>
      </w:r>
      <w:r>
        <w:t>-1: Getting</w:t>
      </w:r>
      <w:r>
        <w:rPr>
          <w:rFonts w:hint="eastAsia"/>
          <w:lang w:val="en-US" w:eastAsia="zh-CN"/>
        </w:rPr>
        <w:t xml:space="preserve"> DC application</w:t>
      </w:r>
      <w:r>
        <w:rPr>
          <w:lang w:val="en-US" w:eastAsia="zh-CN"/>
        </w:rPr>
        <w:t xml:space="preserve"> profile</w:t>
      </w:r>
      <w:r>
        <w:rPr>
          <w:rFonts w:hint="eastAsia"/>
          <w:lang w:val="en-US" w:eastAsia="zh-CN"/>
        </w:rPr>
        <w:t xml:space="preserve"> </w:t>
      </w:r>
      <w:r>
        <w:rPr>
          <w:lang w:val="en-US" w:eastAsia="zh-CN"/>
        </w:rPr>
        <w:t>information</w:t>
      </w:r>
      <w:r>
        <w:t xml:space="preserve"> </w:t>
      </w:r>
    </w:p>
    <w:p>
      <w:pPr>
        <w:pStyle w:val="110"/>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 xml:space="preserve">and </w:t>
      </w:r>
      <w:r>
        <w:rPr>
          <w:rFonts w:hint="eastAsia"/>
          <w:lang w:val="en-US" w:eastAsia="zh-CN"/>
        </w:rPr>
        <w:t xml:space="preserve">Profile </w:t>
      </w:r>
      <w:r>
        <w:rPr>
          <w:lang w:val="en-US" w:eastAsia="zh-CN"/>
        </w:rPr>
        <w:t>information retrieval</w:t>
      </w:r>
      <w:r>
        <w:rPr>
          <w:rFonts w:hint="eastAsia"/>
          <w:lang w:val="en-US" w:eastAsia="zh-CN"/>
        </w:rPr>
        <w:t xml:space="preserve"> request to the MMTel Enabler Server. </w:t>
      </w:r>
      <w:r>
        <w:rPr>
          <w:lang w:val="en-US" w:eastAsia="zh-CN"/>
        </w:rPr>
        <w:t>The request message includes information elements as specified in clause 8.2.4.3.1</w:t>
      </w:r>
      <w:r>
        <w:t>.</w:t>
      </w:r>
    </w:p>
    <w:p>
      <w:pPr>
        <w:pStyle w:val="110"/>
        <w:rPr>
          <w:lang w:eastAsia="zh-CN"/>
        </w:rPr>
      </w:pPr>
      <w:r>
        <w:rPr>
          <w:lang w:eastAsia="zh-CN"/>
        </w:rPr>
        <w:t>2.</w:t>
      </w:r>
      <w:r>
        <w:rPr>
          <w:lang w:eastAsia="zh-CN"/>
        </w:rPr>
        <w:tab/>
      </w:r>
      <w:r>
        <w:rPr>
          <w:lang w:eastAsia="zh-CN"/>
        </w:rPr>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 the </w:t>
      </w:r>
      <w:r>
        <w:rPr>
          <w:rFonts w:hint="eastAsia"/>
          <w:lang w:val="en-US" w:eastAsia="zh-CN"/>
        </w:rPr>
        <w:t>MMTel Enabler</w:t>
      </w:r>
      <w:r>
        <w:rPr>
          <w:lang w:eastAsia="zh-CN"/>
        </w:rPr>
        <w:t xml:space="preserve"> Server initiates authentication procedures with the Requester Identity. If the registration is successful, the </w:t>
      </w:r>
      <w:r>
        <w:rPr>
          <w:rFonts w:hint="eastAsia"/>
          <w:lang w:val="en-US" w:eastAsia="zh-CN"/>
        </w:rPr>
        <w:t>MMTel Enabler Server</w:t>
      </w:r>
      <w:r>
        <w:rPr>
          <w:lang w:eastAsia="zh-CN"/>
        </w:rPr>
        <w:t xml:space="preserve"> </w:t>
      </w:r>
      <w:r>
        <w:rPr>
          <w:rFonts w:hint="eastAsia"/>
          <w:lang w:eastAsia="zh-CN"/>
        </w:rPr>
        <w:t>get</w:t>
      </w:r>
      <w:r>
        <w:rPr>
          <w:lang w:eastAsia="zh-CN"/>
        </w:rPr>
        <w:t>s</w:t>
      </w:r>
      <w:r>
        <w:rPr>
          <w:rFonts w:hint="eastAsia"/>
          <w:lang w:eastAsia="zh-CN"/>
        </w:rPr>
        <w:t xml:space="preserve"> the </w:t>
      </w:r>
      <w:r>
        <w:rPr>
          <w:lang w:eastAsia="zh-CN"/>
        </w:rPr>
        <w:t xml:space="preserve">DC application Profile </w:t>
      </w:r>
      <w:r>
        <w:rPr>
          <w:rFonts w:hint="eastAsia"/>
          <w:lang w:eastAsia="zh-CN"/>
        </w:rPr>
        <w:t>information</w:t>
      </w:r>
      <w:r>
        <w:rPr>
          <w:lang w:eastAsia="zh-CN"/>
        </w:rPr>
        <w:t xml:space="preserve"> </w:t>
      </w:r>
      <w:r>
        <w:rPr>
          <w:rFonts w:hint="eastAsia"/>
          <w:lang w:val="en-US" w:eastAsia="zh-CN"/>
        </w:rPr>
        <w:t xml:space="preserve">based on the </w:t>
      </w:r>
      <w:r>
        <w:rPr>
          <w:lang w:val="en-US" w:eastAsia="zh-CN"/>
        </w:rPr>
        <w:t>Application</w:t>
      </w:r>
      <w:r>
        <w:rPr>
          <w:rFonts w:hint="eastAsia"/>
          <w:lang w:val="en-US" w:eastAsia="zh-CN"/>
        </w:rPr>
        <w:t xml:space="preserve"> ID included in the Getting DC Application</w:t>
      </w:r>
      <w:r>
        <w:rPr>
          <w:lang w:val="en-US" w:eastAsia="zh-CN"/>
        </w:rPr>
        <w:t xml:space="preserve"> Profile</w:t>
      </w:r>
      <w:r>
        <w:rPr>
          <w:rFonts w:hint="eastAsia"/>
          <w:lang w:val="en-US" w:eastAsia="zh-CN"/>
        </w:rPr>
        <w:t xml:space="preserve"> information request</w:t>
      </w:r>
      <w:r>
        <w:rPr>
          <w:lang w:eastAsia="zh-CN"/>
        </w:rPr>
        <w:t>.</w:t>
      </w:r>
    </w:p>
    <w:p>
      <w:pPr>
        <w:pStyle w:val="110"/>
        <w:rPr>
          <w:lang w:eastAsia="zh-CN"/>
        </w:rPr>
      </w:pPr>
      <w:r>
        <w:rPr>
          <w:lang w:eastAsia="zh-CN"/>
        </w:rPr>
        <w:t>3.</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w:t>
      </w:r>
      <w:r>
        <w:rPr>
          <w:lang w:val="en-US" w:eastAsia="zh-CN"/>
        </w:rPr>
        <w:t xml:space="preserve"> Getting</w:t>
      </w:r>
      <w:r>
        <w:rPr>
          <w:rFonts w:hint="eastAsia"/>
          <w:lang w:val="en-US" w:eastAsia="zh-CN"/>
        </w:rPr>
        <w:t xml:space="preserve"> DC Application Profile </w:t>
      </w:r>
      <w:r>
        <w:rPr>
          <w:lang w:val="en-US" w:eastAsia="zh-CN"/>
        </w:rPr>
        <w:t>information</w:t>
      </w:r>
      <w:r>
        <w:rPr>
          <w:rFonts w:hint="eastAsia"/>
          <w:lang w:val="en-US" w:eastAsia="zh-CN"/>
        </w:rPr>
        <w:t xml:space="preserve">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8.2.4.3.2.</w:t>
      </w:r>
    </w:p>
    <w:p>
      <w:pPr>
        <w:pStyle w:val="6"/>
      </w:pPr>
      <w:bookmarkStart w:id="212" w:name="_Toc32758"/>
      <w:r>
        <w:t>8.2.4.3</w:t>
      </w:r>
      <w:r>
        <w:tab/>
      </w:r>
      <w:r>
        <w:t>Information flows</w:t>
      </w:r>
      <w:bookmarkEnd w:id="212"/>
    </w:p>
    <w:p>
      <w:pPr>
        <w:pStyle w:val="7"/>
      </w:pPr>
      <w:bookmarkStart w:id="213" w:name="_Toc25910"/>
      <w:r>
        <w:t>8.2.4.3.1</w:t>
      </w:r>
      <w:r>
        <w:tab/>
      </w:r>
      <w:r>
        <w:t>Getting DC Application profile information request</w:t>
      </w:r>
      <w:bookmarkEnd w:id="213"/>
    </w:p>
    <w:p>
      <w:r>
        <w:t>Table 8.2.4.3.1-1 describes information elements for the Getting</w:t>
      </w:r>
      <w:r>
        <w:rPr>
          <w:lang w:val="en-US"/>
        </w:rPr>
        <w:t xml:space="preserve"> DC Application </w:t>
      </w:r>
      <w:r>
        <w:t xml:space="preserve">profile information request from the </w:t>
      </w:r>
      <w:r>
        <w:rPr>
          <w:rFonts w:hint="eastAsia"/>
          <w:lang w:val="en-US" w:eastAsia="zh-CN"/>
        </w:rPr>
        <w:t>Controlling Application Server</w:t>
      </w:r>
      <w:r>
        <w:t xml:space="preserve"> to the MMTel Enabler server.</w:t>
      </w:r>
    </w:p>
    <w:p>
      <w:pPr>
        <w:pStyle w:val="112"/>
        <w:rPr>
          <w:lang w:val="en-US"/>
        </w:rPr>
      </w:pPr>
      <w:r>
        <w:t>Table 8.2.</w:t>
      </w:r>
      <w:r>
        <w:rPr>
          <w:lang w:val="en-US" w:eastAsia="zh-CN"/>
        </w:rPr>
        <w:t>4</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lang w:eastAsia="zh-CN"/>
        </w:rPr>
        <w:t>Getting</w:t>
      </w:r>
      <w:r>
        <w:rPr>
          <w:rFonts w:hint="eastAsia"/>
          <w:lang w:val="en-US" w:eastAsia="zh-CN"/>
        </w:rPr>
        <w:t xml:space="preserve"> DC Application Profile </w:t>
      </w:r>
      <w:r>
        <w:rPr>
          <w:lang w:val="en-US" w:eastAsia="zh-CN"/>
        </w:rPr>
        <w:t>information</w:t>
      </w:r>
      <w:r>
        <w:rPr>
          <w:rFonts w:hint="eastAsia"/>
          <w:lang w:val="en-US" w:eastAsia="zh-CN"/>
        </w:rPr>
        <w:t xml:space="preserve"> request</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3"/>
            </w:pPr>
            <w:r>
              <w:t>Information element</w:t>
            </w:r>
          </w:p>
        </w:tc>
        <w:tc>
          <w:tcPr>
            <w:tcW w:w="1440" w:type="dxa"/>
            <w:tcBorders>
              <w:top w:val="single" w:color="000000" w:sz="4" w:space="0"/>
              <w:left w:val="single" w:color="000000" w:sz="4" w:space="0"/>
              <w:bottom w:val="single" w:color="000000" w:sz="4" w:space="0"/>
            </w:tcBorders>
            <w:shd w:val="clear" w:color="auto" w:fill="auto"/>
          </w:tcPr>
          <w:p>
            <w:pPr>
              <w:pStyle w:val="103"/>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3"/>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pPr>
            <w:r>
              <w:rPr>
                <w:lang w:eastAsia="zh-CN"/>
              </w:rPr>
              <w:t>Requester Identity</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 xml:space="preserve">The identity of the </w:t>
            </w:r>
            <w:r>
              <w:rPr>
                <w:rFonts w:hint="eastAsia"/>
                <w:lang w:val="en-US" w:eastAsia="zh-CN"/>
              </w:rPr>
              <w:t xml:space="preserve">DC Application provider </w:t>
            </w:r>
          </w:p>
          <w:p>
            <w:pPr>
              <w:pStyle w:val="102"/>
            </w:pPr>
            <w:r>
              <w:rPr>
                <w:rFonts w:hint="eastAsia"/>
                <w:lang w:val="en-US" w:eastAsia="zh-CN"/>
              </w:rPr>
              <w:t>(VAL service provider)</w:t>
            </w:r>
            <w:r>
              <w:rPr>
                <w:lang w:val="en-US" w:eastAsia="zh-CN"/>
              </w:rPr>
              <w:t xml:space="preserve"> performing the request.</w:t>
            </w:r>
          </w:p>
        </w:tc>
      </w:tr>
      <w:tr>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rPr>
            </w:pPr>
            <w:r>
              <w:t xml:space="preserve">Security </w:t>
            </w:r>
            <w:r>
              <w:rPr>
                <w:lang w:eastAsia="zh-CN"/>
              </w:rPr>
              <w:t>c</w:t>
            </w:r>
            <w:r>
              <w:t>redentials</w:t>
            </w:r>
          </w:p>
        </w:tc>
        <w:tc>
          <w:tcPr>
            <w:tcW w:w="1440" w:type="dxa"/>
            <w:tcBorders>
              <w:top w:val="single" w:color="000000" w:sz="4" w:space="0"/>
              <w:left w:val="single" w:color="000000" w:sz="4" w:space="0"/>
              <w:bottom w:val="single" w:color="000000" w:sz="4" w:space="0"/>
            </w:tcBorders>
            <w:shd w:val="clear" w:color="auto" w:fill="auto"/>
          </w:tcPr>
          <w:p>
            <w:pPr>
              <w:pStyle w:val="102"/>
              <w:rPr>
                <w:lang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102"/>
            </w:pPr>
            <w:r>
              <w:t xml:space="preserve">Number of </w:t>
            </w:r>
            <w:r>
              <w:rPr>
                <w:rFonts w:hint="eastAsia"/>
                <w:lang w:val="en-US" w:eastAsia="zh-CN"/>
              </w:rPr>
              <w:t>DC Application included</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eastAsia="zh-CN"/>
              </w:rPr>
              <w:t xml:space="preserve">Indicates total number of </w:t>
            </w:r>
            <w:r>
              <w:rPr>
                <w:rFonts w:hint="eastAsia"/>
                <w:lang w:val="en-US" w:eastAsia="zh-CN"/>
              </w:rPr>
              <w:t>DC Application included in this request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 xml:space="preserve">Application </w:t>
            </w:r>
            <w:r>
              <w:rPr>
                <w:lang w:val="en-US" w:eastAsia="zh-CN"/>
              </w:rPr>
              <w:t xml:space="preserve">ID </w:t>
            </w:r>
            <w:r>
              <w:rPr>
                <w:rFonts w:hint="eastAsia"/>
                <w:lang w:val="en-US" w:eastAsia="zh-CN"/>
              </w:rPr>
              <w:t>list</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 xml:space="preserve">A list of </w:t>
            </w:r>
            <w:r>
              <w:t>A</w:t>
            </w:r>
            <w:r>
              <w:rPr>
                <w:rFonts w:hint="eastAsia"/>
              </w:rPr>
              <w:t xml:space="preserve">pplication </w:t>
            </w:r>
            <w:r>
              <w:t>ID for the request</w:t>
            </w:r>
            <w:r>
              <w:rPr>
                <w:rFonts w:hint="eastAsia"/>
                <w:lang w:val="en-US" w:eastAsia="zh-CN"/>
              </w:rPr>
              <w:t>.</w:t>
            </w:r>
          </w:p>
        </w:tc>
      </w:tr>
    </w:tbl>
    <w:p>
      <w:pPr>
        <w:ind w:left="568" w:hanging="284"/>
        <w:rPr>
          <w:lang w:eastAsia="zh-CN"/>
        </w:rPr>
      </w:pPr>
    </w:p>
    <w:p>
      <w:pPr>
        <w:pStyle w:val="7"/>
      </w:pPr>
      <w:bookmarkStart w:id="214" w:name="_Toc17512"/>
      <w:r>
        <w:t>8.2.4.3.2</w:t>
      </w:r>
      <w:r>
        <w:tab/>
      </w:r>
      <w:r>
        <w:t>Getting DC Application profile information response</w:t>
      </w:r>
      <w:bookmarkEnd w:id="214"/>
    </w:p>
    <w:p>
      <w:r>
        <w:t>Table 8.2.4.3.2-1 describes information elements for the Getting DC Application profile information response from the MMTel Enabler Server.</w:t>
      </w:r>
    </w:p>
    <w:p>
      <w:pPr>
        <w:pStyle w:val="112"/>
        <w:rPr>
          <w:lang w:val="en-US"/>
        </w:rPr>
      </w:pPr>
      <w:r>
        <w:t>Table 8.2.</w:t>
      </w:r>
      <w:r>
        <w:rPr>
          <w:lang w:val="en-US" w:eastAsia="zh-CN"/>
        </w:rPr>
        <w:t>4</w:t>
      </w:r>
      <w:r>
        <w:t>.</w:t>
      </w:r>
      <w:r>
        <w:rPr>
          <w:lang w:val="en-US" w:eastAsia="zh-CN"/>
        </w:rPr>
        <w:t>3.2</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lang w:eastAsia="zh-CN"/>
        </w:rPr>
        <w:t xml:space="preserve">Getting </w:t>
      </w:r>
      <w:r>
        <w:rPr>
          <w:rFonts w:hint="eastAsia"/>
          <w:lang w:val="en-US" w:eastAsia="zh-CN"/>
        </w:rPr>
        <w:t xml:space="preserve">DC Application Profile </w:t>
      </w:r>
      <w:r>
        <w:rPr>
          <w:lang w:val="en-US" w:eastAsia="zh-CN"/>
        </w:rPr>
        <w:t xml:space="preserve">information </w:t>
      </w:r>
      <w:r>
        <w:rPr>
          <w:rFonts w:hint="eastAsia"/>
          <w:lang w:val="en-US" w:eastAsia="zh-CN"/>
        </w:rPr>
        <w:t>re</w:t>
      </w:r>
      <w:r>
        <w:rPr>
          <w:lang w:val="en-US" w:eastAsia="zh-CN"/>
        </w:rPr>
        <w:t>sponse</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3"/>
            </w:pPr>
            <w:r>
              <w:t>Information element</w:t>
            </w:r>
          </w:p>
        </w:tc>
        <w:tc>
          <w:tcPr>
            <w:tcW w:w="1440" w:type="dxa"/>
            <w:tcBorders>
              <w:top w:val="single" w:color="000000" w:sz="4" w:space="0"/>
              <w:left w:val="single" w:color="000000" w:sz="4" w:space="0"/>
              <w:bottom w:val="single" w:color="000000" w:sz="4" w:space="0"/>
            </w:tcBorders>
            <w:shd w:val="clear" w:color="auto" w:fill="auto"/>
          </w:tcPr>
          <w:p>
            <w:pPr>
              <w:pStyle w:val="103"/>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3"/>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Successful response</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Indicates that the Getting DC Application profile information request was successful.</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&gt; List of DC Application profile information</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List of DC Application profile information as defined in Table 8.2.1.3.1</w:t>
            </w:r>
            <w:r>
              <w:rPr>
                <w:rFonts w:hint="eastAsia"/>
                <w:lang w:val="en-US" w:eastAsia="zh-CN"/>
              </w:rPr>
              <w:t>-2</w:t>
            </w:r>
            <w:r>
              <w:rPr>
                <w:lang w:val="en-US" w:eastAsia="zh-CN"/>
              </w:rPr>
              <w: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Failure response</w:t>
            </w:r>
            <w:r>
              <w:rPr>
                <w:rFonts w:hint="eastAsia"/>
                <w:lang w:val="en-US" w:eastAsia="zh-CN"/>
              </w:rPr>
              <w:t xml:space="preserve"> </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Indicates that the Getting DC Application profile information request failed.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&gt; Cause</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Indicates the cause of Getting DC Application profile information request failure.</w:t>
            </w:r>
          </w:p>
        </w:tc>
      </w:tr>
    </w:tbl>
    <w:p/>
    <w:p>
      <w:pPr>
        <w:pStyle w:val="5"/>
      </w:pPr>
      <w:bookmarkStart w:id="215" w:name="_Toc4845"/>
      <w:r>
        <w:t>8.4.1</w:t>
      </w:r>
      <w:r>
        <w:tab/>
      </w:r>
      <w:r>
        <w:rPr>
          <w:lang w:val="en-US" w:eastAsia="zh-CN"/>
        </w:rPr>
        <w:t>Application calling service API with Data Channel capability</w:t>
      </w:r>
      <w:bookmarkEnd w:id="215"/>
    </w:p>
    <w:p>
      <w:pPr>
        <w:pStyle w:val="6"/>
      </w:pPr>
      <w:bookmarkStart w:id="216" w:name="_Toc22589"/>
      <w:r>
        <w:t>8.4.2.1</w:t>
      </w:r>
      <w:r>
        <w:tab/>
      </w:r>
      <w:r>
        <w:t>General</w:t>
      </w:r>
      <w:bookmarkEnd w:id="216"/>
    </w:p>
    <w:p>
      <w:r>
        <w:rPr>
          <w:rFonts w:eastAsia="Times New Roman"/>
        </w:rPr>
        <w:t xml:space="preserve">The </w:t>
      </w:r>
      <w:r>
        <w:rPr>
          <w:rFonts w:hint="eastAsia" w:eastAsia="Times New Roman"/>
          <w:lang w:val="en-US" w:eastAsia="zh-CN"/>
        </w:rPr>
        <w:t>MMTel Enabler Server</w:t>
      </w:r>
      <w:r>
        <w:rPr>
          <w:rFonts w:eastAsia="Times New Roman"/>
        </w:rPr>
        <w:t xml:space="preserve"> exposes the Application calling service API with Data Channel capability to the Applications in order to support establishing a call between Application and DCMTSI client. </w:t>
      </w:r>
    </w:p>
    <w:p>
      <w:pPr>
        <w:pStyle w:val="6"/>
      </w:pPr>
      <w:bookmarkStart w:id="217" w:name="_Toc22053"/>
      <w:r>
        <w:t>8.4.2.2</w:t>
      </w:r>
      <w:r>
        <w:tab/>
      </w:r>
      <w:r>
        <w:t>Procedure</w:t>
      </w:r>
      <w:bookmarkEnd w:id="217"/>
    </w:p>
    <w:p>
      <w:pPr>
        <w:pStyle w:val="7"/>
        <w:rPr>
          <w:lang w:val="en-US" w:eastAsia="zh-CN"/>
        </w:rPr>
      </w:pPr>
      <w:bookmarkStart w:id="218" w:name="_Toc4500"/>
      <w:r>
        <w:t>8.4.2</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w:t>
      </w:r>
      <w:bookmarkEnd w:id="218"/>
    </w:p>
    <w:p>
      <w:pPr>
        <w:rPr>
          <w:rFonts w:eastAsia="Times New Roman"/>
          <w:lang w:eastAsia="zh-CN"/>
        </w:rPr>
      </w:pPr>
      <w:r>
        <w:rPr>
          <w:rFonts w:eastAsia="Times New Roman"/>
        </w:rPr>
        <w:t>Figure </w:t>
      </w:r>
      <w:r>
        <w:rPr>
          <w:rFonts w:eastAsia="Times New Roman"/>
          <w:lang w:eastAsia="zh-CN"/>
        </w:rPr>
        <w:t>8.4.2.2.1-1 illustrates</w:t>
      </w:r>
      <w:r>
        <w:rPr>
          <w:rFonts w:eastAsia="Times New Roman"/>
        </w:rPr>
        <w:t xml:space="preserve"> the operation to establish an Application Call with Data Channel capability between the </w:t>
      </w:r>
      <w:r>
        <w:rPr>
          <w:rFonts w:eastAsia="Times New Roman"/>
          <w:lang w:val="en-US" w:eastAsia="zh-CN"/>
        </w:rPr>
        <w:t>Application</w:t>
      </w:r>
      <w:r>
        <w:rPr>
          <w:rFonts w:eastAsia="Times New Roman"/>
        </w:rPr>
        <w:t xml:space="preserve"> and the </w:t>
      </w:r>
      <w:r>
        <w:rPr>
          <w:rFonts w:hint="eastAsia" w:eastAsia="Times New Roman"/>
          <w:lang w:val="en-US" w:eastAsia="zh-CN"/>
        </w:rPr>
        <w:t>MMTel Enabler Server</w:t>
      </w:r>
      <w:r>
        <w:rPr>
          <w:rFonts w:eastAsia="Times New Roman"/>
          <w:lang w:eastAsia="zh-CN"/>
        </w:rPr>
        <w:t>.</w:t>
      </w:r>
    </w:p>
    <w:p>
      <w:r>
        <w:t>Pre-conditions:</w:t>
      </w:r>
    </w:p>
    <w:p>
      <w:pPr>
        <w:pStyle w:val="110"/>
      </w:pPr>
      <w:r>
        <w:t>1.</w:t>
      </w:r>
      <w:r>
        <w:tab/>
      </w:r>
      <w:r>
        <w:t xml:space="preserve">The </w:t>
      </w:r>
      <w:r>
        <w:rPr>
          <w:lang w:val="en-US" w:eastAsia="zh-CN"/>
        </w:rPr>
        <w:t>Application</w:t>
      </w:r>
      <w:r>
        <w:t xml:space="preserve"> is authorized to use Application calling service API provided by the </w:t>
      </w:r>
      <w:r>
        <w:rPr>
          <w:rFonts w:hint="eastAsia"/>
          <w:lang w:val="en-US" w:eastAsia="zh-CN"/>
        </w:rPr>
        <w:t>MMTel Enabler Server</w:t>
      </w:r>
      <w:r>
        <w:t>.</w:t>
      </w:r>
    </w:p>
    <w:p>
      <w:pPr>
        <w:pStyle w:val="110"/>
      </w:pPr>
      <w:r>
        <w:t>2.</w:t>
      </w:r>
      <w:r>
        <w:tab/>
      </w:r>
      <w:r>
        <w:t xml:space="preserve">The </w:t>
      </w:r>
      <w:r>
        <w:rPr>
          <w:rFonts w:hint="eastAsia"/>
          <w:lang w:val="en-US" w:eastAsia="zh-CN"/>
        </w:rPr>
        <w:t>MMTel Enabler Server</w:t>
      </w:r>
      <w:r>
        <w:t xml:space="preserve"> is authorized to use IMS DC capability APIs </w:t>
      </w:r>
      <w:r>
        <w:rPr>
          <w:lang w:eastAsia="ko-KR"/>
        </w:rPr>
        <w:t>as defined in SA2</w:t>
      </w:r>
      <w:r>
        <w:t>.</w:t>
      </w:r>
    </w:p>
    <w:p>
      <w:pPr>
        <w:pStyle w:val="110"/>
      </w:pPr>
      <w:r>
        <w:t>3.</w:t>
      </w:r>
      <w:r>
        <w:tab/>
      </w:r>
      <w:r>
        <w:t xml:space="preserve">The </w:t>
      </w:r>
      <w:r>
        <w:rPr>
          <w:rFonts w:hint="eastAsia"/>
          <w:lang w:val="en-US" w:eastAsia="zh-CN"/>
        </w:rPr>
        <w:t>MMTel Enabler Server</w:t>
      </w:r>
      <w:r>
        <w:t xml:space="preserve"> is authorized to use OMA AudioCall API as specified in </w:t>
      </w:r>
      <w:r>
        <w:rPr>
          <w:rFonts w:hint="eastAsia"/>
          <w:lang w:val="en-US" w:eastAsia="zh-CN"/>
        </w:rPr>
        <w:t>OMA-TS-REST_NetAPI_AudioCall</w:t>
      </w:r>
      <w:r>
        <w:t> </w:t>
      </w:r>
      <w:r>
        <w:rPr>
          <w:rFonts w:hint="eastAsia"/>
          <w:lang w:val="en-US" w:eastAsia="zh-CN"/>
        </w:rPr>
        <w:t>[</w:t>
      </w:r>
      <w:r>
        <w:rPr>
          <w:lang w:val="en-US" w:eastAsia="zh-CN"/>
        </w:rPr>
        <w:t>x</w:t>
      </w:r>
      <w:r>
        <w:rPr>
          <w:rFonts w:hint="eastAsia"/>
          <w:lang w:val="en-US" w:eastAsia="zh-CN"/>
        </w:rPr>
        <w:t>]</w:t>
      </w:r>
      <w:r>
        <w:t>.</w:t>
      </w:r>
    </w:p>
    <w:p>
      <w:pPr>
        <w:ind w:left="568" w:hanging="284"/>
        <w:rPr>
          <w:rFonts w:eastAsia="Times New Roman"/>
        </w:rPr>
      </w:pPr>
    </w:p>
    <w:p>
      <w:pPr>
        <w:pStyle w:val="112"/>
        <w:rPr>
          <w:rFonts w:ascii="Arial" w:hAnsi="Arial"/>
          <w:b/>
          <w:lang w:val="en-US" w:eastAsia="zh-CN"/>
        </w:rPr>
      </w:pPr>
      <w:r>
        <w:rPr>
          <w:rFonts w:ascii="Arial" w:hAnsi="Arial"/>
          <w:b/>
          <w:lang w:val="en-US" w:eastAsia="zh-CN"/>
        </w:rPr>
        <w:object>
          <v:shape id="_x0000_i1035" o:spt="75" type="#_x0000_t75" style="height:201.5pt;width:421.5pt;" o:ole="t" filled="f" o:preferrelative="t" stroked="f" coordsize="21600,21600">
            <v:path/>
            <v:fill on="f" focussize="0,0"/>
            <v:stroke on="f" joinstyle="miter"/>
            <v:imagedata r:id="rId22" o:title=""/>
            <o:lock v:ext="edit" aspectratio="f"/>
            <w10:wrap type="none"/>
            <w10:anchorlock/>
          </v:shape>
          <o:OLEObject Type="Embed" ProgID="Visio.Drawing.11" ShapeID="_x0000_i1035" DrawAspect="Content" ObjectID="_1468075732" r:id="rId21">
            <o:LockedField>false</o:LockedField>
          </o:OLEObject>
        </w:object>
      </w:r>
    </w:p>
    <w:p>
      <w:pPr>
        <w:pStyle w:val="119"/>
      </w:pPr>
      <w:r>
        <w:t>Figure 8.</w:t>
      </w:r>
      <w:r>
        <w:rPr>
          <w:lang w:val="en-US" w:eastAsia="zh-CN"/>
        </w:rPr>
        <w:t>4.2</w:t>
      </w:r>
      <w:r>
        <w:t>.</w:t>
      </w:r>
      <w:r>
        <w:rPr>
          <w:rFonts w:hint="eastAsia"/>
          <w:lang w:val="en-US" w:eastAsia="zh-CN"/>
        </w:rPr>
        <w:t>2</w:t>
      </w:r>
      <w:r>
        <w:rPr>
          <w:lang w:val="en-US" w:eastAsia="zh-CN"/>
        </w:rPr>
        <w:t>.1</w:t>
      </w:r>
      <w:r>
        <w:t>-1: Establishing a Application Call with Data Channel capability</w:t>
      </w:r>
    </w:p>
    <w:p>
      <w:pPr>
        <w:pStyle w:val="110"/>
      </w:pPr>
      <w:r>
        <w:rPr>
          <w:lang w:eastAsia="zh-CN"/>
        </w:rPr>
        <w:t>1.</w:t>
      </w:r>
      <w:r>
        <w:rPr>
          <w:lang w:eastAsia="zh-CN"/>
        </w:rPr>
        <w:tab/>
      </w:r>
      <w:r>
        <w:rPr>
          <w:rFonts w:hint="eastAsia"/>
          <w:lang w:val="en-US" w:eastAsia="zh-CN"/>
        </w:rPr>
        <w:t xml:space="preserve">The </w:t>
      </w:r>
      <w:r>
        <w:rPr>
          <w:lang w:val="en-US" w:eastAsia="zh-CN"/>
        </w:rPr>
        <w:t>Application</w:t>
      </w:r>
      <w:r>
        <w:rPr>
          <w:rFonts w:hint="eastAsia"/>
          <w:lang w:val="en-US" w:eastAsia="zh-CN"/>
        </w:rPr>
        <w:t xml:space="preserve"> sends </w:t>
      </w:r>
      <w:r>
        <w:rPr>
          <w:lang w:val="en-US" w:eastAsia="zh-CN"/>
        </w:rPr>
        <w:t>an</w:t>
      </w:r>
      <w:r>
        <w:rPr>
          <w:rFonts w:hint="eastAsia"/>
          <w:lang w:val="en-US" w:eastAsia="zh-CN"/>
        </w:rPr>
        <w:t xml:space="preserve"> </w:t>
      </w:r>
      <w:r>
        <w:t xml:space="preserve">Application Call </w:t>
      </w:r>
      <w:r>
        <w:rPr>
          <w:rFonts w:hint="eastAsia"/>
        </w:rPr>
        <w:t>with</w:t>
      </w:r>
      <w:r>
        <w:t xml:space="preserve"> DC capability establishment</w:t>
      </w:r>
      <w:r>
        <w:rPr>
          <w:rFonts w:hint="eastAsia"/>
          <w:lang w:val="en-US" w:eastAsia="zh-CN"/>
        </w:rPr>
        <w:t xml:space="preserve"> request to the MMTel Enabler Server</w:t>
      </w:r>
      <w:r>
        <w:t>.</w:t>
      </w:r>
    </w:p>
    <w:p>
      <w:pPr>
        <w:pStyle w:val="110"/>
        <w:rPr>
          <w:lang w:eastAsia="zh-CN"/>
        </w:rPr>
      </w:pPr>
      <w:r>
        <w:rPr>
          <w:lang w:eastAsia="zh-CN"/>
        </w:rPr>
        <w:t>2.</w:t>
      </w:r>
      <w:r>
        <w:rPr>
          <w:lang w:eastAsia="zh-CN"/>
        </w:rPr>
        <w:tab/>
      </w:r>
      <w:r>
        <w:rPr>
          <w:lang w:eastAsia="zh-CN"/>
        </w:rPr>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w:t>
      </w:r>
    </w:p>
    <w:p>
      <w:pPr>
        <w:pStyle w:val="121"/>
        <w:rPr>
          <w:lang w:eastAsia="zh-CN"/>
        </w:rPr>
      </w:pPr>
      <w:r>
        <w:rPr>
          <w:lang w:eastAsia="zh-CN"/>
        </w:rPr>
        <w:t>a)</w:t>
      </w:r>
      <w:r>
        <w:rPr>
          <w:lang w:eastAsia="zh-CN"/>
        </w:rPr>
        <w:tab/>
      </w:r>
      <w:r>
        <w:rPr>
          <w:lang w:eastAsia="zh-CN"/>
        </w:rPr>
        <w:t xml:space="preserve">the </w:t>
      </w:r>
      <w:r>
        <w:rPr>
          <w:rFonts w:hint="eastAsia"/>
          <w:lang w:eastAsia="zh-CN"/>
        </w:rPr>
        <w:t>MMTel Enabler</w:t>
      </w:r>
      <w:r>
        <w:rPr>
          <w:lang w:eastAsia="zh-CN"/>
        </w:rPr>
        <w:t xml:space="preserve"> Server can utilize the OMA OneAPI to establish a Call session with audio or video media as specified in OMA-TS-REST_NetAPI_AudioCall. </w:t>
      </w:r>
    </w:p>
    <w:p>
      <w:pPr>
        <w:pStyle w:val="121"/>
        <w:rPr>
          <w:rFonts w:hint="eastAsia"/>
          <w:lang w:eastAsia="zh-CN"/>
        </w:rPr>
      </w:pPr>
      <w:r>
        <w:rPr>
          <w:lang w:eastAsia="zh-CN"/>
        </w:rPr>
        <w:t>b)</w:t>
      </w:r>
      <w:r>
        <w:rPr>
          <w:lang w:eastAsia="zh-CN"/>
        </w:rPr>
        <w:tab/>
      </w:r>
      <w:r>
        <w:t xml:space="preserve">the </w:t>
      </w:r>
      <w:r>
        <w:rPr>
          <w:rFonts w:hint="eastAsia"/>
        </w:rPr>
        <w:t>MMTel Enabler</w:t>
      </w:r>
      <w:r>
        <w:t xml:space="preserve"> Server obtains the Session ID from the IMS session established in step a.</w:t>
      </w:r>
    </w:p>
    <w:p>
      <w:pPr>
        <w:pStyle w:val="121"/>
        <w:rPr>
          <w:lang w:eastAsia="zh-CN"/>
        </w:rPr>
      </w:pPr>
      <w:r>
        <w:rPr>
          <w:lang w:eastAsia="zh-CN"/>
        </w:rPr>
        <w:t>c)</w:t>
      </w:r>
      <w:r>
        <w:rPr>
          <w:lang w:eastAsia="zh-CN"/>
        </w:rPr>
        <w:tab/>
      </w:r>
      <w:r>
        <w:rPr>
          <w:lang w:eastAsia="zh-CN"/>
        </w:rPr>
        <w:t xml:space="preserve">the </w:t>
      </w:r>
      <w:r>
        <w:rPr>
          <w:rFonts w:hint="eastAsia"/>
          <w:lang w:eastAsia="zh-CN"/>
        </w:rPr>
        <w:t>MMTel Enabler Server</w:t>
      </w:r>
      <w:r>
        <w:rPr>
          <w:lang w:eastAsia="zh-CN"/>
        </w:rPr>
        <w:t xml:space="preserve"> utilizes the </w:t>
      </w:r>
      <w:bookmarkStart w:id="219" w:name="_Hlk178499632"/>
      <w:r>
        <w:rPr>
          <w:lang w:eastAsia="zh-CN"/>
        </w:rPr>
        <w:t>DC update</w:t>
      </w:r>
      <w:bookmarkEnd w:id="219"/>
      <w:r>
        <w:rPr>
          <w:lang w:eastAsia="zh-CN"/>
        </w:rPr>
        <w:t xml:space="preserve"> capability of the IMS core network to add DC media to the existing Application Call Session as specified in</w:t>
      </w:r>
      <w:r>
        <w:rPr>
          <w:rFonts w:hint="eastAsia"/>
          <w:lang w:eastAsia="zh-CN"/>
        </w:rPr>
        <w:t xml:space="preserve"> 3GPP TS 23.228</w:t>
      </w:r>
      <w:r>
        <w:rPr>
          <w:lang w:eastAsia="zh-CN"/>
        </w:rPr>
        <w:t> </w:t>
      </w:r>
      <w:r>
        <w:rPr>
          <w:rFonts w:hint="eastAsia"/>
          <w:lang w:eastAsia="zh-CN"/>
        </w:rPr>
        <w:t>[</w:t>
      </w:r>
      <w:r>
        <w:rPr>
          <w:lang w:eastAsia="zh-CN"/>
        </w:rPr>
        <w:t>x</w:t>
      </w:r>
      <w:r>
        <w:rPr>
          <w:rFonts w:hint="eastAsia"/>
          <w:lang w:eastAsia="zh-CN"/>
        </w:rPr>
        <w:t>]</w:t>
      </w:r>
      <w:r>
        <w:rPr>
          <w:lang w:eastAsia="zh-CN"/>
        </w:rPr>
        <w:t xml:space="preserve">. </w:t>
      </w:r>
    </w:p>
    <w:p>
      <w:pPr>
        <w:pStyle w:val="121"/>
        <w:rPr>
          <w:lang w:eastAsia="zh-CN"/>
        </w:rPr>
      </w:pPr>
      <w:r>
        <w:rPr>
          <w:lang w:eastAsia="zh-CN"/>
        </w:rPr>
        <w:t>d)</w:t>
      </w:r>
      <w:r>
        <w:rPr>
          <w:lang w:eastAsia="zh-CN"/>
        </w:rPr>
        <w:tab/>
      </w:r>
      <w:r>
        <w:rPr>
          <w:lang w:eastAsia="zh-CN"/>
        </w:rPr>
        <w:t>the IMS core network returns the update result.</w:t>
      </w:r>
    </w:p>
    <w:p>
      <w:pPr>
        <w:pStyle w:val="110"/>
        <w:rPr>
          <w:lang w:eastAsia="zh-CN"/>
        </w:rPr>
      </w:pPr>
      <w:r>
        <w:rPr>
          <w:lang w:eastAsia="zh-CN"/>
        </w:rPr>
        <w:t>3.</w:t>
      </w:r>
      <w:r>
        <w:rPr>
          <w:lang w:eastAsia="zh-CN"/>
        </w:rPr>
        <w:tab/>
      </w:r>
      <w:r>
        <w:rPr>
          <w:rFonts w:hint="eastAsia"/>
          <w:lang w:eastAsia="zh-CN"/>
        </w:rPr>
        <w:t>The MMTel Enabler</w:t>
      </w:r>
      <w:r>
        <w:rPr>
          <w:lang w:eastAsia="zh-CN"/>
        </w:rPr>
        <w:t xml:space="preserve"> Server</w:t>
      </w:r>
      <w:r>
        <w:rPr>
          <w:rFonts w:hint="eastAsia"/>
          <w:lang w:eastAsia="zh-CN"/>
        </w:rPr>
        <w:t xml:space="preserve"> sends </w:t>
      </w:r>
      <w:r>
        <w:rPr>
          <w:lang w:eastAsia="zh-CN"/>
        </w:rPr>
        <w:t>an</w:t>
      </w:r>
      <w:r>
        <w:rPr>
          <w:rFonts w:hint="eastAsia"/>
          <w:lang w:eastAsia="zh-CN"/>
        </w:rPr>
        <w:t xml:space="preserve"> </w:t>
      </w:r>
      <w:r>
        <w:t>Application Call establishment</w:t>
      </w:r>
      <w:r>
        <w:rPr>
          <w:rFonts w:hint="eastAsia"/>
          <w:lang w:eastAsia="zh-CN"/>
        </w:rPr>
        <w:t xml:space="preserve"> response to the </w:t>
      </w:r>
      <w:r>
        <w:rPr>
          <w:lang w:val="en-US" w:eastAsia="zh-CN"/>
        </w:rPr>
        <w:t>Application</w:t>
      </w:r>
      <w:r>
        <w:rPr>
          <w:rFonts w:hint="eastAsia"/>
          <w:lang w:eastAsia="zh-CN"/>
        </w:rPr>
        <w:t xml:space="preserve">. </w:t>
      </w:r>
    </w:p>
    <w:p>
      <w:pPr>
        <w:pStyle w:val="111"/>
      </w:pPr>
      <w:r>
        <w:t>Editor's note</w:t>
      </w:r>
      <w:r>
        <w:rPr>
          <w:rFonts w:hint="eastAsia" w:eastAsia="宋体"/>
          <w:lang w:val="en-US" w:eastAsia="zh-CN"/>
        </w:rPr>
        <w:t xml:space="preserve"> 1</w:t>
      </w:r>
      <w:r>
        <w:t>:</w:t>
      </w:r>
      <w:r>
        <w:tab/>
      </w:r>
      <w:r>
        <w:rPr>
          <w:rFonts w:hint="eastAsia"/>
        </w:rPr>
        <w:t>The detailed information elements included in the request/response are FFS and needs to be aligned with the parameters in the existing OMA APIs</w:t>
      </w:r>
      <w:r>
        <w:t>.</w:t>
      </w:r>
    </w:p>
    <w:p>
      <w:pPr>
        <w:pStyle w:val="111"/>
      </w:pPr>
      <w:r>
        <w:t>Editor's note</w:t>
      </w:r>
      <w:r>
        <w:rPr>
          <w:rFonts w:hint="eastAsia" w:eastAsia="宋体"/>
          <w:lang w:val="en-US" w:eastAsia="zh-CN"/>
        </w:rPr>
        <w:t xml:space="preserve"> 2</w:t>
      </w:r>
      <w:r>
        <w:t>:</w:t>
      </w:r>
      <w:r>
        <w:tab/>
      </w:r>
      <w:r>
        <w:t>How to use the existing IMS session management APIs provided by OMA in MMTel service, without impacting SA2 architecture and considering potential security requirement is FFS.</w:t>
      </w:r>
    </w:p>
    <w:p>
      <w:pPr>
        <w:pStyle w:val="111"/>
      </w:pPr>
      <w:r>
        <w:t>Editor's note</w:t>
      </w:r>
      <w:r>
        <w:rPr>
          <w:rFonts w:hint="eastAsia" w:eastAsia="宋体"/>
          <w:lang w:val="en-US" w:eastAsia="zh-CN"/>
        </w:rPr>
        <w:t xml:space="preserve"> 3</w:t>
      </w:r>
      <w:r>
        <w:t>:</w:t>
      </w:r>
      <w:r>
        <w:tab/>
      </w:r>
      <w:r>
        <w:t>The requirements to deploy the MMTel Enabler Server in a trusted 3rd party call service provider domain is FFS.</w:t>
      </w:r>
    </w:p>
    <w:p/>
    <w:p>
      <w:pPr>
        <w:pStyle w:val="5"/>
        <w:rPr>
          <w:lang w:val="en-US" w:eastAsia="zh-CN"/>
        </w:rPr>
      </w:pPr>
      <w:bookmarkStart w:id="220" w:name="_Toc9150"/>
      <w:r>
        <w:t>8.4.2</w:t>
      </w:r>
      <w:r>
        <w:tab/>
      </w:r>
      <w:r>
        <w:rPr>
          <w:lang w:val="en-US" w:eastAsia="zh-CN"/>
        </w:rPr>
        <w:t>Third-Party Call service API with Data Channel capability</w:t>
      </w:r>
      <w:bookmarkEnd w:id="220"/>
    </w:p>
    <w:p>
      <w:pPr>
        <w:pStyle w:val="6"/>
      </w:pPr>
      <w:bookmarkStart w:id="221" w:name="_Toc13323"/>
      <w:r>
        <w:t>8.4.2.1</w:t>
      </w:r>
      <w:r>
        <w:tab/>
      </w:r>
      <w:r>
        <w:t>General</w:t>
      </w:r>
      <w:bookmarkEnd w:id="221"/>
    </w:p>
    <w:p>
      <w:r>
        <w:rPr>
          <w:rFonts w:eastAsia="Times New Roman"/>
        </w:rPr>
        <w:t xml:space="preserve">The </w:t>
      </w:r>
      <w:r>
        <w:rPr>
          <w:rFonts w:hint="eastAsia" w:eastAsia="Times New Roman"/>
          <w:lang w:val="en-US" w:eastAsia="zh-CN"/>
        </w:rPr>
        <w:t>MMTel Enabler Server</w:t>
      </w:r>
      <w:r>
        <w:rPr>
          <w:rFonts w:eastAsia="Times New Roman"/>
        </w:rPr>
        <w:t xml:space="preserve"> exposes the Third-Party Call service API with Data Channel capability to the </w:t>
      </w:r>
      <w:r>
        <w:rPr>
          <w:rFonts w:eastAsia="Times New Roman"/>
          <w:lang w:val="en-US" w:eastAsia="zh-CN"/>
        </w:rPr>
        <w:t>Vertical service provider</w:t>
      </w:r>
      <w:r>
        <w:rPr>
          <w:rFonts w:eastAsia="Times New Roman"/>
        </w:rPr>
        <w:t xml:space="preserve"> in order to support </w:t>
      </w:r>
      <w:r>
        <w:rPr>
          <w:rFonts w:eastAsia="Times New Roman"/>
          <w:lang w:eastAsia="zh-CN"/>
        </w:rPr>
        <w:t xml:space="preserve">establishing a </w:t>
      </w:r>
      <w:r>
        <w:rPr>
          <w:rFonts w:eastAsia="Times New Roman"/>
          <w:lang w:val="en-US"/>
        </w:rPr>
        <w:t>call</w:t>
      </w:r>
      <w:r>
        <w:rPr>
          <w:rFonts w:eastAsia="Times New Roman"/>
          <w:lang w:eastAsia="zh-CN"/>
        </w:rPr>
        <w:t xml:space="preserve"> </w:t>
      </w:r>
      <w:r>
        <w:rPr>
          <w:rFonts w:eastAsia="Times New Roman"/>
        </w:rPr>
        <w:t>between two UEs.</w:t>
      </w:r>
    </w:p>
    <w:p>
      <w:pPr>
        <w:pStyle w:val="6"/>
      </w:pPr>
      <w:bookmarkStart w:id="222" w:name="_Toc12853"/>
      <w:r>
        <w:t>8.4.2.2</w:t>
      </w:r>
      <w:r>
        <w:tab/>
      </w:r>
      <w:r>
        <w:t>Procedure</w:t>
      </w:r>
      <w:bookmarkEnd w:id="222"/>
    </w:p>
    <w:p>
      <w:pPr>
        <w:pStyle w:val="7"/>
        <w:rPr>
          <w:lang w:val="en-US" w:eastAsia="zh-CN"/>
        </w:rPr>
      </w:pPr>
      <w:bookmarkStart w:id="223" w:name="_Toc24627"/>
      <w:r>
        <w:t>8.4.2</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w:t>
      </w:r>
      <w:r>
        <w:t xml:space="preserve"> </w:t>
      </w:r>
      <w:r>
        <w:rPr>
          <w:rFonts w:hint="eastAsia"/>
          <w:lang w:eastAsia="zh-CN"/>
        </w:rPr>
        <w:t>Third-Party</w:t>
      </w:r>
      <w:r>
        <w:rPr>
          <w:lang w:val="en-US" w:eastAsia="zh-CN"/>
        </w:rPr>
        <w:t xml:space="preserve"> Call with Data Channel capability</w:t>
      </w:r>
      <w:bookmarkEnd w:id="223"/>
    </w:p>
    <w:p>
      <w:pPr>
        <w:rPr>
          <w:rFonts w:eastAsia="Times New Roman"/>
          <w:lang w:eastAsia="zh-CN"/>
        </w:rPr>
      </w:pPr>
      <w:r>
        <w:rPr>
          <w:rFonts w:eastAsia="Times New Roman"/>
        </w:rPr>
        <w:t>Figure </w:t>
      </w:r>
      <w:r>
        <w:rPr>
          <w:rFonts w:eastAsia="Times New Roman"/>
          <w:lang w:eastAsia="zh-CN"/>
        </w:rPr>
        <w:t>8.4.2.2.1-1 illustrates</w:t>
      </w:r>
      <w:r>
        <w:rPr>
          <w:rFonts w:eastAsia="Times New Roman"/>
        </w:rPr>
        <w:t xml:space="preserve"> the operation to establish a Third-Party Call with Data Channel capability</w:t>
      </w:r>
      <w:r>
        <w:rPr>
          <w:rFonts w:eastAsia="Times New Roman"/>
          <w:lang w:eastAsia="zh-CN"/>
        </w:rPr>
        <w:t xml:space="preserve">. </w:t>
      </w:r>
    </w:p>
    <w:p>
      <w:r>
        <w:t>Pre-conditions:</w:t>
      </w:r>
    </w:p>
    <w:p>
      <w:pPr>
        <w:pStyle w:val="110"/>
      </w:pPr>
      <w:r>
        <w:t>1.</w:t>
      </w:r>
      <w:r>
        <w:tab/>
      </w:r>
      <w:r>
        <w:t xml:space="preserve">The </w:t>
      </w:r>
      <w:r>
        <w:rPr>
          <w:lang w:val="en-US" w:eastAsia="zh-CN"/>
        </w:rPr>
        <w:t>Vertical service provider</w:t>
      </w:r>
      <w:r>
        <w:t xml:space="preserve"> is authorized to use Third-Party Call service API provided by the </w:t>
      </w:r>
      <w:r>
        <w:rPr>
          <w:rFonts w:hint="eastAsia"/>
          <w:lang w:val="en-US" w:eastAsia="zh-CN"/>
        </w:rPr>
        <w:t>MMTel Enabler Server</w:t>
      </w:r>
      <w:r>
        <w:t>.</w:t>
      </w:r>
    </w:p>
    <w:p>
      <w:pPr>
        <w:pStyle w:val="110"/>
      </w:pPr>
      <w:r>
        <w:t>2.</w:t>
      </w:r>
      <w:r>
        <w:tab/>
      </w:r>
      <w:r>
        <w:t xml:space="preserve">The </w:t>
      </w:r>
      <w:r>
        <w:rPr>
          <w:rFonts w:hint="eastAsia"/>
          <w:lang w:val="en-US" w:eastAsia="zh-CN"/>
        </w:rPr>
        <w:t>MMTel Enabler Server</w:t>
      </w:r>
      <w:r>
        <w:t xml:space="preserve"> is authorized to use the IMS DC capability APIs </w:t>
      </w:r>
      <w:r>
        <w:rPr>
          <w:lang w:eastAsia="ko-KR"/>
        </w:rPr>
        <w:t>as defined in SA2</w:t>
      </w:r>
      <w:r>
        <w:t>.</w:t>
      </w:r>
    </w:p>
    <w:p>
      <w:pPr>
        <w:pStyle w:val="110"/>
      </w:pPr>
      <w:r>
        <w:t>3.</w:t>
      </w:r>
      <w:r>
        <w:tab/>
      </w:r>
      <w:r>
        <w:t xml:space="preserve">The </w:t>
      </w:r>
      <w:r>
        <w:rPr>
          <w:rFonts w:hint="eastAsia"/>
          <w:lang w:val="en-US" w:eastAsia="zh-CN"/>
        </w:rPr>
        <w:t>MMTel Enabler Server</w:t>
      </w:r>
      <w:r>
        <w:t xml:space="preserve"> is authorized to use OMA THIRD PARTY CALL API as specified in </w:t>
      </w:r>
      <w:r>
        <w:rPr>
          <w:rFonts w:hint="eastAsia"/>
          <w:lang w:val="en-US" w:eastAsia="zh-CN"/>
        </w:rPr>
        <w:t>OMA-TS-REST_NetAPI_ThirdPartyCall</w:t>
      </w:r>
      <w:r>
        <w:t> </w:t>
      </w:r>
      <w:r>
        <w:rPr>
          <w:rFonts w:hint="eastAsia"/>
          <w:lang w:val="en-US" w:eastAsia="zh-CN"/>
        </w:rPr>
        <w:t>[</w:t>
      </w:r>
      <w:r>
        <w:rPr>
          <w:lang w:val="en-US" w:eastAsia="zh-CN"/>
        </w:rPr>
        <w:t>x</w:t>
      </w:r>
      <w:r>
        <w:rPr>
          <w:rFonts w:hint="eastAsia"/>
          <w:lang w:val="en-US" w:eastAsia="zh-CN"/>
        </w:rPr>
        <w:t>]</w:t>
      </w:r>
      <w:r>
        <w:t>.</w:t>
      </w:r>
    </w:p>
    <w:p>
      <w:pPr>
        <w:ind w:left="568" w:hanging="284"/>
        <w:rPr>
          <w:rFonts w:eastAsia="Times New Roman"/>
        </w:rPr>
      </w:pPr>
    </w:p>
    <w:p>
      <w:pPr>
        <w:pStyle w:val="112"/>
        <w:rPr>
          <w:rFonts w:ascii="Arial" w:hAnsi="Arial"/>
          <w:b/>
          <w:lang w:val="en-US" w:eastAsia="zh-CN"/>
        </w:rPr>
      </w:pPr>
      <w:r>
        <w:rPr>
          <w:rFonts w:ascii="Arial" w:hAnsi="Arial"/>
          <w:b/>
          <w:lang w:val="en-US" w:eastAsia="zh-CN"/>
        </w:rPr>
        <w:object>
          <v:shape id="_x0000_i1033" o:spt="75" type="#_x0000_t75" style="height:201.5pt;width:421.5pt;" o:ole="t" filled="f" o:preferrelative="t" stroked="f" coordsize="21600,21600">
            <v:path/>
            <v:fill on="f" focussize="0,0"/>
            <v:stroke on="f" joinstyle="miter"/>
            <v:imagedata r:id="rId24" o:title=""/>
            <o:lock v:ext="edit" aspectratio="f"/>
            <w10:wrap type="none"/>
            <w10:anchorlock/>
          </v:shape>
          <o:OLEObject Type="Embed" ProgID="Visio.Drawing.11" ShapeID="_x0000_i1033" DrawAspect="Content" ObjectID="_1468075733" r:id="rId23">
            <o:LockedField>false</o:LockedField>
          </o:OLEObject>
        </w:object>
      </w:r>
    </w:p>
    <w:p>
      <w:pPr>
        <w:pStyle w:val="119"/>
        <w:rPr>
          <w:lang w:val="en-US" w:eastAsia="zh-CN"/>
        </w:rPr>
      </w:pPr>
      <w:r>
        <w:t>Figure 8.</w:t>
      </w:r>
      <w:r>
        <w:rPr>
          <w:lang w:val="en-US" w:eastAsia="zh-CN"/>
        </w:rPr>
        <w:t>4.2</w:t>
      </w:r>
      <w:r>
        <w:t>.</w:t>
      </w:r>
      <w:r>
        <w:rPr>
          <w:rFonts w:hint="eastAsia"/>
          <w:lang w:val="en-US" w:eastAsia="zh-CN"/>
        </w:rPr>
        <w:t>2</w:t>
      </w:r>
      <w:r>
        <w:rPr>
          <w:lang w:val="en-US" w:eastAsia="zh-CN"/>
        </w:rPr>
        <w:t>.1</w:t>
      </w:r>
      <w:r>
        <w:t xml:space="preserve">-1: Establishing a </w:t>
      </w:r>
      <w:r>
        <w:rPr>
          <w:rFonts w:hint="eastAsia"/>
        </w:rPr>
        <w:t xml:space="preserve">Third-Party </w:t>
      </w:r>
      <w:r>
        <w:t>Call with Data Channel capability</w:t>
      </w:r>
    </w:p>
    <w:p>
      <w:pPr>
        <w:pStyle w:val="110"/>
      </w:pPr>
      <w:r>
        <w:rPr>
          <w:lang w:eastAsia="zh-CN"/>
        </w:rPr>
        <w:t>1.</w:t>
      </w:r>
      <w:r>
        <w:rPr>
          <w:lang w:eastAsia="zh-CN"/>
        </w:rPr>
        <w:tab/>
      </w:r>
      <w:r>
        <w:rPr>
          <w:rFonts w:hint="eastAsia"/>
          <w:lang w:val="en-US" w:eastAsia="zh-CN"/>
        </w:rPr>
        <w:t xml:space="preserve">The </w:t>
      </w:r>
      <w:r>
        <w:rPr>
          <w:lang w:val="en-US" w:eastAsia="zh-CN"/>
        </w:rPr>
        <w:t>Vertical service provider</w:t>
      </w:r>
      <w:r>
        <w:rPr>
          <w:rFonts w:hint="eastAsia"/>
          <w:lang w:val="en-US" w:eastAsia="zh-CN"/>
        </w:rPr>
        <w:t xml:space="preserve"> sends a </w:t>
      </w:r>
      <w:r>
        <w:t>Third-Party Call with DC capability establishment</w:t>
      </w:r>
      <w:r>
        <w:rPr>
          <w:rFonts w:hint="eastAsia"/>
          <w:lang w:val="en-US" w:eastAsia="zh-CN"/>
        </w:rPr>
        <w:t xml:space="preserve"> request to the MMTel Enabler Server</w:t>
      </w:r>
      <w:r>
        <w:t>.</w:t>
      </w:r>
    </w:p>
    <w:p>
      <w:pPr>
        <w:pStyle w:val="110"/>
        <w:rPr>
          <w:lang w:eastAsia="zh-CN"/>
        </w:rPr>
      </w:pPr>
      <w:r>
        <w:rPr>
          <w:lang w:eastAsia="zh-CN"/>
        </w:rPr>
        <w:t>2.</w:t>
      </w:r>
      <w:r>
        <w:rPr>
          <w:lang w:eastAsia="zh-CN"/>
        </w:rPr>
        <w:tab/>
      </w:r>
      <w:r>
        <w:rPr>
          <w:lang w:eastAsia="zh-CN"/>
        </w:rPr>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w:t>
      </w:r>
    </w:p>
    <w:p>
      <w:pPr>
        <w:pStyle w:val="121"/>
      </w:pPr>
      <w:r>
        <w:rPr>
          <w:lang w:eastAsia="zh-CN"/>
        </w:rPr>
        <w:t>a)</w:t>
      </w:r>
      <w:r>
        <w:rPr>
          <w:lang w:eastAsia="zh-CN"/>
        </w:rPr>
        <w:tab/>
      </w:r>
      <w:r>
        <w:t xml:space="preserve">the </w:t>
      </w:r>
      <w:r>
        <w:rPr>
          <w:rFonts w:hint="eastAsia"/>
        </w:rPr>
        <w:t>MMTel Enabler</w:t>
      </w:r>
      <w:r>
        <w:t xml:space="preserve"> Server utilizes the OMA OneAPI to establish a Third-Party Call session with audio or video media as specified in OMA-TS-REST_NetAPI_ThirdPartyCall. </w:t>
      </w:r>
    </w:p>
    <w:p>
      <w:pPr>
        <w:pStyle w:val="121"/>
      </w:pPr>
      <w:r>
        <w:rPr>
          <w:lang w:eastAsia="zh-CN"/>
        </w:rPr>
        <w:t>b)</w:t>
      </w:r>
      <w:r>
        <w:rPr>
          <w:lang w:eastAsia="zh-CN"/>
        </w:rPr>
        <w:tab/>
      </w:r>
      <w:r>
        <w:t xml:space="preserve">the </w:t>
      </w:r>
      <w:r>
        <w:rPr>
          <w:rFonts w:hint="eastAsia"/>
        </w:rPr>
        <w:t>MMTel Enabler</w:t>
      </w:r>
      <w:r>
        <w:t xml:space="preserve"> Server obtains the Session ID from the IMS session established in step a.</w:t>
      </w:r>
    </w:p>
    <w:p>
      <w:pPr>
        <w:pStyle w:val="121"/>
        <w:rPr>
          <w:lang w:eastAsia="zh-CN"/>
        </w:rPr>
      </w:pPr>
      <w:r>
        <w:rPr>
          <w:lang w:eastAsia="zh-CN"/>
        </w:rPr>
        <w:t>c)</w:t>
      </w:r>
      <w:r>
        <w:rPr>
          <w:lang w:eastAsia="zh-CN"/>
        </w:rPr>
        <w:tab/>
      </w:r>
      <w:r>
        <w:rPr>
          <w:lang w:eastAsia="zh-CN"/>
        </w:rPr>
        <w:t xml:space="preserve">the </w:t>
      </w:r>
      <w:r>
        <w:rPr>
          <w:rFonts w:hint="eastAsia"/>
          <w:lang w:eastAsia="zh-CN"/>
        </w:rPr>
        <w:t>MMTel Enabler Server</w:t>
      </w:r>
      <w:r>
        <w:rPr>
          <w:lang w:eastAsia="zh-CN"/>
        </w:rPr>
        <w:t xml:space="preserve"> utilizes the DC update capability of the IMS core network to add DC media to the existing Third-Party Call Session as specified in</w:t>
      </w:r>
      <w:r>
        <w:rPr>
          <w:rFonts w:hint="eastAsia"/>
          <w:lang w:eastAsia="zh-CN"/>
        </w:rPr>
        <w:t xml:space="preserve"> 3GPP TS 23.228</w:t>
      </w:r>
      <w:r>
        <w:rPr>
          <w:lang w:eastAsia="zh-CN"/>
        </w:rPr>
        <w:t> </w:t>
      </w:r>
      <w:r>
        <w:rPr>
          <w:rFonts w:hint="eastAsia"/>
          <w:lang w:eastAsia="zh-CN"/>
        </w:rPr>
        <w:t>[</w:t>
      </w:r>
      <w:r>
        <w:rPr>
          <w:lang w:eastAsia="zh-CN"/>
        </w:rPr>
        <w:t>x</w:t>
      </w:r>
      <w:r>
        <w:rPr>
          <w:rFonts w:hint="eastAsia"/>
          <w:lang w:eastAsia="zh-CN"/>
        </w:rPr>
        <w:t>]</w:t>
      </w:r>
      <w:r>
        <w:rPr>
          <w:lang w:eastAsia="zh-CN"/>
        </w:rPr>
        <w:t>.</w:t>
      </w:r>
    </w:p>
    <w:p>
      <w:pPr>
        <w:pStyle w:val="121"/>
        <w:rPr>
          <w:lang w:eastAsia="zh-CN"/>
        </w:rPr>
      </w:pPr>
      <w:r>
        <w:rPr>
          <w:lang w:eastAsia="zh-CN"/>
        </w:rPr>
        <w:t>d)</w:t>
      </w:r>
      <w:r>
        <w:rPr>
          <w:lang w:eastAsia="zh-CN"/>
        </w:rPr>
        <w:tab/>
      </w:r>
      <w:r>
        <w:rPr>
          <w:lang w:eastAsia="zh-CN"/>
        </w:rPr>
        <w:t>the IMS core network returns the update result.</w:t>
      </w:r>
    </w:p>
    <w:p>
      <w:pPr>
        <w:pStyle w:val="110"/>
        <w:rPr>
          <w:lang w:eastAsia="zh-CN"/>
        </w:rPr>
      </w:pPr>
      <w:r>
        <w:rPr>
          <w:lang w:eastAsia="zh-CN"/>
        </w:rPr>
        <w:t>3.</w:t>
      </w:r>
      <w:r>
        <w:rPr>
          <w:lang w:eastAsia="zh-CN"/>
        </w:rPr>
        <w:tab/>
      </w:r>
      <w:r>
        <w:rPr>
          <w:rFonts w:hint="eastAsia"/>
          <w:lang w:eastAsia="zh-CN"/>
        </w:rPr>
        <w:t>The MMTel Enabler</w:t>
      </w:r>
      <w:r>
        <w:rPr>
          <w:lang w:eastAsia="zh-CN"/>
        </w:rPr>
        <w:t xml:space="preserve"> Server</w:t>
      </w:r>
      <w:r>
        <w:rPr>
          <w:rFonts w:hint="eastAsia"/>
          <w:lang w:eastAsia="zh-CN"/>
        </w:rPr>
        <w:t xml:space="preserve"> sends a </w:t>
      </w:r>
      <w:r>
        <w:t>Third-Party Call with DC capability establishment</w:t>
      </w:r>
      <w:r>
        <w:rPr>
          <w:rFonts w:hint="eastAsia"/>
          <w:lang w:eastAsia="zh-CN"/>
        </w:rPr>
        <w:t xml:space="preserve"> response to the </w:t>
      </w:r>
      <w:r>
        <w:rPr>
          <w:lang w:val="en-US" w:eastAsia="zh-CN"/>
        </w:rPr>
        <w:t>Vertical service provider</w:t>
      </w:r>
      <w:r>
        <w:rPr>
          <w:lang w:eastAsia="zh-CN"/>
        </w:rPr>
        <w:t>.</w:t>
      </w:r>
    </w:p>
    <w:p>
      <w:pPr>
        <w:pStyle w:val="111"/>
      </w:pPr>
      <w:r>
        <w:t>Editor's note</w:t>
      </w:r>
      <w:r>
        <w:rPr>
          <w:rFonts w:hint="eastAsia" w:eastAsia="宋体"/>
          <w:lang w:val="en-US" w:eastAsia="zh-CN"/>
        </w:rPr>
        <w:t xml:space="preserve"> 1</w:t>
      </w:r>
      <w:r>
        <w:t>:</w:t>
      </w:r>
      <w:r>
        <w:tab/>
      </w:r>
      <w:r>
        <w:rPr>
          <w:rFonts w:hint="eastAsia"/>
        </w:rPr>
        <w:t>The detailed information elements included in the request/response are FFS and needs to be aligned with the parameters in the existing OMA APIs</w:t>
      </w:r>
      <w:r>
        <w:t>.</w:t>
      </w:r>
    </w:p>
    <w:p>
      <w:pPr>
        <w:pStyle w:val="111"/>
      </w:pPr>
      <w:r>
        <w:t>Editor's note</w:t>
      </w:r>
      <w:r>
        <w:rPr>
          <w:rFonts w:hint="eastAsia" w:eastAsia="宋体"/>
          <w:lang w:val="en-US" w:eastAsia="zh-CN"/>
        </w:rPr>
        <w:t xml:space="preserve"> 2</w:t>
      </w:r>
      <w:r>
        <w:t>:</w:t>
      </w:r>
      <w:r>
        <w:tab/>
      </w:r>
      <w:r>
        <w:t>How to use the existing IMS session management APIs provided by OMA in MMTel service, without impacting SA2 architecture and considering potential security requirement is FFS.</w:t>
      </w:r>
    </w:p>
    <w:p>
      <w:pPr>
        <w:pStyle w:val="111"/>
        <w:rPr>
          <w:lang w:val="en-US"/>
        </w:rPr>
      </w:pPr>
      <w:r>
        <w:t>Editor's note</w:t>
      </w:r>
      <w:r>
        <w:rPr>
          <w:rFonts w:hint="eastAsia" w:eastAsia="宋体"/>
          <w:lang w:val="en-US" w:eastAsia="zh-CN"/>
        </w:rPr>
        <w:t xml:space="preserve"> 3</w:t>
      </w:r>
      <w:bookmarkStart w:id="233" w:name="_GoBack"/>
      <w:bookmarkEnd w:id="233"/>
      <w:r>
        <w:t>:</w:t>
      </w:r>
      <w:r>
        <w:tab/>
      </w:r>
      <w:r>
        <w:t>The requirements to deploy the eMMTel enabler in a trusted 3rd party call service provider domain is FFS.</w:t>
      </w:r>
    </w:p>
    <w:p/>
    <w:p>
      <w:pPr>
        <w:pStyle w:val="3"/>
        <w:rPr>
          <w:lang w:eastAsia="zh-CN"/>
        </w:rPr>
      </w:pPr>
      <w:bookmarkStart w:id="224" w:name="_Toc15348"/>
      <w:bookmarkStart w:id="225" w:name="_Toc12903"/>
      <w:bookmarkStart w:id="226" w:name="_Toc31671"/>
      <w:r>
        <w:rPr>
          <w:rFonts w:hint="eastAsia" w:eastAsia="宋体"/>
          <w:lang w:val="en-US" w:eastAsia="zh-CN"/>
        </w:rPr>
        <w:t>9</w:t>
      </w:r>
      <w:r>
        <w:rPr>
          <w:rFonts w:hint="eastAsia" w:eastAsia="宋体"/>
          <w:lang w:val="en-US" w:eastAsia="zh-CN"/>
        </w:rPr>
        <w:tab/>
      </w:r>
      <w:r>
        <w:rPr>
          <w:lang w:eastAsia="zh-CN"/>
        </w:rPr>
        <w:t>Deployment Guideline</w:t>
      </w:r>
      <w:bookmarkEnd w:id="224"/>
      <w:bookmarkEnd w:id="225"/>
      <w:bookmarkEnd w:id="226"/>
    </w:p>
    <w:p>
      <w:pPr>
        <w:pStyle w:val="111"/>
        <w:rPr>
          <w:lang w:eastAsia="zh-CN"/>
        </w:rPr>
      </w:pPr>
      <w:r>
        <w:t>Editor's note:</w:t>
      </w:r>
      <w:r>
        <w:tab/>
      </w:r>
      <w:r>
        <w:t>This clause</w:t>
      </w:r>
      <w:r>
        <w:rPr>
          <w:lang w:eastAsia="zh-CN"/>
        </w:rPr>
        <w:t xml:space="preserve"> </w:t>
      </w:r>
      <w:r>
        <w:t xml:space="preserve">captures deployment guidelines for </w:t>
      </w:r>
      <w:r>
        <w:rPr>
          <w:rFonts w:hint="eastAsia" w:eastAsia="宋体"/>
          <w:lang w:val="en-US" w:eastAsia="zh-CN"/>
        </w:rPr>
        <w:t>MMTelAPP Enabler if needed</w:t>
      </w:r>
      <w:r>
        <w:rPr>
          <w:lang w:val="en-US"/>
        </w:rPr>
        <w:t>.</w:t>
      </w:r>
    </w:p>
    <w:p/>
    <w:p>
      <w:pPr>
        <w:pStyle w:val="12"/>
      </w:pPr>
      <w:bookmarkStart w:id="227" w:name="_Toc8800"/>
      <w:bookmarkStart w:id="228" w:name="_Toc22214915"/>
      <w:bookmarkStart w:id="229" w:name="_Toc17975"/>
      <w:bookmarkStart w:id="230" w:name="_Toc23877"/>
      <w:bookmarkStart w:id="231" w:name="_Toc23254048"/>
      <w:bookmarkStart w:id="232" w:name="_Toc7134"/>
      <w:r>
        <w:t>Annex A:</w:t>
      </w:r>
      <w:r>
        <w:br w:type="textWrapping"/>
      </w:r>
      <w:r>
        <w:t>Change history</w:t>
      </w:r>
      <w:bookmarkEnd w:id="227"/>
      <w:bookmarkEnd w:id="228"/>
      <w:bookmarkEnd w:id="229"/>
      <w:bookmarkEnd w:id="230"/>
      <w:bookmarkEnd w:id="231"/>
      <w:bookmarkEnd w:id="232"/>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800" w:type="dxa"/>
            <w:shd w:val="pct10" w:color="auto" w:fill="FFFFFF"/>
          </w:tcPr>
          <w:p>
            <w:pPr>
              <w:pStyle w:val="102"/>
              <w:rPr>
                <w:b/>
                <w:sz w:val="16"/>
              </w:rPr>
            </w:pPr>
            <w:r>
              <w:rPr>
                <w:b/>
                <w:sz w:val="16"/>
              </w:rPr>
              <w:t>Meeting</w:t>
            </w:r>
          </w:p>
        </w:tc>
        <w:tc>
          <w:tcPr>
            <w:tcW w:w="1094" w:type="dxa"/>
            <w:shd w:val="pct10" w:color="auto" w:fill="FFFFFF"/>
          </w:tcPr>
          <w:p>
            <w:pPr>
              <w:pStyle w:val="102"/>
              <w:rPr>
                <w:b/>
                <w:sz w:val="16"/>
              </w:rPr>
            </w:pPr>
            <w:r>
              <w:rPr>
                <w:b/>
                <w:sz w:val="16"/>
              </w:rPr>
              <w:t>TDoc</w:t>
            </w:r>
          </w:p>
        </w:tc>
        <w:tc>
          <w:tcPr>
            <w:tcW w:w="425" w:type="dxa"/>
            <w:shd w:val="pct10" w:color="auto" w:fill="FFFFFF"/>
          </w:tcPr>
          <w:p>
            <w:pPr>
              <w:pStyle w:val="102"/>
              <w:rPr>
                <w:b/>
                <w:sz w:val="16"/>
              </w:rPr>
            </w:pPr>
            <w:r>
              <w:rPr>
                <w:b/>
                <w:sz w:val="16"/>
              </w:rPr>
              <w:t>CR</w:t>
            </w:r>
          </w:p>
        </w:tc>
        <w:tc>
          <w:tcPr>
            <w:tcW w:w="425" w:type="dxa"/>
            <w:shd w:val="pct10" w:color="auto" w:fill="FFFFFF"/>
          </w:tcPr>
          <w:p>
            <w:pPr>
              <w:pStyle w:val="102"/>
              <w:rPr>
                <w:b/>
                <w:sz w:val="16"/>
              </w:rPr>
            </w:pPr>
            <w:r>
              <w:rPr>
                <w:b/>
                <w:sz w:val="16"/>
              </w:rPr>
              <w:t>Rev</w:t>
            </w:r>
          </w:p>
        </w:tc>
        <w:tc>
          <w:tcPr>
            <w:tcW w:w="425" w:type="dxa"/>
            <w:shd w:val="pct10" w:color="auto" w:fill="FFFFFF"/>
          </w:tcPr>
          <w:p>
            <w:pPr>
              <w:pStyle w:val="102"/>
              <w:rPr>
                <w:b/>
                <w:sz w:val="16"/>
              </w:rPr>
            </w:pPr>
            <w:r>
              <w:rPr>
                <w:b/>
                <w:sz w:val="16"/>
              </w:rPr>
              <w:t>Cat</w:t>
            </w:r>
          </w:p>
        </w:tc>
        <w:tc>
          <w:tcPr>
            <w:tcW w:w="4962"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sz w:val="16"/>
                <w:szCs w:val="16"/>
              </w:rPr>
              <w:t>202</w:t>
            </w:r>
            <w:r>
              <w:rPr>
                <w:rFonts w:hint="eastAsia"/>
                <w:sz w:val="16"/>
                <w:szCs w:val="16"/>
                <w:lang w:val="en-US" w:eastAsia="zh-CN"/>
              </w:rPr>
              <w:t>3</w:t>
            </w:r>
            <w:r>
              <w:rPr>
                <w:sz w:val="16"/>
                <w:szCs w:val="16"/>
              </w:rPr>
              <w:t>-0</w:t>
            </w:r>
            <w:r>
              <w:rPr>
                <w:rFonts w:hint="eastAsia"/>
                <w:sz w:val="16"/>
                <w:szCs w:val="16"/>
                <w:lang w:val="en-US" w:eastAsia="zh-CN"/>
              </w:rPr>
              <w:t>7</w:t>
            </w:r>
          </w:p>
        </w:tc>
        <w:tc>
          <w:tcPr>
            <w:tcW w:w="800" w:type="dxa"/>
            <w:shd w:val="solid" w:color="FFFFFF" w:fill="auto"/>
          </w:tcPr>
          <w:p>
            <w:pPr>
              <w:pStyle w:val="104"/>
              <w:rPr>
                <w:sz w:val="16"/>
                <w:szCs w:val="16"/>
                <w:lang w:val="en-US" w:eastAsia="zh-CN"/>
              </w:rPr>
            </w:pPr>
            <w:r>
              <w:rPr>
                <w:sz w:val="16"/>
                <w:szCs w:val="16"/>
              </w:rPr>
              <w:t>SA</w:t>
            </w:r>
            <w:r>
              <w:rPr>
                <w:rFonts w:hint="eastAsia"/>
                <w:sz w:val="16"/>
                <w:szCs w:val="16"/>
                <w:lang w:val="en-US" w:eastAsia="zh-CN"/>
              </w:rPr>
              <w:t>6</w:t>
            </w:r>
            <w:r>
              <w:rPr>
                <w:sz w:val="16"/>
                <w:szCs w:val="16"/>
              </w:rPr>
              <w:t>#</w:t>
            </w:r>
            <w:r>
              <w:rPr>
                <w:rFonts w:hint="eastAsia"/>
                <w:sz w:val="16"/>
                <w:szCs w:val="16"/>
                <w:lang w:val="en-US" w:eastAsia="zh-CN"/>
              </w:rPr>
              <w:t>62-Ad Hoc-e</w:t>
            </w:r>
          </w:p>
        </w:tc>
        <w:tc>
          <w:tcPr>
            <w:tcW w:w="1094" w:type="dxa"/>
            <w:shd w:val="solid" w:color="FFFFFF" w:fill="auto"/>
          </w:tcPr>
          <w:p>
            <w:pPr>
              <w:pStyle w:val="104"/>
              <w:rPr>
                <w:sz w:val="16"/>
                <w:szCs w:val="16"/>
              </w:rPr>
            </w:pPr>
          </w:p>
        </w:tc>
        <w:tc>
          <w:tcPr>
            <w:tcW w:w="425" w:type="dxa"/>
            <w:shd w:val="solid" w:color="FFFFFF" w:fill="auto"/>
          </w:tcPr>
          <w:p>
            <w:pPr>
              <w:pStyle w:val="104"/>
              <w:rPr>
                <w:sz w:val="16"/>
                <w:szCs w:val="16"/>
              </w:rPr>
            </w:pPr>
            <w:r>
              <w:rPr>
                <w:sz w:val="16"/>
                <w:szCs w:val="16"/>
              </w:rPr>
              <w:t>-</w:t>
            </w:r>
          </w:p>
        </w:tc>
        <w:tc>
          <w:tcPr>
            <w:tcW w:w="425" w:type="dxa"/>
            <w:shd w:val="solid" w:color="FFFFFF" w:fill="auto"/>
          </w:tcPr>
          <w:p>
            <w:pPr>
              <w:pStyle w:val="104"/>
              <w:rPr>
                <w:sz w:val="16"/>
                <w:szCs w:val="16"/>
              </w:rPr>
            </w:pPr>
            <w:r>
              <w:rPr>
                <w:sz w:val="16"/>
                <w:szCs w:val="16"/>
              </w:rPr>
              <w:t>-</w:t>
            </w:r>
          </w:p>
        </w:tc>
        <w:tc>
          <w:tcPr>
            <w:tcW w:w="425" w:type="dxa"/>
            <w:shd w:val="solid" w:color="FFFFFF" w:fill="auto"/>
          </w:tcPr>
          <w:p>
            <w:pPr>
              <w:pStyle w:val="104"/>
              <w:rPr>
                <w:sz w:val="16"/>
                <w:szCs w:val="16"/>
              </w:rPr>
            </w:pPr>
            <w:r>
              <w:rPr>
                <w:sz w:val="16"/>
                <w:szCs w:val="16"/>
              </w:rPr>
              <w:t>-</w:t>
            </w:r>
          </w:p>
        </w:tc>
        <w:tc>
          <w:tcPr>
            <w:tcW w:w="4962" w:type="dxa"/>
            <w:shd w:val="solid" w:color="FFFFFF" w:fill="auto"/>
          </w:tcPr>
          <w:p>
            <w:pPr>
              <w:pStyle w:val="104"/>
              <w:jc w:val="left"/>
              <w:rPr>
                <w:sz w:val="16"/>
                <w:szCs w:val="16"/>
                <w:lang w:val="en-US" w:eastAsia="zh-CN"/>
              </w:rPr>
            </w:pPr>
            <w:r>
              <w:rPr>
                <w:sz w:val="16"/>
                <w:szCs w:val="16"/>
              </w:rPr>
              <w:t>Proposed skeleton approved at S6#62-Ad Hoc-e</w:t>
            </w:r>
          </w:p>
        </w:tc>
        <w:tc>
          <w:tcPr>
            <w:tcW w:w="708" w:type="dxa"/>
            <w:shd w:val="solid" w:color="FFFFFF" w:fill="auto"/>
          </w:tcPr>
          <w:p>
            <w:pPr>
              <w:pStyle w:val="104"/>
              <w:rPr>
                <w:color w:val="0000FF"/>
                <w:sz w:val="16"/>
                <w:szCs w:val="16"/>
              </w:rPr>
            </w:pPr>
            <w:r>
              <w:rPr>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w:t>
            </w:r>
            <w:r>
              <w:rPr>
                <w:rFonts w:hint="eastAsia"/>
                <w:sz w:val="16"/>
                <w:szCs w:val="16"/>
                <w:lang w:val="en-US" w:eastAsia="zh-CN"/>
              </w:rPr>
              <w:t>3</w:t>
            </w:r>
            <w:r>
              <w:rPr>
                <w:sz w:val="16"/>
                <w:szCs w:val="16"/>
              </w:rPr>
              <w:t>-0</w:t>
            </w:r>
            <w:r>
              <w:rPr>
                <w:rFonts w:hint="eastAsia"/>
                <w:sz w:val="16"/>
                <w:szCs w:val="16"/>
                <w:lang w:val="en-US" w:eastAsia="zh-CN"/>
              </w:rPr>
              <w:t>7</w:t>
            </w:r>
          </w:p>
        </w:tc>
        <w:tc>
          <w:tcPr>
            <w:tcW w:w="800" w:type="dxa"/>
            <w:shd w:val="solid" w:color="FFFFFF" w:fill="auto"/>
          </w:tcPr>
          <w:p>
            <w:pPr>
              <w:pStyle w:val="104"/>
              <w:rPr>
                <w:sz w:val="16"/>
                <w:szCs w:val="16"/>
              </w:rPr>
            </w:pPr>
            <w:r>
              <w:rPr>
                <w:sz w:val="16"/>
                <w:szCs w:val="16"/>
              </w:rPr>
              <w:t>SA</w:t>
            </w:r>
            <w:r>
              <w:rPr>
                <w:rFonts w:hint="eastAsia"/>
                <w:sz w:val="16"/>
                <w:szCs w:val="16"/>
                <w:lang w:val="en-US" w:eastAsia="zh-CN"/>
              </w:rPr>
              <w:t>6</w:t>
            </w:r>
            <w:r>
              <w:rPr>
                <w:sz w:val="16"/>
                <w:szCs w:val="16"/>
              </w:rPr>
              <w:t>#</w:t>
            </w:r>
            <w:r>
              <w:rPr>
                <w:rFonts w:hint="eastAsia"/>
                <w:sz w:val="16"/>
                <w:szCs w:val="16"/>
                <w:lang w:val="en-US" w:eastAsia="zh-CN"/>
              </w:rPr>
              <w:t>62-Ad Hoc-e</w:t>
            </w:r>
          </w:p>
        </w:tc>
        <w:tc>
          <w:tcPr>
            <w:tcW w:w="1094"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rPr>
            </w:pPr>
            <w:r>
              <w:rPr>
                <w:sz w:val="16"/>
                <w:szCs w:val="16"/>
              </w:rPr>
              <w:t xml:space="preserve">Implemented pCRs approved in S6#62-Ad Hoc-e: </w:t>
            </w:r>
            <w:r>
              <w:rPr>
                <w:rFonts w:hint="eastAsia"/>
                <w:sz w:val="16"/>
                <w:szCs w:val="16"/>
              </w:rPr>
              <w:t>S6a240100, S6a240101, S6a240102, S6a240103, S6a240282</w:t>
            </w:r>
          </w:p>
          <w:p>
            <w:pPr>
              <w:pStyle w:val="102"/>
              <w:rPr>
                <w:sz w:val="16"/>
                <w:szCs w:val="16"/>
              </w:rPr>
            </w:pPr>
            <w:r>
              <w:rPr>
                <w:sz w:val="16"/>
                <w:szCs w:val="16"/>
              </w:rPr>
              <w:t>Editorial changes by the rapporteur</w:t>
            </w:r>
          </w:p>
        </w:tc>
        <w:tc>
          <w:tcPr>
            <w:tcW w:w="708" w:type="dxa"/>
            <w:shd w:val="solid" w:color="FFFFFF" w:fill="auto"/>
          </w:tcPr>
          <w:p>
            <w:pPr>
              <w:pStyle w:val="104"/>
              <w:rPr>
                <w:rFonts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eastAsia="宋体"/>
                <w:sz w:val="16"/>
                <w:szCs w:val="16"/>
                <w:lang w:val="en-US" w:eastAsia="zh-CN"/>
              </w:rPr>
            </w:pPr>
            <w:r>
              <w:rPr>
                <w:rFonts w:hint="eastAsia" w:eastAsia="宋体"/>
                <w:sz w:val="16"/>
                <w:szCs w:val="16"/>
                <w:lang w:val="en-US" w:eastAsia="zh-CN"/>
              </w:rPr>
              <w:t>2023-10</w:t>
            </w:r>
          </w:p>
        </w:tc>
        <w:tc>
          <w:tcPr>
            <w:tcW w:w="800" w:type="dxa"/>
            <w:shd w:val="solid" w:color="FFFFFF" w:fill="auto"/>
          </w:tcPr>
          <w:p>
            <w:pPr>
              <w:pStyle w:val="104"/>
              <w:rPr>
                <w:rFonts w:hint="default" w:eastAsia="宋体"/>
                <w:sz w:val="16"/>
                <w:szCs w:val="16"/>
                <w:lang w:val="en-US" w:eastAsia="zh-CN"/>
              </w:rPr>
            </w:pPr>
            <w:r>
              <w:rPr>
                <w:rFonts w:hint="eastAsia" w:eastAsia="宋体"/>
                <w:sz w:val="16"/>
                <w:szCs w:val="16"/>
                <w:lang w:val="en-US" w:eastAsia="zh-CN"/>
              </w:rPr>
              <w:t>SA6#63</w:t>
            </w:r>
          </w:p>
        </w:tc>
        <w:tc>
          <w:tcPr>
            <w:tcW w:w="1094"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rPr>
                <w:rFonts w:hint="eastAsia"/>
                <w:sz w:val="16"/>
                <w:szCs w:val="16"/>
              </w:rPr>
            </w:pPr>
            <w:r>
              <w:rPr>
                <w:rFonts w:hint="eastAsia"/>
                <w:sz w:val="16"/>
                <w:szCs w:val="16"/>
              </w:rPr>
              <w:t>Implemented pCRs approved in S6#63: S6-244639, S6-244640, S6-244641, S6-244642, S6-244643, S6-244644</w:t>
            </w:r>
          </w:p>
          <w:p>
            <w:pPr>
              <w:pStyle w:val="102"/>
              <w:rPr>
                <w:sz w:val="16"/>
                <w:szCs w:val="16"/>
              </w:rPr>
            </w:pPr>
            <w:r>
              <w:rPr>
                <w:rFonts w:hint="eastAsia"/>
                <w:sz w:val="16"/>
                <w:szCs w:val="16"/>
              </w:rPr>
              <w:t>Editorial changes by the rapporteur</w:t>
            </w:r>
          </w:p>
        </w:tc>
        <w:tc>
          <w:tcPr>
            <w:tcW w:w="708" w:type="dxa"/>
            <w:shd w:val="solid" w:color="FFFFFF" w:fill="auto"/>
          </w:tcPr>
          <w:p>
            <w:pPr>
              <w:pStyle w:val="104"/>
              <w:jc w:val="center"/>
              <w:rPr>
                <w:rFonts w:hint="default" w:eastAsia="宋体"/>
                <w:sz w:val="16"/>
                <w:szCs w:val="16"/>
                <w:lang w:val="en-US" w:eastAsia="zh-CN"/>
              </w:rPr>
            </w:pPr>
            <w:r>
              <w:rPr>
                <w:rFonts w:hint="eastAsia" w:ascii="Arial" w:hAnsi="Arial" w:eastAsia="宋体"/>
                <w:sz w:val="16"/>
                <w:szCs w:val="16"/>
                <w:lang w:val="en-US" w:eastAsia="zh-CN"/>
              </w:rPr>
              <w:t>0.2.0</w:t>
            </w:r>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onsolas">
    <w:panose1 w:val="020B0609020204030204"/>
    <w:charset w:val="00"/>
    <w:family w:val="modern"/>
    <w:pitch w:val="default"/>
    <w:sig w:usb0="E10002FF" w:usb1="4000FCFF" w:usb2="00000009" w:usb3="00000000" w:csb0="6000019F" w:csb1="DFD70000"/>
  </w:font>
  <w:font w:name="Calibri Light">
    <w:panose1 w:val="020F0302020204030204"/>
    <w:charset w:val="00"/>
    <w:family w:val="swiss"/>
    <w:pitch w:val="default"/>
    <w:sig w:usb0="A00002EF" w:usb1="4000207B" w:usb2="00000000" w:usb3="00000000" w:csb0="2000019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23.392 V0.2.0 (2024-10)</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44E14"/>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54A22"/>
    <w:rsid w:val="002675F0"/>
    <w:rsid w:val="002760EE"/>
    <w:rsid w:val="002B6339"/>
    <w:rsid w:val="002E00EE"/>
    <w:rsid w:val="00315B85"/>
    <w:rsid w:val="003172DC"/>
    <w:rsid w:val="0035462D"/>
    <w:rsid w:val="00356555"/>
    <w:rsid w:val="003765B8"/>
    <w:rsid w:val="003C3971"/>
    <w:rsid w:val="003E01D1"/>
    <w:rsid w:val="00423334"/>
    <w:rsid w:val="0042424B"/>
    <w:rsid w:val="004345EC"/>
    <w:rsid w:val="00465515"/>
    <w:rsid w:val="0049751D"/>
    <w:rsid w:val="004C30AC"/>
    <w:rsid w:val="004D3578"/>
    <w:rsid w:val="004E207D"/>
    <w:rsid w:val="004E213A"/>
    <w:rsid w:val="004F0988"/>
    <w:rsid w:val="004F3340"/>
    <w:rsid w:val="0053388B"/>
    <w:rsid w:val="00535773"/>
    <w:rsid w:val="00543E6C"/>
    <w:rsid w:val="00565087"/>
    <w:rsid w:val="0059592E"/>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54A49"/>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1544"/>
    <w:rsid w:val="00B15449"/>
    <w:rsid w:val="00B93086"/>
    <w:rsid w:val="00BA19ED"/>
    <w:rsid w:val="00BA4B8D"/>
    <w:rsid w:val="00BC0858"/>
    <w:rsid w:val="00BC0F7D"/>
    <w:rsid w:val="00BC1C4B"/>
    <w:rsid w:val="00BC6657"/>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32304"/>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A15B0"/>
    <w:rsid w:val="00EA5EA7"/>
    <w:rsid w:val="00EA66BD"/>
    <w:rsid w:val="00EB2274"/>
    <w:rsid w:val="00EC4A25"/>
    <w:rsid w:val="00EF608C"/>
    <w:rsid w:val="00F025A2"/>
    <w:rsid w:val="00F04712"/>
    <w:rsid w:val="00F13360"/>
    <w:rsid w:val="00F22EC7"/>
    <w:rsid w:val="00F325C8"/>
    <w:rsid w:val="00F34834"/>
    <w:rsid w:val="00F653B8"/>
    <w:rsid w:val="00F9008D"/>
    <w:rsid w:val="00FA1266"/>
    <w:rsid w:val="00FC1192"/>
    <w:rsid w:val="011B41BF"/>
    <w:rsid w:val="01806305"/>
    <w:rsid w:val="018D3E6A"/>
    <w:rsid w:val="01D75305"/>
    <w:rsid w:val="020F5989"/>
    <w:rsid w:val="0264311E"/>
    <w:rsid w:val="029A22D5"/>
    <w:rsid w:val="030E6A10"/>
    <w:rsid w:val="036F35B2"/>
    <w:rsid w:val="04294B38"/>
    <w:rsid w:val="04AB3160"/>
    <w:rsid w:val="052F2A11"/>
    <w:rsid w:val="062F78B2"/>
    <w:rsid w:val="06975C91"/>
    <w:rsid w:val="06C824C2"/>
    <w:rsid w:val="08B47BC2"/>
    <w:rsid w:val="08F54BC3"/>
    <w:rsid w:val="0A2C26C1"/>
    <w:rsid w:val="0A34782A"/>
    <w:rsid w:val="0AC47643"/>
    <w:rsid w:val="0AF023FF"/>
    <w:rsid w:val="0B4B5097"/>
    <w:rsid w:val="0B6C7941"/>
    <w:rsid w:val="0D42194E"/>
    <w:rsid w:val="0EA0188B"/>
    <w:rsid w:val="0EBD33B9"/>
    <w:rsid w:val="108A5F33"/>
    <w:rsid w:val="11112928"/>
    <w:rsid w:val="115433FE"/>
    <w:rsid w:val="11871B04"/>
    <w:rsid w:val="11B11E05"/>
    <w:rsid w:val="11FE0013"/>
    <w:rsid w:val="128A347A"/>
    <w:rsid w:val="12F52B2A"/>
    <w:rsid w:val="13630E68"/>
    <w:rsid w:val="15576A90"/>
    <w:rsid w:val="15DA37E6"/>
    <w:rsid w:val="162D57EF"/>
    <w:rsid w:val="1757785B"/>
    <w:rsid w:val="17B865FB"/>
    <w:rsid w:val="18D730CA"/>
    <w:rsid w:val="194B0F90"/>
    <w:rsid w:val="1A487BAE"/>
    <w:rsid w:val="1A53394A"/>
    <w:rsid w:val="1AA930CA"/>
    <w:rsid w:val="1BFA2FC3"/>
    <w:rsid w:val="1D82676B"/>
    <w:rsid w:val="1D9E5C2D"/>
    <w:rsid w:val="1DF640B1"/>
    <w:rsid w:val="1E253381"/>
    <w:rsid w:val="1EDB2EB0"/>
    <w:rsid w:val="1FFB1A16"/>
    <w:rsid w:val="1FFF67A6"/>
    <w:rsid w:val="21D73792"/>
    <w:rsid w:val="22765C1A"/>
    <w:rsid w:val="22E72C0C"/>
    <w:rsid w:val="23733D77"/>
    <w:rsid w:val="255938C0"/>
    <w:rsid w:val="258E03AA"/>
    <w:rsid w:val="25CE1C12"/>
    <w:rsid w:val="269D2766"/>
    <w:rsid w:val="27B04BAD"/>
    <w:rsid w:val="27C235C4"/>
    <w:rsid w:val="27DA216D"/>
    <w:rsid w:val="28317446"/>
    <w:rsid w:val="2874016E"/>
    <w:rsid w:val="29AB7E6A"/>
    <w:rsid w:val="2B1C7DAD"/>
    <w:rsid w:val="2B570F4C"/>
    <w:rsid w:val="2BC43D5D"/>
    <w:rsid w:val="2BDC344F"/>
    <w:rsid w:val="2DA134D1"/>
    <w:rsid w:val="2DC1251E"/>
    <w:rsid w:val="2F6B28DA"/>
    <w:rsid w:val="30C419B0"/>
    <w:rsid w:val="311100D9"/>
    <w:rsid w:val="31152915"/>
    <w:rsid w:val="321F664B"/>
    <w:rsid w:val="33604A58"/>
    <w:rsid w:val="348F18C7"/>
    <w:rsid w:val="36622038"/>
    <w:rsid w:val="37482E8A"/>
    <w:rsid w:val="384A2968"/>
    <w:rsid w:val="397B6450"/>
    <w:rsid w:val="39972C6E"/>
    <w:rsid w:val="39C1344E"/>
    <w:rsid w:val="39D3481C"/>
    <w:rsid w:val="3A247C6F"/>
    <w:rsid w:val="3A5C41AF"/>
    <w:rsid w:val="3AAA5CEA"/>
    <w:rsid w:val="3AB70F08"/>
    <w:rsid w:val="3C9B197D"/>
    <w:rsid w:val="3CE61266"/>
    <w:rsid w:val="3E0C2AD8"/>
    <w:rsid w:val="3EDD53AF"/>
    <w:rsid w:val="407E3C43"/>
    <w:rsid w:val="409B1E8D"/>
    <w:rsid w:val="413A2C90"/>
    <w:rsid w:val="430C07AC"/>
    <w:rsid w:val="4375346C"/>
    <w:rsid w:val="43F61C0F"/>
    <w:rsid w:val="440875AB"/>
    <w:rsid w:val="441B65CB"/>
    <w:rsid w:val="44520CA4"/>
    <w:rsid w:val="44F56270"/>
    <w:rsid w:val="4517633A"/>
    <w:rsid w:val="45E43639"/>
    <w:rsid w:val="462B052A"/>
    <w:rsid w:val="4646197C"/>
    <w:rsid w:val="46884147"/>
    <w:rsid w:val="47280836"/>
    <w:rsid w:val="478E246E"/>
    <w:rsid w:val="48AE37A5"/>
    <w:rsid w:val="48AE65BB"/>
    <w:rsid w:val="49D14F06"/>
    <w:rsid w:val="4A2B0A3A"/>
    <w:rsid w:val="4AB1464A"/>
    <w:rsid w:val="4B813E56"/>
    <w:rsid w:val="4D534F34"/>
    <w:rsid w:val="4E670DAE"/>
    <w:rsid w:val="4EAF0DB8"/>
    <w:rsid w:val="4EEF0658"/>
    <w:rsid w:val="4F250268"/>
    <w:rsid w:val="4F522A55"/>
    <w:rsid w:val="4FF000CA"/>
    <w:rsid w:val="50905620"/>
    <w:rsid w:val="50CD474F"/>
    <w:rsid w:val="50CF2F1E"/>
    <w:rsid w:val="513B7615"/>
    <w:rsid w:val="524D301E"/>
    <w:rsid w:val="53F01145"/>
    <w:rsid w:val="543F0EC5"/>
    <w:rsid w:val="54B13782"/>
    <w:rsid w:val="55B577AC"/>
    <w:rsid w:val="55E96D02"/>
    <w:rsid w:val="560704B0"/>
    <w:rsid w:val="57BE1D80"/>
    <w:rsid w:val="58E24461"/>
    <w:rsid w:val="59222CCC"/>
    <w:rsid w:val="5A29299F"/>
    <w:rsid w:val="5AA93841"/>
    <w:rsid w:val="5B366EB4"/>
    <w:rsid w:val="5B51560B"/>
    <w:rsid w:val="5BA03102"/>
    <w:rsid w:val="5CB27241"/>
    <w:rsid w:val="5D3F723A"/>
    <w:rsid w:val="5DDE730D"/>
    <w:rsid w:val="5EDE0559"/>
    <w:rsid w:val="61F15165"/>
    <w:rsid w:val="62204D67"/>
    <w:rsid w:val="62214CDD"/>
    <w:rsid w:val="637067B4"/>
    <w:rsid w:val="638663B7"/>
    <w:rsid w:val="653F7CB9"/>
    <w:rsid w:val="654B73C2"/>
    <w:rsid w:val="662A0427"/>
    <w:rsid w:val="66D222BD"/>
    <w:rsid w:val="67996803"/>
    <w:rsid w:val="67C314C5"/>
    <w:rsid w:val="68052976"/>
    <w:rsid w:val="680B583D"/>
    <w:rsid w:val="685E52C7"/>
    <w:rsid w:val="68BF1E69"/>
    <w:rsid w:val="690D79EA"/>
    <w:rsid w:val="691050EB"/>
    <w:rsid w:val="6AA76BF9"/>
    <w:rsid w:val="6B145FE8"/>
    <w:rsid w:val="6C42752C"/>
    <w:rsid w:val="6C7418B9"/>
    <w:rsid w:val="6C787AEE"/>
    <w:rsid w:val="6D12495D"/>
    <w:rsid w:val="6D6F776B"/>
    <w:rsid w:val="6FB34015"/>
    <w:rsid w:val="7013503D"/>
    <w:rsid w:val="702B5C35"/>
    <w:rsid w:val="70C95397"/>
    <w:rsid w:val="71E44BEA"/>
    <w:rsid w:val="72C81C90"/>
    <w:rsid w:val="72FE0BBA"/>
    <w:rsid w:val="74A60F2F"/>
    <w:rsid w:val="75EE7C07"/>
    <w:rsid w:val="78BB48A3"/>
    <w:rsid w:val="78BC0CC7"/>
    <w:rsid w:val="78E940ED"/>
    <w:rsid w:val="7A5336BF"/>
    <w:rsid w:val="7B004ADD"/>
    <w:rsid w:val="7B777F9E"/>
    <w:rsid w:val="7BD24E35"/>
    <w:rsid w:val="7BDA2241"/>
    <w:rsid w:val="7BE443BC"/>
    <w:rsid w:val="7C314E4E"/>
    <w:rsid w:val="7C412EEA"/>
    <w:rsid w:val="7C661E25"/>
    <w:rsid w:val="7CA838DE"/>
    <w:rsid w:val="7D7A1D79"/>
    <w:rsid w:val="7F1C10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qFormat/>
    <w:uiPriority w:val="0"/>
    <w:pPr>
      <w:tabs>
        <w:tab w:val="right" w:leader="dot" w:pos="9639"/>
      </w:tabs>
      <w:ind w:left="1418" w:hanging="1418"/>
    </w:pPr>
  </w:style>
  <w:style w:type="paragraph" w:styleId="18">
    <w:name w:val="toc 3"/>
    <w:basedOn w:val="19"/>
    <w:next w:val="1"/>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7"/>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qFormat/>
    <w:uiPriority w:val="0"/>
    <w:pPr>
      <w:spacing w:after="0"/>
    </w:pPr>
  </w:style>
  <w:style w:type="paragraph" w:styleId="27">
    <w:name w:val="List Number"/>
    <w:basedOn w:val="1"/>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uiPriority w:val="0"/>
    <w:pPr>
      <w:numPr>
        <w:ilvl w:val="0"/>
        <w:numId w:val="6"/>
      </w:numPr>
      <w:contextualSpacing/>
    </w:pPr>
  </w:style>
  <w:style w:type="paragraph" w:styleId="44">
    <w:name w:val="List 2"/>
    <w:basedOn w:val="45"/>
    <w:qFormat/>
    <w:uiPriority w:val="0"/>
    <w:pPr>
      <w:ind w:left="566"/>
    </w:pPr>
  </w:style>
  <w:style w:type="paragraph" w:styleId="45">
    <w:name w:val="List"/>
    <w:basedOn w:val="1"/>
    <w:qFormat/>
    <w:uiPriority w:val="0"/>
    <w:pPr>
      <w:ind w:left="283"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7"/>
      </w:numPr>
      <w:contextualSpacing/>
    </w:pPr>
  </w:style>
  <w:style w:type="paragraph" w:styleId="49">
    <w:name w:val="HTML Address"/>
    <w:basedOn w:val="1"/>
    <w:link w:val="149"/>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8"/>
    <w:qFormat/>
    <w:uiPriority w:val="0"/>
    <w:pPr>
      <w:spacing w:after="0"/>
    </w:pPr>
    <w:rPr>
      <w:rFonts w:ascii="Consolas" w:hAnsi="Consolas"/>
      <w:sz w:val="21"/>
      <w:szCs w:val="21"/>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44"/>
    <w:qFormat/>
    <w:uiPriority w:val="0"/>
  </w:style>
  <w:style w:type="paragraph" w:styleId="57">
    <w:name w:val="Body Text Indent 2"/>
    <w:basedOn w:val="1"/>
    <w:link w:val="139"/>
    <w:qFormat/>
    <w:uiPriority w:val="0"/>
    <w:pPr>
      <w:spacing w:after="120" w:line="480" w:lineRule="auto"/>
      <w:ind w:left="283"/>
    </w:pPr>
  </w:style>
  <w:style w:type="paragraph" w:styleId="58">
    <w:name w:val="endnote text"/>
    <w:basedOn w:val="1"/>
    <w:link w:val="147"/>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31"/>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62"/>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10"/>
      </w:numPr>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uiPriority w:val="0"/>
    <w:pPr>
      <w:ind w:left="568" w:hanging="284"/>
    </w:pPr>
  </w:style>
  <w:style w:type="paragraph" w:customStyle="1" w:styleId="111">
    <w:name w:val="Editor's Note"/>
    <w:basedOn w:val="99"/>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44"/>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Unresolved Mention1"/>
    <w:semiHidden/>
    <w:unhideWhenUsed/>
    <w:qFormat/>
    <w:uiPriority w:val="99"/>
    <w:rPr>
      <w:color w:val="605E5C"/>
      <w:shd w:val="clear" w:color="auto" w:fill="E1DFDD"/>
    </w:rPr>
  </w:style>
  <w:style w:type="character" w:customStyle="1" w:styleId="130">
    <w:name w:val="TH Char"/>
    <w:link w:val="112"/>
    <w:qFormat/>
    <w:uiPriority w:val="0"/>
    <w:rPr>
      <w:rFonts w:ascii="Arial" w:hAnsi="Arial" w:eastAsia="Times New Roman"/>
      <w:b/>
      <w:lang w:eastAsia="en-US"/>
    </w:rPr>
  </w:style>
  <w:style w:type="character" w:customStyle="1" w:styleId="131">
    <w:name w:val="Balloon Text Char"/>
    <w:basedOn w:val="91"/>
    <w:link w:val="60"/>
    <w:semiHidden/>
    <w:qFormat/>
    <w:uiPriority w:val="0"/>
    <w:rPr>
      <w:rFonts w:ascii="Segoe UI" w:hAnsi="Segoe UI" w:eastAsia="Times New Roman" w:cs="Segoe UI"/>
      <w:sz w:val="18"/>
      <w:szCs w:val="18"/>
      <w:lang w:eastAsia="en-US"/>
    </w:rPr>
  </w:style>
  <w:style w:type="paragraph" w:customStyle="1" w:styleId="132">
    <w:name w:val="Bibliography1"/>
    <w:basedOn w:val="1"/>
    <w:next w:val="1"/>
    <w:semiHidden/>
    <w:unhideWhenUsed/>
    <w:qFormat/>
    <w:uiPriority w:val="37"/>
  </w:style>
  <w:style w:type="character" w:customStyle="1" w:styleId="133">
    <w:name w:val="Body Text Char"/>
    <w:basedOn w:val="91"/>
    <w:link w:val="41"/>
    <w:qFormat/>
    <w:uiPriority w:val="0"/>
    <w:rPr>
      <w:rFonts w:eastAsia="Times New Roman"/>
      <w:lang w:eastAsia="en-US"/>
    </w:rPr>
  </w:style>
  <w:style w:type="character" w:customStyle="1" w:styleId="134">
    <w:name w:val="Body Text 2 Char"/>
    <w:basedOn w:val="91"/>
    <w:link w:val="77"/>
    <w:qFormat/>
    <w:uiPriority w:val="0"/>
    <w:rPr>
      <w:rFonts w:eastAsia="Times New Roman"/>
      <w:lang w:eastAsia="en-US"/>
    </w:rPr>
  </w:style>
  <w:style w:type="character" w:customStyle="1" w:styleId="135">
    <w:name w:val="Body Text 3 Char"/>
    <w:basedOn w:val="91"/>
    <w:link w:val="38"/>
    <w:qFormat/>
    <w:uiPriority w:val="0"/>
    <w:rPr>
      <w:rFonts w:eastAsia="Times New Roman"/>
      <w:sz w:val="16"/>
      <w:szCs w:val="16"/>
      <w:lang w:eastAsia="en-US"/>
    </w:rPr>
  </w:style>
  <w:style w:type="character" w:customStyle="1" w:styleId="136">
    <w:name w:val="Body Text First Indent Char"/>
    <w:basedOn w:val="133"/>
    <w:link w:val="87"/>
    <w:qFormat/>
    <w:uiPriority w:val="0"/>
    <w:rPr>
      <w:rFonts w:eastAsia="Times New Roman"/>
      <w:lang w:eastAsia="en-US"/>
    </w:rPr>
  </w:style>
  <w:style w:type="character" w:customStyle="1" w:styleId="137">
    <w:name w:val="Body Text Indent Char"/>
    <w:basedOn w:val="91"/>
    <w:link w:val="42"/>
    <w:qFormat/>
    <w:uiPriority w:val="0"/>
    <w:rPr>
      <w:rFonts w:eastAsia="Times New Roman"/>
      <w:lang w:eastAsia="en-US"/>
    </w:rPr>
  </w:style>
  <w:style w:type="character" w:customStyle="1" w:styleId="138">
    <w:name w:val="Body Text First Indent 2 Char"/>
    <w:basedOn w:val="137"/>
    <w:link w:val="88"/>
    <w:qFormat/>
    <w:uiPriority w:val="0"/>
    <w:rPr>
      <w:rFonts w:eastAsia="Times New Roman"/>
      <w:lang w:eastAsia="en-US"/>
    </w:rPr>
  </w:style>
  <w:style w:type="character" w:customStyle="1" w:styleId="139">
    <w:name w:val="Body Text Indent 2 Char"/>
    <w:basedOn w:val="91"/>
    <w:link w:val="57"/>
    <w:qFormat/>
    <w:uiPriority w:val="0"/>
    <w:rPr>
      <w:rFonts w:eastAsia="Times New Roman"/>
      <w:lang w:eastAsia="en-US"/>
    </w:rPr>
  </w:style>
  <w:style w:type="character" w:customStyle="1" w:styleId="140">
    <w:name w:val="Body Text Indent 3 Char"/>
    <w:basedOn w:val="91"/>
    <w:link w:val="72"/>
    <w:qFormat/>
    <w:uiPriority w:val="0"/>
    <w:rPr>
      <w:rFonts w:eastAsia="Times New Roman"/>
      <w:sz w:val="16"/>
      <w:szCs w:val="16"/>
      <w:lang w:eastAsia="en-US"/>
    </w:rPr>
  </w:style>
  <w:style w:type="character" w:customStyle="1" w:styleId="141">
    <w:name w:val="Closing Char"/>
    <w:basedOn w:val="91"/>
    <w:link w:val="39"/>
    <w:qFormat/>
    <w:uiPriority w:val="0"/>
    <w:rPr>
      <w:rFonts w:eastAsia="Times New Roman"/>
      <w:lang w:eastAsia="en-US"/>
    </w:rPr>
  </w:style>
  <w:style w:type="character" w:customStyle="1" w:styleId="142">
    <w:name w:val="Comment Text Char"/>
    <w:basedOn w:val="91"/>
    <w:link w:val="35"/>
    <w:qFormat/>
    <w:uiPriority w:val="0"/>
    <w:rPr>
      <w:rFonts w:eastAsia="Times New Roman"/>
      <w:lang w:eastAsia="en-US"/>
    </w:rPr>
  </w:style>
  <w:style w:type="character" w:customStyle="1" w:styleId="143">
    <w:name w:val="Comment Subject Char"/>
    <w:basedOn w:val="142"/>
    <w:link w:val="86"/>
    <w:qFormat/>
    <w:uiPriority w:val="0"/>
    <w:rPr>
      <w:rFonts w:eastAsia="Times New Roman"/>
      <w:b/>
      <w:bCs/>
      <w:lang w:eastAsia="en-US"/>
    </w:rPr>
  </w:style>
  <w:style w:type="character" w:customStyle="1" w:styleId="144">
    <w:name w:val="Date Char"/>
    <w:basedOn w:val="91"/>
    <w:link w:val="56"/>
    <w:qFormat/>
    <w:uiPriority w:val="0"/>
    <w:rPr>
      <w:rFonts w:eastAsia="Times New Roman"/>
      <w:lang w:eastAsia="en-US"/>
    </w:rPr>
  </w:style>
  <w:style w:type="character" w:customStyle="1" w:styleId="145">
    <w:name w:val="Document Map Char"/>
    <w:basedOn w:val="91"/>
    <w:link w:val="33"/>
    <w:uiPriority w:val="0"/>
    <w:rPr>
      <w:rFonts w:ascii="Segoe UI" w:hAnsi="Segoe UI" w:eastAsia="Times New Roman" w:cs="Segoe UI"/>
      <w:sz w:val="16"/>
      <w:szCs w:val="16"/>
      <w:lang w:eastAsia="en-US"/>
    </w:rPr>
  </w:style>
  <w:style w:type="character" w:customStyle="1" w:styleId="146">
    <w:name w:val="E-mail Signature Char"/>
    <w:basedOn w:val="91"/>
    <w:link w:val="26"/>
    <w:qFormat/>
    <w:uiPriority w:val="0"/>
    <w:rPr>
      <w:rFonts w:eastAsia="Times New Roman"/>
      <w:lang w:eastAsia="en-US"/>
    </w:rPr>
  </w:style>
  <w:style w:type="character" w:customStyle="1" w:styleId="147">
    <w:name w:val="Endnote Text Char"/>
    <w:basedOn w:val="91"/>
    <w:link w:val="58"/>
    <w:qFormat/>
    <w:uiPriority w:val="0"/>
    <w:rPr>
      <w:rFonts w:eastAsia="Times New Roman"/>
      <w:lang w:eastAsia="en-US"/>
    </w:rPr>
  </w:style>
  <w:style w:type="character" w:customStyle="1" w:styleId="148">
    <w:name w:val="Footnote Text Char"/>
    <w:basedOn w:val="91"/>
    <w:link w:val="70"/>
    <w:qFormat/>
    <w:uiPriority w:val="0"/>
    <w:rPr>
      <w:rFonts w:eastAsia="Times New Roman"/>
      <w:lang w:eastAsia="en-US"/>
    </w:rPr>
  </w:style>
  <w:style w:type="character" w:customStyle="1" w:styleId="149">
    <w:name w:val="HTML Address Char"/>
    <w:basedOn w:val="91"/>
    <w:link w:val="49"/>
    <w:uiPriority w:val="0"/>
    <w:rPr>
      <w:rFonts w:eastAsia="Times New Roman"/>
      <w:i/>
      <w:iCs/>
      <w:lang w:eastAsia="en-US"/>
    </w:rPr>
  </w:style>
  <w:style w:type="character" w:customStyle="1" w:styleId="150">
    <w:name w:val="HTML Preformatted Char"/>
    <w:basedOn w:val="91"/>
    <w:link w:val="81"/>
    <w:qFormat/>
    <w:uiPriority w:val="0"/>
    <w:rPr>
      <w:rFonts w:ascii="Consolas" w:hAnsi="Consolas" w:eastAsia="Times New Roman"/>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Intense Quote Char"/>
    <w:basedOn w:val="91"/>
    <w:link w:val="151"/>
    <w:qFormat/>
    <w:uiPriority w:val="30"/>
    <w:rPr>
      <w:rFonts w:eastAsia="Times New Roman"/>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Macro Text Char"/>
    <w:basedOn w:val="91"/>
    <w:link w:val="2"/>
    <w:qFormat/>
    <w:uiPriority w:val="0"/>
    <w:rPr>
      <w:rFonts w:ascii="Consolas" w:hAnsi="Consolas" w:eastAsia="Times New Roman"/>
      <w:lang w:eastAsia="en-US"/>
    </w:rPr>
  </w:style>
  <w:style w:type="character" w:customStyle="1" w:styleId="155">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Times New Roman" w:cs="Times New Roman"/>
      <w:lang w:val="en-GB" w:eastAsia="en-US" w:bidi="ar-SA"/>
    </w:rPr>
  </w:style>
  <w:style w:type="character" w:customStyle="1" w:styleId="157">
    <w:name w:val="Note Heading Char"/>
    <w:basedOn w:val="91"/>
    <w:link w:val="23"/>
    <w:qFormat/>
    <w:uiPriority w:val="0"/>
    <w:rPr>
      <w:rFonts w:eastAsia="Times New Roman"/>
      <w:lang w:eastAsia="en-US"/>
    </w:rPr>
  </w:style>
  <w:style w:type="character" w:customStyle="1" w:styleId="158">
    <w:name w:val="Plain Text Char"/>
    <w:basedOn w:val="91"/>
    <w:link w:val="51"/>
    <w:qFormat/>
    <w:uiPriority w:val="0"/>
    <w:rPr>
      <w:rFonts w:ascii="Consolas" w:hAnsi="Consolas" w:eastAsia="Times New Roman"/>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Quote Char"/>
    <w:basedOn w:val="91"/>
    <w:link w:val="159"/>
    <w:qFormat/>
    <w:uiPriority w:val="29"/>
    <w:rPr>
      <w:rFonts w:eastAsia="Times New Roman"/>
      <w:i/>
      <w:iCs/>
      <w:color w:val="404040" w:themeColor="text1" w:themeTint="BF"/>
      <w:lang w:eastAsia="en-US"/>
      <w14:textFill>
        <w14:solidFill>
          <w14:schemeClr w14:val="tx1">
            <w14:lumMod w14:val="75000"/>
            <w14:lumOff w14:val="25000"/>
          </w14:schemeClr>
        </w14:solidFill>
      </w14:textFill>
    </w:rPr>
  </w:style>
  <w:style w:type="character" w:customStyle="1" w:styleId="161">
    <w:name w:val="Salutation Char"/>
    <w:basedOn w:val="91"/>
    <w:link w:val="37"/>
    <w:qFormat/>
    <w:uiPriority w:val="0"/>
    <w:rPr>
      <w:rFonts w:eastAsia="Times New Roman"/>
      <w:lang w:eastAsia="en-US"/>
    </w:rPr>
  </w:style>
  <w:style w:type="character" w:customStyle="1" w:styleId="162">
    <w:name w:val="Signature Char"/>
    <w:basedOn w:val="91"/>
    <w:link w:val="64"/>
    <w:qFormat/>
    <w:uiPriority w:val="0"/>
    <w:rPr>
      <w:rFonts w:eastAsia="Times New Roman"/>
      <w:lang w:eastAsia="en-US"/>
    </w:rPr>
  </w:style>
  <w:style w:type="character" w:customStyle="1" w:styleId="163">
    <w:name w:val="Subtitle Char"/>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66">
    <w:name w:val="Revision"/>
    <w:hidden/>
    <w:unhideWhenUsed/>
    <w:qFormat/>
    <w:uiPriority w:val="99"/>
    <w:rPr>
      <w:rFonts w:ascii="Times New Roman" w:hAnsi="Times New Roman" w:eastAsia="Times New Roman" w:cs="Times New Roman"/>
      <w:lang w:val="en-GB" w:eastAsia="en-US" w:bidi="ar-SA"/>
    </w:rPr>
  </w:style>
  <w:style w:type="paragraph" w:customStyle="1" w:styleId="167">
    <w:name w:val="Bibliography"/>
    <w:basedOn w:val="1"/>
    <w:next w:val="1"/>
    <w:semiHidden/>
    <w:unhideWhenUsed/>
    <w:qFormat/>
    <w:uiPriority w:val="37"/>
  </w:style>
  <w:style w:type="paragraph" w:customStyle="1" w:styleId="168">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8" Type="http://schemas.openxmlformats.org/officeDocument/2006/relationships/fontTable" Target="fontTable.xml"/><Relationship Id="rId27" Type="http://schemas.microsoft.com/office/2006/relationships/keyMapCustomizations" Target="customizations.xml"/><Relationship Id="rId26" Type="http://schemas.openxmlformats.org/officeDocument/2006/relationships/customXml" Target="../customXml/item1.xml"/><Relationship Id="rId25" Type="http://schemas.openxmlformats.org/officeDocument/2006/relationships/numbering" Target="numbering.xml"/><Relationship Id="rId24" Type="http://schemas.openxmlformats.org/officeDocument/2006/relationships/image" Target="media/image9.emf"/><Relationship Id="rId23" Type="http://schemas.openxmlformats.org/officeDocument/2006/relationships/oleObject" Target="embeddings/oleObject8.bin"/><Relationship Id="rId22" Type="http://schemas.openxmlformats.org/officeDocument/2006/relationships/image" Target="media/image8.emf"/><Relationship Id="rId21" Type="http://schemas.openxmlformats.org/officeDocument/2006/relationships/oleObject" Target="embeddings/oleObject7.bin"/><Relationship Id="rId20" Type="http://schemas.openxmlformats.org/officeDocument/2006/relationships/image" Target="media/image7.e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6.emf"/><Relationship Id="rId17" Type="http://schemas.openxmlformats.org/officeDocument/2006/relationships/oleObject" Target="embeddings/oleObject5.bin"/><Relationship Id="rId16" Type="http://schemas.openxmlformats.org/officeDocument/2006/relationships/image" Target="media/image5.emf"/><Relationship Id="rId15" Type="http://schemas.openxmlformats.org/officeDocument/2006/relationships/oleObject" Target="embeddings/oleObject4.bin"/><Relationship Id="rId14" Type="http://schemas.openxmlformats.org/officeDocument/2006/relationships/image" Target="media/image4.emf"/><Relationship Id="rId13" Type="http://schemas.openxmlformats.org/officeDocument/2006/relationships/oleObject" Target="embeddings/oleObject3.bin"/><Relationship Id="rId12" Type="http://schemas.openxmlformats.org/officeDocument/2006/relationships/image" Target="media/image3.emf"/><Relationship Id="rId11" Type="http://schemas.openxmlformats.org/officeDocument/2006/relationships/oleObject" Target="embeddings/Microsoft_Visio_2003-2010___1.vsd"/><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11</Pages>
  <Words>2808</Words>
  <Characters>16009</Characters>
  <Lines>133</Lines>
  <Paragraphs>37</Paragraphs>
  <TotalTime>15</TotalTime>
  <ScaleCrop>false</ScaleCrop>
  <LinksUpToDate>false</LinksUpToDate>
  <CharactersWithSpaces>18780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Rapporteur020</cp:lastModifiedBy>
  <cp:lastPrinted>2019-02-25T14:05:00Z</cp:lastPrinted>
  <dcterms:modified xsi:type="dcterms:W3CDTF">2024-10-23T07:37:24Z</dcterms:modified>
  <dc:subject>&lt;Title 1; Title 2&gt; (Release 14 | 13 |12)</dc:subject>
  <dc:title>3GPP TS ab.cde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ECBE62D8AA424C9AB4199DABD2586625</vt:lpwstr>
  </property>
</Properties>
</file>