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8245FE" w14:paraId="681D9075" w14:textId="77777777" w:rsidTr="008A74DF">
        <w:tc>
          <w:tcPr>
            <w:tcW w:w="10423" w:type="dxa"/>
            <w:gridSpan w:val="2"/>
            <w:shd w:val="clear" w:color="auto" w:fill="auto"/>
          </w:tcPr>
          <w:p w14:paraId="681D9074" w14:textId="77777777" w:rsidR="004F0988" w:rsidRPr="008245FE" w:rsidRDefault="004F0988" w:rsidP="005F2D9A">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w:t>
            </w:r>
            <w:r w:rsidR="005A367A">
              <w:rPr>
                <w:rFonts w:hint="eastAsia"/>
                <w:sz w:val="64"/>
                <w:lang w:eastAsia="zh-CN"/>
              </w:rPr>
              <w:t>7</w:t>
            </w:r>
            <w:r w:rsidRPr="008245FE">
              <w:rPr>
                <w:sz w:val="64"/>
              </w:rPr>
              <w:t>.</w:t>
            </w:r>
            <w:bookmarkEnd w:id="2"/>
            <w:r w:rsidR="005F2D9A">
              <w:rPr>
                <w:rFonts w:hint="eastAsia"/>
                <w:sz w:val="64"/>
                <w:lang w:eastAsia="zh-CN"/>
              </w:rPr>
              <w:t>867</w:t>
            </w:r>
            <w:r w:rsidR="005F2D9A" w:rsidRPr="008245FE">
              <w:rPr>
                <w:sz w:val="64"/>
              </w:rPr>
              <w:t xml:space="preserve"> </w:t>
            </w:r>
            <w:r w:rsidRPr="008245FE">
              <w:t>V</w:t>
            </w:r>
            <w:bookmarkStart w:id="3" w:name="specVersion"/>
            <w:r w:rsidR="00B92FDB" w:rsidRPr="008245FE">
              <w:rPr>
                <w:rFonts w:hint="eastAsia"/>
                <w:lang w:eastAsia="zh-CN"/>
              </w:rPr>
              <w:t>0</w:t>
            </w:r>
            <w:r w:rsidRPr="008245FE">
              <w:t>.</w:t>
            </w:r>
            <w:r w:rsidR="005F2D9A">
              <w:rPr>
                <w:rFonts w:hint="eastAsia"/>
                <w:lang w:eastAsia="zh-CN"/>
              </w:rPr>
              <w:t>2</w:t>
            </w:r>
            <w:r w:rsidRPr="008245FE">
              <w:t>.</w:t>
            </w:r>
            <w:bookmarkEnd w:id="3"/>
            <w:r w:rsidR="00E0128A">
              <w:rPr>
                <w:rFonts w:hint="eastAsia"/>
                <w:lang w:eastAsia="zh-CN"/>
              </w:rPr>
              <w:t>0</w:t>
            </w:r>
            <w:r w:rsidR="00E0128A" w:rsidRPr="008245FE">
              <w:t xml:space="preserve"> </w:t>
            </w:r>
            <w:r w:rsidRPr="008245FE">
              <w:rPr>
                <w:sz w:val="32"/>
              </w:rPr>
              <w:t>(</w:t>
            </w:r>
            <w:bookmarkStart w:id="4" w:name="issueDate"/>
            <w:r w:rsidR="00B92FDB" w:rsidRPr="008245FE">
              <w:rPr>
                <w:rFonts w:hint="eastAsia"/>
                <w:sz w:val="32"/>
                <w:lang w:eastAsia="zh-CN"/>
              </w:rPr>
              <w:t>202</w:t>
            </w:r>
            <w:r w:rsidR="00973230">
              <w:rPr>
                <w:rFonts w:hint="eastAsia"/>
                <w:sz w:val="32"/>
                <w:lang w:eastAsia="zh-CN"/>
              </w:rPr>
              <w:t>1</w:t>
            </w:r>
            <w:r w:rsidRPr="008245FE">
              <w:rPr>
                <w:sz w:val="32"/>
              </w:rPr>
              <w:t>-</w:t>
            </w:r>
            <w:bookmarkEnd w:id="4"/>
            <w:r w:rsidR="005F2D9A">
              <w:rPr>
                <w:rFonts w:hint="eastAsia"/>
                <w:sz w:val="32"/>
                <w:lang w:eastAsia="zh-CN"/>
              </w:rPr>
              <w:t>04</w:t>
            </w:r>
            <w:r w:rsidRPr="008245FE">
              <w:rPr>
                <w:sz w:val="32"/>
              </w:rPr>
              <w:t>)</w:t>
            </w:r>
          </w:p>
        </w:tc>
      </w:tr>
      <w:tr w:rsidR="004F0988" w:rsidRPr="008245FE" w14:paraId="681D9077" w14:textId="77777777" w:rsidTr="008A74DF">
        <w:trPr>
          <w:trHeight w:hRule="exact" w:val="1134"/>
        </w:trPr>
        <w:tc>
          <w:tcPr>
            <w:tcW w:w="10423" w:type="dxa"/>
            <w:gridSpan w:val="2"/>
            <w:shd w:val="clear" w:color="auto" w:fill="auto"/>
          </w:tcPr>
          <w:p w14:paraId="681D9076"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681D907E" w14:textId="77777777" w:rsidTr="008A74DF">
        <w:trPr>
          <w:trHeight w:hRule="exact" w:val="3686"/>
        </w:trPr>
        <w:tc>
          <w:tcPr>
            <w:tcW w:w="10423" w:type="dxa"/>
            <w:gridSpan w:val="2"/>
            <w:shd w:val="clear" w:color="auto" w:fill="auto"/>
          </w:tcPr>
          <w:p w14:paraId="681D9078" w14:textId="77777777" w:rsidR="004F0988" w:rsidRPr="008245FE" w:rsidRDefault="004F0988" w:rsidP="00133525">
            <w:pPr>
              <w:pStyle w:val="ZT"/>
              <w:framePr w:wrap="auto" w:hAnchor="text" w:yAlign="inline"/>
            </w:pPr>
            <w:r w:rsidRPr="008245FE">
              <w:t>3rd Generation Partnership Project;</w:t>
            </w:r>
          </w:p>
          <w:p w14:paraId="681D9079" w14:textId="77777777" w:rsidR="004F0988" w:rsidRDefault="004F0988" w:rsidP="00133525">
            <w:pPr>
              <w:pStyle w:val="ZT"/>
              <w:framePr w:wrap="auto" w:hAnchor="text" w:yAlign="inline"/>
              <w:rPr>
                <w:lang w:eastAsia="zh-CN"/>
              </w:rPr>
            </w:pPr>
            <w:r w:rsidRPr="008245FE">
              <w:t xml:space="preserve">Technical Specification Group </w:t>
            </w:r>
            <w:bookmarkStart w:id="6" w:name="specTitle"/>
            <w:r w:rsidR="00D179DF" w:rsidRPr="008245FE">
              <w:rPr>
                <w:lang w:eastAsia="zh-CN"/>
              </w:rPr>
              <w:t>Radio Access Network</w:t>
            </w:r>
            <w:r w:rsidRPr="008245FE">
              <w:t>;</w:t>
            </w:r>
          </w:p>
          <w:p w14:paraId="681D907A" w14:textId="77777777" w:rsidR="004378B7" w:rsidRPr="008245FE" w:rsidRDefault="004378B7" w:rsidP="00133525">
            <w:pPr>
              <w:pStyle w:val="ZT"/>
              <w:framePr w:wrap="auto" w:hAnchor="text" w:yAlign="inline"/>
              <w:rPr>
                <w:lang w:eastAsia="zh-CN"/>
              </w:rPr>
            </w:pPr>
            <w:r>
              <w:rPr>
                <w:rFonts w:hint="eastAsia"/>
                <w:lang w:eastAsia="zh-CN"/>
              </w:rPr>
              <w:t>NR;</w:t>
            </w:r>
          </w:p>
          <w:p w14:paraId="681D907B" w14:textId="77777777" w:rsidR="00CA65CB" w:rsidRDefault="00CA65CB" w:rsidP="00133525">
            <w:pPr>
              <w:pStyle w:val="ZT"/>
              <w:framePr w:wrap="auto" w:hAnchor="text" w:yAlign="inline"/>
              <w:rPr>
                <w:lang w:eastAsia="zh-CN"/>
              </w:rPr>
            </w:pPr>
            <w:r>
              <w:t>Downlink interruption for NR and EN-DC band combinations</w:t>
            </w:r>
          </w:p>
          <w:p w14:paraId="681D907C" w14:textId="77777777" w:rsidR="00062023" w:rsidRPr="008245FE" w:rsidRDefault="00CA65CB" w:rsidP="00133525">
            <w:pPr>
              <w:pStyle w:val="ZT"/>
              <w:framePr w:wrap="auto" w:hAnchor="text" w:yAlign="inline"/>
            </w:pPr>
            <w:r>
              <w:t xml:space="preserve"> to </w:t>
            </w:r>
            <w:r>
              <w:rPr>
                <w:lang w:eastAsia="zh-CN"/>
              </w:rPr>
              <w:t>conduct</w:t>
            </w:r>
            <w:r>
              <w:t xml:space="preserve"> dynamic Tx Switching in Uplink</w:t>
            </w:r>
            <w:r w:rsidR="00062023" w:rsidRPr="008245FE">
              <w:t>;</w:t>
            </w:r>
          </w:p>
          <w:bookmarkEnd w:id="6"/>
          <w:p w14:paraId="681D907D" w14:textId="77777777"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7" w:name="specRelease"/>
            <w:r w:rsidR="004F0988" w:rsidRPr="008245FE">
              <w:rPr>
                <w:rStyle w:val="ZGSM"/>
              </w:rPr>
              <w:t>17</w:t>
            </w:r>
            <w:bookmarkEnd w:id="7"/>
            <w:r w:rsidR="004F0988" w:rsidRPr="008245FE">
              <w:t>)</w:t>
            </w:r>
          </w:p>
        </w:tc>
      </w:tr>
      <w:tr w:rsidR="00BF128E" w:rsidRPr="008245FE" w14:paraId="681D9080" w14:textId="77777777" w:rsidTr="008A74DF">
        <w:tc>
          <w:tcPr>
            <w:tcW w:w="10423" w:type="dxa"/>
            <w:gridSpan w:val="2"/>
            <w:shd w:val="clear" w:color="auto" w:fill="auto"/>
          </w:tcPr>
          <w:p w14:paraId="681D907F"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681D9083" w14:textId="77777777" w:rsidTr="008A74DF">
        <w:trPr>
          <w:trHeight w:hRule="exact" w:val="1531"/>
        </w:trPr>
        <w:tc>
          <w:tcPr>
            <w:tcW w:w="4883" w:type="dxa"/>
            <w:shd w:val="clear" w:color="auto" w:fill="auto"/>
          </w:tcPr>
          <w:p w14:paraId="681D9081" w14:textId="77777777" w:rsidR="00D57972" w:rsidRPr="008245FE" w:rsidRDefault="00A73A11">
            <w:r>
              <w:rPr>
                <w:i/>
              </w:rPr>
              <w:pict w14:anchorId="681D9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5pt">
                  <v:imagedata r:id="rId9" o:title="5G-logo_175px"/>
                </v:shape>
              </w:pict>
            </w:r>
          </w:p>
        </w:tc>
        <w:tc>
          <w:tcPr>
            <w:tcW w:w="5540" w:type="dxa"/>
            <w:shd w:val="clear" w:color="auto" w:fill="auto"/>
          </w:tcPr>
          <w:p w14:paraId="681D9082" w14:textId="77777777" w:rsidR="00D57972" w:rsidRPr="008245FE" w:rsidRDefault="00A73A11" w:rsidP="00133525">
            <w:pPr>
              <w:jc w:val="right"/>
            </w:pPr>
            <w:bookmarkStart w:id="8" w:name="logos"/>
            <w:r>
              <w:pict w14:anchorId="681D9245">
                <v:shape id="_x0000_i1026" type="#_x0000_t75" style="width:126.5pt;height:75pt">
                  <v:imagedata r:id="rId10" o:title="3GPP-logo_web"/>
                </v:shape>
              </w:pict>
            </w:r>
            <w:bookmarkEnd w:id="8"/>
          </w:p>
        </w:tc>
      </w:tr>
      <w:tr w:rsidR="00C074DD" w:rsidRPr="008245FE" w14:paraId="681D9085" w14:textId="77777777" w:rsidTr="008A74DF">
        <w:trPr>
          <w:trHeight w:hRule="exact" w:val="5783"/>
        </w:trPr>
        <w:tc>
          <w:tcPr>
            <w:tcW w:w="10423" w:type="dxa"/>
            <w:gridSpan w:val="2"/>
            <w:shd w:val="clear" w:color="auto" w:fill="auto"/>
          </w:tcPr>
          <w:p w14:paraId="681D9084" w14:textId="77777777" w:rsidR="00C074DD" w:rsidRPr="008245FE" w:rsidRDefault="00C074DD" w:rsidP="00C074DD">
            <w:pPr>
              <w:pStyle w:val="Guidance"/>
              <w:rPr>
                <w:b/>
              </w:rPr>
            </w:pPr>
          </w:p>
        </w:tc>
      </w:tr>
      <w:tr w:rsidR="00C074DD" w:rsidRPr="008245FE" w14:paraId="681D9089" w14:textId="77777777" w:rsidTr="008A74DF">
        <w:trPr>
          <w:cantSplit/>
          <w:trHeight w:hRule="exact" w:val="964"/>
        </w:trPr>
        <w:tc>
          <w:tcPr>
            <w:tcW w:w="10423" w:type="dxa"/>
            <w:gridSpan w:val="2"/>
            <w:shd w:val="clear" w:color="auto" w:fill="auto"/>
          </w:tcPr>
          <w:p w14:paraId="681D9086" w14:textId="77777777"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14:paraId="681D9087" w14:textId="77777777" w:rsidR="00C074DD" w:rsidRPr="008245FE" w:rsidRDefault="00C074DD" w:rsidP="00C074DD">
            <w:pPr>
              <w:pStyle w:val="ZV"/>
              <w:framePr w:w="0" w:wrap="auto" w:vAnchor="margin" w:hAnchor="text" w:yAlign="inline"/>
            </w:pPr>
          </w:p>
          <w:p w14:paraId="681D9088" w14:textId="77777777" w:rsidR="00C074DD" w:rsidRPr="008245FE" w:rsidRDefault="00C074DD" w:rsidP="00C074DD">
            <w:pPr>
              <w:rPr>
                <w:sz w:val="16"/>
              </w:rPr>
            </w:pPr>
          </w:p>
        </w:tc>
      </w:tr>
      <w:bookmarkEnd w:id="0"/>
    </w:tbl>
    <w:p w14:paraId="681D908A"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681D908C" w14:textId="77777777" w:rsidTr="00133525">
        <w:trPr>
          <w:trHeight w:hRule="exact" w:val="5670"/>
        </w:trPr>
        <w:tc>
          <w:tcPr>
            <w:tcW w:w="10423" w:type="dxa"/>
            <w:shd w:val="clear" w:color="auto" w:fill="auto"/>
          </w:tcPr>
          <w:p w14:paraId="681D908B" w14:textId="77777777" w:rsidR="00E16509" w:rsidRPr="008245FE" w:rsidRDefault="00E16509" w:rsidP="00E16509">
            <w:pPr>
              <w:pStyle w:val="Guidance"/>
            </w:pPr>
            <w:bookmarkStart w:id="10" w:name="page2"/>
          </w:p>
        </w:tc>
      </w:tr>
      <w:tr w:rsidR="00E16509" w:rsidRPr="008245FE" w14:paraId="681D9097" w14:textId="77777777" w:rsidTr="00C074DD">
        <w:trPr>
          <w:trHeight w:hRule="exact" w:val="5387"/>
        </w:trPr>
        <w:tc>
          <w:tcPr>
            <w:tcW w:w="10423" w:type="dxa"/>
            <w:shd w:val="clear" w:color="auto" w:fill="auto"/>
          </w:tcPr>
          <w:p w14:paraId="681D908D" w14:textId="77777777"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14:paraId="681D908E" w14:textId="77777777" w:rsidR="00E16509" w:rsidRPr="008245FE" w:rsidRDefault="00E16509" w:rsidP="00133525">
            <w:pPr>
              <w:pStyle w:val="FP"/>
              <w:pBdr>
                <w:bottom w:val="single" w:sz="6" w:space="1" w:color="auto"/>
              </w:pBdr>
              <w:ind w:left="2835" w:right="2835"/>
              <w:jc w:val="center"/>
            </w:pPr>
            <w:r w:rsidRPr="008245FE">
              <w:t>Postal address</w:t>
            </w:r>
          </w:p>
          <w:p w14:paraId="681D908F" w14:textId="77777777" w:rsidR="00E16509" w:rsidRPr="008245FE" w:rsidRDefault="00E16509" w:rsidP="00133525">
            <w:pPr>
              <w:pStyle w:val="FP"/>
              <w:ind w:left="2835" w:right="2835"/>
              <w:jc w:val="center"/>
              <w:rPr>
                <w:rFonts w:ascii="Arial" w:hAnsi="Arial"/>
                <w:sz w:val="18"/>
              </w:rPr>
            </w:pPr>
          </w:p>
          <w:p w14:paraId="681D9090"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681D909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681D9092"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681D9093"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681D9094"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681D9095"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14:paraId="681D9096" w14:textId="77777777" w:rsidR="00E16509" w:rsidRPr="008245FE" w:rsidRDefault="00E16509" w:rsidP="00133525"/>
        </w:tc>
      </w:tr>
      <w:tr w:rsidR="00E16509" w:rsidRPr="008245FE" w14:paraId="681D90A2" w14:textId="77777777" w:rsidTr="00C074DD">
        <w:tc>
          <w:tcPr>
            <w:tcW w:w="10423" w:type="dxa"/>
            <w:shd w:val="clear" w:color="auto" w:fill="auto"/>
            <w:vAlign w:val="bottom"/>
          </w:tcPr>
          <w:p w14:paraId="681D9098" w14:textId="77777777"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14:paraId="681D9099"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681D909A" w14:textId="77777777" w:rsidR="00E16509" w:rsidRPr="008245FE" w:rsidRDefault="00E16509" w:rsidP="00133525">
            <w:pPr>
              <w:pStyle w:val="FP"/>
              <w:jc w:val="center"/>
              <w:rPr>
                <w:noProof/>
              </w:rPr>
            </w:pPr>
          </w:p>
          <w:p w14:paraId="681D909B" w14:textId="34552123" w:rsidR="00E16509" w:rsidRPr="008245FE" w:rsidRDefault="00E16509" w:rsidP="00133525">
            <w:pPr>
              <w:pStyle w:val="FP"/>
              <w:jc w:val="center"/>
              <w:rPr>
                <w:noProof/>
                <w:sz w:val="18"/>
              </w:rPr>
            </w:pPr>
            <w:r w:rsidRPr="008245FE">
              <w:rPr>
                <w:noProof/>
                <w:sz w:val="18"/>
              </w:rPr>
              <w:t xml:space="preserve">© </w:t>
            </w:r>
            <w:bookmarkStart w:id="13" w:name="copyrightDate"/>
            <w:r w:rsidRPr="008245FE">
              <w:rPr>
                <w:noProof/>
                <w:sz w:val="18"/>
              </w:rPr>
              <w:t>20</w:t>
            </w:r>
            <w:bookmarkEnd w:id="13"/>
            <w:r w:rsidR="0049032C">
              <w:rPr>
                <w:noProof/>
                <w:sz w:val="18"/>
              </w:rPr>
              <w:t>21</w:t>
            </w:r>
            <w:r w:rsidRPr="008245FE">
              <w:rPr>
                <w:noProof/>
                <w:sz w:val="18"/>
              </w:rPr>
              <w:t>, 3GPP Organizational Partners (ARIB, ATIS, CCSA, ETSI, TSDSI, TTA, TTC).</w:t>
            </w:r>
            <w:bookmarkStart w:id="14" w:name="copyrightaddon"/>
            <w:bookmarkEnd w:id="14"/>
          </w:p>
          <w:p w14:paraId="681D909C" w14:textId="77777777" w:rsidR="00E16509" w:rsidRPr="008245FE" w:rsidRDefault="00E16509" w:rsidP="00133525">
            <w:pPr>
              <w:pStyle w:val="FP"/>
              <w:jc w:val="center"/>
              <w:rPr>
                <w:noProof/>
                <w:sz w:val="18"/>
              </w:rPr>
            </w:pPr>
            <w:r w:rsidRPr="008245FE">
              <w:rPr>
                <w:noProof/>
                <w:sz w:val="18"/>
              </w:rPr>
              <w:t>All rights reserved.</w:t>
            </w:r>
          </w:p>
          <w:p w14:paraId="681D909D" w14:textId="77777777" w:rsidR="00E16509" w:rsidRPr="008245FE" w:rsidRDefault="00E16509" w:rsidP="00E16509">
            <w:pPr>
              <w:pStyle w:val="FP"/>
              <w:rPr>
                <w:noProof/>
                <w:sz w:val="18"/>
              </w:rPr>
            </w:pPr>
          </w:p>
          <w:p w14:paraId="681D909E"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681D909F"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681D90A0"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2"/>
          </w:p>
          <w:p w14:paraId="681D90A1" w14:textId="77777777" w:rsidR="00E16509" w:rsidRPr="008245FE" w:rsidRDefault="00E16509" w:rsidP="00133525"/>
        </w:tc>
      </w:tr>
      <w:bookmarkEnd w:id="10"/>
    </w:tbl>
    <w:p w14:paraId="681D90A3" w14:textId="77777777" w:rsidR="00080512" w:rsidRPr="004D3578" w:rsidRDefault="00080512">
      <w:pPr>
        <w:pStyle w:val="TT"/>
      </w:pPr>
      <w:r w:rsidRPr="004D3578">
        <w:br w:type="page"/>
      </w:r>
      <w:bookmarkStart w:id="15" w:name="tableOfContents"/>
      <w:bookmarkEnd w:id="15"/>
      <w:r w:rsidRPr="004D3578">
        <w:lastRenderedPageBreak/>
        <w:t>Contents</w:t>
      </w:r>
    </w:p>
    <w:p w14:paraId="7F7D4C15" w14:textId="5C5EEFFE" w:rsidR="00A73A11" w:rsidRDefault="00A73A11">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_Toc70600189 \h </w:instrText>
      </w:r>
      <w:r>
        <w:fldChar w:fldCharType="separate"/>
      </w:r>
      <w:r>
        <w:t>4</w:t>
      </w:r>
      <w:r>
        <w:fldChar w:fldCharType="end"/>
      </w:r>
    </w:p>
    <w:p w14:paraId="04DCC582" w14:textId="19429B86" w:rsidR="00A73A11" w:rsidRDefault="00A73A1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_Toc70600190 \h </w:instrText>
      </w:r>
      <w:r>
        <w:fldChar w:fldCharType="separate"/>
      </w:r>
      <w:r>
        <w:t>6</w:t>
      </w:r>
      <w:r>
        <w:fldChar w:fldCharType="end"/>
      </w:r>
    </w:p>
    <w:p w14:paraId="2491B3B7" w14:textId="033C6182" w:rsidR="00A73A11" w:rsidRDefault="00A73A1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_Toc70600191 \h </w:instrText>
      </w:r>
      <w:r>
        <w:fldChar w:fldCharType="separate"/>
      </w:r>
      <w:r>
        <w:t>6</w:t>
      </w:r>
      <w:r>
        <w:fldChar w:fldCharType="end"/>
      </w:r>
    </w:p>
    <w:p w14:paraId="04A842C2" w14:textId="6DEF3423" w:rsidR="00A73A11" w:rsidRDefault="00A73A1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_Toc70600192 \h </w:instrText>
      </w:r>
      <w:r>
        <w:fldChar w:fldCharType="separate"/>
      </w:r>
      <w:r>
        <w:t>6</w:t>
      </w:r>
      <w:r>
        <w:fldChar w:fldCharType="end"/>
      </w:r>
    </w:p>
    <w:p w14:paraId="4615C6B2" w14:textId="19A68023" w:rsidR="00A73A11" w:rsidRDefault="00A73A1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_Toc70600193 \h </w:instrText>
      </w:r>
      <w:r>
        <w:fldChar w:fldCharType="separate"/>
      </w:r>
      <w:r>
        <w:t>6</w:t>
      </w:r>
      <w:r>
        <w:fldChar w:fldCharType="end"/>
      </w:r>
    </w:p>
    <w:p w14:paraId="4C7479AC" w14:textId="39CA56B2" w:rsidR="00A73A11" w:rsidRDefault="00A73A1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_Toc70600194 \h </w:instrText>
      </w:r>
      <w:r>
        <w:fldChar w:fldCharType="separate"/>
      </w:r>
      <w:r>
        <w:t>7</w:t>
      </w:r>
      <w:r>
        <w:fldChar w:fldCharType="end"/>
      </w:r>
    </w:p>
    <w:p w14:paraId="2B6CA19D" w14:textId="3E5BF3D2" w:rsidR="00A73A11" w:rsidRDefault="00A73A11">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_Toc70600195 \h </w:instrText>
      </w:r>
      <w:r>
        <w:fldChar w:fldCharType="separate"/>
      </w:r>
      <w:r>
        <w:t>7</w:t>
      </w:r>
      <w:r>
        <w:fldChar w:fldCharType="end"/>
      </w:r>
    </w:p>
    <w:p w14:paraId="0180CD9E" w14:textId="4669C317" w:rsidR="00A73A11" w:rsidRDefault="00A73A1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Back</w:t>
      </w:r>
      <w:r>
        <w:t>ground</w:t>
      </w:r>
      <w:r>
        <w:tab/>
      </w:r>
      <w:r>
        <w:fldChar w:fldCharType="begin"/>
      </w:r>
      <w:r>
        <w:instrText xml:space="preserve"> PAGEREF _Toc70600196 \h </w:instrText>
      </w:r>
      <w:r>
        <w:fldChar w:fldCharType="separate"/>
      </w:r>
      <w:r>
        <w:t>7</w:t>
      </w:r>
      <w:r>
        <w:fldChar w:fldCharType="end"/>
      </w:r>
    </w:p>
    <w:p w14:paraId="455CE81C" w14:textId="1F0FA3A5" w:rsidR="00A73A11" w:rsidRDefault="00A73A11">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TR Maintenance</w:t>
      </w:r>
      <w:r>
        <w:tab/>
      </w:r>
      <w:r>
        <w:fldChar w:fldCharType="begin"/>
      </w:r>
      <w:r>
        <w:instrText xml:space="preserve"> PAGEREF _Toc70600197 \h </w:instrText>
      </w:r>
      <w:r>
        <w:fldChar w:fldCharType="separate"/>
      </w:r>
      <w:r>
        <w:t>7</w:t>
      </w:r>
      <w:r>
        <w:fldChar w:fldCharType="end"/>
      </w:r>
    </w:p>
    <w:p w14:paraId="18415F7B" w14:textId="48D5CB6C" w:rsidR="00A73A11" w:rsidRDefault="00A73A11">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sidRPr="00B17C4F">
        <w:rPr>
          <w:rFonts w:eastAsia="SimSun"/>
          <w:lang w:eastAsia="zh-CN"/>
        </w:rPr>
        <w:t>General</w:t>
      </w:r>
      <w:r>
        <w:tab/>
      </w:r>
      <w:r>
        <w:fldChar w:fldCharType="begin"/>
      </w:r>
      <w:r>
        <w:instrText xml:space="preserve"> PAGEREF _Toc70600198 \h </w:instrText>
      </w:r>
      <w:r>
        <w:fldChar w:fldCharType="separate"/>
      </w:r>
      <w:r>
        <w:t>7</w:t>
      </w:r>
      <w:r>
        <w:fldChar w:fldCharType="end"/>
      </w:r>
    </w:p>
    <w:p w14:paraId="1EF8A071" w14:textId="2E978B66" w:rsidR="00A73A11" w:rsidRDefault="00A73A11">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sidRPr="00B17C4F">
        <w:rPr>
          <w:color w:val="000000"/>
        </w:rPr>
        <w:t>Specific Band Combination</w:t>
      </w:r>
      <w:r w:rsidRPr="00B17C4F">
        <w:rPr>
          <w:color w:val="000000"/>
          <w:lang w:eastAsia="zh-CN"/>
        </w:rPr>
        <w:t>s</w:t>
      </w:r>
      <w:r>
        <w:tab/>
      </w:r>
      <w:r>
        <w:fldChar w:fldCharType="begin"/>
      </w:r>
      <w:r>
        <w:instrText xml:space="preserve"> PAGEREF _Toc70600199 \h </w:instrText>
      </w:r>
      <w:r>
        <w:fldChar w:fldCharType="separate"/>
      </w:r>
      <w:r>
        <w:t>7</w:t>
      </w:r>
      <w:r>
        <w:fldChar w:fldCharType="end"/>
      </w:r>
    </w:p>
    <w:p w14:paraId="432FCFB7" w14:textId="21E2C8AC" w:rsidR="00A73A11" w:rsidRDefault="00A73A11">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Inter-band uplink CA</w:t>
      </w:r>
      <w:r>
        <w:tab/>
      </w:r>
      <w:r>
        <w:fldChar w:fldCharType="begin"/>
      </w:r>
      <w:r>
        <w:instrText xml:space="preserve"> PAGEREF _Toc70600200 \h </w:instrText>
      </w:r>
      <w:r>
        <w:fldChar w:fldCharType="separate"/>
      </w:r>
      <w:r>
        <w:t>8</w:t>
      </w:r>
      <w:r>
        <w:fldChar w:fldCharType="end"/>
      </w:r>
    </w:p>
    <w:p w14:paraId="1C406FF5" w14:textId="2E498DFC" w:rsidR="00A73A11" w:rsidRDefault="00A73A11">
      <w:pPr>
        <w:pStyle w:val="TOC3"/>
        <w:rPr>
          <w:rFonts w:asciiTheme="minorHAnsi" w:eastAsiaTheme="minorEastAsia" w:hAnsiTheme="minorHAnsi" w:cstheme="minorBidi"/>
          <w:sz w:val="22"/>
          <w:szCs w:val="22"/>
          <w:lang w:eastAsia="en-GB"/>
        </w:rPr>
      </w:pPr>
      <w:r>
        <w:t>6.1.</w:t>
      </w:r>
      <w:r>
        <w:rPr>
          <w:lang w:eastAsia="zh-CN"/>
        </w:rPr>
        <w:t>1</w:t>
      </w:r>
      <w:r>
        <w:rPr>
          <w:rFonts w:asciiTheme="minorHAnsi" w:eastAsiaTheme="minorEastAsia" w:hAnsiTheme="minorHAnsi" w:cstheme="minorBidi"/>
          <w:sz w:val="22"/>
          <w:szCs w:val="22"/>
          <w:lang w:eastAsia="en-GB"/>
        </w:rPr>
        <w:tab/>
      </w:r>
      <w:r>
        <w:t>CA _n3-n40-n41</w:t>
      </w:r>
      <w:r>
        <w:tab/>
      </w:r>
      <w:r>
        <w:fldChar w:fldCharType="begin"/>
      </w:r>
      <w:r>
        <w:instrText xml:space="preserve"> PAGEREF _Toc70600201 \h </w:instrText>
      </w:r>
      <w:r>
        <w:fldChar w:fldCharType="separate"/>
      </w:r>
      <w:r>
        <w:t>8</w:t>
      </w:r>
      <w:r>
        <w:fldChar w:fldCharType="end"/>
      </w:r>
    </w:p>
    <w:p w14:paraId="6F13C0A0" w14:textId="366BBB1B" w:rsidR="00A73A11" w:rsidRDefault="00A73A11">
      <w:pPr>
        <w:pStyle w:val="TOC4"/>
        <w:rPr>
          <w:rFonts w:asciiTheme="minorHAnsi" w:eastAsiaTheme="minorEastAsia" w:hAnsiTheme="minorHAnsi" w:cstheme="minorBidi"/>
          <w:sz w:val="22"/>
          <w:szCs w:val="22"/>
          <w:lang w:eastAsia="en-GB"/>
        </w:rPr>
      </w:pPr>
      <w:r>
        <w:t>6.1.</w:t>
      </w:r>
      <w:r>
        <w:rPr>
          <w:lang w:eastAsia="zh-CN"/>
        </w:rPr>
        <w:t>1</w:t>
      </w:r>
      <w:r>
        <w:t>.1</w:t>
      </w:r>
      <w:r>
        <w:rPr>
          <w:rFonts w:asciiTheme="minorHAnsi" w:eastAsiaTheme="minorEastAsia" w:hAnsiTheme="minorHAnsi" w:cstheme="minorBidi"/>
          <w:sz w:val="22"/>
          <w:szCs w:val="22"/>
          <w:lang w:eastAsia="en-GB"/>
        </w:rPr>
        <w:tab/>
      </w:r>
      <w:r>
        <w:t>Configurations</w:t>
      </w:r>
      <w:r>
        <w:tab/>
      </w:r>
      <w:r>
        <w:fldChar w:fldCharType="begin"/>
      </w:r>
      <w:r>
        <w:instrText xml:space="preserve"> PAGEREF _Toc70600202 \h </w:instrText>
      </w:r>
      <w:r>
        <w:fldChar w:fldCharType="separate"/>
      </w:r>
      <w:r>
        <w:t>8</w:t>
      </w:r>
      <w:r>
        <w:fldChar w:fldCharType="end"/>
      </w:r>
    </w:p>
    <w:p w14:paraId="63D1A3EC" w14:textId="4F0CC5A6" w:rsidR="00A73A11" w:rsidRDefault="00A73A11">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t>Technical analysis</w:t>
      </w:r>
      <w:r>
        <w:tab/>
      </w:r>
      <w:r>
        <w:fldChar w:fldCharType="begin"/>
      </w:r>
      <w:r>
        <w:instrText xml:space="preserve"> PAGEREF _Toc70600203 \h </w:instrText>
      </w:r>
      <w:r>
        <w:fldChar w:fldCharType="separate"/>
      </w:r>
      <w:r>
        <w:t>8</w:t>
      </w:r>
      <w:r>
        <w:fldChar w:fldCharType="end"/>
      </w:r>
    </w:p>
    <w:p w14:paraId="7C8A80DA" w14:textId="7B1B6727" w:rsidR="00A73A11" w:rsidRDefault="00A73A11">
      <w:pPr>
        <w:pStyle w:val="TOC4"/>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Conclusion</w:t>
      </w:r>
      <w:r>
        <w:tab/>
      </w:r>
      <w:r>
        <w:fldChar w:fldCharType="begin"/>
      </w:r>
      <w:r>
        <w:instrText xml:space="preserve"> PAGEREF _Toc70600204 \h </w:instrText>
      </w:r>
      <w:r>
        <w:fldChar w:fldCharType="separate"/>
      </w:r>
      <w:r>
        <w:t>8</w:t>
      </w:r>
      <w:r>
        <w:fldChar w:fldCharType="end"/>
      </w:r>
    </w:p>
    <w:p w14:paraId="687E2F84" w14:textId="7E7E8E3F" w:rsidR="00A73A11" w:rsidRDefault="00A73A11">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CA_n3-n41-n79</w:t>
      </w:r>
      <w:r>
        <w:tab/>
      </w:r>
      <w:r>
        <w:fldChar w:fldCharType="begin"/>
      </w:r>
      <w:r>
        <w:instrText xml:space="preserve"> PAGEREF _Toc70600205 \h </w:instrText>
      </w:r>
      <w:r>
        <w:fldChar w:fldCharType="separate"/>
      </w:r>
      <w:r>
        <w:t>8</w:t>
      </w:r>
      <w:r>
        <w:fldChar w:fldCharType="end"/>
      </w:r>
    </w:p>
    <w:p w14:paraId="4BF1D2C3" w14:textId="1A1C14CC" w:rsidR="00A73A11" w:rsidRDefault="00A73A11">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Configurations</w:t>
      </w:r>
      <w:r>
        <w:tab/>
      </w:r>
      <w:r>
        <w:fldChar w:fldCharType="begin"/>
      </w:r>
      <w:r>
        <w:instrText xml:space="preserve"> PAGEREF _Toc70600206 \h </w:instrText>
      </w:r>
      <w:r>
        <w:fldChar w:fldCharType="separate"/>
      </w:r>
      <w:r>
        <w:t>8</w:t>
      </w:r>
      <w:r>
        <w:fldChar w:fldCharType="end"/>
      </w:r>
    </w:p>
    <w:p w14:paraId="172F6DB1" w14:textId="11782C67" w:rsidR="00A73A11" w:rsidRDefault="00A73A11">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Technical analysis</w:t>
      </w:r>
      <w:r>
        <w:tab/>
      </w:r>
      <w:r>
        <w:fldChar w:fldCharType="begin"/>
      </w:r>
      <w:r>
        <w:instrText xml:space="preserve"> PAGEREF _Toc70600207 \h </w:instrText>
      </w:r>
      <w:r>
        <w:fldChar w:fldCharType="separate"/>
      </w:r>
      <w:r>
        <w:t>8</w:t>
      </w:r>
      <w:r>
        <w:fldChar w:fldCharType="end"/>
      </w:r>
    </w:p>
    <w:p w14:paraId="118FD387" w14:textId="01A40863" w:rsidR="00A73A11" w:rsidRDefault="00A73A11">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Conclusion</w:t>
      </w:r>
      <w:r>
        <w:tab/>
      </w:r>
      <w:r>
        <w:fldChar w:fldCharType="begin"/>
      </w:r>
      <w:r>
        <w:instrText xml:space="preserve"> PAGEREF _Toc70600208 \h </w:instrText>
      </w:r>
      <w:r>
        <w:fldChar w:fldCharType="separate"/>
      </w:r>
      <w:r>
        <w:t>9</w:t>
      </w:r>
      <w:r>
        <w:fldChar w:fldCharType="end"/>
      </w:r>
    </w:p>
    <w:p w14:paraId="55B2ACAC" w14:textId="3B1EFD8F" w:rsidR="00A73A11" w:rsidRDefault="00A73A11">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CA_n8-n39-n41</w:t>
      </w:r>
      <w:r>
        <w:tab/>
      </w:r>
      <w:r>
        <w:fldChar w:fldCharType="begin"/>
      </w:r>
      <w:r>
        <w:instrText xml:space="preserve"> PAGEREF _Toc70600209 \h </w:instrText>
      </w:r>
      <w:r>
        <w:fldChar w:fldCharType="separate"/>
      </w:r>
      <w:r>
        <w:t>9</w:t>
      </w:r>
      <w:r>
        <w:fldChar w:fldCharType="end"/>
      </w:r>
    </w:p>
    <w:p w14:paraId="42971907" w14:textId="62D60354" w:rsidR="00A73A11" w:rsidRDefault="00A73A11">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Configurations</w:t>
      </w:r>
      <w:r>
        <w:tab/>
      </w:r>
      <w:r>
        <w:fldChar w:fldCharType="begin"/>
      </w:r>
      <w:r>
        <w:instrText xml:space="preserve"> PAGEREF _Toc70600210 \h </w:instrText>
      </w:r>
      <w:r>
        <w:fldChar w:fldCharType="separate"/>
      </w:r>
      <w:r>
        <w:t>9</w:t>
      </w:r>
      <w:r>
        <w:fldChar w:fldCharType="end"/>
      </w:r>
    </w:p>
    <w:p w14:paraId="39A7F384" w14:textId="20C79295" w:rsidR="00A73A11" w:rsidRDefault="00A73A11">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Technical analysis</w:t>
      </w:r>
      <w:r>
        <w:tab/>
      </w:r>
      <w:r>
        <w:fldChar w:fldCharType="begin"/>
      </w:r>
      <w:r>
        <w:instrText xml:space="preserve"> PAGEREF _Toc70600211 \h </w:instrText>
      </w:r>
      <w:r>
        <w:fldChar w:fldCharType="separate"/>
      </w:r>
      <w:r>
        <w:t>9</w:t>
      </w:r>
      <w:r>
        <w:fldChar w:fldCharType="end"/>
      </w:r>
    </w:p>
    <w:p w14:paraId="7B35DDD9" w14:textId="6D21BAC7" w:rsidR="00A73A11" w:rsidRDefault="00A73A11">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Conclusion</w:t>
      </w:r>
      <w:r>
        <w:tab/>
      </w:r>
      <w:r>
        <w:fldChar w:fldCharType="begin"/>
      </w:r>
      <w:r>
        <w:instrText xml:space="preserve"> PAGEREF _Toc70600212 \h </w:instrText>
      </w:r>
      <w:r>
        <w:fldChar w:fldCharType="separate"/>
      </w:r>
      <w:r>
        <w:t>9</w:t>
      </w:r>
      <w:r>
        <w:fldChar w:fldCharType="end"/>
      </w:r>
    </w:p>
    <w:p w14:paraId="5C8CD84C" w14:textId="6E05CF69" w:rsidR="00A73A11" w:rsidRDefault="00A73A11">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CA_n8-n41-n79</w:t>
      </w:r>
      <w:r>
        <w:tab/>
      </w:r>
      <w:r>
        <w:fldChar w:fldCharType="begin"/>
      </w:r>
      <w:r>
        <w:instrText xml:space="preserve"> PAGEREF _Toc70600213 \h </w:instrText>
      </w:r>
      <w:r>
        <w:fldChar w:fldCharType="separate"/>
      </w:r>
      <w:r>
        <w:t>10</w:t>
      </w:r>
      <w:r>
        <w:fldChar w:fldCharType="end"/>
      </w:r>
    </w:p>
    <w:p w14:paraId="2252CF3A" w14:textId="4F61E981" w:rsidR="00A73A11" w:rsidRDefault="00A73A11">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Configurations</w:t>
      </w:r>
      <w:r>
        <w:tab/>
      </w:r>
      <w:r>
        <w:fldChar w:fldCharType="begin"/>
      </w:r>
      <w:r>
        <w:instrText xml:space="preserve"> PAGEREF _Toc70600214 \h </w:instrText>
      </w:r>
      <w:r>
        <w:fldChar w:fldCharType="separate"/>
      </w:r>
      <w:r>
        <w:t>10</w:t>
      </w:r>
      <w:r>
        <w:fldChar w:fldCharType="end"/>
      </w:r>
    </w:p>
    <w:p w14:paraId="5DE4A1F6" w14:textId="15BF1A24" w:rsidR="00A73A11" w:rsidRDefault="00A73A11">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Technical analysis</w:t>
      </w:r>
      <w:r>
        <w:tab/>
      </w:r>
      <w:r>
        <w:fldChar w:fldCharType="begin"/>
      </w:r>
      <w:r>
        <w:instrText xml:space="preserve"> PAGEREF _Toc70600215 \h </w:instrText>
      </w:r>
      <w:r>
        <w:fldChar w:fldCharType="separate"/>
      </w:r>
      <w:r>
        <w:t>10</w:t>
      </w:r>
      <w:r>
        <w:fldChar w:fldCharType="end"/>
      </w:r>
    </w:p>
    <w:p w14:paraId="2726358F" w14:textId="37BDBB74" w:rsidR="00A73A11" w:rsidRDefault="00A73A11">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Conclusion</w:t>
      </w:r>
      <w:r>
        <w:tab/>
      </w:r>
      <w:r>
        <w:fldChar w:fldCharType="begin"/>
      </w:r>
      <w:r>
        <w:instrText xml:space="preserve"> PAGEREF _Toc70600216 \h </w:instrText>
      </w:r>
      <w:r>
        <w:fldChar w:fldCharType="separate"/>
      </w:r>
      <w:r>
        <w:t>10</w:t>
      </w:r>
      <w:r>
        <w:fldChar w:fldCharType="end"/>
      </w:r>
    </w:p>
    <w:p w14:paraId="7FE16498" w14:textId="498DB948" w:rsidR="00A73A11" w:rsidRDefault="00A73A11">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CA_n39-n41-n79</w:t>
      </w:r>
      <w:r>
        <w:tab/>
      </w:r>
      <w:r>
        <w:fldChar w:fldCharType="begin"/>
      </w:r>
      <w:r>
        <w:instrText xml:space="preserve"> PAGEREF _Toc70600217 \h </w:instrText>
      </w:r>
      <w:r>
        <w:fldChar w:fldCharType="separate"/>
      </w:r>
      <w:r>
        <w:t>10</w:t>
      </w:r>
      <w:r>
        <w:fldChar w:fldCharType="end"/>
      </w:r>
    </w:p>
    <w:p w14:paraId="04DD1D86" w14:textId="1F0902C1" w:rsidR="00A73A11" w:rsidRDefault="00A73A11">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Configurations</w:t>
      </w:r>
      <w:r>
        <w:tab/>
      </w:r>
      <w:r>
        <w:fldChar w:fldCharType="begin"/>
      </w:r>
      <w:r>
        <w:instrText xml:space="preserve"> PAGEREF _Toc70600218 \h </w:instrText>
      </w:r>
      <w:r>
        <w:fldChar w:fldCharType="separate"/>
      </w:r>
      <w:r>
        <w:t>10</w:t>
      </w:r>
      <w:r>
        <w:fldChar w:fldCharType="end"/>
      </w:r>
    </w:p>
    <w:p w14:paraId="31C24C5C" w14:textId="03A7B7C4" w:rsidR="00A73A11" w:rsidRDefault="00A73A11">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Technical analysis</w:t>
      </w:r>
      <w:r>
        <w:tab/>
      </w:r>
      <w:r>
        <w:fldChar w:fldCharType="begin"/>
      </w:r>
      <w:r>
        <w:instrText xml:space="preserve"> PAGEREF _Toc70600219 \h </w:instrText>
      </w:r>
      <w:r>
        <w:fldChar w:fldCharType="separate"/>
      </w:r>
      <w:r>
        <w:t>10</w:t>
      </w:r>
      <w:r>
        <w:fldChar w:fldCharType="end"/>
      </w:r>
    </w:p>
    <w:p w14:paraId="05F8457C" w14:textId="1564BD02" w:rsidR="00A73A11" w:rsidRDefault="00A73A11">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Conclusion</w:t>
      </w:r>
      <w:r>
        <w:tab/>
      </w:r>
      <w:r>
        <w:fldChar w:fldCharType="begin"/>
      </w:r>
      <w:r>
        <w:instrText xml:space="preserve"> PAGEREF _Toc70600220 \h </w:instrText>
      </w:r>
      <w:r>
        <w:fldChar w:fldCharType="separate"/>
      </w:r>
      <w:r>
        <w:t>11</w:t>
      </w:r>
      <w:r>
        <w:fldChar w:fldCharType="end"/>
      </w:r>
    </w:p>
    <w:p w14:paraId="208E5448" w14:textId="57B8B806" w:rsidR="00A73A11" w:rsidRDefault="00A73A11">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CA_n40-n41-n79</w:t>
      </w:r>
      <w:r>
        <w:tab/>
      </w:r>
      <w:r>
        <w:fldChar w:fldCharType="begin"/>
      </w:r>
      <w:r>
        <w:instrText xml:space="preserve"> PAGEREF _Toc70600221 \h </w:instrText>
      </w:r>
      <w:r>
        <w:fldChar w:fldCharType="separate"/>
      </w:r>
      <w:r>
        <w:t>11</w:t>
      </w:r>
      <w:r>
        <w:fldChar w:fldCharType="end"/>
      </w:r>
    </w:p>
    <w:p w14:paraId="0F440468" w14:textId="6EC18F50" w:rsidR="00A73A11" w:rsidRDefault="00A73A11">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Configurations</w:t>
      </w:r>
      <w:r>
        <w:tab/>
      </w:r>
      <w:r>
        <w:fldChar w:fldCharType="begin"/>
      </w:r>
      <w:r>
        <w:instrText xml:space="preserve"> PAGEREF _Toc70600222 \h </w:instrText>
      </w:r>
      <w:r>
        <w:fldChar w:fldCharType="separate"/>
      </w:r>
      <w:r>
        <w:t>11</w:t>
      </w:r>
      <w:r>
        <w:fldChar w:fldCharType="end"/>
      </w:r>
    </w:p>
    <w:p w14:paraId="3F69D0BD" w14:textId="24DD8D19" w:rsidR="00A73A11" w:rsidRDefault="00A73A11">
      <w:pPr>
        <w:pStyle w:val="TOC4"/>
        <w:rPr>
          <w:rFonts w:asciiTheme="minorHAnsi" w:eastAsiaTheme="minorEastAsia" w:hAnsiTheme="minorHAnsi" w:cstheme="minorBidi"/>
          <w:sz w:val="22"/>
          <w:szCs w:val="22"/>
          <w:lang w:eastAsia="en-GB"/>
        </w:rPr>
      </w:pPr>
      <w:r>
        <w:t>6.1.6.2</w:t>
      </w:r>
      <w:r>
        <w:rPr>
          <w:rFonts w:asciiTheme="minorHAnsi" w:eastAsiaTheme="minorEastAsia" w:hAnsiTheme="minorHAnsi" w:cstheme="minorBidi"/>
          <w:sz w:val="22"/>
          <w:szCs w:val="22"/>
          <w:lang w:eastAsia="en-GB"/>
        </w:rPr>
        <w:tab/>
      </w:r>
      <w:r>
        <w:t>Technical analysis</w:t>
      </w:r>
      <w:r>
        <w:tab/>
      </w:r>
      <w:r>
        <w:fldChar w:fldCharType="begin"/>
      </w:r>
      <w:r>
        <w:instrText xml:space="preserve"> PAGEREF _Toc70600223 \h </w:instrText>
      </w:r>
      <w:r>
        <w:fldChar w:fldCharType="separate"/>
      </w:r>
      <w:r>
        <w:t>11</w:t>
      </w:r>
      <w:r>
        <w:fldChar w:fldCharType="end"/>
      </w:r>
    </w:p>
    <w:p w14:paraId="5979BD06" w14:textId="2CA6AB90" w:rsidR="00A73A11" w:rsidRDefault="00A73A11">
      <w:pPr>
        <w:pStyle w:val="TOC4"/>
        <w:rPr>
          <w:rFonts w:asciiTheme="minorHAnsi" w:eastAsiaTheme="minorEastAsia" w:hAnsiTheme="minorHAnsi" w:cstheme="minorBidi"/>
          <w:sz w:val="22"/>
          <w:szCs w:val="22"/>
          <w:lang w:eastAsia="en-GB"/>
        </w:rPr>
      </w:pPr>
      <w:r>
        <w:t>6.1.6.3</w:t>
      </w:r>
      <w:r>
        <w:rPr>
          <w:rFonts w:asciiTheme="minorHAnsi" w:eastAsiaTheme="minorEastAsia" w:hAnsiTheme="minorHAnsi" w:cstheme="minorBidi"/>
          <w:sz w:val="22"/>
          <w:szCs w:val="22"/>
          <w:lang w:eastAsia="en-GB"/>
        </w:rPr>
        <w:tab/>
      </w:r>
      <w:r>
        <w:t>Conclusion</w:t>
      </w:r>
      <w:r>
        <w:tab/>
      </w:r>
      <w:r>
        <w:fldChar w:fldCharType="begin"/>
      </w:r>
      <w:r>
        <w:instrText xml:space="preserve"> PAGEREF _Toc70600224 \h </w:instrText>
      </w:r>
      <w:r>
        <w:fldChar w:fldCharType="separate"/>
      </w:r>
      <w:r>
        <w:t>11</w:t>
      </w:r>
      <w:r>
        <w:fldChar w:fldCharType="end"/>
      </w:r>
    </w:p>
    <w:p w14:paraId="2E556B45" w14:textId="0373807A" w:rsidR="00A73A11" w:rsidRDefault="00A73A11">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CA_n3-n40</w:t>
      </w:r>
      <w:r>
        <w:tab/>
      </w:r>
      <w:r>
        <w:fldChar w:fldCharType="begin"/>
      </w:r>
      <w:r>
        <w:instrText xml:space="preserve"> PAGEREF _Toc70600225 \h </w:instrText>
      </w:r>
      <w:r>
        <w:fldChar w:fldCharType="separate"/>
      </w:r>
      <w:r>
        <w:t>11</w:t>
      </w:r>
      <w:r>
        <w:fldChar w:fldCharType="end"/>
      </w:r>
    </w:p>
    <w:p w14:paraId="1E00F29C" w14:textId="6A1F77ED" w:rsidR="00A73A11" w:rsidRDefault="00A73A11">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Configurations</w:t>
      </w:r>
      <w:r>
        <w:tab/>
      </w:r>
      <w:r>
        <w:fldChar w:fldCharType="begin"/>
      </w:r>
      <w:r>
        <w:instrText xml:space="preserve"> PAGEREF _Toc70600226 \h </w:instrText>
      </w:r>
      <w:r>
        <w:fldChar w:fldCharType="separate"/>
      </w:r>
      <w:r>
        <w:t>11</w:t>
      </w:r>
      <w:r>
        <w:fldChar w:fldCharType="end"/>
      </w:r>
    </w:p>
    <w:p w14:paraId="25681B85" w14:textId="019B85EF" w:rsidR="00A73A11" w:rsidRDefault="00A73A11">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Technical analysis</w:t>
      </w:r>
      <w:r>
        <w:tab/>
      </w:r>
      <w:r>
        <w:fldChar w:fldCharType="begin"/>
      </w:r>
      <w:r>
        <w:instrText xml:space="preserve"> PAGEREF _Toc70600227 \h </w:instrText>
      </w:r>
      <w:r>
        <w:fldChar w:fldCharType="separate"/>
      </w:r>
      <w:r>
        <w:t>12</w:t>
      </w:r>
      <w:r>
        <w:fldChar w:fldCharType="end"/>
      </w:r>
    </w:p>
    <w:p w14:paraId="25F496C8" w14:textId="0B12A872" w:rsidR="00A73A11" w:rsidRDefault="00A73A11">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Conclusion</w:t>
      </w:r>
      <w:r>
        <w:tab/>
      </w:r>
      <w:r>
        <w:fldChar w:fldCharType="begin"/>
      </w:r>
      <w:r>
        <w:instrText xml:space="preserve"> PAGEREF _Toc70600228 \h </w:instrText>
      </w:r>
      <w:r>
        <w:fldChar w:fldCharType="separate"/>
      </w:r>
      <w:r>
        <w:t>12</w:t>
      </w:r>
      <w:r>
        <w:fldChar w:fldCharType="end"/>
      </w:r>
    </w:p>
    <w:p w14:paraId="33494BDA" w14:textId="1D0ADAA2" w:rsidR="00A73A11" w:rsidRDefault="00A73A11">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EN-DC combinations</w:t>
      </w:r>
      <w:r>
        <w:tab/>
      </w:r>
      <w:r>
        <w:fldChar w:fldCharType="begin"/>
      </w:r>
      <w:r>
        <w:instrText xml:space="preserve"> PAGEREF _Toc70600229 \h </w:instrText>
      </w:r>
      <w:r>
        <w:fldChar w:fldCharType="separate"/>
      </w:r>
      <w:r>
        <w:t>12</w:t>
      </w:r>
      <w:r>
        <w:fldChar w:fldCharType="end"/>
      </w:r>
    </w:p>
    <w:p w14:paraId="1DEFB1D4" w14:textId="78AA6B8A" w:rsidR="00A73A11" w:rsidRDefault="00A73A11">
      <w:pPr>
        <w:pStyle w:val="TOC3"/>
        <w:rPr>
          <w:rFonts w:asciiTheme="minorHAnsi" w:eastAsiaTheme="minorEastAsia" w:hAnsiTheme="minorHAnsi" w:cstheme="minorBidi"/>
          <w:sz w:val="22"/>
          <w:szCs w:val="22"/>
          <w:lang w:eastAsia="en-GB"/>
        </w:rPr>
      </w:pPr>
      <w:r w:rsidRPr="00B17C4F">
        <w:rPr>
          <w:rFonts w:cs="Arial"/>
          <w:lang w:eastAsia="zh-CN"/>
        </w:rPr>
        <w:t>6.2.x</w:t>
      </w:r>
      <w:r>
        <w:rPr>
          <w:rFonts w:asciiTheme="minorHAnsi" w:eastAsiaTheme="minorEastAsia" w:hAnsiTheme="minorHAnsi" w:cstheme="minorBidi"/>
          <w:sz w:val="22"/>
          <w:szCs w:val="22"/>
          <w:lang w:eastAsia="en-GB"/>
        </w:rPr>
        <w:tab/>
      </w:r>
      <w:r w:rsidRPr="00B17C4F">
        <w:rPr>
          <w:rFonts w:cs="Arial"/>
          <w:lang w:eastAsia="zh-CN"/>
        </w:rPr>
        <w:t>DC _X-nY</w:t>
      </w:r>
      <w:r>
        <w:tab/>
      </w:r>
      <w:r>
        <w:fldChar w:fldCharType="begin"/>
      </w:r>
      <w:r>
        <w:instrText xml:space="preserve"> PAGEREF _Toc70600230 \h </w:instrText>
      </w:r>
      <w:r>
        <w:fldChar w:fldCharType="separate"/>
      </w:r>
      <w:r>
        <w:t>12</w:t>
      </w:r>
      <w:r>
        <w:fldChar w:fldCharType="end"/>
      </w:r>
    </w:p>
    <w:p w14:paraId="0F85DE5F" w14:textId="557B8184" w:rsidR="00A73A11" w:rsidRDefault="00A73A11">
      <w:pPr>
        <w:pStyle w:val="TOC4"/>
        <w:rPr>
          <w:rFonts w:asciiTheme="minorHAnsi" w:eastAsiaTheme="minorEastAsia" w:hAnsiTheme="minorHAnsi" w:cstheme="minorBidi"/>
          <w:sz w:val="22"/>
          <w:szCs w:val="22"/>
          <w:lang w:eastAsia="en-GB"/>
        </w:rPr>
      </w:pPr>
      <w:r>
        <w:rPr>
          <w:lang w:eastAsia="zh-CN"/>
        </w:rPr>
        <w:t>6.2.x.1</w:t>
      </w:r>
      <w:r>
        <w:rPr>
          <w:rFonts w:asciiTheme="minorHAnsi" w:eastAsiaTheme="minorEastAsia" w:hAnsiTheme="minorHAnsi" w:cstheme="minorBidi"/>
          <w:sz w:val="22"/>
          <w:szCs w:val="22"/>
          <w:lang w:eastAsia="en-GB"/>
        </w:rPr>
        <w:tab/>
      </w:r>
      <w:r>
        <w:rPr>
          <w:lang w:eastAsia="zh-CN"/>
        </w:rPr>
        <w:t>Configurations</w:t>
      </w:r>
      <w:r>
        <w:tab/>
      </w:r>
      <w:r>
        <w:fldChar w:fldCharType="begin"/>
      </w:r>
      <w:r>
        <w:instrText xml:space="preserve"> PAGEREF _Toc70600231 \h </w:instrText>
      </w:r>
      <w:r>
        <w:fldChar w:fldCharType="separate"/>
      </w:r>
      <w:r>
        <w:t>12</w:t>
      </w:r>
      <w:r>
        <w:fldChar w:fldCharType="end"/>
      </w:r>
    </w:p>
    <w:p w14:paraId="1DB09983" w14:textId="6F9EFB7E" w:rsidR="00A73A11" w:rsidRDefault="00A73A11">
      <w:pPr>
        <w:pStyle w:val="TOC4"/>
        <w:rPr>
          <w:rFonts w:asciiTheme="minorHAnsi" w:eastAsiaTheme="minorEastAsia" w:hAnsiTheme="minorHAnsi" w:cstheme="minorBidi"/>
          <w:sz w:val="22"/>
          <w:szCs w:val="22"/>
          <w:lang w:eastAsia="en-GB"/>
        </w:rPr>
      </w:pPr>
      <w:r>
        <w:rPr>
          <w:lang w:eastAsia="zh-CN"/>
        </w:rPr>
        <w:t>6.2.x.2</w:t>
      </w:r>
      <w:r>
        <w:rPr>
          <w:rFonts w:asciiTheme="minorHAnsi" w:eastAsiaTheme="minorEastAsia" w:hAnsiTheme="minorHAnsi" w:cstheme="minorBidi"/>
          <w:sz w:val="22"/>
          <w:szCs w:val="22"/>
          <w:lang w:eastAsia="en-GB"/>
        </w:rPr>
        <w:tab/>
      </w:r>
      <w:r>
        <w:rPr>
          <w:lang w:eastAsia="zh-CN"/>
        </w:rPr>
        <w:t>Technical analysis</w:t>
      </w:r>
      <w:r>
        <w:tab/>
      </w:r>
      <w:r>
        <w:fldChar w:fldCharType="begin"/>
      </w:r>
      <w:r>
        <w:instrText xml:space="preserve"> PAGEREF _Toc70600232 \h </w:instrText>
      </w:r>
      <w:r>
        <w:fldChar w:fldCharType="separate"/>
      </w:r>
      <w:r>
        <w:t>12</w:t>
      </w:r>
      <w:r>
        <w:fldChar w:fldCharType="end"/>
      </w:r>
    </w:p>
    <w:p w14:paraId="1AFDF682" w14:textId="33DA00F1" w:rsidR="00A73A11" w:rsidRDefault="00A73A11">
      <w:pPr>
        <w:pStyle w:val="TOC4"/>
        <w:rPr>
          <w:rFonts w:asciiTheme="minorHAnsi" w:eastAsiaTheme="minorEastAsia" w:hAnsiTheme="minorHAnsi" w:cstheme="minorBidi"/>
          <w:sz w:val="22"/>
          <w:szCs w:val="22"/>
          <w:lang w:eastAsia="en-GB"/>
        </w:rPr>
      </w:pPr>
      <w:r>
        <w:rPr>
          <w:lang w:eastAsia="zh-CN"/>
        </w:rPr>
        <w:t>6.2.x.3</w:t>
      </w:r>
      <w:r>
        <w:rPr>
          <w:rFonts w:asciiTheme="minorHAnsi" w:eastAsiaTheme="minorEastAsia" w:hAnsiTheme="minorHAnsi" w:cstheme="minorBidi"/>
          <w:sz w:val="22"/>
          <w:szCs w:val="22"/>
          <w:lang w:eastAsia="en-GB"/>
        </w:rPr>
        <w:tab/>
      </w:r>
      <w:r>
        <w:rPr>
          <w:lang w:eastAsia="zh-CN"/>
        </w:rPr>
        <w:t>Conclusion</w:t>
      </w:r>
      <w:r>
        <w:tab/>
      </w:r>
      <w:r>
        <w:fldChar w:fldCharType="begin"/>
      </w:r>
      <w:r>
        <w:instrText xml:space="preserve"> PAGEREF _Toc70600233 \h </w:instrText>
      </w:r>
      <w:r>
        <w:fldChar w:fldCharType="separate"/>
      </w:r>
      <w:r>
        <w:t>13</w:t>
      </w:r>
      <w:r>
        <w:fldChar w:fldCharType="end"/>
      </w:r>
    </w:p>
    <w:p w14:paraId="1BE68A62" w14:textId="7BFA3361" w:rsidR="00A73A11" w:rsidRDefault="00A73A11">
      <w:pPr>
        <w:pStyle w:val="TOC1"/>
        <w:rPr>
          <w:rFonts w:asciiTheme="minorHAnsi" w:eastAsiaTheme="minorEastAsia" w:hAnsiTheme="minorHAnsi" w:cstheme="minorBidi"/>
          <w:szCs w:val="22"/>
          <w:lang w:eastAsia="en-GB"/>
        </w:rPr>
      </w:pPr>
      <w:r>
        <w:rPr>
          <w:lang w:eastAsia="zh-CN"/>
        </w:rPr>
        <w:t>Annex A (informative): Change history</w:t>
      </w:r>
      <w:r>
        <w:tab/>
      </w:r>
      <w:r>
        <w:fldChar w:fldCharType="begin"/>
      </w:r>
      <w:r>
        <w:instrText xml:space="preserve"> PAGEREF _Toc70600234 \h </w:instrText>
      </w:r>
      <w:r>
        <w:fldChar w:fldCharType="separate"/>
      </w:r>
      <w:r>
        <w:t>14</w:t>
      </w:r>
      <w:r>
        <w:fldChar w:fldCharType="end"/>
      </w:r>
    </w:p>
    <w:p w14:paraId="681D90D2" w14:textId="76578B12" w:rsidR="00080512" w:rsidRPr="004D3578" w:rsidRDefault="00A73A11">
      <w:r>
        <w:rPr>
          <w:noProof/>
          <w:sz w:val="22"/>
        </w:rPr>
        <w:fldChar w:fldCharType="end"/>
      </w:r>
    </w:p>
    <w:p w14:paraId="681D90D3" w14:textId="77777777" w:rsidR="00195D92" w:rsidRDefault="00195D92" w:rsidP="00195D92">
      <w:pPr>
        <w:rPr>
          <w:lang w:eastAsia="zh-CN"/>
        </w:rPr>
      </w:pPr>
    </w:p>
    <w:p w14:paraId="681D90D4" w14:textId="77777777" w:rsidR="00195D92" w:rsidRDefault="00080512" w:rsidP="00195D92">
      <w:pPr>
        <w:pStyle w:val="Heading1"/>
      </w:pPr>
      <w:r w:rsidRPr="004D3578">
        <w:br w:type="page"/>
      </w:r>
      <w:bookmarkStart w:id="16" w:name="_Toc69993024"/>
      <w:bookmarkStart w:id="17" w:name="_Toc70600189"/>
      <w:r w:rsidR="00195D92" w:rsidRPr="004D3578">
        <w:lastRenderedPageBreak/>
        <w:t>Foreword</w:t>
      </w:r>
      <w:bookmarkEnd w:id="16"/>
      <w:bookmarkEnd w:id="17"/>
    </w:p>
    <w:p w14:paraId="681D90D5" w14:textId="77777777" w:rsidR="00080512" w:rsidRPr="004D3578" w:rsidRDefault="00080512">
      <w:bookmarkStart w:id="18" w:name="foreword"/>
      <w:bookmarkEnd w:id="18"/>
      <w:r w:rsidRPr="004D3578">
        <w:t xml:space="preserve">This Technical </w:t>
      </w:r>
      <w:bookmarkStart w:id="19" w:name="spectype3"/>
      <w:r w:rsidR="00602AEA" w:rsidRPr="004378B7">
        <w:t>Report</w:t>
      </w:r>
      <w:bookmarkEnd w:id="19"/>
      <w:r w:rsidRPr="004D3578">
        <w:t xml:space="preserve"> has been produced by the 3</w:t>
      </w:r>
      <w:r w:rsidR="00F04712">
        <w:t>rd</w:t>
      </w:r>
      <w:r w:rsidRPr="004D3578">
        <w:t xml:space="preserve"> Generation Partnership Project (3GPP).</w:t>
      </w:r>
    </w:p>
    <w:p w14:paraId="681D90D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1D90D7" w14:textId="77777777" w:rsidR="00080512" w:rsidRPr="004D3578" w:rsidRDefault="00080512">
      <w:pPr>
        <w:pStyle w:val="B1"/>
      </w:pPr>
      <w:r w:rsidRPr="004D3578">
        <w:t>Version x.y.z</w:t>
      </w:r>
    </w:p>
    <w:p w14:paraId="681D90D8" w14:textId="77777777" w:rsidR="00080512" w:rsidRPr="004D3578" w:rsidRDefault="00080512">
      <w:pPr>
        <w:pStyle w:val="B1"/>
      </w:pPr>
      <w:r w:rsidRPr="004D3578">
        <w:t>where:</w:t>
      </w:r>
    </w:p>
    <w:p w14:paraId="681D90D9" w14:textId="77777777" w:rsidR="00080512" w:rsidRPr="004D3578" w:rsidRDefault="00080512">
      <w:pPr>
        <w:pStyle w:val="B2"/>
      </w:pPr>
      <w:r w:rsidRPr="004D3578">
        <w:t>x</w:t>
      </w:r>
      <w:r w:rsidRPr="004D3578">
        <w:tab/>
        <w:t>the first digit:</w:t>
      </w:r>
    </w:p>
    <w:p w14:paraId="681D90DA" w14:textId="77777777" w:rsidR="00080512" w:rsidRPr="004D3578" w:rsidRDefault="00080512">
      <w:pPr>
        <w:pStyle w:val="B3"/>
      </w:pPr>
      <w:r w:rsidRPr="004D3578">
        <w:t>1</w:t>
      </w:r>
      <w:r w:rsidRPr="004D3578">
        <w:tab/>
        <w:t>presented to TSG for information;</w:t>
      </w:r>
    </w:p>
    <w:p w14:paraId="681D90DB" w14:textId="77777777" w:rsidR="00080512" w:rsidRPr="004D3578" w:rsidRDefault="00080512">
      <w:pPr>
        <w:pStyle w:val="B3"/>
      </w:pPr>
      <w:r w:rsidRPr="004D3578">
        <w:t>2</w:t>
      </w:r>
      <w:r w:rsidRPr="004D3578">
        <w:tab/>
        <w:t>presented to TSG for approval;</w:t>
      </w:r>
    </w:p>
    <w:p w14:paraId="681D90DC" w14:textId="77777777" w:rsidR="00080512" w:rsidRPr="004D3578" w:rsidRDefault="00080512">
      <w:pPr>
        <w:pStyle w:val="B3"/>
      </w:pPr>
      <w:r w:rsidRPr="004D3578">
        <w:t>3</w:t>
      </w:r>
      <w:r w:rsidRPr="004D3578">
        <w:tab/>
        <w:t>or greater indicates TSG approved document under change control.</w:t>
      </w:r>
    </w:p>
    <w:p w14:paraId="681D90D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81D90DE" w14:textId="77777777" w:rsidR="00080512" w:rsidRDefault="00080512">
      <w:pPr>
        <w:pStyle w:val="B2"/>
      </w:pPr>
      <w:r w:rsidRPr="004D3578">
        <w:t>z</w:t>
      </w:r>
      <w:r w:rsidRPr="004D3578">
        <w:tab/>
        <w:t>the third digit is incremented when editorial only changes have been incorporated in the document.</w:t>
      </w:r>
    </w:p>
    <w:p w14:paraId="681D90DF" w14:textId="77777777" w:rsidR="008C384C" w:rsidRDefault="008C384C" w:rsidP="008C384C">
      <w:r>
        <w:t xml:space="preserve">In </w:t>
      </w:r>
      <w:r w:rsidR="0074026F">
        <w:t>the present</w:t>
      </w:r>
      <w:r>
        <w:t xml:space="preserve"> document, modal verbs have the following meanings:</w:t>
      </w:r>
    </w:p>
    <w:p w14:paraId="681D90E0" w14:textId="77777777" w:rsidR="008C384C" w:rsidRDefault="008C384C" w:rsidP="00774DA4">
      <w:pPr>
        <w:pStyle w:val="EX"/>
      </w:pPr>
      <w:r w:rsidRPr="008C384C">
        <w:rPr>
          <w:b/>
        </w:rPr>
        <w:t>shall</w:t>
      </w:r>
      <w:r>
        <w:tab/>
      </w:r>
      <w:r>
        <w:tab/>
        <w:t>indicates a mandatory requirement to do something</w:t>
      </w:r>
    </w:p>
    <w:p w14:paraId="681D90E1" w14:textId="77777777" w:rsidR="008C384C" w:rsidRDefault="008C384C" w:rsidP="00774DA4">
      <w:pPr>
        <w:pStyle w:val="EX"/>
      </w:pPr>
      <w:r w:rsidRPr="008C384C">
        <w:rPr>
          <w:b/>
        </w:rPr>
        <w:t>shall not</w:t>
      </w:r>
      <w:r>
        <w:tab/>
        <w:t>indicates an interdiction (</w:t>
      </w:r>
      <w:r w:rsidR="001F1132">
        <w:t>prohibition</w:t>
      </w:r>
      <w:r>
        <w:t>) to do something</w:t>
      </w:r>
    </w:p>
    <w:p w14:paraId="681D90E2" w14:textId="77777777" w:rsidR="00BA19ED" w:rsidRPr="004D3578" w:rsidRDefault="00BA19ED" w:rsidP="00A27486">
      <w:r>
        <w:t>The constructions "shall" and "shall not" are confined to the context of normative provisions, and do not appear in Technical Reports.</w:t>
      </w:r>
    </w:p>
    <w:p w14:paraId="681D90E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81D90E4" w14:textId="77777777" w:rsidR="008C384C" w:rsidRDefault="008C384C" w:rsidP="00774DA4">
      <w:pPr>
        <w:pStyle w:val="EX"/>
      </w:pPr>
      <w:r w:rsidRPr="008C384C">
        <w:rPr>
          <w:b/>
        </w:rPr>
        <w:t>should</w:t>
      </w:r>
      <w:r>
        <w:tab/>
      </w:r>
      <w:r>
        <w:tab/>
        <w:t>indicates a recommendation to do something</w:t>
      </w:r>
    </w:p>
    <w:p w14:paraId="681D90E5" w14:textId="77777777" w:rsidR="008C384C" w:rsidRDefault="008C384C" w:rsidP="00774DA4">
      <w:pPr>
        <w:pStyle w:val="EX"/>
      </w:pPr>
      <w:r w:rsidRPr="008C384C">
        <w:rPr>
          <w:b/>
        </w:rPr>
        <w:t>should not</w:t>
      </w:r>
      <w:r>
        <w:tab/>
        <w:t>indicates a recommendation not to do something</w:t>
      </w:r>
    </w:p>
    <w:p w14:paraId="681D90E6" w14:textId="77777777" w:rsidR="008C384C" w:rsidRDefault="008C384C" w:rsidP="00774DA4">
      <w:pPr>
        <w:pStyle w:val="EX"/>
      </w:pPr>
      <w:r w:rsidRPr="00774DA4">
        <w:rPr>
          <w:b/>
        </w:rPr>
        <w:t>may</w:t>
      </w:r>
      <w:r>
        <w:tab/>
      </w:r>
      <w:r>
        <w:tab/>
        <w:t>indicates permission to do something</w:t>
      </w:r>
    </w:p>
    <w:p w14:paraId="681D90E7" w14:textId="77777777" w:rsidR="008C384C" w:rsidRDefault="008C384C" w:rsidP="00774DA4">
      <w:pPr>
        <w:pStyle w:val="EX"/>
      </w:pPr>
      <w:r w:rsidRPr="00774DA4">
        <w:rPr>
          <w:b/>
        </w:rPr>
        <w:t>need not</w:t>
      </w:r>
      <w:r>
        <w:tab/>
        <w:t>indicates permission not to do something</w:t>
      </w:r>
    </w:p>
    <w:p w14:paraId="681D90E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81D90E9" w14:textId="77777777" w:rsidR="008C384C" w:rsidRDefault="008C384C" w:rsidP="00774DA4">
      <w:pPr>
        <w:pStyle w:val="EX"/>
      </w:pPr>
      <w:r w:rsidRPr="00774DA4">
        <w:rPr>
          <w:b/>
        </w:rPr>
        <w:t>can</w:t>
      </w:r>
      <w:r>
        <w:tab/>
      </w:r>
      <w:r>
        <w:tab/>
        <w:t>indicates</w:t>
      </w:r>
      <w:r w:rsidR="00774DA4">
        <w:t xml:space="preserve"> that something is possible</w:t>
      </w:r>
    </w:p>
    <w:p w14:paraId="681D90EA" w14:textId="77777777" w:rsidR="00774DA4" w:rsidRDefault="00774DA4" w:rsidP="00774DA4">
      <w:pPr>
        <w:pStyle w:val="EX"/>
      </w:pPr>
      <w:r w:rsidRPr="00774DA4">
        <w:rPr>
          <w:b/>
        </w:rPr>
        <w:t>cannot</w:t>
      </w:r>
      <w:r>
        <w:tab/>
      </w:r>
      <w:r>
        <w:tab/>
        <w:t>indicates that something is impossible</w:t>
      </w:r>
    </w:p>
    <w:p w14:paraId="681D90E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81D90E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1D90E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81D90E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1D90E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81D90F0" w14:textId="77777777" w:rsidR="001F1132" w:rsidRDefault="001F1132" w:rsidP="001F1132">
      <w:r>
        <w:t>In addition:</w:t>
      </w:r>
    </w:p>
    <w:p w14:paraId="681D90F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81D90F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81D90F3" w14:textId="77777777" w:rsidR="00774DA4" w:rsidRPr="004D3578" w:rsidRDefault="00647114" w:rsidP="00A27486">
      <w:r>
        <w:t>The constructions "is" and "is not" do not indicate requirements.</w:t>
      </w:r>
    </w:p>
    <w:p w14:paraId="681D90F4" w14:textId="77777777" w:rsidR="00080512" w:rsidRPr="004D3578" w:rsidRDefault="00080512">
      <w:pPr>
        <w:pStyle w:val="Heading1"/>
      </w:pPr>
      <w:bookmarkStart w:id="20" w:name="introduction"/>
      <w:bookmarkEnd w:id="20"/>
      <w:r w:rsidRPr="004D3578">
        <w:br w:type="page"/>
      </w:r>
      <w:bookmarkStart w:id="21" w:name="scope"/>
      <w:bookmarkStart w:id="22" w:name="_Toc69993025"/>
      <w:bookmarkStart w:id="23" w:name="_Toc70600190"/>
      <w:bookmarkEnd w:id="21"/>
      <w:r w:rsidRPr="004D3578">
        <w:lastRenderedPageBreak/>
        <w:t>1</w:t>
      </w:r>
      <w:r w:rsidRPr="004D3578">
        <w:tab/>
        <w:t>Scope</w:t>
      </w:r>
      <w:bookmarkEnd w:id="22"/>
      <w:bookmarkEnd w:id="23"/>
    </w:p>
    <w:p w14:paraId="681D90F5" w14:textId="77777777" w:rsidR="00973230" w:rsidRPr="00147B93" w:rsidRDefault="001F44EC" w:rsidP="00973230">
      <w:pPr>
        <w:rPr>
          <w:bCs/>
          <w:lang w:eastAsia="zh-CN"/>
        </w:rPr>
      </w:pPr>
      <w:r>
        <w:t xml:space="preserve">The present document </w:t>
      </w:r>
      <w:r w:rsidR="008678C3">
        <w:t xml:space="preserve">is a technical report for </w:t>
      </w:r>
      <w:r w:rsidR="00D671D5">
        <w:rPr>
          <w:rFonts w:hint="eastAsia"/>
          <w:lang w:eastAsia="zh-CN"/>
        </w:rPr>
        <w:t xml:space="preserve">WI </w:t>
      </w:r>
      <w:r w:rsidR="00D671D5">
        <w:rPr>
          <w:lang w:eastAsia="zh-CN"/>
        </w:rPr>
        <w:t>“</w:t>
      </w:r>
      <w:r w:rsidR="00973230">
        <w:rPr>
          <w:rFonts w:hint="eastAsia"/>
          <w:lang w:eastAsia="zh-CN"/>
        </w:rPr>
        <w:t>d</w:t>
      </w:r>
      <w:r w:rsidR="00973230" w:rsidRPr="00904533">
        <w:t xml:space="preserve">ownlink interruption for band combinations to </w:t>
      </w:r>
      <w:r w:rsidR="00973230" w:rsidRPr="002A10FC">
        <w:rPr>
          <w:rFonts w:eastAsia="SimSun" w:hint="eastAsia"/>
          <w:lang w:eastAsia="zh-CN"/>
        </w:rPr>
        <w:t>conduct</w:t>
      </w:r>
      <w:r w:rsidR="00973230" w:rsidRPr="00904533">
        <w:t xml:space="preserve"> dynamic Tx Switching</w:t>
      </w:r>
      <w:r w:rsidR="00D671D5">
        <w:rPr>
          <w:lang w:eastAsia="zh-CN"/>
        </w:rPr>
        <w:t>”</w:t>
      </w:r>
      <w:r w:rsidR="001674A8" w:rsidRPr="001674A8">
        <w:t xml:space="preserve">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973230">
        <w:rPr>
          <w:rFonts w:hint="eastAsia"/>
          <w:bCs/>
          <w:lang w:eastAsia="zh-CN"/>
        </w:rPr>
        <w:t>t</w:t>
      </w:r>
      <w:r w:rsidR="00973230" w:rsidRPr="00147B93">
        <w:rPr>
          <w:bCs/>
          <w:lang w:eastAsia="zh-CN"/>
        </w:rPr>
        <w:t>h</w:t>
      </w:r>
      <w:r w:rsidR="00973230" w:rsidRPr="00147B93">
        <w:rPr>
          <w:rFonts w:hint="eastAsia"/>
          <w:bCs/>
          <w:lang w:eastAsia="zh-CN"/>
        </w:rPr>
        <w:t xml:space="preserve">e </w:t>
      </w:r>
      <w:r w:rsidR="00973230" w:rsidRPr="002A10FC">
        <w:rPr>
          <w:rFonts w:eastAsia="SimSun" w:hint="eastAsia"/>
          <w:bCs/>
          <w:lang w:eastAsia="zh-CN"/>
        </w:rPr>
        <w:t xml:space="preserve">band </w:t>
      </w:r>
      <w:r w:rsidR="00973230" w:rsidRPr="00147B93">
        <w:rPr>
          <w:lang w:eastAsia="zh-CN"/>
        </w:rPr>
        <w:t>combination</w:t>
      </w:r>
      <w:r w:rsidR="00973230" w:rsidRPr="002A10FC">
        <w:rPr>
          <w:rFonts w:eastAsia="SimSun" w:hint="eastAsia"/>
          <w:lang w:eastAsia="zh-CN"/>
        </w:rPr>
        <w:t>s requested for mandating no DL interruption to conduct dynamic Tx switching</w:t>
      </w:r>
      <w:r w:rsidR="00973230">
        <w:t xml:space="preserve"> </w:t>
      </w:r>
      <w:r w:rsidR="00973230">
        <w:rPr>
          <w:rFonts w:hint="eastAsia"/>
          <w:lang w:eastAsia="zh-CN"/>
        </w:rPr>
        <w:t xml:space="preserve">listed </w:t>
      </w:r>
      <w:r w:rsidR="008678C3">
        <w:t>in Table 1-1.</w:t>
      </w:r>
      <w:r w:rsidR="00E0464B">
        <w:rPr>
          <w:rFonts w:hint="eastAsia"/>
          <w:lang w:eastAsia="zh-CN"/>
        </w:rPr>
        <w:t xml:space="preserve"> </w:t>
      </w:r>
    </w:p>
    <w:p w14:paraId="681D90F6" w14:textId="77777777" w:rsidR="00973230" w:rsidRPr="009556D5" w:rsidRDefault="00973230" w:rsidP="00973230">
      <w:pPr>
        <w:pStyle w:val="Caption"/>
        <w:keepNext/>
        <w:jc w:val="center"/>
        <w:rPr>
          <w:rFonts w:eastAsia="SimSun"/>
          <w:lang w:eastAsia="zh-CN"/>
        </w:rPr>
      </w:pPr>
      <w:r w:rsidRPr="009556D5">
        <w:t xml:space="preserve">Table </w:t>
      </w:r>
      <w:r w:rsidRPr="009556D5">
        <w:rPr>
          <w:rFonts w:eastAsia="SimSun" w:hint="eastAsia"/>
          <w:lang w:eastAsia="zh-CN"/>
        </w:rPr>
        <w:t>1</w:t>
      </w:r>
      <w:r w:rsidR="009D6082">
        <w:rPr>
          <w:rFonts w:eastAsia="SimSun" w:hint="eastAsia"/>
          <w:lang w:eastAsia="zh-CN"/>
        </w:rPr>
        <w:t>-1</w:t>
      </w:r>
      <w:r w:rsidRPr="009556D5">
        <w:t xml:space="preserve">: </w:t>
      </w:r>
      <w:r>
        <w:rPr>
          <w:rFonts w:eastAsia="SimSun" w:hint="eastAsia"/>
          <w:bCs w:val="0"/>
          <w:lang w:eastAsia="zh-CN"/>
        </w:rPr>
        <w:t>B</w:t>
      </w:r>
      <w:r w:rsidRPr="00F338DC">
        <w:rPr>
          <w:rFonts w:eastAsia="SimSun" w:hint="eastAsia"/>
          <w:bCs w:val="0"/>
          <w:lang w:eastAsia="zh-CN"/>
        </w:rPr>
        <w:t xml:space="preserve">and </w:t>
      </w:r>
      <w:r w:rsidRPr="00147B93">
        <w:rPr>
          <w:lang w:eastAsia="zh-CN"/>
        </w:rPr>
        <w:t>combination</w:t>
      </w:r>
      <w:r w:rsidRPr="00F338DC">
        <w:rPr>
          <w:rFonts w:eastAsia="SimSun" w:hint="eastAsia"/>
          <w:lang w:eastAsia="zh-CN"/>
        </w:rPr>
        <w:t>s requested for mandating no DL interruption</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53"/>
        <w:gridCol w:w="3118"/>
        <w:gridCol w:w="2552"/>
      </w:tblGrid>
      <w:tr w:rsidR="00973230" w:rsidRPr="009556D5" w14:paraId="681D90FA" w14:textId="77777777" w:rsidTr="00CE1427">
        <w:trPr>
          <w:cantSplit/>
          <w:trHeight w:val="607"/>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14:paraId="681D90F7" w14:textId="77777777" w:rsidR="00973230" w:rsidRPr="009556D5" w:rsidRDefault="00973230" w:rsidP="00CE1427">
            <w:pPr>
              <w:pStyle w:val="TAL"/>
              <w:widowControl w:val="0"/>
              <w:jc w:val="both"/>
              <w:rPr>
                <w:rFonts w:cs="Arial"/>
                <w:b/>
                <w:kern w:val="2"/>
                <w:sz w:val="16"/>
                <w:szCs w:val="18"/>
                <w:lang w:val="en-US" w:eastAsia="zh-CN"/>
              </w:rPr>
            </w:pPr>
            <w:r w:rsidRPr="00740329">
              <w:rPr>
                <w:rFonts w:eastAsia="SimSun" w:cs="Arial" w:hint="eastAsia"/>
                <w:b/>
                <w:kern w:val="2"/>
                <w:sz w:val="16"/>
                <w:szCs w:val="18"/>
                <w:lang w:val="en-US" w:eastAsia="zh-CN"/>
              </w:rPr>
              <w:t>C</w:t>
            </w:r>
            <w:r w:rsidRPr="009556D5">
              <w:rPr>
                <w:rFonts w:cs="Arial"/>
                <w:b/>
                <w:kern w:val="2"/>
                <w:sz w:val="16"/>
                <w:szCs w:val="18"/>
                <w:lang w:val="en-US" w:eastAsia="zh-CN"/>
              </w:rPr>
              <w:t>onfiguration</w:t>
            </w:r>
          </w:p>
        </w:tc>
        <w:tc>
          <w:tcPr>
            <w:tcW w:w="3118" w:type="dxa"/>
            <w:tcBorders>
              <w:top w:val="single" w:sz="4" w:space="0" w:color="auto"/>
              <w:left w:val="single" w:sz="4" w:space="0" w:color="auto"/>
              <w:bottom w:val="single" w:sz="4" w:space="0" w:color="auto"/>
              <w:right w:val="single" w:sz="4" w:space="0" w:color="auto"/>
            </w:tcBorders>
            <w:vAlign w:val="center"/>
          </w:tcPr>
          <w:p w14:paraId="681D90F8" w14:textId="77777777" w:rsidR="00973230" w:rsidRPr="00EB4174" w:rsidRDefault="00973230" w:rsidP="00CE1427">
            <w:pPr>
              <w:pStyle w:val="TAL"/>
              <w:widowControl w:val="0"/>
              <w:jc w:val="both"/>
              <w:rPr>
                <w:rFonts w:eastAsia="SimSun" w:cs="Arial"/>
                <w:b/>
                <w:kern w:val="2"/>
                <w:sz w:val="16"/>
                <w:szCs w:val="18"/>
                <w:lang w:val="en-US" w:eastAsia="zh-CN"/>
              </w:rPr>
            </w:pPr>
            <w:r>
              <w:rPr>
                <w:rFonts w:eastAsia="SimSun" w:cs="Arial" w:hint="eastAsia"/>
                <w:b/>
                <w:kern w:val="2"/>
                <w:sz w:val="16"/>
                <w:szCs w:val="18"/>
                <w:lang w:val="en-US" w:eastAsia="zh-CN"/>
              </w:rPr>
              <w:t xml:space="preserve">Uplink </w:t>
            </w:r>
            <w:r w:rsidRPr="005B0E71">
              <w:rPr>
                <w:rFonts w:eastAsia="SimSun" w:cs="Arial" w:hint="eastAsia"/>
                <w:b/>
                <w:kern w:val="2"/>
                <w:sz w:val="16"/>
                <w:szCs w:val="18"/>
                <w:lang w:val="en-US" w:eastAsia="zh-CN"/>
              </w:rPr>
              <w:t>configuration</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81D90F9" w14:textId="77777777" w:rsidR="00973230" w:rsidRPr="00EB4174" w:rsidRDefault="00973230" w:rsidP="00CE1427">
            <w:pPr>
              <w:pStyle w:val="TAL"/>
              <w:widowControl w:val="0"/>
              <w:jc w:val="both"/>
              <w:rPr>
                <w:rFonts w:eastAsia="SimSun" w:cs="Arial"/>
                <w:b/>
                <w:kern w:val="2"/>
                <w:sz w:val="16"/>
                <w:szCs w:val="18"/>
                <w:lang w:val="en-US" w:eastAsia="zh-CN"/>
              </w:rPr>
            </w:pPr>
            <w:r w:rsidRPr="00EB4174">
              <w:rPr>
                <w:rFonts w:eastAsia="SimSun" w:cs="Arial" w:hint="eastAsia"/>
                <w:b/>
                <w:kern w:val="2"/>
                <w:sz w:val="16"/>
                <w:szCs w:val="18"/>
                <w:lang w:val="en-US" w:eastAsia="zh-CN"/>
              </w:rPr>
              <w:t>C</w:t>
            </w:r>
            <w:r w:rsidRPr="009556D5">
              <w:rPr>
                <w:rFonts w:cs="Arial"/>
                <w:b/>
                <w:kern w:val="2"/>
                <w:sz w:val="16"/>
                <w:szCs w:val="18"/>
                <w:lang w:val="en-US" w:eastAsia="zh-CN"/>
              </w:rPr>
              <w:t>ompany</w:t>
            </w:r>
          </w:p>
        </w:tc>
      </w:tr>
      <w:tr w:rsidR="00973230" w:rsidRPr="009556D5" w14:paraId="681D90FE" w14:textId="77777777"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14:paraId="681D90FB" w14:textId="77777777" w:rsidR="00973230" w:rsidRPr="002A10FC" w:rsidRDefault="00973230" w:rsidP="00CE1427">
            <w:pPr>
              <w:pStyle w:val="TAL"/>
              <w:widowControl w:val="0"/>
              <w:snapToGrid w:val="0"/>
              <w:spacing w:before="20" w:after="20"/>
              <w:jc w:val="both"/>
              <w:rPr>
                <w:rFonts w:eastAsia="SimSun" w:cs="Arial"/>
                <w:kern w:val="2"/>
                <w:sz w:val="16"/>
                <w:szCs w:val="18"/>
                <w:lang w:val="en-US" w:eastAsia="zh-CN"/>
              </w:rPr>
            </w:pPr>
            <w:r w:rsidRPr="009556D5">
              <w:rPr>
                <w:rFonts w:cs="Arial"/>
                <w:kern w:val="2"/>
                <w:sz w:val="16"/>
                <w:szCs w:val="18"/>
                <w:lang w:val="en-US" w:eastAsia="zh-CN"/>
              </w:rPr>
              <w:t>CA_n</w:t>
            </w:r>
            <w:r w:rsidRPr="002A10FC">
              <w:rPr>
                <w:rFonts w:eastAsia="SimSun"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r w:rsidRPr="002A10FC">
              <w:rPr>
                <w:rFonts w:eastAsia="SimSun" w:cs="Arial" w:hint="eastAsia"/>
                <w:kern w:val="2"/>
                <w:sz w:val="16"/>
                <w:szCs w:val="18"/>
                <w:lang w:val="en-US" w:eastAsia="zh-CN"/>
              </w:rPr>
              <w:t xml:space="preserve">, </w:t>
            </w:r>
            <w:r w:rsidRPr="009C4625">
              <w:rPr>
                <w:rFonts w:eastAsia="SimSun" w:cs="Arial" w:hint="eastAsia"/>
                <w:kern w:val="2"/>
                <w:sz w:val="16"/>
                <w:szCs w:val="18"/>
                <w:lang w:val="en-US" w:eastAsia="zh-CN"/>
              </w:rPr>
              <w:t>DC_5_n78</w:t>
            </w:r>
          </w:p>
        </w:tc>
        <w:tc>
          <w:tcPr>
            <w:tcW w:w="3118" w:type="dxa"/>
            <w:tcBorders>
              <w:top w:val="single" w:sz="4" w:space="0" w:color="auto"/>
              <w:left w:val="single" w:sz="4" w:space="0" w:color="auto"/>
              <w:bottom w:val="single" w:sz="4" w:space="0" w:color="auto"/>
              <w:right w:val="single" w:sz="4" w:space="0" w:color="auto"/>
            </w:tcBorders>
            <w:vAlign w:val="center"/>
          </w:tcPr>
          <w:p w14:paraId="681D90FC" w14:textId="77777777" w:rsidR="00973230" w:rsidRPr="00EB4174" w:rsidRDefault="00973230" w:rsidP="00CE1427">
            <w:pPr>
              <w:pStyle w:val="TAL"/>
              <w:widowControl w:val="0"/>
              <w:snapToGrid w:val="0"/>
              <w:spacing w:before="20" w:after="20"/>
              <w:jc w:val="both"/>
              <w:rPr>
                <w:rFonts w:eastAsia="SimSun" w:cs="Arial"/>
                <w:sz w:val="16"/>
                <w:szCs w:val="18"/>
                <w:lang w:val="en-US" w:eastAsia="zh-CN"/>
              </w:rPr>
            </w:pPr>
            <w:r w:rsidRPr="009556D5">
              <w:rPr>
                <w:rFonts w:cs="Arial"/>
                <w:kern w:val="2"/>
                <w:sz w:val="16"/>
                <w:szCs w:val="18"/>
                <w:lang w:val="en-US" w:eastAsia="zh-CN"/>
              </w:rPr>
              <w:t>CA_n</w:t>
            </w:r>
            <w:r w:rsidRPr="002A10FC">
              <w:rPr>
                <w:rFonts w:eastAsia="SimSun"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r w:rsidRPr="002A10FC">
              <w:rPr>
                <w:rFonts w:eastAsia="SimSun" w:cs="Arial" w:hint="eastAsia"/>
                <w:kern w:val="2"/>
                <w:sz w:val="16"/>
                <w:szCs w:val="18"/>
                <w:lang w:val="en-US" w:eastAsia="zh-CN"/>
              </w:rPr>
              <w:t xml:space="preserve">, </w:t>
            </w:r>
            <w:r w:rsidRPr="009C4625">
              <w:rPr>
                <w:rFonts w:eastAsia="SimSun" w:cs="Arial" w:hint="eastAsia"/>
                <w:kern w:val="2"/>
                <w:sz w:val="16"/>
                <w:szCs w:val="18"/>
                <w:lang w:val="en-US" w:eastAsia="zh-CN"/>
              </w:rPr>
              <w:t>DC_5_n78</w:t>
            </w:r>
          </w:p>
        </w:tc>
        <w:tc>
          <w:tcPr>
            <w:tcW w:w="2552" w:type="dxa"/>
            <w:tcBorders>
              <w:top w:val="single" w:sz="4" w:space="0" w:color="auto"/>
              <w:left w:val="single" w:sz="4" w:space="0" w:color="auto"/>
              <w:bottom w:val="single" w:sz="4" w:space="0" w:color="auto"/>
              <w:right w:val="single" w:sz="4" w:space="0" w:color="auto"/>
            </w:tcBorders>
            <w:vAlign w:val="center"/>
          </w:tcPr>
          <w:p w14:paraId="681D90FD" w14:textId="77777777" w:rsidR="00973230" w:rsidRPr="00EB4174" w:rsidRDefault="00973230" w:rsidP="00CE1427">
            <w:pPr>
              <w:pStyle w:val="TAL"/>
              <w:widowControl w:val="0"/>
              <w:snapToGrid w:val="0"/>
              <w:spacing w:before="20" w:after="20"/>
              <w:jc w:val="both"/>
              <w:rPr>
                <w:rFonts w:eastAsia="SimSun" w:cs="Arial"/>
                <w:sz w:val="16"/>
                <w:szCs w:val="18"/>
                <w:lang w:val="en-US" w:eastAsia="zh-CN"/>
              </w:rPr>
            </w:pPr>
            <w:r w:rsidRPr="00EB4174">
              <w:rPr>
                <w:rFonts w:eastAsia="SimSun" w:cs="Arial" w:hint="eastAsia"/>
                <w:sz w:val="16"/>
                <w:szCs w:val="18"/>
                <w:lang w:val="en-US" w:eastAsia="zh-CN"/>
              </w:rPr>
              <w:t>China Telecom</w:t>
            </w:r>
          </w:p>
        </w:tc>
      </w:tr>
      <w:tr w:rsidR="00973230" w:rsidRPr="009556D5" w14:paraId="681D9102" w14:textId="77777777"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14:paraId="681D90FF" w14:textId="77777777" w:rsidR="00973230" w:rsidRPr="00740329"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w:t>
            </w:r>
            <w:r w:rsidRPr="00460D1E">
              <w:rPr>
                <w:rFonts w:eastAsia="SimSun" w:cs="Arial"/>
                <w:kern w:val="2"/>
                <w:sz w:val="16"/>
                <w:szCs w:val="18"/>
                <w:lang w:val="en-US" w:eastAsia="zh-CN"/>
              </w:rPr>
              <w:t>_</w:t>
            </w:r>
            <w:r>
              <w:rPr>
                <w:rFonts w:eastAsia="SimSun" w:cs="Arial" w:hint="eastAsia"/>
                <w:kern w:val="2"/>
                <w:sz w:val="16"/>
                <w:szCs w:val="18"/>
                <w:lang w:val="en-US" w:eastAsia="zh-CN"/>
              </w:rPr>
              <w:t>n1-n</w:t>
            </w:r>
            <w:r w:rsidRPr="00460D1E">
              <w:rPr>
                <w:rFonts w:eastAsia="SimSun" w:cs="Arial"/>
                <w:kern w:val="2"/>
                <w:sz w:val="16"/>
                <w:szCs w:val="18"/>
                <w:lang w:val="en-US" w:eastAsia="zh-CN"/>
              </w:rPr>
              <w:t>3</w:t>
            </w:r>
            <w:r>
              <w:rPr>
                <w:rFonts w:eastAsia="SimSun" w:cs="Arial"/>
                <w:kern w:val="2"/>
                <w:sz w:val="16"/>
                <w:szCs w:val="18"/>
                <w:lang w:val="en-US" w:eastAsia="zh-CN"/>
              </w:rPr>
              <w:t>-</w:t>
            </w:r>
            <w:r w:rsidRPr="00460D1E">
              <w:rPr>
                <w:rFonts w:eastAsia="SimSun" w:cs="Arial"/>
                <w:kern w:val="2"/>
                <w:sz w:val="16"/>
                <w:szCs w:val="18"/>
                <w:lang w:val="en-US" w:eastAsia="zh-CN"/>
              </w:rPr>
              <w:t>n78</w:t>
            </w:r>
          </w:p>
        </w:tc>
        <w:tc>
          <w:tcPr>
            <w:tcW w:w="3118" w:type="dxa"/>
            <w:tcBorders>
              <w:top w:val="single" w:sz="4" w:space="0" w:color="auto"/>
              <w:left w:val="single" w:sz="4" w:space="0" w:color="auto"/>
              <w:bottom w:val="single" w:sz="4" w:space="0" w:color="auto"/>
              <w:right w:val="single" w:sz="4" w:space="0" w:color="auto"/>
            </w:tcBorders>
          </w:tcPr>
          <w:p w14:paraId="681D9100"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w:t>
            </w:r>
            <w:r w:rsidRPr="00460D1E">
              <w:rPr>
                <w:rFonts w:eastAsia="SimSun" w:cs="Arial"/>
                <w:kern w:val="2"/>
                <w:sz w:val="16"/>
                <w:szCs w:val="18"/>
                <w:lang w:val="en-US" w:eastAsia="zh-CN"/>
              </w:rPr>
              <w:t>_</w:t>
            </w:r>
            <w:r>
              <w:rPr>
                <w:rFonts w:eastAsia="SimSun" w:cs="Arial" w:hint="eastAsia"/>
                <w:kern w:val="2"/>
                <w:sz w:val="16"/>
                <w:szCs w:val="18"/>
                <w:lang w:val="en-US" w:eastAsia="zh-CN"/>
              </w:rPr>
              <w:t>n1-</w:t>
            </w:r>
            <w:r w:rsidRPr="00460D1E">
              <w:rPr>
                <w:rFonts w:eastAsia="SimSun" w:cs="Arial"/>
                <w:kern w:val="2"/>
                <w:sz w:val="16"/>
                <w:szCs w:val="18"/>
                <w:lang w:val="en-US" w:eastAsia="zh-CN"/>
              </w:rPr>
              <w:t>n78</w:t>
            </w:r>
            <w:r>
              <w:rPr>
                <w:rFonts w:eastAsia="SimSun" w:cs="Arial" w:hint="eastAsia"/>
                <w:kern w:val="2"/>
                <w:sz w:val="16"/>
                <w:szCs w:val="18"/>
                <w:lang w:val="en-US" w:eastAsia="zh-CN"/>
              </w:rPr>
              <w:t>, CA</w:t>
            </w:r>
            <w:r w:rsidRPr="00460D1E">
              <w:rPr>
                <w:rFonts w:eastAsia="SimSun" w:cs="Arial"/>
                <w:kern w:val="2"/>
                <w:sz w:val="16"/>
                <w:szCs w:val="18"/>
                <w:lang w:val="en-US" w:eastAsia="zh-CN"/>
              </w:rPr>
              <w:t>_</w:t>
            </w:r>
            <w:r>
              <w:rPr>
                <w:rFonts w:eastAsia="SimSun" w:cs="Arial" w:hint="eastAsia"/>
                <w:kern w:val="2"/>
                <w:sz w:val="16"/>
                <w:szCs w:val="18"/>
                <w:lang w:val="en-US" w:eastAsia="zh-CN"/>
              </w:rPr>
              <w:t>n3-</w:t>
            </w:r>
            <w:r w:rsidRPr="00460D1E">
              <w:rPr>
                <w:rFonts w:eastAsia="SimSun" w:cs="Arial"/>
                <w:kern w:val="2"/>
                <w:sz w:val="16"/>
                <w:szCs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681D9101" w14:textId="77777777" w:rsidR="00973230" w:rsidRPr="00EB4174"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China Telecom, C</w:t>
            </w:r>
            <w:r>
              <w:rPr>
                <w:rFonts w:eastAsia="SimSun" w:cs="Arial"/>
                <w:kern w:val="2"/>
                <w:sz w:val="16"/>
                <w:szCs w:val="18"/>
                <w:lang w:val="en-US" w:eastAsia="zh-CN"/>
              </w:rPr>
              <w:t>h</w:t>
            </w:r>
            <w:r>
              <w:rPr>
                <w:rFonts w:eastAsia="SimSun" w:cs="Arial" w:hint="eastAsia"/>
                <w:kern w:val="2"/>
                <w:sz w:val="16"/>
                <w:szCs w:val="18"/>
                <w:lang w:val="en-US" w:eastAsia="zh-CN"/>
              </w:rPr>
              <w:t>ina Unicom</w:t>
            </w:r>
          </w:p>
        </w:tc>
      </w:tr>
      <w:tr w:rsidR="00973230" w:rsidRPr="009556D5" w14:paraId="681D9106" w14:textId="77777777"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14:paraId="681D9103"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sidRPr="00A07E5C">
              <w:rPr>
                <w:rFonts w:eastAsia="SimSun" w:cs="Arial"/>
                <w:kern w:val="2"/>
                <w:sz w:val="16"/>
                <w:szCs w:val="18"/>
                <w:lang w:val="en-US" w:eastAsia="zh-CN"/>
              </w:rPr>
              <w:t>CA_n3-n40-n41</w:t>
            </w:r>
          </w:p>
        </w:tc>
        <w:tc>
          <w:tcPr>
            <w:tcW w:w="3118" w:type="dxa"/>
            <w:tcBorders>
              <w:top w:val="single" w:sz="4" w:space="0" w:color="auto"/>
              <w:left w:val="single" w:sz="4" w:space="0" w:color="auto"/>
              <w:bottom w:val="single" w:sz="4" w:space="0" w:color="auto"/>
              <w:right w:val="single" w:sz="4" w:space="0" w:color="auto"/>
            </w:tcBorders>
          </w:tcPr>
          <w:p w14:paraId="681D9104"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 n3-n40, CA n3-n41</w:t>
            </w:r>
          </w:p>
        </w:tc>
        <w:tc>
          <w:tcPr>
            <w:tcW w:w="2552" w:type="dxa"/>
            <w:tcBorders>
              <w:top w:val="single" w:sz="4" w:space="0" w:color="auto"/>
              <w:left w:val="single" w:sz="4" w:space="0" w:color="auto"/>
              <w:bottom w:val="single" w:sz="4" w:space="0" w:color="auto"/>
              <w:right w:val="single" w:sz="4" w:space="0" w:color="auto"/>
            </w:tcBorders>
            <w:vAlign w:val="center"/>
          </w:tcPr>
          <w:p w14:paraId="681D9105"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CMCC</w:t>
            </w:r>
          </w:p>
        </w:tc>
      </w:tr>
      <w:tr w:rsidR="00973230" w:rsidRPr="009556D5" w14:paraId="681D910A" w14:textId="77777777"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14:paraId="681D9107" w14:textId="77777777" w:rsidR="00973230" w:rsidRPr="00A07E5C" w:rsidRDefault="00973230" w:rsidP="00CE1427">
            <w:pPr>
              <w:pStyle w:val="TAL"/>
              <w:widowControl w:val="0"/>
              <w:snapToGrid w:val="0"/>
              <w:spacing w:before="20" w:after="20"/>
              <w:jc w:val="both"/>
              <w:rPr>
                <w:rFonts w:eastAsia="SimSun" w:cs="Arial"/>
                <w:kern w:val="2"/>
                <w:sz w:val="16"/>
                <w:szCs w:val="18"/>
                <w:lang w:val="en-US" w:eastAsia="zh-CN"/>
              </w:rPr>
            </w:pPr>
            <w:r w:rsidRPr="00A07E5C">
              <w:rPr>
                <w:rFonts w:eastAsia="SimSun" w:cs="Arial"/>
                <w:kern w:val="2"/>
                <w:sz w:val="16"/>
                <w:szCs w:val="18"/>
                <w:lang w:val="en-US" w:eastAsia="zh-CN"/>
              </w:rPr>
              <w:t>CA_n3-n41-n79</w:t>
            </w:r>
          </w:p>
        </w:tc>
        <w:tc>
          <w:tcPr>
            <w:tcW w:w="3118" w:type="dxa"/>
            <w:tcBorders>
              <w:top w:val="single" w:sz="4" w:space="0" w:color="auto"/>
              <w:left w:val="single" w:sz="4" w:space="0" w:color="auto"/>
              <w:bottom w:val="single" w:sz="4" w:space="0" w:color="auto"/>
              <w:right w:val="single" w:sz="4" w:space="0" w:color="auto"/>
            </w:tcBorders>
          </w:tcPr>
          <w:p w14:paraId="681D9108"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 n3-n41, CA n3-n79, CA n41-n49</w:t>
            </w:r>
          </w:p>
        </w:tc>
        <w:tc>
          <w:tcPr>
            <w:tcW w:w="2552" w:type="dxa"/>
            <w:tcBorders>
              <w:top w:val="single" w:sz="4" w:space="0" w:color="auto"/>
              <w:left w:val="single" w:sz="4" w:space="0" w:color="auto"/>
              <w:bottom w:val="single" w:sz="4" w:space="0" w:color="auto"/>
              <w:right w:val="single" w:sz="4" w:space="0" w:color="auto"/>
            </w:tcBorders>
            <w:vAlign w:val="center"/>
          </w:tcPr>
          <w:p w14:paraId="681D9109"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CMCC</w:t>
            </w:r>
          </w:p>
        </w:tc>
      </w:tr>
      <w:tr w:rsidR="00973230" w:rsidRPr="009556D5" w14:paraId="681D910E" w14:textId="77777777"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14:paraId="681D910B" w14:textId="77777777" w:rsidR="00973230" w:rsidRPr="00A07E5C" w:rsidRDefault="00973230" w:rsidP="00CE1427">
            <w:pPr>
              <w:pStyle w:val="TAL"/>
              <w:widowControl w:val="0"/>
              <w:snapToGrid w:val="0"/>
              <w:spacing w:before="20" w:after="20"/>
              <w:jc w:val="both"/>
              <w:rPr>
                <w:rFonts w:eastAsia="SimSun" w:cs="Arial"/>
                <w:kern w:val="2"/>
                <w:sz w:val="16"/>
                <w:szCs w:val="18"/>
                <w:lang w:val="en-US" w:eastAsia="zh-CN"/>
              </w:rPr>
            </w:pPr>
            <w:r w:rsidRPr="00E3414F">
              <w:rPr>
                <w:rFonts w:eastAsia="SimSun" w:cs="Arial"/>
                <w:kern w:val="2"/>
                <w:sz w:val="16"/>
                <w:szCs w:val="18"/>
                <w:lang w:val="en-US" w:eastAsia="zh-CN"/>
              </w:rPr>
              <w:t>CA_</w:t>
            </w:r>
            <w:r w:rsidRPr="00E3414F">
              <w:rPr>
                <w:rFonts w:eastAsia="SimSun" w:cs="Arial" w:hint="eastAsia"/>
                <w:kern w:val="2"/>
                <w:sz w:val="16"/>
                <w:szCs w:val="18"/>
                <w:lang w:val="en-US" w:eastAsia="zh-CN"/>
              </w:rPr>
              <w:t>n39</w:t>
            </w:r>
            <w:r w:rsidRPr="00E3414F">
              <w:rPr>
                <w:rFonts w:eastAsia="SimSun" w:cs="Arial"/>
                <w:kern w:val="2"/>
                <w:sz w:val="16"/>
                <w:szCs w:val="18"/>
                <w:lang w:val="en-US" w:eastAsia="zh-CN"/>
              </w:rPr>
              <w:t>-</w:t>
            </w:r>
            <w:r w:rsidRPr="00E3414F">
              <w:rPr>
                <w:rFonts w:eastAsia="SimSun" w:cs="Arial" w:hint="eastAsia"/>
                <w:kern w:val="2"/>
                <w:sz w:val="16"/>
                <w:szCs w:val="18"/>
                <w:lang w:val="en-US" w:eastAsia="zh-CN"/>
              </w:rPr>
              <w:t>n41-n79</w:t>
            </w:r>
          </w:p>
        </w:tc>
        <w:tc>
          <w:tcPr>
            <w:tcW w:w="3118" w:type="dxa"/>
            <w:tcBorders>
              <w:top w:val="single" w:sz="4" w:space="0" w:color="auto"/>
              <w:left w:val="single" w:sz="4" w:space="0" w:color="auto"/>
              <w:bottom w:val="single" w:sz="4" w:space="0" w:color="auto"/>
              <w:right w:val="single" w:sz="4" w:space="0" w:color="auto"/>
            </w:tcBorders>
          </w:tcPr>
          <w:p w14:paraId="681D910C"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 n39-n79, CA n41-n79, CA n39-n41</w:t>
            </w:r>
          </w:p>
        </w:tc>
        <w:tc>
          <w:tcPr>
            <w:tcW w:w="2552" w:type="dxa"/>
            <w:tcBorders>
              <w:top w:val="single" w:sz="4" w:space="0" w:color="auto"/>
              <w:left w:val="single" w:sz="4" w:space="0" w:color="auto"/>
              <w:bottom w:val="single" w:sz="4" w:space="0" w:color="auto"/>
              <w:right w:val="single" w:sz="4" w:space="0" w:color="auto"/>
            </w:tcBorders>
            <w:vAlign w:val="center"/>
          </w:tcPr>
          <w:p w14:paraId="681D910D"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CMCC</w:t>
            </w:r>
          </w:p>
        </w:tc>
      </w:tr>
      <w:tr w:rsidR="00973230" w:rsidRPr="009556D5" w14:paraId="681D9112" w14:textId="77777777"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14:paraId="681D910F" w14:textId="77777777" w:rsidR="00973230" w:rsidRPr="00E3414F" w:rsidRDefault="00973230" w:rsidP="00CE1427">
            <w:pPr>
              <w:pStyle w:val="TAL"/>
              <w:widowControl w:val="0"/>
              <w:snapToGrid w:val="0"/>
              <w:spacing w:before="20" w:after="20"/>
              <w:jc w:val="both"/>
              <w:rPr>
                <w:rFonts w:eastAsia="SimSun" w:cs="Arial"/>
                <w:kern w:val="2"/>
                <w:sz w:val="16"/>
                <w:szCs w:val="18"/>
                <w:lang w:val="en-US" w:eastAsia="zh-CN"/>
              </w:rPr>
            </w:pPr>
            <w:r w:rsidRPr="00E3414F">
              <w:rPr>
                <w:rFonts w:eastAsia="SimSun" w:cs="Arial"/>
                <w:kern w:val="2"/>
                <w:sz w:val="16"/>
                <w:szCs w:val="18"/>
                <w:lang w:val="en-US" w:eastAsia="zh-CN"/>
              </w:rPr>
              <w:t>CA_n40-n41-n79</w:t>
            </w:r>
          </w:p>
        </w:tc>
        <w:tc>
          <w:tcPr>
            <w:tcW w:w="3118" w:type="dxa"/>
            <w:tcBorders>
              <w:top w:val="single" w:sz="4" w:space="0" w:color="auto"/>
              <w:left w:val="single" w:sz="4" w:space="0" w:color="auto"/>
              <w:bottom w:val="single" w:sz="4" w:space="0" w:color="auto"/>
              <w:right w:val="single" w:sz="4" w:space="0" w:color="auto"/>
            </w:tcBorders>
          </w:tcPr>
          <w:p w14:paraId="681D9110"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 n40-n79, CA n41-n79</w:t>
            </w:r>
          </w:p>
        </w:tc>
        <w:tc>
          <w:tcPr>
            <w:tcW w:w="2552" w:type="dxa"/>
            <w:tcBorders>
              <w:top w:val="single" w:sz="4" w:space="0" w:color="auto"/>
              <w:left w:val="single" w:sz="4" w:space="0" w:color="auto"/>
              <w:bottom w:val="single" w:sz="4" w:space="0" w:color="auto"/>
              <w:right w:val="single" w:sz="4" w:space="0" w:color="auto"/>
            </w:tcBorders>
            <w:vAlign w:val="center"/>
          </w:tcPr>
          <w:p w14:paraId="681D9111"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CMCC</w:t>
            </w:r>
          </w:p>
        </w:tc>
      </w:tr>
      <w:tr w:rsidR="00973230" w:rsidRPr="009556D5" w14:paraId="681D9116" w14:textId="77777777"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14:paraId="681D9113" w14:textId="77777777" w:rsidR="00973230" w:rsidRPr="00E3414F"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CA_n8-n39-n41</w:t>
            </w:r>
          </w:p>
        </w:tc>
        <w:tc>
          <w:tcPr>
            <w:tcW w:w="3118" w:type="dxa"/>
            <w:tcBorders>
              <w:top w:val="single" w:sz="4" w:space="0" w:color="auto"/>
              <w:left w:val="single" w:sz="4" w:space="0" w:color="auto"/>
              <w:bottom w:val="single" w:sz="4" w:space="0" w:color="auto"/>
              <w:right w:val="single" w:sz="4" w:space="0" w:color="auto"/>
            </w:tcBorders>
          </w:tcPr>
          <w:p w14:paraId="681D9114"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 n8-n39, CA n8-n41, CA n39-n41</w:t>
            </w:r>
          </w:p>
        </w:tc>
        <w:tc>
          <w:tcPr>
            <w:tcW w:w="2552" w:type="dxa"/>
            <w:tcBorders>
              <w:top w:val="single" w:sz="4" w:space="0" w:color="auto"/>
              <w:left w:val="single" w:sz="4" w:space="0" w:color="auto"/>
              <w:bottom w:val="single" w:sz="4" w:space="0" w:color="auto"/>
              <w:right w:val="single" w:sz="4" w:space="0" w:color="auto"/>
            </w:tcBorders>
            <w:vAlign w:val="center"/>
          </w:tcPr>
          <w:p w14:paraId="681D9115"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CMCC</w:t>
            </w:r>
          </w:p>
        </w:tc>
      </w:tr>
      <w:tr w:rsidR="00973230" w:rsidRPr="009556D5" w14:paraId="681D911A" w14:textId="77777777"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14:paraId="681D9117" w14:textId="77777777" w:rsidR="00973230" w:rsidRPr="00E3414F"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CA_n8-n41-n79</w:t>
            </w:r>
          </w:p>
        </w:tc>
        <w:tc>
          <w:tcPr>
            <w:tcW w:w="3118" w:type="dxa"/>
            <w:tcBorders>
              <w:top w:val="single" w:sz="4" w:space="0" w:color="auto"/>
              <w:left w:val="single" w:sz="4" w:space="0" w:color="auto"/>
              <w:bottom w:val="single" w:sz="4" w:space="0" w:color="auto"/>
              <w:right w:val="single" w:sz="4" w:space="0" w:color="auto"/>
            </w:tcBorders>
          </w:tcPr>
          <w:p w14:paraId="681D9118"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 n8-n41, CA n8-n79, CA n41-n79</w:t>
            </w:r>
          </w:p>
        </w:tc>
        <w:tc>
          <w:tcPr>
            <w:tcW w:w="2552" w:type="dxa"/>
            <w:tcBorders>
              <w:top w:val="single" w:sz="4" w:space="0" w:color="auto"/>
              <w:left w:val="single" w:sz="4" w:space="0" w:color="auto"/>
              <w:bottom w:val="single" w:sz="4" w:space="0" w:color="auto"/>
              <w:right w:val="single" w:sz="4" w:space="0" w:color="auto"/>
            </w:tcBorders>
            <w:vAlign w:val="center"/>
          </w:tcPr>
          <w:p w14:paraId="681D9119"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CMCC</w:t>
            </w:r>
          </w:p>
        </w:tc>
      </w:tr>
    </w:tbl>
    <w:p w14:paraId="681D911B" w14:textId="77777777" w:rsidR="00E0464B" w:rsidRPr="00FF6E20" w:rsidRDefault="00E0464B">
      <w:pPr>
        <w:rPr>
          <w:lang w:val="en-US" w:eastAsia="zh-CN"/>
        </w:rPr>
      </w:pPr>
    </w:p>
    <w:p w14:paraId="681D911C" w14:textId="77777777" w:rsidR="00080512" w:rsidRPr="004D3578" w:rsidRDefault="00080512">
      <w:pPr>
        <w:pStyle w:val="Heading1"/>
      </w:pPr>
      <w:bookmarkStart w:id="24" w:name="references"/>
      <w:bookmarkStart w:id="25" w:name="_Toc69993026"/>
      <w:bookmarkStart w:id="26" w:name="_Toc70600191"/>
      <w:bookmarkEnd w:id="24"/>
      <w:r w:rsidRPr="004D3578">
        <w:t>2</w:t>
      </w:r>
      <w:r w:rsidRPr="004D3578">
        <w:tab/>
        <w:t>References</w:t>
      </w:r>
      <w:bookmarkEnd w:id="25"/>
      <w:bookmarkEnd w:id="26"/>
    </w:p>
    <w:p w14:paraId="681D911D" w14:textId="77777777" w:rsidR="00080512" w:rsidRPr="004D3578" w:rsidRDefault="00080512">
      <w:r w:rsidRPr="004D3578">
        <w:t>The following documents contain provisions which, through reference in this text, constitute provisions of the present document.</w:t>
      </w:r>
    </w:p>
    <w:p w14:paraId="681D911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81D911F" w14:textId="77777777" w:rsidR="00080512" w:rsidRPr="004D3578" w:rsidRDefault="00051834" w:rsidP="00051834">
      <w:pPr>
        <w:pStyle w:val="B1"/>
      </w:pPr>
      <w:r>
        <w:t>-</w:t>
      </w:r>
      <w:r>
        <w:tab/>
      </w:r>
      <w:r w:rsidR="00080512" w:rsidRPr="004D3578">
        <w:t>For a specific reference, subsequent revisions do not apply.</w:t>
      </w:r>
    </w:p>
    <w:p w14:paraId="681D912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81D9121" w14:textId="77777777" w:rsidR="00EC4A25" w:rsidRDefault="00EC4A25" w:rsidP="00EC4A25">
      <w:pPr>
        <w:pStyle w:val="EX"/>
        <w:rPr>
          <w:lang w:eastAsia="zh-CN"/>
        </w:rPr>
      </w:pPr>
      <w:r w:rsidRPr="004D3578">
        <w:t>[1]</w:t>
      </w:r>
      <w:r w:rsidR="00C92CAE">
        <w:rPr>
          <w:rFonts w:hint="eastAsia"/>
          <w:lang w:eastAsia="zh-CN"/>
        </w:rPr>
        <w:t xml:space="preserve"> </w:t>
      </w:r>
      <w:r w:rsidRPr="004D3578">
        <w:t>3GPP TR 21.905: "Vocabulary for 3GPP Specifications".</w:t>
      </w:r>
    </w:p>
    <w:p w14:paraId="681D9122" w14:textId="77777777" w:rsidR="00C92CAE" w:rsidRPr="00BA6953" w:rsidRDefault="00C92CAE" w:rsidP="00C92CAE">
      <w:pPr>
        <w:pStyle w:val="EX"/>
        <w:rPr>
          <w:lang w:eastAsia="zh-CN"/>
        </w:rPr>
      </w:pPr>
      <w:r>
        <w:rPr>
          <w:rFonts w:hint="eastAsia"/>
          <w:lang w:eastAsia="zh-CN"/>
        </w:rPr>
        <w:t xml:space="preserve">[2] TS38.101-1, </w:t>
      </w:r>
      <w:r>
        <w:rPr>
          <w:lang w:eastAsia="zh-CN"/>
        </w:rPr>
        <w:t>NR;</w:t>
      </w:r>
      <w:r>
        <w:rPr>
          <w:rFonts w:hint="eastAsia"/>
          <w:lang w:eastAsia="zh-CN"/>
        </w:rPr>
        <w:t xml:space="preserve"> </w:t>
      </w:r>
      <w:r>
        <w:rPr>
          <w:lang w:eastAsia="zh-CN"/>
        </w:rPr>
        <w:t>User Equipment (UE) radio transmission and reception;</w:t>
      </w:r>
      <w:r>
        <w:rPr>
          <w:rFonts w:hint="eastAsia"/>
          <w:lang w:eastAsia="zh-CN"/>
        </w:rPr>
        <w:t xml:space="preserve"> </w:t>
      </w:r>
      <w:r>
        <w:rPr>
          <w:lang w:eastAsia="zh-CN"/>
        </w:rPr>
        <w:t>Part 1: Range 1 Standalone</w:t>
      </w:r>
    </w:p>
    <w:p w14:paraId="681D9123" w14:textId="77777777" w:rsidR="00C92CAE" w:rsidRPr="00C92CAE" w:rsidRDefault="00C92CAE" w:rsidP="00EC4A25">
      <w:pPr>
        <w:pStyle w:val="EX"/>
        <w:rPr>
          <w:lang w:eastAsia="zh-CN"/>
        </w:rPr>
      </w:pPr>
    </w:p>
    <w:p w14:paraId="681D9124" w14:textId="77777777" w:rsidR="00EC4A25" w:rsidRPr="004D3578" w:rsidRDefault="00EC4A25" w:rsidP="00EC4A25">
      <w:pPr>
        <w:pStyle w:val="EX"/>
      </w:pPr>
      <w:r w:rsidRPr="004D3578">
        <w:t>…</w:t>
      </w:r>
    </w:p>
    <w:p w14:paraId="681D9125" w14:textId="77777777" w:rsidR="00080512" w:rsidRPr="004D3578" w:rsidRDefault="00080512">
      <w:pPr>
        <w:pStyle w:val="Heading1"/>
      </w:pPr>
      <w:bookmarkStart w:id="27" w:name="definitions"/>
      <w:bookmarkStart w:id="28" w:name="_Toc69993027"/>
      <w:bookmarkStart w:id="29" w:name="_Toc70600192"/>
      <w:bookmarkEnd w:id="27"/>
      <w:r w:rsidRPr="004D3578">
        <w:t>3</w:t>
      </w:r>
      <w:r w:rsidRPr="004D3578">
        <w:tab/>
        <w:t>Definitions</w:t>
      </w:r>
      <w:r w:rsidR="00602AEA">
        <w:t xml:space="preserve"> of terms, symbols and abbreviations</w:t>
      </w:r>
      <w:bookmarkEnd w:id="28"/>
      <w:bookmarkEnd w:id="29"/>
    </w:p>
    <w:p w14:paraId="681D9126" w14:textId="77777777" w:rsidR="00080512" w:rsidRPr="004D3578" w:rsidRDefault="00080512">
      <w:pPr>
        <w:pStyle w:val="Heading2"/>
      </w:pPr>
      <w:bookmarkStart w:id="30" w:name="_Toc69993028"/>
      <w:bookmarkStart w:id="31" w:name="_Toc70600193"/>
      <w:r w:rsidRPr="004D3578">
        <w:t>3.1</w:t>
      </w:r>
      <w:r w:rsidRPr="004D3578">
        <w:tab/>
      </w:r>
      <w:r w:rsidR="002B6339">
        <w:t>Terms</w:t>
      </w:r>
      <w:bookmarkEnd w:id="30"/>
      <w:bookmarkEnd w:id="31"/>
    </w:p>
    <w:p w14:paraId="681D9127"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81D9128" w14:textId="77777777" w:rsidR="00080512" w:rsidRPr="00973230" w:rsidRDefault="00080512">
      <w:pPr>
        <w:rPr>
          <w:color w:val="0070C0"/>
        </w:rPr>
      </w:pPr>
      <w:r w:rsidRPr="00973230">
        <w:rPr>
          <w:b/>
          <w:color w:val="0070C0"/>
        </w:rPr>
        <w:t>example:</w:t>
      </w:r>
      <w:r w:rsidRPr="00973230">
        <w:rPr>
          <w:color w:val="0070C0"/>
        </w:rPr>
        <w:t xml:space="preserve"> text used to clarify abstract rules by applying them literally.</w:t>
      </w:r>
    </w:p>
    <w:p w14:paraId="681D9129" w14:textId="77777777" w:rsidR="00080512" w:rsidRPr="004D3578" w:rsidRDefault="00080512">
      <w:pPr>
        <w:pStyle w:val="Heading2"/>
      </w:pPr>
      <w:bookmarkStart w:id="32" w:name="_Toc69993029"/>
      <w:bookmarkStart w:id="33" w:name="_Toc70600194"/>
      <w:r w:rsidRPr="004D3578">
        <w:lastRenderedPageBreak/>
        <w:t>3.2</w:t>
      </w:r>
      <w:r w:rsidRPr="004D3578">
        <w:tab/>
        <w:t>Symbols</w:t>
      </w:r>
      <w:bookmarkEnd w:id="32"/>
      <w:bookmarkEnd w:id="33"/>
    </w:p>
    <w:p w14:paraId="681D912A" w14:textId="77777777" w:rsidR="00080512" w:rsidRPr="004D3578" w:rsidRDefault="00080512">
      <w:pPr>
        <w:keepNext/>
      </w:pPr>
      <w:r w:rsidRPr="004D3578">
        <w:t>For the purposes of the present document, the following symbols apply:</w:t>
      </w:r>
    </w:p>
    <w:p w14:paraId="681D912B" w14:textId="77777777" w:rsidR="00080512" w:rsidRPr="004D3578" w:rsidRDefault="00080512">
      <w:pPr>
        <w:pStyle w:val="EW"/>
      </w:pPr>
      <w:r w:rsidRPr="00973230">
        <w:rPr>
          <w:color w:val="0070C0"/>
        </w:rPr>
        <w:t>&lt;symbol&gt;</w:t>
      </w:r>
      <w:r w:rsidRPr="00973230">
        <w:rPr>
          <w:color w:val="0070C0"/>
        </w:rPr>
        <w:tab/>
        <w:t>&lt;Explanation&gt;</w:t>
      </w:r>
    </w:p>
    <w:p w14:paraId="681D912C" w14:textId="77777777" w:rsidR="00080512" w:rsidRPr="004D3578" w:rsidRDefault="00080512">
      <w:pPr>
        <w:pStyle w:val="Heading2"/>
      </w:pPr>
      <w:bookmarkStart w:id="34" w:name="_Toc69993030"/>
      <w:bookmarkStart w:id="35" w:name="_Toc70600195"/>
      <w:r w:rsidRPr="004D3578">
        <w:t>3.3</w:t>
      </w:r>
      <w:r w:rsidRPr="004D3578">
        <w:tab/>
        <w:t>Abbreviations</w:t>
      </w:r>
      <w:bookmarkEnd w:id="34"/>
      <w:bookmarkEnd w:id="35"/>
    </w:p>
    <w:p w14:paraId="681D912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81D912E" w14:textId="77777777" w:rsidR="00080512" w:rsidRPr="00973230" w:rsidRDefault="00080512">
      <w:pPr>
        <w:pStyle w:val="EW"/>
        <w:rPr>
          <w:color w:val="0070C0"/>
          <w:lang w:eastAsia="zh-CN"/>
        </w:rPr>
      </w:pPr>
      <w:r w:rsidRPr="00973230">
        <w:rPr>
          <w:color w:val="0070C0"/>
        </w:rPr>
        <w:t>&lt;</w:t>
      </w:r>
      <w:r w:rsidR="00D76048" w:rsidRPr="00973230">
        <w:rPr>
          <w:color w:val="0070C0"/>
        </w:rPr>
        <w:t>ABBREVIATION</w:t>
      </w:r>
      <w:r w:rsidRPr="00973230">
        <w:rPr>
          <w:color w:val="0070C0"/>
        </w:rPr>
        <w:t>&gt;</w:t>
      </w:r>
      <w:r w:rsidRPr="00973230">
        <w:rPr>
          <w:color w:val="0070C0"/>
        </w:rPr>
        <w:tab/>
        <w:t>&lt;</w:t>
      </w:r>
      <w:r w:rsidR="00D76048" w:rsidRPr="00973230">
        <w:rPr>
          <w:color w:val="0070C0"/>
        </w:rPr>
        <w:t>Expansion</w:t>
      </w:r>
      <w:r w:rsidRPr="00973230">
        <w:rPr>
          <w:color w:val="0070C0"/>
        </w:rPr>
        <w:t>&gt;</w:t>
      </w:r>
    </w:p>
    <w:p w14:paraId="681D912F" w14:textId="77777777" w:rsidR="00080512" w:rsidRPr="004D3578" w:rsidRDefault="00080512">
      <w:pPr>
        <w:pStyle w:val="EW"/>
      </w:pPr>
    </w:p>
    <w:p w14:paraId="681D9130" w14:textId="77777777" w:rsidR="00835C35" w:rsidRPr="004D3578" w:rsidRDefault="00835C35" w:rsidP="00835C35">
      <w:pPr>
        <w:pStyle w:val="Heading1"/>
      </w:pPr>
      <w:bookmarkStart w:id="36" w:name="clause4"/>
      <w:bookmarkStart w:id="37" w:name="_Toc69993031"/>
      <w:bookmarkStart w:id="38" w:name="_Toc70600196"/>
      <w:bookmarkEnd w:id="36"/>
      <w:r w:rsidRPr="004D3578">
        <w:t>4</w:t>
      </w:r>
      <w:r w:rsidRPr="004D3578">
        <w:tab/>
      </w:r>
      <w:r>
        <w:rPr>
          <w:rFonts w:hint="eastAsia"/>
          <w:lang w:eastAsia="zh-CN"/>
        </w:rPr>
        <w:t>Back</w:t>
      </w:r>
      <w:r>
        <w:t>ground</w:t>
      </w:r>
      <w:bookmarkEnd w:id="37"/>
      <w:bookmarkEnd w:id="38"/>
    </w:p>
    <w:p w14:paraId="681D9131" w14:textId="77777777" w:rsidR="009D6082" w:rsidRDefault="009D6082" w:rsidP="00282FCD">
      <w:pPr>
        <w:rPr>
          <w:lang w:eastAsia="zh-CN"/>
        </w:rPr>
      </w:pPr>
      <w:r>
        <w:rPr>
          <w:rFonts w:hint="eastAsia"/>
          <w:lang w:eastAsia="zh-CN"/>
        </w:rPr>
        <w:t xml:space="preserve">At 3GPP RAN#90-e meeting, a new Rel-17 Work Item </w:t>
      </w:r>
      <w:r>
        <w:rPr>
          <w:lang w:eastAsia="zh-CN"/>
        </w:rPr>
        <w:t>“</w:t>
      </w:r>
      <w:r w:rsidRPr="009D6082">
        <w:rPr>
          <w:lang w:eastAsia="zh-CN"/>
        </w:rPr>
        <w:t xml:space="preserve">Down link </w:t>
      </w:r>
      <w:r w:rsidRPr="009D6082">
        <w:rPr>
          <w:rFonts w:hint="eastAsia"/>
          <w:lang w:eastAsia="zh-CN"/>
        </w:rPr>
        <w:t>i</w:t>
      </w:r>
      <w:r w:rsidRPr="009D6082">
        <w:rPr>
          <w:lang w:eastAsia="zh-CN"/>
        </w:rPr>
        <w:t xml:space="preserve">nterruption for band combinations to </w:t>
      </w:r>
      <w:r w:rsidRPr="009D6082">
        <w:rPr>
          <w:rFonts w:hint="eastAsia"/>
          <w:lang w:eastAsia="zh-CN"/>
        </w:rPr>
        <w:t>conduct</w:t>
      </w:r>
      <w:r w:rsidRPr="009D6082">
        <w:rPr>
          <w:lang w:eastAsia="zh-CN"/>
        </w:rPr>
        <w:t xml:space="preserve"> </w:t>
      </w:r>
      <w:r w:rsidRPr="009D6082">
        <w:rPr>
          <w:rFonts w:hint="eastAsia"/>
          <w:lang w:eastAsia="zh-CN"/>
        </w:rPr>
        <w:t>d</w:t>
      </w:r>
      <w:r w:rsidRPr="009D6082">
        <w:rPr>
          <w:lang w:eastAsia="zh-CN"/>
        </w:rPr>
        <w:t xml:space="preserve">ynamic </w:t>
      </w:r>
      <w:r w:rsidRPr="009D6082">
        <w:rPr>
          <w:rFonts w:hint="eastAsia"/>
          <w:lang w:eastAsia="zh-CN"/>
        </w:rPr>
        <w:t>T</w:t>
      </w:r>
      <w:r w:rsidRPr="009D6082">
        <w:rPr>
          <w:lang w:eastAsia="zh-CN"/>
        </w:rPr>
        <w:t xml:space="preserve">x </w:t>
      </w:r>
      <w:r w:rsidRPr="009D6082">
        <w:rPr>
          <w:rFonts w:hint="eastAsia"/>
          <w:lang w:eastAsia="zh-CN"/>
        </w:rPr>
        <w:t>S</w:t>
      </w:r>
      <w:r w:rsidRPr="009D6082">
        <w:rPr>
          <w:lang w:eastAsia="zh-CN"/>
        </w:rPr>
        <w:t>witching</w:t>
      </w:r>
      <w:r>
        <w:rPr>
          <w:lang w:eastAsia="zh-CN"/>
        </w:rPr>
        <w:t>”</w:t>
      </w:r>
      <w:r>
        <w:rPr>
          <w:rFonts w:hint="eastAsia"/>
          <w:lang w:eastAsia="zh-CN"/>
        </w:rPr>
        <w:t xml:space="preserve"> was approved. The objectives are as follows,</w:t>
      </w:r>
    </w:p>
    <w:p w14:paraId="681D9132" w14:textId="77777777" w:rsidR="009D6082" w:rsidRDefault="009D6082" w:rsidP="009D6082">
      <w:pPr>
        <w:numPr>
          <w:ilvl w:val="0"/>
          <w:numId w:val="6"/>
        </w:numPr>
        <w:overflowPunct w:val="0"/>
        <w:autoSpaceDE w:val="0"/>
        <w:autoSpaceDN w:val="0"/>
        <w:adjustRightInd w:val="0"/>
        <w:spacing w:afterLines="50" w:after="120"/>
        <w:textAlignment w:val="baseline"/>
        <w:rPr>
          <w:rFonts w:eastAsia="SimSun"/>
          <w:lang w:val="en-US" w:eastAsia="zh-CN"/>
        </w:rPr>
      </w:pPr>
      <w:bookmarkStart w:id="39" w:name="MCCQCTEMPBM_00000026"/>
      <w:r>
        <w:rPr>
          <w:rFonts w:eastAsia="SimSun" w:hint="eastAsia"/>
          <w:lang w:val="en-US" w:eastAsia="zh-CN"/>
        </w:rPr>
        <w:t xml:space="preserve">Discuss and specify inter-band uplink CA and EN-DC combinations for which DL interruption is not allowed when 1Tx-2Tx </w:t>
      </w:r>
      <w:r w:rsidRPr="00386C9B">
        <w:rPr>
          <w:rFonts w:eastAsia="SimSun" w:hint="eastAsia"/>
          <w:lang w:val="en-US" w:eastAsia="zh-CN"/>
        </w:rPr>
        <w:t>dynamic switching</w:t>
      </w:r>
      <w:r>
        <w:rPr>
          <w:rFonts w:eastAsia="SimSun" w:hint="eastAsia"/>
          <w:lang w:val="en-US" w:eastAsia="zh-CN"/>
        </w:rPr>
        <w:t xml:space="preserve"> between two uplink carriers is conducted.</w:t>
      </w:r>
    </w:p>
    <w:p w14:paraId="681D9133" w14:textId="77777777" w:rsidR="009D6082" w:rsidRDefault="009D6082" w:rsidP="009D6082">
      <w:pPr>
        <w:numPr>
          <w:ilvl w:val="1"/>
          <w:numId w:val="6"/>
        </w:numPr>
        <w:overflowPunct w:val="0"/>
        <w:autoSpaceDE w:val="0"/>
        <w:autoSpaceDN w:val="0"/>
        <w:adjustRightInd w:val="0"/>
        <w:spacing w:afterLines="50" w:after="120"/>
        <w:textAlignment w:val="baseline"/>
        <w:rPr>
          <w:rFonts w:eastAsia="SimSun"/>
          <w:lang w:val="en-US" w:eastAsia="zh-CN"/>
        </w:rPr>
      </w:pPr>
      <w:r>
        <w:rPr>
          <w:rFonts w:eastAsia="SimSun" w:hint="eastAsia"/>
          <w:lang w:val="en-US" w:eastAsia="zh-CN"/>
        </w:rPr>
        <w:t xml:space="preserve">Based on the </w:t>
      </w:r>
      <w:r w:rsidRPr="00FE42EB">
        <w:rPr>
          <w:rFonts w:eastAsia="SimSun"/>
          <w:lang w:val="en-US" w:eastAsia="zh-CN"/>
        </w:rPr>
        <w:t>requested band combinations</w:t>
      </w:r>
      <w:r>
        <w:rPr>
          <w:rFonts w:eastAsia="SimSun" w:hint="eastAsia"/>
          <w:lang w:val="en-US" w:eastAsia="zh-CN"/>
        </w:rPr>
        <w:t xml:space="preserve"> from operators, identify if it is </w:t>
      </w:r>
      <w:r>
        <w:rPr>
          <w:rFonts w:eastAsia="SimSun"/>
          <w:lang w:val="en-US" w:eastAsia="zh-CN"/>
        </w:rPr>
        <w:t>feasible</w:t>
      </w:r>
      <w:r>
        <w:rPr>
          <w:rFonts w:eastAsia="SimSun" w:hint="eastAsia"/>
          <w:lang w:val="en-US" w:eastAsia="zh-CN"/>
        </w:rPr>
        <w:t xml:space="preserve"> to specify no DL interruption in RAN4 </w:t>
      </w:r>
      <w:r>
        <w:rPr>
          <w:rFonts w:eastAsia="SimSun"/>
          <w:lang w:val="en-US" w:eastAsia="zh-CN"/>
        </w:rPr>
        <w:t>specification</w:t>
      </w:r>
      <w:r>
        <w:rPr>
          <w:rFonts w:eastAsia="SimSun" w:hint="eastAsia"/>
          <w:lang w:val="en-US" w:eastAsia="zh-CN"/>
        </w:rPr>
        <w:t xml:space="preserve">. </w:t>
      </w:r>
    </w:p>
    <w:p w14:paraId="681D9134" w14:textId="77777777" w:rsidR="009D6082" w:rsidRPr="00577102" w:rsidRDefault="009D6082" w:rsidP="009D6082">
      <w:pPr>
        <w:numPr>
          <w:ilvl w:val="1"/>
          <w:numId w:val="6"/>
        </w:numPr>
        <w:overflowPunct w:val="0"/>
        <w:autoSpaceDE w:val="0"/>
        <w:autoSpaceDN w:val="0"/>
        <w:adjustRightInd w:val="0"/>
        <w:textAlignment w:val="baseline"/>
        <w:rPr>
          <w:rFonts w:eastAsia="SimSun"/>
          <w:lang w:val="en-US" w:eastAsia="zh-CN"/>
        </w:rPr>
      </w:pPr>
      <w:r w:rsidRPr="00577102">
        <w:rPr>
          <w:rFonts w:eastAsia="SimSun"/>
          <w:lang w:val="en-US" w:eastAsia="zh-CN"/>
        </w:rPr>
        <w:t>Discuss and find out an appropriate way to indicate</w:t>
      </w:r>
      <w:r>
        <w:rPr>
          <w:rFonts w:eastAsia="SimSun" w:hint="eastAsia"/>
          <w:lang w:val="en-US" w:eastAsia="zh-CN"/>
        </w:rPr>
        <w:t xml:space="preserve"> no</w:t>
      </w:r>
      <w:r w:rsidRPr="00577102">
        <w:rPr>
          <w:rFonts w:eastAsia="SimSun"/>
          <w:lang w:val="en-US" w:eastAsia="zh-CN"/>
        </w:rPr>
        <w:t xml:space="preserve"> DL interruption for </w:t>
      </w:r>
      <w:r w:rsidRPr="00577102">
        <w:rPr>
          <w:rFonts w:eastAsia="SimSun"/>
          <w:lang w:eastAsia="zh-CN"/>
        </w:rPr>
        <w:t xml:space="preserve">higher order </w:t>
      </w:r>
      <w:r>
        <w:rPr>
          <w:rFonts w:eastAsia="SimSun" w:hint="eastAsia"/>
          <w:lang w:val="en-US" w:eastAsia="zh-CN"/>
        </w:rPr>
        <w:t xml:space="preserve">CA and EN-DC </w:t>
      </w:r>
      <w:r w:rsidRPr="00577102">
        <w:rPr>
          <w:rFonts w:eastAsia="SimSun"/>
          <w:lang w:eastAsia="zh-CN"/>
        </w:rPr>
        <w:t>combinations</w:t>
      </w:r>
      <w:r>
        <w:rPr>
          <w:rFonts w:eastAsia="SimSun" w:hint="eastAsia"/>
          <w:lang w:eastAsia="zh-CN"/>
        </w:rPr>
        <w:t xml:space="preserve"> </w:t>
      </w:r>
      <w:r>
        <w:rPr>
          <w:rFonts w:eastAsia="SimSun" w:hint="eastAsia"/>
          <w:lang w:val="en-US" w:eastAsia="zh-CN"/>
        </w:rPr>
        <w:t xml:space="preserve">in RAN4 </w:t>
      </w:r>
      <w:r>
        <w:rPr>
          <w:rFonts w:eastAsia="SimSun"/>
          <w:lang w:val="en-US" w:eastAsia="zh-CN"/>
        </w:rPr>
        <w:t>specification</w:t>
      </w:r>
      <w:r w:rsidRPr="00577102">
        <w:rPr>
          <w:rFonts w:eastAsia="SimSun"/>
          <w:lang w:val="en-US" w:eastAsia="zh-CN"/>
        </w:rPr>
        <w:t>.</w:t>
      </w:r>
    </w:p>
    <w:p w14:paraId="681D9135" w14:textId="77777777" w:rsidR="009D6082" w:rsidRPr="00F8748E" w:rsidRDefault="009D6082" w:rsidP="009D6082">
      <w:pPr>
        <w:numPr>
          <w:ilvl w:val="0"/>
          <w:numId w:val="6"/>
        </w:numPr>
        <w:overflowPunct w:val="0"/>
        <w:autoSpaceDE w:val="0"/>
        <w:autoSpaceDN w:val="0"/>
        <w:adjustRightInd w:val="0"/>
        <w:jc w:val="both"/>
        <w:textAlignment w:val="baseline"/>
        <w:rPr>
          <w:rFonts w:eastAsia="SimSun"/>
          <w:lang w:eastAsia="zh-CN"/>
        </w:rPr>
      </w:pPr>
      <w:r w:rsidRPr="00F8748E">
        <w:rPr>
          <w:rFonts w:eastAsia="SimSun" w:hint="eastAsia"/>
          <w:lang w:eastAsia="zh-CN"/>
        </w:rPr>
        <w:t xml:space="preserve">For 1Tx-2Tx switching between two uplink carriers, </w:t>
      </w:r>
      <w:r w:rsidRPr="00460CA1">
        <w:rPr>
          <w:lang w:eastAsia="zh-CN"/>
        </w:rPr>
        <w:t>the mandating of no DL interru</w:t>
      </w:r>
      <w:r>
        <w:rPr>
          <w:lang w:eastAsia="zh-CN"/>
        </w:rPr>
        <w:t xml:space="preserve">ption for new band combinations is </w:t>
      </w:r>
      <w:r w:rsidRPr="00460CA1">
        <w:rPr>
          <w:lang w:eastAsia="zh-CN"/>
        </w:rPr>
        <w:t>release independent from Rel-16.</w:t>
      </w:r>
    </w:p>
    <w:bookmarkEnd w:id="39"/>
    <w:p w14:paraId="681D9136" w14:textId="77777777" w:rsidR="00282FCD" w:rsidRPr="00503524" w:rsidRDefault="004715E3" w:rsidP="00282FCD">
      <w:pPr>
        <w:rPr>
          <w:lang w:eastAsia="zh-CN"/>
        </w:rPr>
      </w:pPr>
      <w:r>
        <w:t xml:space="preserve">The present document is </w:t>
      </w:r>
      <w:r w:rsidR="009D6082">
        <w:rPr>
          <w:rFonts w:hint="eastAsia"/>
          <w:lang w:eastAsia="zh-CN"/>
        </w:rPr>
        <w:t>the</w:t>
      </w:r>
      <w:r>
        <w:t xml:space="preserve">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681D9137" w14:textId="77777777" w:rsidR="00282FCD" w:rsidRPr="004D3578" w:rsidRDefault="00282FCD" w:rsidP="00282FCD">
      <w:pPr>
        <w:pStyle w:val="Heading2"/>
      </w:pPr>
      <w:bookmarkStart w:id="40" w:name="_Toc46412253"/>
      <w:bookmarkStart w:id="41" w:name="_Toc69993032"/>
      <w:bookmarkStart w:id="42" w:name="_Toc70600197"/>
      <w:r w:rsidRPr="004D3578">
        <w:t>4.1</w:t>
      </w:r>
      <w:r w:rsidRPr="004D3578">
        <w:tab/>
      </w:r>
      <w:r>
        <w:t>TR Maintenance</w:t>
      </w:r>
      <w:bookmarkEnd w:id="40"/>
      <w:bookmarkEnd w:id="41"/>
      <w:bookmarkEnd w:id="42"/>
    </w:p>
    <w:p w14:paraId="681D9138"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681D9139" w14:textId="77777777" w:rsidR="009D6082" w:rsidRDefault="009D6082" w:rsidP="009D6082">
      <w:pPr>
        <w:pStyle w:val="Heading1"/>
        <w:rPr>
          <w:lang w:eastAsia="zh-CN"/>
        </w:rPr>
      </w:pPr>
      <w:bookmarkStart w:id="43" w:name="_Toc69993033"/>
      <w:bookmarkStart w:id="44" w:name="_Toc70600198"/>
      <w:r>
        <w:rPr>
          <w:rFonts w:hint="eastAsia"/>
          <w:lang w:eastAsia="zh-CN"/>
        </w:rPr>
        <w:t>5</w:t>
      </w:r>
      <w:r w:rsidRPr="004D3578">
        <w:tab/>
      </w:r>
      <w:r>
        <w:rPr>
          <w:rFonts w:eastAsia="SimSun" w:hint="eastAsia"/>
          <w:lang w:eastAsia="zh-CN"/>
        </w:rPr>
        <w:t>General</w:t>
      </w:r>
      <w:bookmarkEnd w:id="43"/>
      <w:bookmarkEnd w:id="44"/>
    </w:p>
    <w:p w14:paraId="681D913A" w14:textId="77777777" w:rsidR="009D6082" w:rsidRPr="009D6082" w:rsidRDefault="009D6082" w:rsidP="00BB0464">
      <w:pPr>
        <w:rPr>
          <w:lang w:val="x-none" w:eastAsia="zh-CN"/>
        </w:rPr>
      </w:pPr>
      <w:r w:rsidRPr="00C9082B">
        <w:rPr>
          <w:i/>
          <w:color w:val="0000FF"/>
        </w:rPr>
        <w:t>&lt;Editor’s note:</w:t>
      </w:r>
      <w:r>
        <w:rPr>
          <w:rFonts w:hint="eastAsia"/>
          <w:i/>
          <w:color w:val="0000FF"/>
          <w:lang w:eastAsia="zh-CN"/>
        </w:rPr>
        <w:t xml:space="preserve"> This agenda captures the general issues of this WI</w:t>
      </w:r>
      <w:r w:rsidRPr="00C9082B">
        <w:rPr>
          <w:rStyle w:val="CommentReference"/>
          <w:i/>
          <w:color w:val="0000FF"/>
        </w:rPr>
        <w:t>&gt;</w:t>
      </w:r>
    </w:p>
    <w:p w14:paraId="681D913B" w14:textId="77777777" w:rsidR="00BB0464" w:rsidRPr="009D6082" w:rsidRDefault="009D6082" w:rsidP="00BB0464">
      <w:pPr>
        <w:pStyle w:val="Heading1"/>
        <w:rPr>
          <w:lang w:eastAsia="zh-CN"/>
        </w:rPr>
      </w:pPr>
      <w:bookmarkStart w:id="45" w:name="_Toc69993034"/>
      <w:bookmarkStart w:id="46" w:name="_Toc70600199"/>
      <w:r>
        <w:rPr>
          <w:rFonts w:hint="eastAsia"/>
          <w:lang w:eastAsia="zh-CN"/>
        </w:rPr>
        <w:t>6</w:t>
      </w:r>
      <w:r w:rsidR="00BB0464" w:rsidRPr="004D3578">
        <w:tab/>
      </w:r>
      <w:r>
        <w:rPr>
          <w:color w:val="000000"/>
        </w:rPr>
        <w:t>Specific Band Combination</w:t>
      </w:r>
      <w:r w:rsidR="00463936">
        <w:rPr>
          <w:rFonts w:hint="eastAsia"/>
          <w:color w:val="000000"/>
          <w:lang w:eastAsia="zh-CN"/>
        </w:rPr>
        <w:t>s</w:t>
      </w:r>
      <w:bookmarkEnd w:id="45"/>
      <w:bookmarkEnd w:id="46"/>
    </w:p>
    <w:p w14:paraId="681D913C" w14:textId="77777777" w:rsidR="00463936" w:rsidRDefault="00463936" w:rsidP="00463936">
      <w:pPr>
        <w:rPr>
          <w:i/>
          <w:color w:val="0000FF"/>
          <w:lang w:eastAsia="zh-CN"/>
        </w:rPr>
      </w:pPr>
    </w:p>
    <w:p w14:paraId="681D913D" w14:textId="77777777" w:rsidR="00113D92" w:rsidRPr="00065D1C" w:rsidRDefault="00113D92" w:rsidP="00F5533F">
      <w:pPr>
        <w:pStyle w:val="Heading2"/>
      </w:pPr>
      <w:bookmarkStart w:id="47" w:name="_Toc69993035"/>
      <w:bookmarkStart w:id="48" w:name="_Toc70600200"/>
      <w:r w:rsidRPr="00065D1C">
        <w:rPr>
          <w:rFonts w:hint="eastAsia"/>
        </w:rPr>
        <w:lastRenderedPageBreak/>
        <w:t>6</w:t>
      </w:r>
      <w:r w:rsidRPr="00065D1C">
        <w:t>.</w:t>
      </w:r>
      <w:r w:rsidRPr="00065D1C">
        <w:rPr>
          <w:rFonts w:hint="eastAsia"/>
        </w:rPr>
        <w:t>1</w:t>
      </w:r>
      <w:r w:rsidRPr="00065D1C">
        <w:tab/>
      </w:r>
      <w:r w:rsidRPr="00065D1C">
        <w:rPr>
          <w:rFonts w:hint="eastAsia"/>
        </w:rPr>
        <w:t>Inter-band uplink CA</w:t>
      </w:r>
      <w:bookmarkEnd w:id="47"/>
      <w:bookmarkEnd w:id="48"/>
    </w:p>
    <w:p w14:paraId="681D913E" w14:textId="77777777" w:rsidR="00113D92" w:rsidRPr="00065D1C" w:rsidRDefault="00113D92" w:rsidP="00F5533F">
      <w:pPr>
        <w:pStyle w:val="Heading3"/>
      </w:pPr>
      <w:bookmarkStart w:id="49" w:name="_Toc69993036"/>
      <w:bookmarkStart w:id="50" w:name="_Toc70600201"/>
      <w:r w:rsidRPr="00065D1C">
        <w:rPr>
          <w:rFonts w:hint="eastAsia"/>
        </w:rPr>
        <w:t>6.1.</w:t>
      </w:r>
      <w:r w:rsidR="00C92CAE">
        <w:rPr>
          <w:rFonts w:hint="eastAsia"/>
          <w:lang w:eastAsia="zh-CN"/>
        </w:rPr>
        <w:t>1</w:t>
      </w:r>
      <w:r w:rsidRPr="00065D1C">
        <w:rPr>
          <w:rFonts w:hint="eastAsia"/>
        </w:rPr>
        <w:tab/>
      </w:r>
      <w:r>
        <w:rPr>
          <w:rFonts w:hint="eastAsia"/>
        </w:rPr>
        <w:t>CA _n3</w:t>
      </w:r>
      <w:r w:rsidRPr="00065D1C">
        <w:rPr>
          <w:rFonts w:hint="eastAsia"/>
        </w:rPr>
        <w:t>-n</w:t>
      </w:r>
      <w:r>
        <w:rPr>
          <w:rFonts w:hint="eastAsia"/>
        </w:rPr>
        <w:t>40-n41</w:t>
      </w:r>
      <w:bookmarkEnd w:id="49"/>
      <w:bookmarkEnd w:id="50"/>
    </w:p>
    <w:p w14:paraId="681D913F" w14:textId="77777777" w:rsidR="00113D92" w:rsidRPr="00065D1C" w:rsidRDefault="00113D92" w:rsidP="00F5533F">
      <w:pPr>
        <w:pStyle w:val="Heading4"/>
      </w:pPr>
      <w:bookmarkStart w:id="51" w:name="_Toc69993037"/>
      <w:bookmarkStart w:id="52" w:name="_Toc70600202"/>
      <w:r w:rsidRPr="00065D1C">
        <w:rPr>
          <w:rFonts w:hint="eastAsia"/>
        </w:rPr>
        <w:t>6.1.</w:t>
      </w:r>
      <w:r>
        <w:rPr>
          <w:rFonts w:hint="eastAsia"/>
          <w:lang w:eastAsia="zh-CN"/>
        </w:rPr>
        <w:t>1</w:t>
      </w:r>
      <w:r w:rsidRPr="00065D1C">
        <w:t>.</w:t>
      </w:r>
      <w:r w:rsidRPr="00065D1C">
        <w:rPr>
          <w:rFonts w:hint="eastAsia"/>
        </w:rPr>
        <w:t>1</w:t>
      </w:r>
      <w:r w:rsidRPr="00065D1C">
        <w:tab/>
      </w:r>
      <w:r w:rsidRPr="00065D1C">
        <w:rPr>
          <w:rFonts w:hint="eastAsia"/>
        </w:rPr>
        <w:t>Configurations</w:t>
      </w:r>
      <w:bookmarkEnd w:id="51"/>
      <w:bookmarkEnd w:id="52"/>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113D92" w:rsidRPr="00065D1C" w14:paraId="681D9142" w14:textId="77777777"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681D9140" w14:textId="77777777" w:rsidR="00113D92" w:rsidRPr="00F5533F" w:rsidRDefault="00113D92"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14:paraId="681D9141" w14:textId="77777777" w:rsidR="00113D92" w:rsidRPr="00F5533F" w:rsidRDefault="00113D92" w:rsidP="0041690A">
            <w:r w:rsidRPr="00F5533F">
              <w:rPr>
                <w:rFonts w:hint="eastAsia"/>
              </w:rPr>
              <w:t>Uplink configuration</w:t>
            </w:r>
          </w:p>
        </w:tc>
      </w:tr>
      <w:tr w:rsidR="00113D92" w:rsidRPr="00065D1C" w14:paraId="681D9145" w14:textId="77777777"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681D9143" w14:textId="77777777" w:rsidR="00113D92" w:rsidRPr="00F5533F" w:rsidRDefault="00113D92" w:rsidP="0041690A">
            <w:pPr>
              <w:rPr>
                <w:lang w:val="x-none"/>
              </w:rPr>
            </w:pPr>
            <w:r w:rsidRPr="00F5533F">
              <w:rPr>
                <w:lang w:val="x-none"/>
              </w:rPr>
              <w:t>CA_n3-n40-n41</w:t>
            </w:r>
          </w:p>
        </w:tc>
        <w:tc>
          <w:tcPr>
            <w:tcW w:w="4657" w:type="dxa"/>
            <w:tcBorders>
              <w:top w:val="single" w:sz="4" w:space="0" w:color="auto"/>
              <w:left w:val="single" w:sz="4" w:space="0" w:color="auto"/>
              <w:bottom w:val="single" w:sz="4" w:space="0" w:color="auto"/>
              <w:right w:val="single" w:sz="4" w:space="0" w:color="auto"/>
            </w:tcBorders>
            <w:vAlign w:val="center"/>
          </w:tcPr>
          <w:p w14:paraId="681D9144" w14:textId="77777777" w:rsidR="00113D92" w:rsidRPr="00F5533F" w:rsidRDefault="00113D92" w:rsidP="00B540CF">
            <w:pPr>
              <w:rPr>
                <w:lang w:val="x-none"/>
              </w:rPr>
            </w:pPr>
            <w:r w:rsidRPr="00F5533F">
              <w:rPr>
                <w:rFonts w:hint="eastAsia"/>
                <w:lang w:val="x-none"/>
              </w:rPr>
              <w:t>CA</w:t>
            </w:r>
            <w:r w:rsidR="00B540CF">
              <w:rPr>
                <w:rFonts w:hint="eastAsia"/>
                <w:lang w:val="x-none" w:eastAsia="zh-CN"/>
              </w:rPr>
              <w:t xml:space="preserve"> </w:t>
            </w:r>
            <w:r w:rsidRPr="00F5533F">
              <w:rPr>
                <w:rFonts w:hint="eastAsia"/>
                <w:lang w:val="x-none"/>
              </w:rPr>
              <w:t>n3-n40, CA</w:t>
            </w:r>
            <w:r w:rsidR="00B540CF">
              <w:rPr>
                <w:rFonts w:hint="eastAsia"/>
                <w:lang w:val="x-none" w:eastAsia="zh-CN"/>
              </w:rPr>
              <w:t xml:space="preserve"> </w:t>
            </w:r>
            <w:r w:rsidRPr="00F5533F">
              <w:rPr>
                <w:rFonts w:hint="eastAsia"/>
                <w:lang w:val="x-none"/>
              </w:rPr>
              <w:t>n3-n41</w:t>
            </w:r>
          </w:p>
        </w:tc>
      </w:tr>
    </w:tbl>
    <w:p w14:paraId="681D9146" w14:textId="77777777" w:rsidR="00113D92" w:rsidRPr="00065D1C" w:rsidRDefault="00113D92" w:rsidP="00F5533F">
      <w:pPr>
        <w:pStyle w:val="Heading4"/>
      </w:pPr>
      <w:bookmarkStart w:id="53" w:name="_Toc69993038"/>
      <w:bookmarkStart w:id="54" w:name="_Toc70600203"/>
      <w:r w:rsidRPr="00065D1C">
        <w:rPr>
          <w:rFonts w:hint="eastAsia"/>
        </w:rPr>
        <w:t>6.1.</w:t>
      </w:r>
      <w:r>
        <w:rPr>
          <w:rFonts w:hint="eastAsia"/>
        </w:rPr>
        <w:t>1</w:t>
      </w:r>
      <w:r w:rsidRPr="00065D1C">
        <w:t>.</w:t>
      </w:r>
      <w:r w:rsidRPr="00065D1C">
        <w:rPr>
          <w:rFonts w:hint="eastAsia"/>
        </w:rPr>
        <w:t>2</w:t>
      </w:r>
      <w:r w:rsidRPr="00065D1C">
        <w:tab/>
      </w:r>
      <w:r w:rsidRPr="00065D1C">
        <w:rPr>
          <w:rFonts w:hint="eastAsia"/>
        </w:rPr>
        <w:t>Technical analysis</w:t>
      </w:r>
      <w:bookmarkEnd w:id="53"/>
      <w:bookmarkEnd w:id="54"/>
    </w:p>
    <w:p w14:paraId="681D9147" w14:textId="77777777" w:rsidR="00113D92" w:rsidRDefault="00113D92" w:rsidP="00113D92">
      <w:pPr>
        <w:rPr>
          <w:sz w:val="18"/>
          <w:lang w:val="x-none"/>
        </w:rPr>
      </w:pPr>
      <w:r>
        <w:rPr>
          <w:rFonts w:hint="eastAsia"/>
          <w:sz w:val="18"/>
          <w:lang w:val="x-none"/>
        </w:rPr>
        <w:t xml:space="preserve">RAN4 already agreed that no DL interruption allowed for </w:t>
      </w:r>
      <w:r>
        <w:rPr>
          <w:sz w:val="18"/>
          <w:lang w:val="x-none"/>
        </w:rPr>
        <w:t>CA_n</w:t>
      </w:r>
      <w:r>
        <w:rPr>
          <w:rFonts w:hint="eastAsia"/>
          <w:sz w:val="18"/>
          <w:lang w:val="x-none"/>
        </w:rPr>
        <w:t>3</w:t>
      </w:r>
      <w:r w:rsidRPr="0039057F">
        <w:rPr>
          <w:sz w:val="18"/>
          <w:lang w:val="x-none"/>
        </w:rPr>
        <w:t>-n41</w:t>
      </w:r>
      <w:r>
        <w:rPr>
          <w:rFonts w:hint="eastAsia"/>
          <w:sz w:val="18"/>
          <w:lang w:val="x-none"/>
        </w:rPr>
        <w:t xml:space="preserve">. </w:t>
      </w:r>
    </w:p>
    <w:p w14:paraId="681D9148" w14:textId="77777777" w:rsidR="00113D92" w:rsidRDefault="00113D92" w:rsidP="00113D92">
      <w:pPr>
        <w:rPr>
          <w:sz w:val="18"/>
          <w:lang w:val="x-none"/>
        </w:rPr>
      </w:pPr>
      <w:r>
        <w:rPr>
          <w:rFonts w:hint="eastAsia"/>
          <w:sz w:val="18"/>
          <w:lang w:val="x-none"/>
        </w:rPr>
        <w:t xml:space="preserve">For CA_n3-n40, there was no discussion on the applicability of DL interruption. Since the frequency gap between n3 and n40 is larger than 1.4GHz, the separation is large enough. So no DL interruption for uplink configuration CA_n3-n40 should be allowed. </w:t>
      </w:r>
    </w:p>
    <w:p w14:paraId="681D9149" w14:textId="77777777" w:rsidR="00113D92" w:rsidRPr="00F57931" w:rsidRDefault="00113D92" w:rsidP="00113D92">
      <w:pPr>
        <w:rPr>
          <w:sz w:val="18"/>
          <w:lang w:val="x-none"/>
        </w:rPr>
      </w:pPr>
      <w:r>
        <w:rPr>
          <w:rFonts w:hint="eastAsia"/>
          <w:sz w:val="18"/>
          <w:lang w:val="x-none"/>
        </w:rPr>
        <w:t xml:space="preserve">So for the uplink configurations </w:t>
      </w:r>
      <w:r>
        <w:rPr>
          <w:sz w:val="18"/>
          <w:lang w:val="x-none"/>
        </w:rPr>
        <w:t>CA n3-n40</w:t>
      </w:r>
      <w:r>
        <w:rPr>
          <w:rFonts w:hint="eastAsia"/>
          <w:sz w:val="18"/>
          <w:lang w:val="x-none"/>
        </w:rPr>
        <w:t xml:space="preserve"> and </w:t>
      </w:r>
      <w:r w:rsidRPr="008601CB">
        <w:rPr>
          <w:sz w:val="18"/>
          <w:lang w:val="x-none"/>
        </w:rPr>
        <w:t>CA n3-n41</w:t>
      </w:r>
      <w:r>
        <w:rPr>
          <w:rFonts w:hint="eastAsia"/>
          <w:sz w:val="18"/>
          <w:lang w:val="x-none"/>
        </w:rPr>
        <w:t xml:space="preserve"> of </w:t>
      </w:r>
      <w:r w:rsidRPr="008601CB">
        <w:rPr>
          <w:sz w:val="18"/>
          <w:lang w:val="x-none"/>
        </w:rPr>
        <w:t>CA_n3-n40-n41</w:t>
      </w:r>
      <w:r>
        <w:rPr>
          <w:rFonts w:hint="eastAsia"/>
          <w:sz w:val="18"/>
          <w:lang w:val="x-none"/>
        </w:rPr>
        <w:t xml:space="preserve">, no DL interruption for dynamic switching between two uplink carriers should also be mandated. </w:t>
      </w:r>
    </w:p>
    <w:p w14:paraId="681D914A" w14:textId="77777777" w:rsidR="00113D92" w:rsidRPr="00065D1C" w:rsidRDefault="00113D92" w:rsidP="00F5533F">
      <w:pPr>
        <w:pStyle w:val="Heading4"/>
      </w:pPr>
      <w:bookmarkStart w:id="55" w:name="_Toc69993039"/>
      <w:bookmarkStart w:id="56" w:name="_Toc70600204"/>
      <w:r w:rsidRPr="00065D1C">
        <w:rPr>
          <w:rFonts w:hint="eastAsia"/>
        </w:rPr>
        <w:t>6</w:t>
      </w:r>
      <w:r w:rsidRPr="00065D1C">
        <w:t>.</w:t>
      </w:r>
      <w:r w:rsidRPr="00065D1C">
        <w:rPr>
          <w:rFonts w:hint="eastAsia"/>
        </w:rPr>
        <w:t>1.</w:t>
      </w:r>
      <w:r>
        <w:rPr>
          <w:rFonts w:hint="eastAsia"/>
        </w:rPr>
        <w:t>1</w:t>
      </w:r>
      <w:r w:rsidRPr="00065D1C">
        <w:t>.</w:t>
      </w:r>
      <w:r w:rsidRPr="00065D1C">
        <w:rPr>
          <w:rFonts w:hint="eastAsia"/>
        </w:rPr>
        <w:t>3</w:t>
      </w:r>
      <w:r w:rsidRPr="00065D1C">
        <w:tab/>
      </w:r>
      <w:r w:rsidRPr="00065D1C">
        <w:rPr>
          <w:rFonts w:hint="eastAsia"/>
        </w:rPr>
        <w:t>Conclusion</w:t>
      </w:r>
      <w:bookmarkEnd w:id="55"/>
      <w:bookmarkEnd w:id="56"/>
    </w:p>
    <w:p w14:paraId="681D914B" w14:textId="77777777" w:rsidR="00113D92" w:rsidRPr="00F5533F" w:rsidRDefault="00113D92" w:rsidP="00F5533F">
      <w:pPr>
        <w:pStyle w:val="TAH"/>
      </w:pPr>
      <w:r w:rsidRPr="00161338">
        <w:t xml:space="preserve">Table </w:t>
      </w:r>
      <w:r w:rsidRPr="00F5533F">
        <w:rPr>
          <w:rFonts w:hint="eastAsia"/>
        </w:rPr>
        <w:t>6.1.1.3-1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113D92" w:rsidRPr="00AB5EC0" w14:paraId="681D9151"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681D914C" w14:textId="77777777" w:rsidR="00113D92" w:rsidRPr="00AB5EC0" w:rsidRDefault="00113D92"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681D914D" w14:textId="77777777" w:rsidR="00113D92" w:rsidRPr="00AB5EC0" w:rsidRDefault="00113D92" w:rsidP="0041690A">
            <w:pPr>
              <w:keepNext/>
              <w:keepLines/>
              <w:jc w:val="center"/>
              <w:rPr>
                <w:rFonts w:ascii="Arial" w:hAnsi="Arial"/>
                <w:b/>
                <w:sz w:val="18"/>
              </w:rPr>
            </w:pPr>
            <w:r w:rsidRPr="00AB5EC0">
              <w:rPr>
                <w:rFonts w:ascii="Arial" w:hAnsi="Arial"/>
                <w:b/>
                <w:sz w:val="18"/>
              </w:rPr>
              <w:t>NR Band</w:t>
            </w:r>
          </w:p>
          <w:p w14:paraId="681D914E" w14:textId="77777777" w:rsidR="00113D92" w:rsidRPr="00AB5EC0" w:rsidRDefault="00113D92"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681D914F" w14:textId="77777777" w:rsidR="00113D92" w:rsidRPr="00AB5EC0" w:rsidRDefault="00113D92" w:rsidP="0041690A">
            <w:pPr>
              <w:keepNext/>
              <w:keepLines/>
              <w:jc w:val="center"/>
              <w:rPr>
                <w:rFonts w:ascii="Arial" w:hAnsi="Arial"/>
                <w:b/>
                <w:sz w:val="18"/>
              </w:rPr>
            </w:pPr>
            <w:r w:rsidRPr="00AB5EC0">
              <w:rPr>
                <w:rFonts w:ascii="Arial" w:hAnsi="Arial" w:hint="eastAsia"/>
                <w:b/>
                <w:sz w:val="18"/>
              </w:rPr>
              <w:t xml:space="preserve">DL interruption allowed </w:t>
            </w:r>
          </w:p>
          <w:p w14:paraId="681D9150" w14:textId="77777777" w:rsidR="00113D92" w:rsidRPr="00AB5EC0" w:rsidRDefault="00113D92" w:rsidP="0041690A">
            <w:pPr>
              <w:keepNext/>
              <w:keepLines/>
              <w:jc w:val="center"/>
              <w:rPr>
                <w:rFonts w:ascii="Arial" w:hAnsi="Arial"/>
                <w:b/>
                <w:sz w:val="18"/>
              </w:rPr>
            </w:pPr>
            <w:r w:rsidRPr="00AB5EC0">
              <w:rPr>
                <w:rFonts w:ascii="Arial" w:hAnsi="Arial" w:hint="eastAsia"/>
                <w:b/>
                <w:sz w:val="18"/>
              </w:rPr>
              <w:t>(Note 3)</w:t>
            </w:r>
          </w:p>
        </w:tc>
      </w:tr>
      <w:tr w:rsidR="00113D92" w:rsidRPr="00AB5EC0" w14:paraId="681D9155"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681D9152" w14:textId="77777777" w:rsidR="00113D92" w:rsidRPr="00AB5EC0" w:rsidRDefault="00113D92" w:rsidP="0041690A">
            <w:pPr>
              <w:keepNext/>
              <w:keepLines/>
              <w:jc w:val="center"/>
              <w:rPr>
                <w:rFonts w:ascii="Arial" w:hAnsi="Arial"/>
                <w:sz w:val="18"/>
              </w:rPr>
            </w:pPr>
            <w:r w:rsidRPr="00AB5EC0">
              <w:rPr>
                <w:rFonts w:ascii="Arial" w:hAnsi="Arial" w:cs="Arial" w:hint="eastAsia"/>
                <w:sz w:val="18"/>
                <w:szCs w:val="22"/>
              </w:rPr>
              <w:t>CA_n3-n40-n41</w:t>
            </w:r>
          </w:p>
        </w:tc>
        <w:tc>
          <w:tcPr>
            <w:tcW w:w="2552" w:type="dxa"/>
            <w:tcBorders>
              <w:top w:val="single" w:sz="4" w:space="0" w:color="auto"/>
              <w:left w:val="single" w:sz="4" w:space="0" w:color="auto"/>
              <w:bottom w:val="single" w:sz="4" w:space="0" w:color="auto"/>
              <w:right w:val="single" w:sz="4" w:space="0" w:color="auto"/>
            </w:tcBorders>
          </w:tcPr>
          <w:p w14:paraId="681D9153" w14:textId="77777777" w:rsidR="00113D92" w:rsidRPr="00AB5EC0" w:rsidRDefault="00113D92" w:rsidP="0041690A">
            <w:pPr>
              <w:keepNext/>
              <w:keepLines/>
              <w:jc w:val="center"/>
              <w:rPr>
                <w:rFonts w:ascii="Arial" w:hAnsi="Arial"/>
                <w:sz w:val="18"/>
              </w:rPr>
            </w:pPr>
            <w:r w:rsidRPr="00AB5EC0">
              <w:rPr>
                <w:rFonts w:ascii="Arial" w:eastAsia="SimSun" w:hAnsi="Arial" w:hint="eastAsia"/>
                <w:sz w:val="18"/>
              </w:rPr>
              <w:t>n</w:t>
            </w:r>
            <w:r w:rsidRPr="00AB5EC0">
              <w:rPr>
                <w:rFonts w:ascii="Arial" w:eastAsia="SimSun" w:hAnsi="Arial"/>
                <w:sz w:val="18"/>
              </w:rPr>
              <w:t>3</w:t>
            </w:r>
            <w:r w:rsidRPr="00AB5EC0">
              <w:rPr>
                <w:rFonts w:ascii="Arial" w:eastAsia="SimSun" w:hAnsi="Arial" w:hint="eastAsia"/>
                <w:sz w:val="18"/>
              </w:rPr>
              <w:t>, n40, n41</w:t>
            </w:r>
          </w:p>
        </w:tc>
        <w:tc>
          <w:tcPr>
            <w:tcW w:w="2552" w:type="dxa"/>
            <w:tcBorders>
              <w:top w:val="single" w:sz="4" w:space="0" w:color="auto"/>
              <w:left w:val="single" w:sz="4" w:space="0" w:color="auto"/>
              <w:bottom w:val="single" w:sz="4" w:space="0" w:color="auto"/>
              <w:right w:val="single" w:sz="4" w:space="0" w:color="auto"/>
            </w:tcBorders>
          </w:tcPr>
          <w:p w14:paraId="681D9154" w14:textId="77777777" w:rsidR="00113D92" w:rsidRPr="00AB5EC0" w:rsidRDefault="00113D92" w:rsidP="0041690A">
            <w:pPr>
              <w:keepNext/>
              <w:keepLines/>
              <w:jc w:val="center"/>
              <w:rPr>
                <w:rFonts w:ascii="Arial" w:hAnsi="Arial"/>
                <w:sz w:val="18"/>
              </w:rPr>
            </w:pPr>
            <w:r>
              <w:rPr>
                <w:rFonts w:ascii="Arial" w:hAnsi="Arial" w:hint="eastAsia"/>
                <w:sz w:val="18"/>
              </w:rPr>
              <w:t xml:space="preserve">No for </w:t>
            </w:r>
            <w:r w:rsidRPr="00AB5EC0">
              <w:rPr>
                <w:rFonts w:ascii="Arial" w:hAnsi="Arial" w:hint="eastAsia"/>
                <w:sz w:val="18"/>
              </w:rPr>
              <w:t>CA n3-n40, CA n3-n41</w:t>
            </w:r>
          </w:p>
        </w:tc>
      </w:tr>
      <w:tr w:rsidR="00113D92" w:rsidRPr="00AB5EC0" w14:paraId="681D9159" w14:textId="77777777"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681D9156" w14:textId="77777777" w:rsidR="00113D92" w:rsidRPr="00AB5EC0" w:rsidRDefault="00113D92"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14:paraId="681D9157" w14:textId="77777777" w:rsidR="00113D92" w:rsidRPr="00AB5EC0" w:rsidRDefault="00113D92"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14:paraId="681D9158" w14:textId="77777777" w:rsidR="00113D92" w:rsidRPr="00AB5EC0" w:rsidRDefault="00113D92"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r w:rsidR="00822F88">
              <w:rPr>
                <w:rFonts w:ascii="Arial" w:hAnsi="Arial" w:hint="eastAsia"/>
                <w:sz w:val="18"/>
                <w:lang w:eastAsia="zh-CN"/>
              </w:rPr>
              <w:t xml:space="preserve">Tx </w:t>
            </w:r>
            <w:r w:rsidRPr="00AB5EC0">
              <w:rPr>
                <w:rFonts w:ascii="Arial" w:hAnsi="Arial"/>
                <w:sz w:val="18"/>
              </w:rPr>
              <w:t xml:space="preserve">switching between two uplink carriers </w:t>
            </w:r>
            <w:r w:rsidR="00822F88">
              <w:rPr>
                <w:rFonts w:ascii="Arial" w:hAnsi="Arial" w:hint="eastAsia"/>
                <w:sz w:val="18"/>
              </w:rPr>
              <w:t>or two uplink bands</w:t>
            </w:r>
            <w:r w:rsidR="00822F88" w:rsidRPr="00AB5EC0">
              <w:rPr>
                <w:rFonts w:ascii="Arial" w:hAnsi="Arial"/>
                <w:sz w:val="18"/>
              </w:rPr>
              <w:t xml:space="preserve">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14:paraId="681D915A" w14:textId="77777777" w:rsidR="00863947" w:rsidRPr="00F5533F" w:rsidRDefault="00863947" w:rsidP="00F5533F">
      <w:pPr>
        <w:pStyle w:val="Heading3"/>
      </w:pPr>
      <w:bookmarkStart w:id="57" w:name="_Toc69993040"/>
      <w:bookmarkStart w:id="58" w:name="_Toc70600205"/>
      <w:r w:rsidRPr="002B3CFA">
        <w:rPr>
          <w:rFonts w:hint="eastAsia"/>
        </w:rPr>
        <w:t>6.1.</w:t>
      </w:r>
      <w:r w:rsidRPr="00F5533F">
        <w:rPr>
          <w:rFonts w:hint="eastAsia"/>
        </w:rPr>
        <w:t>2</w:t>
      </w:r>
      <w:r w:rsidRPr="00F5533F">
        <w:rPr>
          <w:rFonts w:hint="eastAsia"/>
        </w:rPr>
        <w:tab/>
      </w:r>
      <w:r w:rsidRPr="00F5533F">
        <w:t>CA_n3-n41-n79</w:t>
      </w:r>
      <w:bookmarkEnd w:id="57"/>
      <w:bookmarkEnd w:id="58"/>
    </w:p>
    <w:p w14:paraId="681D915B" w14:textId="77777777" w:rsidR="00863947" w:rsidRPr="00065D1C" w:rsidRDefault="00863947" w:rsidP="00F5533F">
      <w:pPr>
        <w:pStyle w:val="Heading4"/>
      </w:pPr>
      <w:bookmarkStart w:id="59" w:name="_Toc69993041"/>
      <w:bookmarkStart w:id="60" w:name="_Toc70600206"/>
      <w:r w:rsidRPr="00065D1C">
        <w:rPr>
          <w:rFonts w:hint="eastAsia"/>
        </w:rPr>
        <w:t>6.1.</w:t>
      </w:r>
      <w:r>
        <w:rPr>
          <w:rFonts w:hint="eastAsia"/>
        </w:rPr>
        <w:t>2</w:t>
      </w:r>
      <w:r w:rsidRPr="00065D1C">
        <w:t>.</w:t>
      </w:r>
      <w:r w:rsidRPr="00065D1C">
        <w:rPr>
          <w:rFonts w:hint="eastAsia"/>
        </w:rPr>
        <w:t>1</w:t>
      </w:r>
      <w:r w:rsidRPr="00065D1C">
        <w:tab/>
      </w:r>
      <w:r w:rsidRPr="00065D1C">
        <w:rPr>
          <w:rFonts w:hint="eastAsia"/>
        </w:rPr>
        <w:t>Configurations</w:t>
      </w:r>
      <w:bookmarkEnd w:id="59"/>
      <w:bookmarkEnd w:id="60"/>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863947" w:rsidRPr="00065D1C" w14:paraId="681D915E" w14:textId="77777777"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681D915C" w14:textId="77777777" w:rsidR="00863947" w:rsidRPr="00F5533F" w:rsidRDefault="00863947"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14:paraId="681D915D" w14:textId="77777777" w:rsidR="00863947" w:rsidRPr="00F5533F" w:rsidRDefault="00863947" w:rsidP="0041690A">
            <w:r w:rsidRPr="00F5533F">
              <w:rPr>
                <w:rFonts w:hint="eastAsia"/>
              </w:rPr>
              <w:t>Uplink configuration</w:t>
            </w:r>
          </w:p>
        </w:tc>
      </w:tr>
      <w:tr w:rsidR="00863947" w:rsidRPr="00065D1C" w14:paraId="681D9161" w14:textId="77777777"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681D915F" w14:textId="77777777" w:rsidR="00863947" w:rsidRPr="00F5533F" w:rsidRDefault="00863947" w:rsidP="0041690A">
            <w:pPr>
              <w:rPr>
                <w:lang w:val="x-none"/>
              </w:rPr>
            </w:pPr>
            <w:r w:rsidRPr="00F5533F">
              <w:rPr>
                <w:lang w:val="x-none"/>
              </w:rPr>
              <w:t>CA_n3-n41-n79</w:t>
            </w:r>
          </w:p>
        </w:tc>
        <w:tc>
          <w:tcPr>
            <w:tcW w:w="4657" w:type="dxa"/>
            <w:tcBorders>
              <w:top w:val="single" w:sz="4" w:space="0" w:color="auto"/>
              <w:left w:val="single" w:sz="4" w:space="0" w:color="auto"/>
              <w:bottom w:val="single" w:sz="4" w:space="0" w:color="auto"/>
              <w:right w:val="single" w:sz="4" w:space="0" w:color="auto"/>
            </w:tcBorders>
          </w:tcPr>
          <w:p w14:paraId="681D9160" w14:textId="77777777" w:rsidR="00863947" w:rsidRPr="00F5533F" w:rsidRDefault="00863947" w:rsidP="0041690A">
            <w:pPr>
              <w:rPr>
                <w:lang w:val="x-none"/>
              </w:rPr>
            </w:pPr>
            <w:r w:rsidRPr="00F5533F">
              <w:rPr>
                <w:rFonts w:hint="eastAsia"/>
                <w:lang w:val="x-none"/>
              </w:rPr>
              <w:t>CA n3-n41, CA n3-n79, CA n41-n49</w:t>
            </w:r>
          </w:p>
        </w:tc>
      </w:tr>
    </w:tbl>
    <w:p w14:paraId="681D9162" w14:textId="77777777" w:rsidR="00863947" w:rsidRPr="00065D1C" w:rsidRDefault="00863947" w:rsidP="00F5533F">
      <w:pPr>
        <w:pStyle w:val="Heading4"/>
      </w:pPr>
      <w:bookmarkStart w:id="61" w:name="_Toc69993042"/>
      <w:bookmarkStart w:id="62" w:name="_Toc70600207"/>
      <w:r w:rsidRPr="00065D1C">
        <w:rPr>
          <w:rFonts w:hint="eastAsia"/>
        </w:rPr>
        <w:t>6.1.</w:t>
      </w:r>
      <w:r>
        <w:rPr>
          <w:rFonts w:hint="eastAsia"/>
        </w:rPr>
        <w:t>2</w:t>
      </w:r>
      <w:r w:rsidRPr="00065D1C">
        <w:t>.</w:t>
      </w:r>
      <w:r w:rsidRPr="00065D1C">
        <w:rPr>
          <w:rFonts w:hint="eastAsia"/>
        </w:rPr>
        <w:t>2</w:t>
      </w:r>
      <w:r w:rsidRPr="00065D1C">
        <w:tab/>
      </w:r>
      <w:r w:rsidRPr="00065D1C">
        <w:rPr>
          <w:rFonts w:hint="eastAsia"/>
        </w:rPr>
        <w:t>Technical analysis</w:t>
      </w:r>
      <w:bookmarkEnd w:id="61"/>
      <w:bookmarkEnd w:id="62"/>
    </w:p>
    <w:p w14:paraId="681D9163" w14:textId="77777777" w:rsidR="00863947" w:rsidRDefault="00863947" w:rsidP="00863947">
      <w:pPr>
        <w:rPr>
          <w:sz w:val="18"/>
          <w:lang w:val="x-none"/>
        </w:rPr>
      </w:pPr>
      <w:r>
        <w:rPr>
          <w:rFonts w:hint="eastAsia"/>
          <w:sz w:val="18"/>
          <w:lang w:val="x-none"/>
        </w:rPr>
        <w:t xml:space="preserve">RAN4 already agreed that no DL interruption allowed for CA_n3-n41, CA_n3-n79 and CA n41-n79. And for TDD band combination CA_n41-n79, simultaneous Rx/Tx capability is mandatory supported. </w:t>
      </w:r>
    </w:p>
    <w:p w14:paraId="681D9164" w14:textId="77777777" w:rsidR="00863947" w:rsidRDefault="00863947" w:rsidP="00863947">
      <w:pPr>
        <w:rPr>
          <w:sz w:val="18"/>
          <w:lang w:val="x-none"/>
        </w:rPr>
      </w:pPr>
      <w:r>
        <w:rPr>
          <w:rFonts w:hint="eastAsia"/>
          <w:sz w:val="18"/>
          <w:lang w:val="x-none"/>
        </w:rPr>
        <w:t xml:space="preserve">So for the uplink configurations </w:t>
      </w:r>
      <w:r w:rsidRPr="00E000A2">
        <w:rPr>
          <w:sz w:val="18"/>
          <w:lang w:val="x-none"/>
        </w:rPr>
        <w:t>CA n3-n41, CA n3-n79, CA n41-n49</w:t>
      </w:r>
      <w:r>
        <w:rPr>
          <w:rFonts w:hint="eastAsia"/>
          <w:sz w:val="18"/>
          <w:lang w:val="x-none"/>
        </w:rPr>
        <w:t xml:space="preserve"> of </w:t>
      </w:r>
      <w:r w:rsidRPr="00E000A2">
        <w:rPr>
          <w:sz w:val="18"/>
          <w:lang w:val="x-none"/>
        </w:rPr>
        <w:t>CA_n3-n41-n79</w:t>
      </w:r>
      <w:r>
        <w:rPr>
          <w:rFonts w:hint="eastAsia"/>
          <w:sz w:val="18"/>
          <w:lang w:val="x-none"/>
        </w:rPr>
        <w:t xml:space="preserve">, no DL interruption for dynamic switching between two uplink carriers should also be mandated. </w:t>
      </w:r>
    </w:p>
    <w:p w14:paraId="681D9165" w14:textId="77777777" w:rsidR="00863947" w:rsidRPr="00065D1C" w:rsidRDefault="00863947" w:rsidP="00F5533F">
      <w:pPr>
        <w:pStyle w:val="Heading4"/>
      </w:pPr>
      <w:bookmarkStart w:id="63" w:name="_Toc69993043"/>
      <w:bookmarkStart w:id="64" w:name="_Toc70600208"/>
      <w:r w:rsidRPr="00065D1C">
        <w:rPr>
          <w:rFonts w:hint="eastAsia"/>
        </w:rPr>
        <w:lastRenderedPageBreak/>
        <w:t>6</w:t>
      </w:r>
      <w:r w:rsidRPr="00065D1C">
        <w:t>.</w:t>
      </w:r>
      <w:r w:rsidRPr="00065D1C">
        <w:rPr>
          <w:rFonts w:hint="eastAsia"/>
        </w:rPr>
        <w:t>1.</w:t>
      </w:r>
      <w:r>
        <w:rPr>
          <w:rFonts w:hint="eastAsia"/>
        </w:rPr>
        <w:t>2</w:t>
      </w:r>
      <w:r w:rsidRPr="00065D1C">
        <w:t>.</w:t>
      </w:r>
      <w:r w:rsidRPr="00065D1C">
        <w:rPr>
          <w:rFonts w:hint="eastAsia"/>
        </w:rPr>
        <w:t>3</w:t>
      </w:r>
      <w:r w:rsidRPr="00065D1C">
        <w:tab/>
      </w:r>
      <w:r w:rsidRPr="00065D1C">
        <w:rPr>
          <w:rFonts w:hint="eastAsia"/>
        </w:rPr>
        <w:t>Conclusion</w:t>
      </w:r>
      <w:bookmarkEnd w:id="63"/>
      <w:bookmarkEnd w:id="64"/>
    </w:p>
    <w:p w14:paraId="681D9166" w14:textId="77777777" w:rsidR="00863947" w:rsidRPr="00AB5EC0" w:rsidRDefault="00863947" w:rsidP="00F5533F">
      <w:pPr>
        <w:pStyle w:val="TAH"/>
      </w:pPr>
      <w:r w:rsidRPr="00AB5EC0">
        <w:t xml:space="preserve">Table </w:t>
      </w:r>
      <w:r>
        <w:rPr>
          <w:rFonts w:hint="eastAsia"/>
        </w:rPr>
        <w:t>6.1.</w:t>
      </w:r>
      <w:r w:rsidR="003E48FF">
        <w:rPr>
          <w:rFonts w:hint="eastAsia"/>
          <w:lang w:eastAsia="zh-CN"/>
        </w:rPr>
        <w:t>2</w:t>
      </w:r>
      <w:r>
        <w:rPr>
          <w:rFonts w:hint="eastAsia"/>
        </w:rPr>
        <w:t>.3-1</w:t>
      </w:r>
      <w:r w:rsidRPr="00AB5EC0">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863947" w:rsidRPr="00AB5EC0" w14:paraId="681D916C"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681D9167" w14:textId="77777777" w:rsidR="00863947" w:rsidRPr="00AB5EC0" w:rsidRDefault="00863947"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681D9168" w14:textId="77777777" w:rsidR="00863947" w:rsidRPr="00AB5EC0" w:rsidRDefault="00863947" w:rsidP="0041690A">
            <w:pPr>
              <w:keepNext/>
              <w:keepLines/>
              <w:jc w:val="center"/>
              <w:rPr>
                <w:rFonts w:ascii="Arial" w:hAnsi="Arial"/>
                <w:b/>
                <w:sz w:val="18"/>
              </w:rPr>
            </w:pPr>
            <w:r w:rsidRPr="00AB5EC0">
              <w:rPr>
                <w:rFonts w:ascii="Arial" w:hAnsi="Arial"/>
                <w:b/>
                <w:sz w:val="18"/>
              </w:rPr>
              <w:t>NR Band</w:t>
            </w:r>
          </w:p>
          <w:p w14:paraId="681D9169" w14:textId="77777777" w:rsidR="00863947" w:rsidRPr="00AB5EC0" w:rsidRDefault="00863947"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681D916A" w14:textId="77777777" w:rsidR="00863947" w:rsidRPr="00AB5EC0" w:rsidRDefault="00863947" w:rsidP="0041690A">
            <w:pPr>
              <w:keepNext/>
              <w:keepLines/>
              <w:jc w:val="center"/>
              <w:rPr>
                <w:rFonts w:ascii="Arial" w:hAnsi="Arial"/>
                <w:b/>
                <w:sz w:val="18"/>
              </w:rPr>
            </w:pPr>
            <w:r w:rsidRPr="00AB5EC0">
              <w:rPr>
                <w:rFonts w:ascii="Arial" w:hAnsi="Arial" w:hint="eastAsia"/>
                <w:b/>
                <w:sz w:val="18"/>
              </w:rPr>
              <w:t xml:space="preserve">DL interruption allowed </w:t>
            </w:r>
          </w:p>
          <w:p w14:paraId="681D916B" w14:textId="77777777" w:rsidR="00863947" w:rsidRPr="00AB5EC0" w:rsidRDefault="00863947" w:rsidP="0041690A">
            <w:pPr>
              <w:keepNext/>
              <w:keepLines/>
              <w:jc w:val="center"/>
              <w:rPr>
                <w:rFonts w:ascii="Arial" w:hAnsi="Arial"/>
                <w:b/>
                <w:sz w:val="18"/>
              </w:rPr>
            </w:pPr>
            <w:r w:rsidRPr="00AB5EC0">
              <w:rPr>
                <w:rFonts w:ascii="Arial" w:hAnsi="Arial" w:hint="eastAsia"/>
                <w:b/>
                <w:sz w:val="18"/>
              </w:rPr>
              <w:t>(Note 3)</w:t>
            </w:r>
          </w:p>
        </w:tc>
      </w:tr>
      <w:tr w:rsidR="00863947" w:rsidRPr="00AB5EC0" w14:paraId="681D9170"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681D916D" w14:textId="77777777" w:rsidR="00863947" w:rsidRPr="00AB5EC0" w:rsidRDefault="00863947" w:rsidP="0041690A">
            <w:pPr>
              <w:keepNext/>
              <w:keepLines/>
              <w:jc w:val="center"/>
              <w:rPr>
                <w:rFonts w:ascii="Arial" w:eastAsia="SimSun" w:hAnsi="Arial"/>
                <w:sz w:val="18"/>
              </w:rPr>
            </w:pPr>
            <w:r w:rsidRPr="00AB5EC0">
              <w:rPr>
                <w:rFonts w:ascii="Arial" w:hAnsi="Arial"/>
                <w:sz w:val="18"/>
                <w:lang w:eastAsia="ja-JP"/>
              </w:rPr>
              <w:t>CA_</w:t>
            </w:r>
            <w:r w:rsidRPr="00AB5EC0">
              <w:rPr>
                <w:rFonts w:ascii="Arial" w:hAnsi="Arial"/>
                <w:sz w:val="18"/>
              </w:rPr>
              <w:t>n3</w:t>
            </w:r>
            <w:r w:rsidRPr="00AB5EC0">
              <w:rPr>
                <w:rFonts w:ascii="Arial" w:hAnsi="Arial"/>
                <w:sz w:val="18"/>
                <w:lang w:eastAsia="ja-JP"/>
              </w:rPr>
              <w:t>-n</w:t>
            </w:r>
            <w:r w:rsidRPr="00AB5EC0">
              <w:rPr>
                <w:rFonts w:ascii="Arial" w:hAnsi="Arial"/>
                <w:sz w:val="18"/>
              </w:rPr>
              <w:t>41</w:t>
            </w:r>
            <w:r w:rsidRPr="00AB5EC0">
              <w:rPr>
                <w:rFonts w:ascii="Arial" w:hAnsi="Arial" w:hint="eastAsia"/>
                <w:sz w:val="18"/>
              </w:rPr>
              <w:t>-n79</w:t>
            </w:r>
          </w:p>
        </w:tc>
        <w:tc>
          <w:tcPr>
            <w:tcW w:w="2552" w:type="dxa"/>
            <w:tcBorders>
              <w:top w:val="single" w:sz="4" w:space="0" w:color="auto"/>
              <w:left w:val="single" w:sz="4" w:space="0" w:color="auto"/>
              <w:bottom w:val="single" w:sz="4" w:space="0" w:color="auto"/>
              <w:right w:val="single" w:sz="4" w:space="0" w:color="auto"/>
            </w:tcBorders>
          </w:tcPr>
          <w:p w14:paraId="681D916E" w14:textId="77777777" w:rsidR="00863947" w:rsidRPr="00AB5EC0" w:rsidRDefault="00863947" w:rsidP="0041690A">
            <w:pPr>
              <w:keepNext/>
              <w:keepLines/>
              <w:jc w:val="center"/>
              <w:rPr>
                <w:rFonts w:ascii="Arial" w:eastAsia="SimSun" w:hAnsi="Arial"/>
                <w:sz w:val="18"/>
              </w:rPr>
            </w:pPr>
            <w:r w:rsidRPr="00AB5EC0">
              <w:rPr>
                <w:rFonts w:ascii="Arial" w:eastAsia="SimSun" w:hAnsi="Arial" w:hint="eastAsia"/>
                <w:sz w:val="18"/>
              </w:rPr>
              <w:t>n</w:t>
            </w:r>
            <w:r w:rsidRPr="00AB5EC0">
              <w:rPr>
                <w:rFonts w:ascii="Arial" w:eastAsia="SimSun" w:hAnsi="Arial"/>
                <w:sz w:val="18"/>
              </w:rPr>
              <w:t>3</w:t>
            </w:r>
            <w:r w:rsidRPr="00AB5EC0">
              <w:rPr>
                <w:rFonts w:ascii="Arial" w:eastAsia="SimSun" w:hAnsi="Arial" w:hint="eastAsia"/>
                <w:sz w:val="18"/>
              </w:rPr>
              <w:t>, n41, n79</w:t>
            </w:r>
          </w:p>
        </w:tc>
        <w:tc>
          <w:tcPr>
            <w:tcW w:w="2552" w:type="dxa"/>
            <w:tcBorders>
              <w:top w:val="single" w:sz="4" w:space="0" w:color="auto"/>
              <w:left w:val="single" w:sz="4" w:space="0" w:color="auto"/>
              <w:bottom w:val="single" w:sz="4" w:space="0" w:color="auto"/>
              <w:right w:val="single" w:sz="4" w:space="0" w:color="auto"/>
            </w:tcBorders>
          </w:tcPr>
          <w:p w14:paraId="681D916F" w14:textId="77777777" w:rsidR="00863947" w:rsidRPr="00393C6C" w:rsidRDefault="00863947" w:rsidP="0041690A">
            <w:pPr>
              <w:keepNext/>
              <w:keepLines/>
              <w:jc w:val="center"/>
              <w:rPr>
                <w:rFonts w:ascii="Arial" w:hAnsi="Arial"/>
                <w:sz w:val="18"/>
              </w:rPr>
            </w:pPr>
            <w:r>
              <w:rPr>
                <w:rFonts w:ascii="Arial" w:hAnsi="Arial" w:hint="eastAsia"/>
                <w:sz w:val="18"/>
              </w:rPr>
              <w:t>No</w:t>
            </w:r>
          </w:p>
        </w:tc>
      </w:tr>
      <w:tr w:rsidR="00863947" w:rsidRPr="00AB5EC0" w14:paraId="681D9174" w14:textId="77777777"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681D9171" w14:textId="77777777" w:rsidR="00863947" w:rsidRPr="00AB5EC0" w:rsidRDefault="00863947"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14:paraId="681D9172" w14:textId="77777777" w:rsidR="00863947" w:rsidRPr="00AB5EC0" w:rsidRDefault="00863947"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14:paraId="681D9173" w14:textId="77777777" w:rsidR="00863947" w:rsidRPr="00AB5EC0" w:rsidRDefault="00863947"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r w:rsidR="00037AD6">
              <w:rPr>
                <w:rFonts w:ascii="Arial" w:hAnsi="Arial" w:hint="eastAsia"/>
                <w:sz w:val="18"/>
              </w:rPr>
              <w:t>Tx</w:t>
            </w:r>
            <w:r w:rsidR="00037AD6" w:rsidRPr="00AB5EC0">
              <w:rPr>
                <w:rFonts w:ascii="Arial" w:hAnsi="Arial"/>
                <w:sz w:val="18"/>
              </w:rPr>
              <w:t xml:space="preserve"> </w:t>
            </w:r>
            <w:r w:rsidRPr="00AB5EC0">
              <w:rPr>
                <w:rFonts w:ascii="Arial" w:hAnsi="Arial"/>
                <w:sz w:val="18"/>
              </w:rPr>
              <w:t xml:space="preserve">switching between two uplink carriers </w:t>
            </w:r>
            <w:r w:rsidR="00037AD6">
              <w:rPr>
                <w:rFonts w:ascii="Arial" w:hAnsi="Arial" w:hint="eastAsia"/>
                <w:sz w:val="18"/>
              </w:rPr>
              <w:t>or two uplink bands</w:t>
            </w:r>
            <w:r w:rsidR="00037AD6" w:rsidRPr="00AB5EC0">
              <w:rPr>
                <w:rFonts w:ascii="Arial" w:hAnsi="Arial"/>
                <w:sz w:val="18"/>
              </w:rPr>
              <w:t xml:space="preserve">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14:paraId="681D9175" w14:textId="77777777" w:rsidR="00734207" w:rsidRPr="00F5533F" w:rsidRDefault="00734207" w:rsidP="00F5533F">
      <w:pPr>
        <w:pStyle w:val="Heading3"/>
      </w:pPr>
      <w:bookmarkStart w:id="65" w:name="_Toc69993044"/>
      <w:bookmarkStart w:id="66" w:name="_Toc70600209"/>
      <w:r w:rsidRPr="002B3CFA">
        <w:rPr>
          <w:rFonts w:hint="eastAsia"/>
        </w:rPr>
        <w:t>6.1.</w:t>
      </w:r>
      <w:r w:rsidR="00012DAD" w:rsidRPr="00F5533F">
        <w:rPr>
          <w:rFonts w:hint="eastAsia"/>
        </w:rPr>
        <w:t>3</w:t>
      </w:r>
      <w:r w:rsidRPr="00F5533F">
        <w:rPr>
          <w:rFonts w:hint="eastAsia"/>
        </w:rPr>
        <w:tab/>
      </w:r>
      <w:r w:rsidRPr="00F5533F">
        <w:t>CA_n8-n39-n41</w:t>
      </w:r>
      <w:bookmarkEnd w:id="65"/>
      <w:bookmarkEnd w:id="66"/>
    </w:p>
    <w:p w14:paraId="681D9176" w14:textId="77777777" w:rsidR="00734207" w:rsidRPr="00065D1C" w:rsidRDefault="00734207" w:rsidP="00F5533F">
      <w:pPr>
        <w:pStyle w:val="Heading4"/>
      </w:pPr>
      <w:bookmarkStart w:id="67" w:name="_Toc69993045"/>
      <w:bookmarkStart w:id="68" w:name="_Toc70600210"/>
      <w:r w:rsidRPr="00065D1C">
        <w:rPr>
          <w:rFonts w:hint="eastAsia"/>
        </w:rPr>
        <w:t>6.1.</w:t>
      </w:r>
      <w:r w:rsidR="00012DAD">
        <w:rPr>
          <w:rFonts w:hint="eastAsia"/>
        </w:rPr>
        <w:t>3</w:t>
      </w:r>
      <w:r w:rsidRPr="00065D1C">
        <w:t>.</w:t>
      </w:r>
      <w:r w:rsidRPr="00065D1C">
        <w:rPr>
          <w:rFonts w:hint="eastAsia"/>
        </w:rPr>
        <w:t>1</w:t>
      </w:r>
      <w:r w:rsidRPr="00065D1C">
        <w:tab/>
      </w:r>
      <w:r w:rsidRPr="00065D1C">
        <w:rPr>
          <w:rFonts w:hint="eastAsia"/>
        </w:rPr>
        <w:t>Configurations</w:t>
      </w:r>
      <w:bookmarkEnd w:id="67"/>
      <w:bookmarkEnd w:id="68"/>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734207" w:rsidRPr="00065D1C" w14:paraId="681D9179" w14:textId="77777777"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681D9177" w14:textId="77777777" w:rsidR="00734207" w:rsidRPr="00F5533F" w:rsidRDefault="00734207"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14:paraId="681D9178" w14:textId="77777777" w:rsidR="00734207" w:rsidRPr="00F5533F" w:rsidRDefault="00734207" w:rsidP="0041690A">
            <w:r w:rsidRPr="00F5533F">
              <w:rPr>
                <w:rFonts w:hint="eastAsia"/>
              </w:rPr>
              <w:t>Uplink configuration</w:t>
            </w:r>
          </w:p>
        </w:tc>
      </w:tr>
      <w:tr w:rsidR="00734207" w:rsidRPr="00065D1C" w14:paraId="681D917C" w14:textId="77777777"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681D917A" w14:textId="77777777" w:rsidR="00734207" w:rsidRPr="00F5533F" w:rsidRDefault="00734207" w:rsidP="0041690A">
            <w:pPr>
              <w:rPr>
                <w:lang w:val="x-none"/>
              </w:rPr>
            </w:pPr>
            <w:r w:rsidRPr="00F5533F">
              <w:rPr>
                <w:rFonts w:hint="eastAsia"/>
                <w:lang w:val="x-none"/>
              </w:rPr>
              <w:t>CA_n8-n39-n41</w:t>
            </w:r>
          </w:p>
        </w:tc>
        <w:tc>
          <w:tcPr>
            <w:tcW w:w="4657" w:type="dxa"/>
            <w:tcBorders>
              <w:top w:val="single" w:sz="4" w:space="0" w:color="auto"/>
              <w:left w:val="single" w:sz="4" w:space="0" w:color="auto"/>
              <w:bottom w:val="single" w:sz="4" w:space="0" w:color="auto"/>
              <w:right w:val="single" w:sz="4" w:space="0" w:color="auto"/>
            </w:tcBorders>
          </w:tcPr>
          <w:p w14:paraId="681D917B" w14:textId="77777777" w:rsidR="00734207" w:rsidRPr="00F5533F" w:rsidRDefault="00734207" w:rsidP="0041690A">
            <w:pPr>
              <w:rPr>
                <w:lang w:val="x-none"/>
              </w:rPr>
            </w:pPr>
            <w:r w:rsidRPr="00F5533F">
              <w:rPr>
                <w:rFonts w:hint="eastAsia"/>
                <w:lang w:val="x-none"/>
              </w:rPr>
              <w:t>CA n8-n39, CA n8-n41, CA n39-n41</w:t>
            </w:r>
          </w:p>
        </w:tc>
      </w:tr>
    </w:tbl>
    <w:p w14:paraId="681D917D" w14:textId="77777777" w:rsidR="00734207" w:rsidRPr="00065D1C" w:rsidRDefault="00734207" w:rsidP="00F5533F">
      <w:pPr>
        <w:pStyle w:val="Heading4"/>
      </w:pPr>
      <w:bookmarkStart w:id="69" w:name="_Toc69993046"/>
      <w:bookmarkStart w:id="70" w:name="_Toc70600211"/>
      <w:r w:rsidRPr="00065D1C">
        <w:rPr>
          <w:rFonts w:hint="eastAsia"/>
        </w:rPr>
        <w:t>6.1.</w:t>
      </w:r>
      <w:r w:rsidR="00012DAD">
        <w:rPr>
          <w:rFonts w:hint="eastAsia"/>
        </w:rPr>
        <w:t>3</w:t>
      </w:r>
      <w:r w:rsidRPr="00065D1C">
        <w:t>.</w:t>
      </w:r>
      <w:r w:rsidRPr="00065D1C">
        <w:rPr>
          <w:rFonts w:hint="eastAsia"/>
        </w:rPr>
        <w:t>2</w:t>
      </w:r>
      <w:r w:rsidRPr="00065D1C">
        <w:tab/>
      </w:r>
      <w:r w:rsidRPr="00065D1C">
        <w:rPr>
          <w:rFonts w:hint="eastAsia"/>
        </w:rPr>
        <w:t>Technical analysis</w:t>
      </w:r>
      <w:bookmarkEnd w:id="69"/>
      <w:bookmarkEnd w:id="70"/>
    </w:p>
    <w:p w14:paraId="681D917E" w14:textId="77777777" w:rsidR="00734207" w:rsidRDefault="00734207" w:rsidP="00734207">
      <w:pPr>
        <w:rPr>
          <w:sz w:val="18"/>
          <w:lang w:val="x-none"/>
        </w:rPr>
      </w:pPr>
      <w:r>
        <w:rPr>
          <w:rFonts w:hint="eastAsia"/>
          <w:sz w:val="18"/>
          <w:lang w:val="x-none"/>
        </w:rPr>
        <w:t xml:space="preserve">RAN4 already agreed that no DL interruption allowed for </w:t>
      </w:r>
      <w:r w:rsidRPr="0039057F">
        <w:rPr>
          <w:sz w:val="18"/>
          <w:lang w:val="x-none"/>
        </w:rPr>
        <w:t>CA_n8-n41</w:t>
      </w:r>
      <w:r>
        <w:rPr>
          <w:rFonts w:hint="eastAsia"/>
          <w:sz w:val="18"/>
          <w:lang w:val="x-none"/>
        </w:rPr>
        <w:t xml:space="preserve"> and </w:t>
      </w:r>
      <w:r w:rsidRPr="00703C8A">
        <w:rPr>
          <w:sz w:val="18"/>
          <w:lang w:val="x-none"/>
        </w:rPr>
        <w:t>CA_n39-n41</w:t>
      </w:r>
      <w:r>
        <w:rPr>
          <w:rFonts w:hint="eastAsia"/>
          <w:sz w:val="18"/>
          <w:lang w:val="x-none"/>
        </w:rPr>
        <w:t xml:space="preserve">. </w:t>
      </w:r>
    </w:p>
    <w:p w14:paraId="681D917F" w14:textId="77777777" w:rsidR="00734207" w:rsidRDefault="00734207" w:rsidP="00734207">
      <w:pPr>
        <w:rPr>
          <w:sz w:val="18"/>
          <w:lang w:val="x-none"/>
        </w:rPr>
      </w:pPr>
      <w:r>
        <w:rPr>
          <w:rFonts w:hint="eastAsia"/>
          <w:sz w:val="18"/>
          <w:lang w:val="x-none"/>
        </w:rPr>
        <w:t xml:space="preserve">For CA_n8-n39, there was no discussion on the applicability of DL interruption. Since the frequency gap between n8 and n39 is 1GHz, the separation is large enough. So no DL interruption for uplink configuration CA_n8-n39 should be allowed. </w:t>
      </w:r>
    </w:p>
    <w:p w14:paraId="681D9180" w14:textId="77777777" w:rsidR="00734207" w:rsidRPr="00E02553" w:rsidRDefault="00734207" w:rsidP="00734207">
      <w:pPr>
        <w:rPr>
          <w:sz w:val="18"/>
          <w:lang w:val="x-none"/>
        </w:rPr>
      </w:pPr>
      <w:r>
        <w:rPr>
          <w:rFonts w:hint="eastAsia"/>
          <w:sz w:val="18"/>
          <w:lang w:val="x-none"/>
        </w:rPr>
        <w:t xml:space="preserve">So for the uplink configurations </w:t>
      </w:r>
      <w:r>
        <w:rPr>
          <w:sz w:val="18"/>
          <w:lang w:val="x-none"/>
        </w:rPr>
        <w:t>CA n8-n39, CA n8-n41</w:t>
      </w:r>
      <w:r>
        <w:rPr>
          <w:rFonts w:hint="eastAsia"/>
          <w:sz w:val="18"/>
          <w:lang w:val="x-none"/>
        </w:rPr>
        <w:t xml:space="preserve"> and </w:t>
      </w:r>
      <w:r w:rsidRPr="00531F58">
        <w:rPr>
          <w:sz w:val="18"/>
          <w:lang w:val="x-none"/>
        </w:rPr>
        <w:t>CA n39-n41</w:t>
      </w:r>
      <w:r>
        <w:rPr>
          <w:rFonts w:hint="eastAsia"/>
          <w:sz w:val="18"/>
          <w:lang w:val="x-none"/>
        </w:rPr>
        <w:t xml:space="preserve"> of </w:t>
      </w:r>
      <w:r w:rsidRPr="00531F58">
        <w:rPr>
          <w:sz w:val="18"/>
          <w:lang w:val="x-none"/>
        </w:rPr>
        <w:t>CA_n8-n39-n41</w:t>
      </w:r>
      <w:r>
        <w:rPr>
          <w:rFonts w:hint="eastAsia"/>
          <w:sz w:val="18"/>
          <w:lang w:val="x-none"/>
        </w:rPr>
        <w:t xml:space="preserve">, no DL interruption for dynamic switching between two uplink carriers should also be mandated. </w:t>
      </w:r>
    </w:p>
    <w:p w14:paraId="681D9181" w14:textId="77777777" w:rsidR="00734207" w:rsidRPr="00065D1C" w:rsidRDefault="00734207" w:rsidP="00F5533F">
      <w:pPr>
        <w:pStyle w:val="Heading4"/>
      </w:pPr>
      <w:bookmarkStart w:id="71" w:name="_Toc69993047"/>
      <w:bookmarkStart w:id="72" w:name="_Toc70600212"/>
      <w:r w:rsidRPr="00065D1C">
        <w:rPr>
          <w:rFonts w:hint="eastAsia"/>
        </w:rPr>
        <w:t>6</w:t>
      </w:r>
      <w:r w:rsidRPr="00065D1C">
        <w:t>.</w:t>
      </w:r>
      <w:r w:rsidRPr="00065D1C">
        <w:rPr>
          <w:rFonts w:hint="eastAsia"/>
        </w:rPr>
        <w:t>1.</w:t>
      </w:r>
      <w:r w:rsidR="00012DAD">
        <w:rPr>
          <w:rFonts w:hint="eastAsia"/>
        </w:rPr>
        <w:t>3</w:t>
      </w:r>
      <w:r w:rsidRPr="00065D1C">
        <w:t>.</w:t>
      </w:r>
      <w:r w:rsidRPr="00065D1C">
        <w:rPr>
          <w:rFonts w:hint="eastAsia"/>
        </w:rPr>
        <w:t>3</w:t>
      </w:r>
      <w:r w:rsidRPr="00065D1C">
        <w:tab/>
      </w:r>
      <w:r w:rsidRPr="00065D1C">
        <w:rPr>
          <w:rFonts w:hint="eastAsia"/>
        </w:rPr>
        <w:t>Conclusion</w:t>
      </w:r>
      <w:bookmarkEnd w:id="71"/>
      <w:bookmarkEnd w:id="72"/>
    </w:p>
    <w:p w14:paraId="681D9182" w14:textId="77777777" w:rsidR="00734207" w:rsidRPr="00F5533F" w:rsidRDefault="00734207" w:rsidP="00F5533F">
      <w:pPr>
        <w:pStyle w:val="TAH"/>
      </w:pPr>
      <w:r w:rsidRPr="00161338">
        <w:t xml:space="preserve">Table </w:t>
      </w:r>
      <w:r w:rsidRPr="00161338">
        <w:rPr>
          <w:rFonts w:hint="eastAsia"/>
        </w:rPr>
        <w:t>6.1.</w:t>
      </w:r>
      <w:r w:rsidR="00012DAD" w:rsidRPr="00F5533F">
        <w:rPr>
          <w:rFonts w:hint="eastAsia"/>
        </w:rPr>
        <w:t>3</w:t>
      </w:r>
      <w:r w:rsidRPr="00F5533F">
        <w:rPr>
          <w:rFonts w:hint="eastAsia"/>
        </w:rPr>
        <w:t>.3-1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734207" w:rsidRPr="00AB5EC0" w14:paraId="681D9188"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681D9183" w14:textId="77777777" w:rsidR="00734207" w:rsidRPr="00AB5EC0" w:rsidRDefault="00734207"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681D9184" w14:textId="77777777" w:rsidR="00734207" w:rsidRPr="00AB5EC0" w:rsidRDefault="00734207" w:rsidP="0041690A">
            <w:pPr>
              <w:keepNext/>
              <w:keepLines/>
              <w:jc w:val="center"/>
              <w:rPr>
                <w:rFonts w:ascii="Arial" w:hAnsi="Arial"/>
                <w:b/>
                <w:sz w:val="18"/>
              </w:rPr>
            </w:pPr>
            <w:r w:rsidRPr="00AB5EC0">
              <w:rPr>
                <w:rFonts w:ascii="Arial" w:hAnsi="Arial"/>
                <w:b/>
                <w:sz w:val="18"/>
              </w:rPr>
              <w:t>NR Band</w:t>
            </w:r>
          </w:p>
          <w:p w14:paraId="681D9185" w14:textId="77777777" w:rsidR="00734207" w:rsidRPr="00AB5EC0" w:rsidRDefault="00734207"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681D9186" w14:textId="77777777" w:rsidR="00734207" w:rsidRPr="00AB5EC0" w:rsidRDefault="00734207" w:rsidP="0041690A">
            <w:pPr>
              <w:keepNext/>
              <w:keepLines/>
              <w:jc w:val="center"/>
              <w:rPr>
                <w:rFonts w:ascii="Arial" w:hAnsi="Arial"/>
                <w:b/>
                <w:sz w:val="18"/>
              </w:rPr>
            </w:pPr>
            <w:r w:rsidRPr="00AB5EC0">
              <w:rPr>
                <w:rFonts w:ascii="Arial" w:hAnsi="Arial" w:hint="eastAsia"/>
                <w:b/>
                <w:sz w:val="18"/>
              </w:rPr>
              <w:t xml:space="preserve">DL interruption allowed </w:t>
            </w:r>
          </w:p>
          <w:p w14:paraId="681D9187" w14:textId="77777777" w:rsidR="00734207" w:rsidRPr="00AB5EC0" w:rsidRDefault="00734207" w:rsidP="0041690A">
            <w:pPr>
              <w:keepNext/>
              <w:keepLines/>
              <w:jc w:val="center"/>
              <w:rPr>
                <w:rFonts w:ascii="Arial" w:hAnsi="Arial"/>
                <w:b/>
                <w:sz w:val="18"/>
              </w:rPr>
            </w:pPr>
            <w:r w:rsidRPr="00AB5EC0">
              <w:rPr>
                <w:rFonts w:ascii="Arial" w:hAnsi="Arial" w:hint="eastAsia"/>
                <w:b/>
                <w:sz w:val="18"/>
              </w:rPr>
              <w:t>(Note 3)</w:t>
            </w:r>
          </w:p>
        </w:tc>
      </w:tr>
      <w:tr w:rsidR="00734207" w:rsidRPr="00AB5EC0" w14:paraId="681D918C"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681D9189" w14:textId="77777777" w:rsidR="00734207" w:rsidRPr="00AB5EC0" w:rsidRDefault="00734207" w:rsidP="0041690A">
            <w:pPr>
              <w:keepNext/>
              <w:keepLines/>
              <w:jc w:val="center"/>
              <w:rPr>
                <w:rFonts w:ascii="Arial" w:hAnsi="Arial"/>
                <w:sz w:val="18"/>
                <w:lang w:eastAsia="ja-JP"/>
              </w:rPr>
            </w:pPr>
            <w:r w:rsidRPr="00AB5EC0">
              <w:rPr>
                <w:rFonts w:ascii="Arial" w:hAnsi="Arial"/>
                <w:color w:val="000000"/>
                <w:sz w:val="18"/>
                <w:lang w:eastAsia="ja-JP"/>
              </w:rPr>
              <w:t>CA_</w:t>
            </w:r>
            <w:r w:rsidRPr="00AB5EC0">
              <w:rPr>
                <w:rFonts w:ascii="Arial" w:hAnsi="Arial" w:hint="eastAsia"/>
                <w:color w:val="000000"/>
                <w:sz w:val="18"/>
              </w:rPr>
              <w:t>n8-n39</w:t>
            </w:r>
            <w:r w:rsidRPr="00AB5EC0">
              <w:rPr>
                <w:rFonts w:ascii="Arial" w:hAnsi="Arial"/>
                <w:color w:val="000000"/>
                <w:sz w:val="18"/>
                <w:lang w:eastAsia="ja-JP"/>
              </w:rPr>
              <w:t>-</w:t>
            </w:r>
            <w:r w:rsidRPr="00AB5EC0">
              <w:rPr>
                <w:rFonts w:ascii="Arial" w:hAnsi="Arial" w:hint="eastAsia"/>
                <w:color w:val="000000"/>
                <w:sz w:val="18"/>
              </w:rPr>
              <w:t>n41</w:t>
            </w:r>
          </w:p>
        </w:tc>
        <w:tc>
          <w:tcPr>
            <w:tcW w:w="2552" w:type="dxa"/>
            <w:tcBorders>
              <w:top w:val="single" w:sz="4" w:space="0" w:color="auto"/>
              <w:left w:val="single" w:sz="4" w:space="0" w:color="auto"/>
              <w:bottom w:val="single" w:sz="4" w:space="0" w:color="auto"/>
              <w:right w:val="single" w:sz="4" w:space="0" w:color="auto"/>
            </w:tcBorders>
          </w:tcPr>
          <w:p w14:paraId="681D918A" w14:textId="77777777" w:rsidR="00734207" w:rsidRPr="00AB5EC0" w:rsidRDefault="00734207" w:rsidP="0041690A">
            <w:pPr>
              <w:keepNext/>
              <w:keepLines/>
              <w:jc w:val="center"/>
              <w:rPr>
                <w:rFonts w:ascii="Arial" w:eastAsia="SimSun" w:hAnsi="Arial"/>
                <w:sz w:val="18"/>
              </w:rPr>
            </w:pPr>
            <w:r w:rsidRPr="00AB5EC0">
              <w:rPr>
                <w:rFonts w:ascii="Arial" w:eastAsia="SimSun" w:hAnsi="Arial" w:hint="eastAsia"/>
                <w:sz w:val="18"/>
              </w:rPr>
              <w:t>n8, n39, n41</w:t>
            </w:r>
          </w:p>
        </w:tc>
        <w:tc>
          <w:tcPr>
            <w:tcW w:w="2552" w:type="dxa"/>
            <w:tcBorders>
              <w:top w:val="single" w:sz="4" w:space="0" w:color="auto"/>
              <w:left w:val="single" w:sz="4" w:space="0" w:color="auto"/>
              <w:bottom w:val="single" w:sz="4" w:space="0" w:color="auto"/>
              <w:right w:val="single" w:sz="4" w:space="0" w:color="auto"/>
            </w:tcBorders>
          </w:tcPr>
          <w:p w14:paraId="681D918B" w14:textId="77777777" w:rsidR="00734207" w:rsidRPr="00B5384C" w:rsidRDefault="00734207" w:rsidP="0041690A">
            <w:pPr>
              <w:keepNext/>
              <w:keepLines/>
              <w:jc w:val="center"/>
              <w:rPr>
                <w:rFonts w:ascii="Arial" w:hAnsi="Arial"/>
                <w:sz w:val="18"/>
              </w:rPr>
            </w:pPr>
            <w:r>
              <w:rPr>
                <w:rFonts w:ascii="Arial" w:hAnsi="Arial" w:hint="eastAsia"/>
                <w:sz w:val="18"/>
              </w:rPr>
              <w:t>No</w:t>
            </w:r>
          </w:p>
        </w:tc>
      </w:tr>
      <w:tr w:rsidR="00734207" w:rsidRPr="00AB5EC0" w14:paraId="681D9190" w14:textId="77777777"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681D918D" w14:textId="77777777" w:rsidR="00734207" w:rsidRPr="00AB5EC0" w:rsidRDefault="00734207"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14:paraId="681D918E" w14:textId="77777777" w:rsidR="00734207" w:rsidRPr="00AB5EC0" w:rsidRDefault="00734207"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14:paraId="681D918F" w14:textId="77777777" w:rsidR="00734207" w:rsidRPr="00AB5EC0" w:rsidRDefault="00734207"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r w:rsidR="004C076A">
              <w:rPr>
                <w:rFonts w:ascii="Arial" w:hAnsi="Arial" w:hint="eastAsia"/>
                <w:sz w:val="18"/>
              </w:rPr>
              <w:t xml:space="preserve">Tx </w:t>
            </w:r>
            <w:r w:rsidRPr="00AB5EC0">
              <w:rPr>
                <w:rFonts w:ascii="Arial" w:hAnsi="Arial"/>
                <w:sz w:val="18"/>
              </w:rPr>
              <w:t xml:space="preserve">switching between two uplink carriers </w:t>
            </w:r>
            <w:r w:rsidR="004C076A">
              <w:rPr>
                <w:rFonts w:ascii="Arial" w:hAnsi="Arial" w:hint="eastAsia"/>
                <w:sz w:val="18"/>
              </w:rPr>
              <w:t xml:space="preserve">or two uplink bands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14:paraId="681D9191" w14:textId="77777777" w:rsidR="00734207" w:rsidRPr="0052691D" w:rsidRDefault="00734207" w:rsidP="00734207">
      <w:pPr>
        <w:rPr>
          <w:lang w:val="x-none"/>
        </w:rPr>
      </w:pPr>
    </w:p>
    <w:p w14:paraId="681D9192" w14:textId="77777777" w:rsidR="006336E7" w:rsidRPr="00F5533F" w:rsidRDefault="006336E7" w:rsidP="00F5533F">
      <w:pPr>
        <w:pStyle w:val="Heading3"/>
      </w:pPr>
      <w:bookmarkStart w:id="73" w:name="_Toc69993048"/>
      <w:bookmarkStart w:id="74" w:name="_Toc70600213"/>
      <w:r w:rsidRPr="002B3CFA">
        <w:rPr>
          <w:rFonts w:hint="eastAsia"/>
        </w:rPr>
        <w:lastRenderedPageBreak/>
        <w:t>6.1.</w:t>
      </w:r>
      <w:r w:rsidRPr="00F5533F">
        <w:rPr>
          <w:rFonts w:hint="eastAsia"/>
        </w:rPr>
        <w:t>4</w:t>
      </w:r>
      <w:r w:rsidRPr="00F5533F">
        <w:rPr>
          <w:rFonts w:hint="eastAsia"/>
        </w:rPr>
        <w:tab/>
      </w:r>
      <w:r w:rsidRPr="00F5533F">
        <w:t>CA_n8-n41-n79</w:t>
      </w:r>
      <w:bookmarkEnd w:id="73"/>
      <w:bookmarkEnd w:id="74"/>
    </w:p>
    <w:p w14:paraId="681D9193" w14:textId="77777777" w:rsidR="006336E7" w:rsidRPr="00065D1C" w:rsidRDefault="006336E7" w:rsidP="00F5533F">
      <w:pPr>
        <w:pStyle w:val="Heading4"/>
      </w:pPr>
      <w:bookmarkStart w:id="75" w:name="_Toc69993049"/>
      <w:bookmarkStart w:id="76" w:name="_Toc70600214"/>
      <w:r w:rsidRPr="00065D1C">
        <w:rPr>
          <w:rFonts w:hint="eastAsia"/>
        </w:rPr>
        <w:t>6.1.</w:t>
      </w:r>
      <w:r>
        <w:rPr>
          <w:rFonts w:hint="eastAsia"/>
        </w:rPr>
        <w:t>4</w:t>
      </w:r>
      <w:r w:rsidRPr="00065D1C">
        <w:t>.</w:t>
      </w:r>
      <w:r w:rsidRPr="00065D1C">
        <w:rPr>
          <w:rFonts w:hint="eastAsia"/>
        </w:rPr>
        <w:t>1</w:t>
      </w:r>
      <w:r w:rsidRPr="00065D1C">
        <w:tab/>
      </w:r>
      <w:r w:rsidRPr="00065D1C">
        <w:rPr>
          <w:rFonts w:hint="eastAsia"/>
        </w:rPr>
        <w:t>Configurations</w:t>
      </w:r>
      <w:bookmarkEnd w:id="75"/>
      <w:bookmarkEnd w:id="76"/>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6336E7" w:rsidRPr="00065D1C" w14:paraId="681D9196" w14:textId="77777777"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681D9194" w14:textId="77777777" w:rsidR="006336E7" w:rsidRPr="00F5533F" w:rsidRDefault="006336E7"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14:paraId="681D9195" w14:textId="77777777" w:rsidR="006336E7" w:rsidRPr="00F5533F" w:rsidRDefault="006336E7" w:rsidP="0041690A">
            <w:r w:rsidRPr="00F5533F">
              <w:rPr>
                <w:rFonts w:hint="eastAsia"/>
              </w:rPr>
              <w:t>Uplink configuration</w:t>
            </w:r>
          </w:p>
        </w:tc>
      </w:tr>
      <w:tr w:rsidR="006336E7" w:rsidRPr="00065D1C" w14:paraId="681D9199" w14:textId="77777777"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681D9197" w14:textId="77777777" w:rsidR="006336E7" w:rsidRPr="00F5533F" w:rsidRDefault="006336E7" w:rsidP="0041690A">
            <w:pPr>
              <w:rPr>
                <w:lang w:val="x-none"/>
              </w:rPr>
            </w:pPr>
            <w:r w:rsidRPr="00F5533F">
              <w:rPr>
                <w:rFonts w:hint="eastAsia"/>
                <w:lang w:val="x-none"/>
              </w:rPr>
              <w:t>CA_n8-n41-n79</w:t>
            </w:r>
          </w:p>
        </w:tc>
        <w:tc>
          <w:tcPr>
            <w:tcW w:w="4657" w:type="dxa"/>
            <w:tcBorders>
              <w:top w:val="single" w:sz="4" w:space="0" w:color="auto"/>
              <w:left w:val="single" w:sz="4" w:space="0" w:color="auto"/>
              <w:bottom w:val="single" w:sz="4" w:space="0" w:color="auto"/>
              <w:right w:val="single" w:sz="4" w:space="0" w:color="auto"/>
            </w:tcBorders>
          </w:tcPr>
          <w:p w14:paraId="681D9198" w14:textId="77777777" w:rsidR="006336E7" w:rsidRPr="00F5533F" w:rsidRDefault="006336E7" w:rsidP="0041690A">
            <w:pPr>
              <w:rPr>
                <w:lang w:val="x-none"/>
              </w:rPr>
            </w:pPr>
            <w:r w:rsidRPr="00F5533F">
              <w:rPr>
                <w:rFonts w:hint="eastAsia"/>
                <w:lang w:val="x-none"/>
              </w:rPr>
              <w:t>CA n8-n41, CA n8-n79, CA n41-n79</w:t>
            </w:r>
          </w:p>
        </w:tc>
      </w:tr>
    </w:tbl>
    <w:p w14:paraId="681D919A" w14:textId="77777777" w:rsidR="006336E7" w:rsidRPr="00065D1C" w:rsidRDefault="006336E7" w:rsidP="00F5533F">
      <w:pPr>
        <w:pStyle w:val="Heading4"/>
      </w:pPr>
      <w:bookmarkStart w:id="77" w:name="_Toc69993050"/>
      <w:bookmarkStart w:id="78" w:name="_Toc70600215"/>
      <w:r w:rsidRPr="00065D1C">
        <w:rPr>
          <w:rFonts w:hint="eastAsia"/>
        </w:rPr>
        <w:t>6.1.</w:t>
      </w:r>
      <w:r>
        <w:rPr>
          <w:rFonts w:hint="eastAsia"/>
        </w:rPr>
        <w:t>4</w:t>
      </w:r>
      <w:r w:rsidRPr="00065D1C">
        <w:t>.</w:t>
      </w:r>
      <w:r w:rsidRPr="00065D1C">
        <w:rPr>
          <w:rFonts w:hint="eastAsia"/>
        </w:rPr>
        <w:t>2</w:t>
      </w:r>
      <w:r w:rsidRPr="00065D1C">
        <w:tab/>
      </w:r>
      <w:r w:rsidRPr="00065D1C">
        <w:rPr>
          <w:rFonts w:hint="eastAsia"/>
        </w:rPr>
        <w:t>Technical analysis</w:t>
      </w:r>
      <w:bookmarkEnd w:id="77"/>
      <w:bookmarkEnd w:id="78"/>
    </w:p>
    <w:p w14:paraId="681D919B" w14:textId="77777777" w:rsidR="006336E7" w:rsidRDefault="006336E7" w:rsidP="006336E7">
      <w:pPr>
        <w:rPr>
          <w:sz w:val="18"/>
          <w:lang w:val="x-none"/>
        </w:rPr>
      </w:pPr>
      <w:r>
        <w:rPr>
          <w:rFonts w:hint="eastAsia"/>
          <w:sz w:val="18"/>
          <w:lang w:val="x-none"/>
        </w:rPr>
        <w:t xml:space="preserve">RAN4 already agreed that no DL interruption allowed for </w:t>
      </w:r>
      <w:r>
        <w:rPr>
          <w:sz w:val="18"/>
          <w:lang w:val="x-none"/>
        </w:rPr>
        <w:t>CA n8-n41, CA n8-n79</w:t>
      </w:r>
      <w:r>
        <w:rPr>
          <w:rFonts w:hint="eastAsia"/>
          <w:sz w:val="18"/>
          <w:lang w:val="x-none"/>
        </w:rPr>
        <w:t xml:space="preserve"> and</w:t>
      </w:r>
      <w:r w:rsidRPr="002C3435">
        <w:rPr>
          <w:sz w:val="18"/>
          <w:lang w:val="x-none"/>
        </w:rPr>
        <w:t xml:space="preserve"> CA n41-n79</w:t>
      </w:r>
      <w:r>
        <w:rPr>
          <w:rFonts w:hint="eastAsia"/>
          <w:sz w:val="18"/>
          <w:lang w:val="x-none"/>
        </w:rPr>
        <w:t xml:space="preserve">. </w:t>
      </w:r>
    </w:p>
    <w:p w14:paraId="681D919C" w14:textId="77777777" w:rsidR="000B4F51" w:rsidRPr="006A0EB0" w:rsidRDefault="006336E7" w:rsidP="006336E7">
      <w:pPr>
        <w:rPr>
          <w:sz w:val="18"/>
          <w:lang w:val="x-none" w:eastAsia="zh-CN"/>
        </w:rPr>
      </w:pPr>
      <w:r>
        <w:rPr>
          <w:rFonts w:hint="eastAsia"/>
          <w:sz w:val="18"/>
          <w:lang w:val="x-none"/>
        </w:rPr>
        <w:t xml:space="preserve">So for the uplink configurations </w:t>
      </w:r>
      <w:r>
        <w:rPr>
          <w:sz w:val="18"/>
          <w:lang w:val="x-none"/>
        </w:rPr>
        <w:t>CA n8-n41, CA n8-n79</w:t>
      </w:r>
      <w:r>
        <w:rPr>
          <w:rFonts w:hint="eastAsia"/>
          <w:sz w:val="18"/>
          <w:lang w:val="x-none"/>
        </w:rPr>
        <w:t xml:space="preserve"> and</w:t>
      </w:r>
      <w:r w:rsidRPr="002C3435">
        <w:rPr>
          <w:sz w:val="18"/>
          <w:lang w:val="x-none"/>
        </w:rPr>
        <w:t xml:space="preserve"> CA n41-n79</w:t>
      </w:r>
      <w:r>
        <w:rPr>
          <w:rFonts w:hint="eastAsia"/>
          <w:sz w:val="18"/>
          <w:lang w:val="x-none"/>
        </w:rPr>
        <w:t xml:space="preserve"> of </w:t>
      </w:r>
      <w:r w:rsidRPr="002C3435">
        <w:rPr>
          <w:sz w:val="18"/>
          <w:lang w:val="x-none"/>
        </w:rPr>
        <w:t>CA_n8-n41-n79</w:t>
      </w:r>
      <w:r>
        <w:rPr>
          <w:rFonts w:hint="eastAsia"/>
          <w:sz w:val="18"/>
          <w:lang w:val="x-none"/>
        </w:rPr>
        <w:t xml:space="preserve">, no DL interruption for dynamic switching between two uplink carriers should also be mandated. </w:t>
      </w:r>
    </w:p>
    <w:p w14:paraId="681D919D" w14:textId="77777777" w:rsidR="006336E7" w:rsidRPr="00065D1C" w:rsidRDefault="006336E7" w:rsidP="00F5533F">
      <w:pPr>
        <w:pStyle w:val="Heading4"/>
      </w:pPr>
      <w:bookmarkStart w:id="79" w:name="_Toc69993051"/>
      <w:bookmarkStart w:id="80" w:name="_Toc70600216"/>
      <w:r w:rsidRPr="00065D1C">
        <w:rPr>
          <w:rFonts w:hint="eastAsia"/>
        </w:rPr>
        <w:t>6</w:t>
      </w:r>
      <w:r w:rsidRPr="00065D1C">
        <w:t>.</w:t>
      </w:r>
      <w:r w:rsidRPr="00065D1C">
        <w:rPr>
          <w:rFonts w:hint="eastAsia"/>
        </w:rPr>
        <w:t>1.</w:t>
      </w:r>
      <w:r>
        <w:rPr>
          <w:rFonts w:hint="eastAsia"/>
        </w:rPr>
        <w:t>4</w:t>
      </w:r>
      <w:r w:rsidRPr="00065D1C">
        <w:t>.</w:t>
      </w:r>
      <w:r w:rsidRPr="00065D1C">
        <w:rPr>
          <w:rFonts w:hint="eastAsia"/>
        </w:rPr>
        <w:t>3</w:t>
      </w:r>
      <w:r w:rsidRPr="00065D1C">
        <w:tab/>
      </w:r>
      <w:r w:rsidRPr="00065D1C">
        <w:rPr>
          <w:rFonts w:hint="eastAsia"/>
        </w:rPr>
        <w:t>Conclusion</w:t>
      </w:r>
      <w:bookmarkEnd w:id="79"/>
      <w:bookmarkEnd w:id="80"/>
    </w:p>
    <w:p w14:paraId="681D919E" w14:textId="77777777" w:rsidR="006336E7" w:rsidRPr="00F5533F" w:rsidRDefault="006336E7" w:rsidP="00F5533F">
      <w:pPr>
        <w:pStyle w:val="TAH"/>
      </w:pPr>
      <w:r w:rsidRPr="00161338">
        <w:t xml:space="preserve">Table </w:t>
      </w:r>
      <w:r w:rsidRPr="00161338">
        <w:rPr>
          <w:rFonts w:hint="eastAsia"/>
        </w:rPr>
        <w:t>6.1.</w:t>
      </w:r>
      <w:r w:rsidR="00725121" w:rsidRPr="00F5533F">
        <w:rPr>
          <w:rFonts w:hint="eastAsia"/>
        </w:rPr>
        <w:t>4</w:t>
      </w:r>
      <w:r w:rsidRPr="00F5533F">
        <w:rPr>
          <w:rFonts w:hint="eastAsia"/>
        </w:rPr>
        <w:t>.3-1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6336E7" w:rsidRPr="00AB5EC0" w14:paraId="681D91A4"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681D919F" w14:textId="77777777" w:rsidR="006336E7" w:rsidRPr="00AB5EC0" w:rsidRDefault="006336E7"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681D91A0" w14:textId="77777777" w:rsidR="006336E7" w:rsidRPr="00AB5EC0" w:rsidRDefault="006336E7" w:rsidP="0041690A">
            <w:pPr>
              <w:keepNext/>
              <w:keepLines/>
              <w:jc w:val="center"/>
              <w:rPr>
                <w:rFonts w:ascii="Arial" w:hAnsi="Arial"/>
                <w:b/>
                <w:sz w:val="18"/>
              </w:rPr>
            </w:pPr>
            <w:r w:rsidRPr="00AB5EC0">
              <w:rPr>
                <w:rFonts w:ascii="Arial" w:hAnsi="Arial"/>
                <w:b/>
                <w:sz w:val="18"/>
              </w:rPr>
              <w:t>NR Band</w:t>
            </w:r>
          </w:p>
          <w:p w14:paraId="681D91A1" w14:textId="77777777" w:rsidR="006336E7" w:rsidRPr="00AB5EC0" w:rsidRDefault="006336E7"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681D91A2" w14:textId="77777777" w:rsidR="006336E7" w:rsidRPr="00AB5EC0" w:rsidRDefault="006336E7" w:rsidP="0041690A">
            <w:pPr>
              <w:keepNext/>
              <w:keepLines/>
              <w:jc w:val="center"/>
              <w:rPr>
                <w:rFonts w:ascii="Arial" w:hAnsi="Arial"/>
                <w:b/>
                <w:sz w:val="18"/>
              </w:rPr>
            </w:pPr>
            <w:r w:rsidRPr="00AB5EC0">
              <w:rPr>
                <w:rFonts w:ascii="Arial" w:hAnsi="Arial" w:hint="eastAsia"/>
                <w:b/>
                <w:sz w:val="18"/>
              </w:rPr>
              <w:t xml:space="preserve">DL interruption allowed </w:t>
            </w:r>
          </w:p>
          <w:p w14:paraId="681D91A3" w14:textId="77777777" w:rsidR="006336E7" w:rsidRPr="00AB5EC0" w:rsidRDefault="006336E7" w:rsidP="0041690A">
            <w:pPr>
              <w:keepNext/>
              <w:keepLines/>
              <w:jc w:val="center"/>
              <w:rPr>
                <w:rFonts w:ascii="Arial" w:hAnsi="Arial"/>
                <w:b/>
                <w:sz w:val="18"/>
              </w:rPr>
            </w:pPr>
            <w:r w:rsidRPr="00AB5EC0">
              <w:rPr>
                <w:rFonts w:ascii="Arial" w:hAnsi="Arial" w:hint="eastAsia"/>
                <w:b/>
                <w:sz w:val="18"/>
              </w:rPr>
              <w:t>(Note 3)</w:t>
            </w:r>
          </w:p>
        </w:tc>
      </w:tr>
      <w:tr w:rsidR="006336E7" w:rsidRPr="00AB5EC0" w14:paraId="681D91A8"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681D91A5" w14:textId="77777777" w:rsidR="006336E7" w:rsidRPr="00AB5EC0" w:rsidRDefault="006336E7" w:rsidP="0041690A">
            <w:pPr>
              <w:keepNext/>
              <w:keepLines/>
              <w:jc w:val="center"/>
              <w:rPr>
                <w:rFonts w:ascii="Arial" w:hAnsi="Arial"/>
                <w:sz w:val="18"/>
                <w:lang w:eastAsia="ja-JP"/>
              </w:rPr>
            </w:pPr>
            <w:r w:rsidRPr="00AB5EC0">
              <w:rPr>
                <w:rFonts w:ascii="Arial" w:hAnsi="Arial"/>
                <w:sz w:val="18"/>
                <w:lang w:eastAsia="ja-JP"/>
              </w:rPr>
              <w:t>CA_</w:t>
            </w:r>
            <w:r w:rsidRPr="00AB5EC0">
              <w:rPr>
                <w:rFonts w:ascii="Arial" w:hAnsi="Arial" w:hint="eastAsia"/>
                <w:sz w:val="18"/>
              </w:rPr>
              <w:t>n8</w:t>
            </w:r>
            <w:r w:rsidRPr="00AB5EC0">
              <w:rPr>
                <w:rFonts w:ascii="Arial" w:hAnsi="Arial"/>
                <w:sz w:val="18"/>
                <w:lang w:eastAsia="ja-JP"/>
              </w:rPr>
              <w:t>-</w:t>
            </w:r>
            <w:r w:rsidRPr="00AB5EC0">
              <w:rPr>
                <w:rFonts w:ascii="Arial" w:hAnsi="Arial" w:hint="eastAsia"/>
                <w:sz w:val="18"/>
              </w:rPr>
              <w:t>n41-n79</w:t>
            </w:r>
          </w:p>
        </w:tc>
        <w:tc>
          <w:tcPr>
            <w:tcW w:w="2552" w:type="dxa"/>
            <w:tcBorders>
              <w:top w:val="single" w:sz="4" w:space="0" w:color="auto"/>
              <w:left w:val="single" w:sz="4" w:space="0" w:color="auto"/>
              <w:bottom w:val="single" w:sz="4" w:space="0" w:color="auto"/>
              <w:right w:val="single" w:sz="4" w:space="0" w:color="auto"/>
            </w:tcBorders>
          </w:tcPr>
          <w:p w14:paraId="681D91A6" w14:textId="77777777" w:rsidR="006336E7" w:rsidRPr="00AB5EC0" w:rsidRDefault="006336E7" w:rsidP="0041690A">
            <w:pPr>
              <w:keepNext/>
              <w:keepLines/>
              <w:jc w:val="center"/>
              <w:rPr>
                <w:rFonts w:ascii="Arial" w:eastAsia="SimSun" w:hAnsi="Arial"/>
                <w:sz w:val="18"/>
              </w:rPr>
            </w:pPr>
            <w:r w:rsidRPr="00AB5EC0">
              <w:rPr>
                <w:rFonts w:ascii="Arial" w:eastAsia="SimSun" w:hAnsi="Arial" w:hint="eastAsia"/>
                <w:sz w:val="18"/>
              </w:rPr>
              <w:t>n8, n41, n79</w:t>
            </w:r>
          </w:p>
        </w:tc>
        <w:tc>
          <w:tcPr>
            <w:tcW w:w="2552" w:type="dxa"/>
            <w:tcBorders>
              <w:top w:val="single" w:sz="4" w:space="0" w:color="auto"/>
              <w:left w:val="single" w:sz="4" w:space="0" w:color="auto"/>
              <w:bottom w:val="single" w:sz="4" w:space="0" w:color="auto"/>
              <w:right w:val="single" w:sz="4" w:space="0" w:color="auto"/>
            </w:tcBorders>
          </w:tcPr>
          <w:p w14:paraId="681D91A7" w14:textId="77777777" w:rsidR="006336E7" w:rsidRPr="00F43B1A" w:rsidRDefault="006336E7" w:rsidP="0041690A">
            <w:pPr>
              <w:keepNext/>
              <w:keepLines/>
              <w:jc w:val="center"/>
              <w:rPr>
                <w:rFonts w:ascii="Arial" w:hAnsi="Arial"/>
                <w:sz w:val="18"/>
              </w:rPr>
            </w:pPr>
            <w:r>
              <w:rPr>
                <w:rFonts w:ascii="Arial" w:hAnsi="Arial" w:hint="eastAsia"/>
                <w:sz w:val="18"/>
              </w:rPr>
              <w:t>No</w:t>
            </w:r>
          </w:p>
        </w:tc>
      </w:tr>
      <w:tr w:rsidR="006336E7" w:rsidRPr="00AB5EC0" w14:paraId="681D91AC" w14:textId="77777777"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681D91A9" w14:textId="77777777" w:rsidR="006336E7" w:rsidRPr="00AB5EC0" w:rsidRDefault="006336E7"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14:paraId="681D91AA" w14:textId="77777777" w:rsidR="006336E7" w:rsidRPr="00AB5EC0" w:rsidRDefault="006336E7"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14:paraId="681D91AB" w14:textId="77777777" w:rsidR="006336E7" w:rsidRPr="00AB5EC0" w:rsidRDefault="006336E7"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r w:rsidR="00A820BF">
              <w:rPr>
                <w:rFonts w:ascii="Arial" w:hAnsi="Arial" w:hint="eastAsia"/>
                <w:sz w:val="18"/>
              </w:rPr>
              <w:t>Tx</w:t>
            </w:r>
            <w:r w:rsidR="00A820BF" w:rsidRPr="00AB5EC0">
              <w:rPr>
                <w:rFonts w:ascii="Arial" w:hAnsi="Arial"/>
                <w:sz w:val="18"/>
              </w:rPr>
              <w:t xml:space="preserve"> </w:t>
            </w:r>
            <w:r w:rsidRPr="00AB5EC0">
              <w:rPr>
                <w:rFonts w:ascii="Arial" w:hAnsi="Arial"/>
                <w:sz w:val="18"/>
              </w:rPr>
              <w:t xml:space="preserve">switching between two uplink carriers </w:t>
            </w:r>
            <w:r w:rsidR="00A820BF">
              <w:rPr>
                <w:rFonts w:ascii="Arial" w:hAnsi="Arial" w:hint="eastAsia"/>
                <w:sz w:val="18"/>
              </w:rPr>
              <w:t xml:space="preserve">or two uplink bands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14:paraId="681D91AD" w14:textId="77777777" w:rsidR="00725121" w:rsidRPr="00F5533F" w:rsidRDefault="00725121" w:rsidP="00F5533F">
      <w:pPr>
        <w:pStyle w:val="Heading3"/>
      </w:pPr>
      <w:bookmarkStart w:id="81" w:name="_Toc69993052"/>
      <w:bookmarkStart w:id="82" w:name="_Toc70600217"/>
      <w:r w:rsidRPr="002B3CFA">
        <w:rPr>
          <w:rFonts w:hint="eastAsia"/>
        </w:rPr>
        <w:t>6.1.</w:t>
      </w:r>
      <w:r w:rsidRPr="00F5533F">
        <w:rPr>
          <w:rFonts w:hint="eastAsia"/>
        </w:rPr>
        <w:t>5</w:t>
      </w:r>
      <w:r w:rsidRPr="00F5533F">
        <w:rPr>
          <w:rFonts w:hint="eastAsia"/>
        </w:rPr>
        <w:tab/>
      </w:r>
      <w:r w:rsidRPr="00F5533F">
        <w:t>CA_n39-n41-n79</w:t>
      </w:r>
      <w:bookmarkEnd w:id="81"/>
      <w:bookmarkEnd w:id="82"/>
    </w:p>
    <w:p w14:paraId="681D91AE" w14:textId="77777777" w:rsidR="00725121" w:rsidRPr="00065D1C" w:rsidRDefault="00725121" w:rsidP="00F5533F">
      <w:pPr>
        <w:pStyle w:val="Heading4"/>
      </w:pPr>
      <w:bookmarkStart w:id="83" w:name="_Toc69993053"/>
      <w:bookmarkStart w:id="84" w:name="_Toc70600218"/>
      <w:r w:rsidRPr="00065D1C">
        <w:rPr>
          <w:rFonts w:hint="eastAsia"/>
        </w:rPr>
        <w:t>6.1.</w:t>
      </w:r>
      <w:r>
        <w:rPr>
          <w:rFonts w:hint="eastAsia"/>
        </w:rPr>
        <w:t>5</w:t>
      </w:r>
      <w:r w:rsidRPr="00065D1C">
        <w:t>.</w:t>
      </w:r>
      <w:r w:rsidRPr="00065D1C">
        <w:rPr>
          <w:rFonts w:hint="eastAsia"/>
        </w:rPr>
        <w:t>1</w:t>
      </w:r>
      <w:r w:rsidRPr="00065D1C">
        <w:tab/>
      </w:r>
      <w:r w:rsidRPr="00065D1C">
        <w:rPr>
          <w:rFonts w:hint="eastAsia"/>
        </w:rPr>
        <w:t>Configurations</w:t>
      </w:r>
      <w:bookmarkEnd w:id="83"/>
      <w:bookmarkEnd w:id="84"/>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725121" w:rsidRPr="00065D1C" w14:paraId="681D91B1" w14:textId="77777777"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681D91AF" w14:textId="77777777" w:rsidR="00725121" w:rsidRPr="00F5533F" w:rsidRDefault="00725121"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14:paraId="681D91B0" w14:textId="77777777" w:rsidR="00725121" w:rsidRPr="00F5533F" w:rsidRDefault="00725121" w:rsidP="0041690A">
            <w:r w:rsidRPr="00F5533F">
              <w:rPr>
                <w:rFonts w:hint="eastAsia"/>
              </w:rPr>
              <w:t>Uplink configuration</w:t>
            </w:r>
          </w:p>
        </w:tc>
      </w:tr>
      <w:tr w:rsidR="00725121" w:rsidRPr="00065D1C" w14:paraId="681D91B4" w14:textId="77777777"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681D91B2" w14:textId="77777777" w:rsidR="00725121" w:rsidRPr="00F5533F" w:rsidRDefault="00725121" w:rsidP="0041690A">
            <w:pPr>
              <w:rPr>
                <w:lang w:val="x-none"/>
              </w:rPr>
            </w:pPr>
            <w:r w:rsidRPr="00F5533F">
              <w:rPr>
                <w:lang w:val="x-none"/>
              </w:rPr>
              <w:t>CA_</w:t>
            </w:r>
            <w:r w:rsidRPr="00F5533F">
              <w:rPr>
                <w:rFonts w:hint="eastAsia"/>
                <w:lang w:val="x-none"/>
              </w:rPr>
              <w:t>n39</w:t>
            </w:r>
            <w:r w:rsidRPr="00F5533F">
              <w:rPr>
                <w:lang w:val="x-none"/>
              </w:rPr>
              <w:t>-</w:t>
            </w:r>
            <w:r w:rsidRPr="00F5533F">
              <w:rPr>
                <w:rFonts w:hint="eastAsia"/>
                <w:lang w:val="x-none"/>
              </w:rPr>
              <w:t>n41-n79</w:t>
            </w:r>
          </w:p>
        </w:tc>
        <w:tc>
          <w:tcPr>
            <w:tcW w:w="4657" w:type="dxa"/>
            <w:tcBorders>
              <w:top w:val="single" w:sz="4" w:space="0" w:color="auto"/>
              <w:left w:val="single" w:sz="4" w:space="0" w:color="auto"/>
              <w:bottom w:val="single" w:sz="4" w:space="0" w:color="auto"/>
              <w:right w:val="single" w:sz="4" w:space="0" w:color="auto"/>
            </w:tcBorders>
          </w:tcPr>
          <w:p w14:paraId="681D91B3" w14:textId="77777777" w:rsidR="00725121" w:rsidRPr="00F5533F" w:rsidRDefault="00725121" w:rsidP="0041690A">
            <w:pPr>
              <w:rPr>
                <w:lang w:val="x-none"/>
              </w:rPr>
            </w:pPr>
            <w:r w:rsidRPr="00F5533F">
              <w:rPr>
                <w:rFonts w:hint="eastAsia"/>
                <w:lang w:val="x-none"/>
              </w:rPr>
              <w:t>CA n39-n79, CA n41-n79, CA n39-n41</w:t>
            </w:r>
          </w:p>
        </w:tc>
      </w:tr>
    </w:tbl>
    <w:p w14:paraId="681D91B5" w14:textId="77777777" w:rsidR="00725121" w:rsidRPr="00065D1C" w:rsidRDefault="00725121" w:rsidP="00F5533F">
      <w:pPr>
        <w:pStyle w:val="Heading4"/>
      </w:pPr>
      <w:bookmarkStart w:id="85" w:name="_Toc69993054"/>
      <w:bookmarkStart w:id="86" w:name="_Toc70600219"/>
      <w:r w:rsidRPr="00065D1C">
        <w:rPr>
          <w:rFonts w:hint="eastAsia"/>
        </w:rPr>
        <w:t>6.1.</w:t>
      </w:r>
      <w:r>
        <w:rPr>
          <w:rFonts w:hint="eastAsia"/>
        </w:rPr>
        <w:t>5</w:t>
      </w:r>
      <w:r w:rsidRPr="00065D1C">
        <w:t>.</w:t>
      </w:r>
      <w:r w:rsidRPr="00065D1C">
        <w:rPr>
          <w:rFonts w:hint="eastAsia"/>
        </w:rPr>
        <w:t>2</w:t>
      </w:r>
      <w:r w:rsidRPr="00065D1C">
        <w:tab/>
      </w:r>
      <w:r w:rsidRPr="00065D1C">
        <w:rPr>
          <w:rFonts w:hint="eastAsia"/>
        </w:rPr>
        <w:t>Technical analysis</w:t>
      </w:r>
      <w:bookmarkEnd w:id="85"/>
      <w:bookmarkEnd w:id="86"/>
    </w:p>
    <w:p w14:paraId="681D91B6" w14:textId="77777777" w:rsidR="00725121" w:rsidRDefault="00725121" w:rsidP="00725121">
      <w:pPr>
        <w:rPr>
          <w:sz w:val="18"/>
          <w:lang w:val="x-none"/>
        </w:rPr>
      </w:pPr>
      <w:r>
        <w:rPr>
          <w:rFonts w:hint="eastAsia"/>
          <w:sz w:val="18"/>
          <w:lang w:val="x-none"/>
        </w:rPr>
        <w:t xml:space="preserve">RAN4 already agreed that no DL interruption allowed for CA_n39-n79, CA n41-n79 and </w:t>
      </w:r>
      <w:r w:rsidRPr="00703C8A">
        <w:rPr>
          <w:sz w:val="18"/>
          <w:lang w:val="x-none"/>
        </w:rPr>
        <w:t>CA_n39-n41</w:t>
      </w:r>
      <w:r>
        <w:rPr>
          <w:rFonts w:hint="eastAsia"/>
          <w:sz w:val="18"/>
          <w:lang w:val="x-none"/>
        </w:rPr>
        <w:t xml:space="preserve"> [1]. </w:t>
      </w:r>
    </w:p>
    <w:p w14:paraId="681D91B7" w14:textId="77777777" w:rsidR="00725121" w:rsidRPr="009C4C94" w:rsidRDefault="00725121" w:rsidP="00725121">
      <w:pPr>
        <w:rPr>
          <w:sz w:val="18"/>
          <w:lang w:val="x-none"/>
        </w:rPr>
      </w:pPr>
      <w:r>
        <w:rPr>
          <w:rFonts w:hint="eastAsia"/>
          <w:sz w:val="18"/>
          <w:lang w:val="x-none"/>
        </w:rPr>
        <w:t xml:space="preserve">So for the uplink configurations CA_n39-n79, CA n41-n79 and </w:t>
      </w:r>
      <w:r w:rsidRPr="00703C8A">
        <w:rPr>
          <w:sz w:val="18"/>
          <w:lang w:val="x-none"/>
        </w:rPr>
        <w:t>CA_n39-n41</w:t>
      </w:r>
      <w:r>
        <w:rPr>
          <w:rFonts w:hint="eastAsia"/>
          <w:sz w:val="18"/>
          <w:lang w:val="x-none"/>
        </w:rPr>
        <w:t xml:space="preserve"> of </w:t>
      </w:r>
      <w:r w:rsidRPr="009C4C94">
        <w:rPr>
          <w:sz w:val="18"/>
          <w:lang w:val="x-none"/>
        </w:rPr>
        <w:t>CA_n39-n41-n79</w:t>
      </w:r>
      <w:r>
        <w:rPr>
          <w:rFonts w:hint="eastAsia"/>
          <w:sz w:val="18"/>
          <w:lang w:val="x-none"/>
        </w:rPr>
        <w:t xml:space="preserve">, no DL interruption for dynamic switching between two uplink carriers should also be mandated. </w:t>
      </w:r>
    </w:p>
    <w:p w14:paraId="681D91B8" w14:textId="77777777" w:rsidR="00725121" w:rsidRPr="00065D1C" w:rsidRDefault="00725121" w:rsidP="00F5533F">
      <w:pPr>
        <w:pStyle w:val="Heading4"/>
      </w:pPr>
      <w:bookmarkStart w:id="87" w:name="_Toc69993055"/>
      <w:bookmarkStart w:id="88" w:name="_Toc70600220"/>
      <w:r w:rsidRPr="00065D1C">
        <w:rPr>
          <w:rFonts w:hint="eastAsia"/>
        </w:rPr>
        <w:lastRenderedPageBreak/>
        <w:t>6</w:t>
      </w:r>
      <w:r w:rsidRPr="00065D1C">
        <w:t>.</w:t>
      </w:r>
      <w:r w:rsidRPr="00065D1C">
        <w:rPr>
          <w:rFonts w:hint="eastAsia"/>
        </w:rPr>
        <w:t>1.</w:t>
      </w:r>
      <w:r>
        <w:rPr>
          <w:rFonts w:hint="eastAsia"/>
        </w:rPr>
        <w:t>5</w:t>
      </w:r>
      <w:r w:rsidRPr="00065D1C">
        <w:t>.</w:t>
      </w:r>
      <w:r w:rsidRPr="00065D1C">
        <w:rPr>
          <w:rFonts w:hint="eastAsia"/>
        </w:rPr>
        <w:t>3</w:t>
      </w:r>
      <w:r w:rsidRPr="00065D1C">
        <w:tab/>
      </w:r>
      <w:r w:rsidRPr="00065D1C">
        <w:rPr>
          <w:rFonts w:hint="eastAsia"/>
        </w:rPr>
        <w:t>Conclusion</w:t>
      </w:r>
      <w:bookmarkEnd w:id="87"/>
      <w:bookmarkEnd w:id="88"/>
    </w:p>
    <w:p w14:paraId="681D91B9" w14:textId="77777777" w:rsidR="00725121" w:rsidRPr="00F5533F" w:rsidRDefault="00725121" w:rsidP="00F5533F">
      <w:pPr>
        <w:pStyle w:val="TAH"/>
      </w:pPr>
      <w:r w:rsidRPr="00161338">
        <w:t xml:space="preserve">Table </w:t>
      </w:r>
      <w:r w:rsidRPr="00161338">
        <w:rPr>
          <w:rFonts w:hint="eastAsia"/>
        </w:rPr>
        <w:t>6.1.</w:t>
      </w:r>
      <w:r w:rsidRPr="00F5533F">
        <w:rPr>
          <w:rFonts w:hint="eastAsia"/>
        </w:rPr>
        <w:t>5.3-1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725121" w:rsidRPr="00AB5EC0" w14:paraId="681D91BF"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681D91BA" w14:textId="77777777" w:rsidR="00725121" w:rsidRPr="00AB5EC0" w:rsidRDefault="00725121"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681D91BB" w14:textId="77777777" w:rsidR="00725121" w:rsidRPr="00AB5EC0" w:rsidRDefault="00725121" w:rsidP="0041690A">
            <w:pPr>
              <w:keepNext/>
              <w:keepLines/>
              <w:jc w:val="center"/>
              <w:rPr>
                <w:rFonts w:ascii="Arial" w:hAnsi="Arial"/>
                <w:b/>
                <w:sz w:val="18"/>
              </w:rPr>
            </w:pPr>
            <w:r w:rsidRPr="00AB5EC0">
              <w:rPr>
                <w:rFonts w:ascii="Arial" w:hAnsi="Arial"/>
                <w:b/>
                <w:sz w:val="18"/>
              </w:rPr>
              <w:t>NR Band</w:t>
            </w:r>
          </w:p>
          <w:p w14:paraId="681D91BC" w14:textId="77777777" w:rsidR="00725121" w:rsidRPr="00AB5EC0" w:rsidRDefault="00725121"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681D91BD" w14:textId="77777777" w:rsidR="00725121" w:rsidRPr="00AB5EC0" w:rsidRDefault="00725121" w:rsidP="0041690A">
            <w:pPr>
              <w:keepNext/>
              <w:keepLines/>
              <w:jc w:val="center"/>
              <w:rPr>
                <w:rFonts w:ascii="Arial" w:hAnsi="Arial"/>
                <w:b/>
                <w:sz w:val="18"/>
              </w:rPr>
            </w:pPr>
            <w:r w:rsidRPr="00AB5EC0">
              <w:rPr>
                <w:rFonts w:ascii="Arial" w:hAnsi="Arial" w:hint="eastAsia"/>
                <w:b/>
                <w:sz w:val="18"/>
              </w:rPr>
              <w:t xml:space="preserve">DL interruption allowed </w:t>
            </w:r>
          </w:p>
          <w:p w14:paraId="681D91BE" w14:textId="77777777" w:rsidR="00725121" w:rsidRPr="00AB5EC0" w:rsidRDefault="00725121" w:rsidP="0041690A">
            <w:pPr>
              <w:keepNext/>
              <w:keepLines/>
              <w:jc w:val="center"/>
              <w:rPr>
                <w:rFonts w:ascii="Arial" w:hAnsi="Arial"/>
                <w:b/>
                <w:sz w:val="18"/>
              </w:rPr>
            </w:pPr>
            <w:r w:rsidRPr="00AB5EC0">
              <w:rPr>
                <w:rFonts w:ascii="Arial" w:hAnsi="Arial" w:hint="eastAsia"/>
                <w:b/>
                <w:sz w:val="18"/>
              </w:rPr>
              <w:t>(Note 3)</w:t>
            </w:r>
          </w:p>
        </w:tc>
      </w:tr>
      <w:tr w:rsidR="00725121" w:rsidRPr="00AB5EC0" w14:paraId="681D91C3"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681D91C0" w14:textId="77777777" w:rsidR="00725121" w:rsidRPr="00AB5EC0" w:rsidRDefault="00725121" w:rsidP="0041690A">
            <w:pPr>
              <w:keepNext/>
              <w:keepLines/>
              <w:jc w:val="center"/>
              <w:rPr>
                <w:rFonts w:ascii="Arial" w:hAnsi="Arial"/>
                <w:sz w:val="18"/>
                <w:lang w:eastAsia="ja-JP"/>
              </w:rPr>
            </w:pPr>
            <w:r w:rsidRPr="00AB5EC0">
              <w:rPr>
                <w:rFonts w:ascii="Arial" w:hAnsi="Arial"/>
                <w:color w:val="000000"/>
                <w:sz w:val="18"/>
                <w:lang w:eastAsia="ja-JP"/>
              </w:rPr>
              <w:t>CA_</w:t>
            </w:r>
            <w:r w:rsidRPr="00AB5EC0">
              <w:rPr>
                <w:rFonts w:ascii="Arial" w:hAnsi="Arial" w:hint="eastAsia"/>
                <w:color w:val="000000"/>
                <w:sz w:val="18"/>
              </w:rPr>
              <w:t>n39</w:t>
            </w:r>
            <w:r w:rsidRPr="00AB5EC0">
              <w:rPr>
                <w:rFonts w:ascii="Arial" w:hAnsi="Arial"/>
                <w:color w:val="000000"/>
                <w:sz w:val="18"/>
                <w:lang w:eastAsia="ja-JP"/>
              </w:rPr>
              <w:t>-</w:t>
            </w:r>
            <w:r w:rsidRPr="00AB5EC0">
              <w:rPr>
                <w:rFonts w:ascii="Arial" w:hAnsi="Arial" w:hint="eastAsia"/>
                <w:color w:val="000000"/>
                <w:sz w:val="18"/>
              </w:rPr>
              <w:t>n41-n79</w:t>
            </w:r>
          </w:p>
        </w:tc>
        <w:tc>
          <w:tcPr>
            <w:tcW w:w="2552" w:type="dxa"/>
            <w:tcBorders>
              <w:top w:val="single" w:sz="4" w:space="0" w:color="auto"/>
              <w:left w:val="single" w:sz="4" w:space="0" w:color="auto"/>
              <w:bottom w:val="single" w:sz="4" w:space="0" w:color="auto"/>
              <w:right w:val="single" w:sz="4" w:space="0" w:color="auto"/>
            </w:tcBorders>
          </w:tcPr>
          <w:p w14:paraId="681D91C1" w14:textId="77777777" w:rsidR="00725121" w:rsidRPr="00AB5EC0" w:rsidRDefault="00725121" w:rsidP="0041690A">
            <w:pPr>
              <w:keepNext/>
              <w:keepLines/>
              <w:jc w:val="center"/>
              <w:rPr>
                <w:rFonts w:ascii="Arial" w:eastAsia="SimSun" w:hAnsi="Arial"/>
                <w:sz w:val="18"/>
              </w:rPr>
            </w:pPr>
            <w:r w:rsidRPr="00AB5EC0">
              <w:rPr>
                <w:rFonts w:ascii="Arial" w:eastAsia="SimSun" w:hAnsi="Arial" w:hint="eastAsia"/>
                <w:sz w:val="18"/>
              </w:rPr>
              <w:t>n39, n41, n79</w:t>
            </w:r>
          </w:p>
        </w:tc>
        <w:tc>
          <w:tcPr>
            <w:tcW w:w="2552" w:type="dxa"/>
            <w:tcBorders>
              <w:top w:val="single" w:sz="4" w:space="0" w:color="auto"/>
              <w:left w:val="single" w:sz="4" w:space="0" w:color="auto"/>
              <w:bottom w:val="single" w:sz="4" w:space="0" w:color="auto"/>
              <w:right w:val="single" w:sz="4" w:space="0" w:color="auto"/>
            </w:tcBorders>
          </w:tcPr>
          <w:p w14:paraId="681D91C2" w14:textId="77777777" w:rsidR="00725121" w:rsidRPr="000768EA" w:rsidRDefault="00725121" w:rsidP="0041690A">
            <w:pPr>
              <w:keepNext/>
              <w:keepLines/>
              <w:jc w:val="center"/>
              <w:rPr>
                <w:rFonts w:ascii="Arial" w:hAnsi="Arial"/>
                <w:sz w:val="18"/>
              </w:rPr>
            </w:pPr>
            <w:r>
              <w:rPr>
                <w:rFonts w:ascii="Arial" w:hAnsi="Arial" w:hint="eastAsia"/>
                <w:sz w:val="18"/>
              </w:rPr>
              <w:t>No</w:t>
            </w:r>
          </w:p>
        </w:tc>
      </w:tr>
      <w:tr w:rsidR="00725121" w:rsidRPr="00AB5EC0" w14:paraId="681D91C7" w14:textId="77777777"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681D91C4" w14:textId="77777777" w:rsidR="00725121" w:rsidRPr="00AB5EC0" w:rsidRDefault="00725121"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14:paraId="681D91C5" w14:textId="77777777" w:rsidR="00725121" w:rsidRPr="00AB5EC0" w:rsidRDefault="00725121"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14:paraId="681D91C6" w14:textId="77777777" w:rsidR="00725121" w:rsidRPr="00AB5EC0" w:rsidRDefault="00725121"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r w:rsidR="00D01E3E">
              <w:rPr>
                <w:rFonts w:ascii="Arial" w:hAnsi="Arial" w:hint="eastAsia"/>
                <w:sz w:val="18"/>
              </w:rPr>
              <w:t xml:space="preserve">Tx </w:t>
            </w:r>
            <w:r w:rsidRPr="00AB5EC0">
              <w:rPr>
                <w:rFonts w:ascii="Arial" w:hAnsi="Arial"/>
                <w:sz w:val="18"/>
              </w:rPr>
              <w:t xml:space="preserve">switching between two uplink carriers </w:t>
            </w:r>
            <w:r w:rsidR="00D01E3E">
              <w:rPr>
                <w:rFonts w:ascii="Arial" w:hAnsi="Arial" w:hint="eastAsia"/>
                <w:sz w:val="18"/>
              </w:rPr>
              <w:t xml:space="preserve">or two uplink bands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14:paraId="681D91C8" w14:textId="77777777" w:rsidR="00725121" w:rsidRPr="00F5533F" w:rsidRDefault="00725121" w:rsidP="00F5533F">
      <w:pPr>
        <w:pStyle w:val="Heading3"/>
      </w:pPr>
      <w:bookmarkStart w:id="89" w:name="_Toc69993056"/>
      <w:bookmarkStart w:id="90" w:name="_Toc70600221"/>
      <w:r w:rsidRPr="002B3CFA">
        <w:rPr>
          <w:rFonts w:hint="eastAsia"/>
        </w:rPr>
        <w:t>6.1.</w:t>
      </w:r>
      <w:r w:rsidRPr="00F5533F">
        <w:rPr>
          <w:rFonts w:hint="eastAsia"/>
        </w:rPr>
        <w:t>6</w:t>
      </w:r>
      <w:r w:rsidRPr="00F5533F">
        <w:rPr>
          <w:rFonts w:hint="eastAsia"/>
        </w:rPr>
        <w:tab/>
      </w:r>
      <w:r w:rsidRPr="00F5533F">
        <w:t>CA_n40-n41-n79</w:t>
      </w:r>
      <w:bookmarkEnd w:id="89"/>
      <w:bookmarkEnd w:id="90"/>
    </w:p>
    <w:p w14:paraId="681D91C9" w14:textId="77777777" w:rsidR="00725121" w:rsidRPr="00065D1C" w:rsidRDefault="00725121" w:rsidP="00F5533F">
      <w:pPr>
        <w:pStyle w:val="Heading4"/>
      </w:pPr>
      <w:bookmarkStart w:id="91" w:name="_Toc69993057"/>
      <w:bookmarkStart w:id="92" w:name="_Toc70600222"/>
      <w:r w:rsidRPr="00065D1C">
        <w:rPr>
          <w:rFonts w:hint="eastAsia"/>
        </w:rPr>
        <w:t>6.1.</w:t>
      </w:r>
      <w:r>
        <w:rPr>
          <w:rFonts w:hint="eastAsia"/>
        </w:rPr>
        <w:t>6</w:t>
      </w:r>
      <w:r w:rsidRPr="00065D1C">
        <w:t>.</w:t>
      </w:r>
      <w:r w:rsidRPr="00065D1C">
        <w:rPr>
          <w:rFonts w:hint="eastAsia"/>
        </w:rPr>
        <w:t>1</w:t>
      </w:r>
      <w:r w:rsidRPr="00065D1C">
        <w:tab/>
      </w:r>
      <w:r w:rsidRPr="00065D1C">
        <w:rPr>
          <w:rFonts w:hint="eastAsia"/>
        </w:rPr>
        <w:t>Configurations</w:t>
      </w:r>
      <w:bookmarkEnd w:id="91"/>
      <w:bookmarkEnd w:id="92"/>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725121" w:rsidRPr="00065D1C" w14:paraId="681D91CC" w14:textId="77777777"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681D91CA" w14:textId="77777777" w:rsidR="00725121" w:rsidRPr="00F5533F" w:rsidRDefault="00725121"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14:paraId="681D91CB" w14:textId="77777777" w:rsidR="00725121" w:rsidRPr="00F5533F" w:rsidRDefault="00725121" w:rsidP="0041690A">
            <w:r w:rsidRPr="00F5533F">
              <w:rPr>
                <w:rFonts w:hint="eastAsia"/>
              </w:rPr>
              <w:t>Uplink configuration</w:t>
            </w:r>
          </w:p>
        </w:tc>
      </w:tr>
      <w:tr w:rsidR="00725121" w:rsidRPr="00065D1C" w14:paraId="681D91CF" w14:textId="77777777"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681D91CD" w14:textId="77777777" w:rsidR="00725121" w:rsidRPr="00F5533F" w:rsidRDefault="00725121" w:rsidP="0041690A">
            <w:pPr>
              <w:rPr>
                <w:lang w:val="x-none"/>
              </w:rPr>
            </w:pPr>
            <w:r w:rsidRPr="00F5533F">
              <w:rPr>
                <w:lang w:val="x-none"/>
              </w:rPr>
              <w:t>CA_n40-n41-n79</w:t>
            </w:r>
          </w:p>
        </w:tc>
        <w:tc>
          <w:tcPr>
            <w:tcW w:w="4657" w:type="dxa"/>
            <w:tcBorders>
              <w:top w:val="single" w:sz="4" w:space="0" w:color="auto"/>
              <w:left w:val="single" w:sz="4" w:space="0" w:color="auto"/>
              <w:bottom w:val="single" w:sz="4" w:space="0" w:color="auto"/>
              <w:right w:val="single" w:sz="4" w:space="0" w:color="auto"/>
            </w:tcBorders>
          </w:tcPr>
          <w:p w14:paraId="681D91CE" w14:textId="77777777" w:rsidR="00725121" w:rsidRPr="00F5533F" w:rsidRDefault="00725121" w:rsidP="0041690A">
            <w:pPr>
              <w:rPr>
                <w:lang w:val="x-none"/>
              </w:rPr>
            </w:pPr>
            <w:r w:rsidRPr="00F5533F">
              <w:rPr>
                <w:rFonts w:hint="eastAsia"/>
                <w:lang w:val="x-none"/>
              </w:rPr>
              <w:t>CA n40-n79, CA n41-n79</w:t>
            </w:r>
          </w:p>
        </w:tc>
      </w:tr>
    </w:tbl>
    <w:p w14:paraId="681D91D0" w14:textId="77777777" w:rsidR="00725121" w:rsidRPr="00065D1C" w:rsidRDefault="00725121" w:rsidP="00F5533F">
      <w:pPr>
        <w:pStyle w:val="Heading4"/>
      </w:pPr>
      <w:bookmarkStart w:id="93" w:name="_Toc69993058"/>
      <w:bookmarkStart w:id="94" w:name="_Toc70600223"/>
      <w:r w:rsidRPr="00065D1C">
        <w:rPr>
          <w:rFonts w:hint="eastAsia"/>
        </w:rPr>
        <w:t>6.1.</w:t>
      </w:r>
      <w:r>
        <w:rPr>
          <w:rFonts w:hint="eastAsia"/>
        </w:rPr>
        <w:t>6</w:t>
      </w:r>
      <w:r w:rsidRPr="00065D1C">
        <w:t>.</w:t>
      </w:r>
      <w:r w:rsidRPr="00065D1C">
        <w:rPr>
          <w:rFonts w:hint="eastAsia"/>
        </w:rPr>
        <w:t>2</w:t>
      </w:r>
      <w:r w:rsidRPr="00065D1C">
        <w:tab/>
      </w:r>
      <w:r w:rsidRPr="00065D1C">
        <w:rPr>
          <w:rFonts w:hint="eastAsia"/>
        </w:rPr>
        <w:t>Technical analysis</w:t>
      </w:r>
      <w:bookmarkEnd w:id="93"/>
      <w:bookmarkEnd w:id="94"/>
    </w:p>
    <w:p w14:paraId="681D91D1" w14:textId="77777777" w:rsidR="00725121" w:rsidRDefault="00725121" w:rsidP="00725121">
      <w:pPr>
        <w:rPr>
          <w:sz w:val="18"/>
          <w:lang w:val="x-none"/>
        </w:rPr>
      </w:pPr>
      <w:r>
        <w:rPr>
          <w:rFonts w:hint="eastAsia"/>
          <w:sz w:val="18"/>
          <w:lang w:val="x-none"/>
        </w:rPr>
        <w:t xml:space="preserve">RAN4 already agreed that no DL interruption allowed for CA_n40-n79 and CA n41-n79. </w:t>
      </w:r>
    </w:p>
    <w:p w14:paraId="681D91D2" w14:textId="77777777" w:rsidR="00725121" w:rsidRPr="00353139" w:rsidRDefault="00725121" w:rsidP="00725121">
      <w:pPr>
        <w:rPr>
          <w:sz w:val="18"/>
          <w:lang w:val="x-none"/>
        </w:rPr>
      </w:pPr>
      <w:r>
        <w:rPr>
          <w:rFonts w:hint="eastAsia"/>
          <w:sz w:val="18"/>
          <w:lang w:val="x-none"/>
        </w:rPr>
        <w:t xml:space="preserve">So for the uplink configurations CA_n40-n79 and CA n41-n79 of </w:t>
      </w:r>
      <w:r w:rsidRPr="00353139">
        <w:rPr>
          <w:sz w:val="18"/>
          <w:lang w:val="x-none"/>
        </w:rPr>
        <w:t>CA_n40-n41-n79</w:t>
      </w:r>
      <w:r>
        <w:rPr>
          <w:rFonts w:hint="eastAsia"/>
          <w:sz w:val="18"/>
          <w:lang w:val="x-none"/>
        </w:rPr>
        <w:t xml:space="preserve">, no DL interruption for dynamic switching between two uplink carriers should also be mandated. </w:t>
      </w:r>
    </w:p>
    <w:p w14:paraId="681D91D3" w14:textId="77777777" w:rsidR="00725121" w:rsidRPr="00065D1C" w:rsidRDefault="00725121" w:rsidP="00F5533F">
      <w:pPr>
        <w:pStyle w:val="Heading4"/>
      </w:pPr>
      <w:bookmarkStart w:id="95" w:name="_Toc69993059"/>
      <w:bookmarkStart w:id="96" w:name="_Toc70600224"/>
      <w:r w:rsidRPr="00065D1C">
        <w:rPr>
          <w:rFonts w:hint="eastAsia"/>
        </w:rPr>
        <w:t>6</w:t>
      </w:r>
      <w:r w:rsidRPr="00065D1C">
        <w:t>.</w:t>
      </w:r>
      <w:r w:rsidRPr="00065D1C">
        <w:rPr>
          <w:rFonts w:hint="eastAsia"/>
        </w:rPr>
        <w:t>1.</w:t>
      </w:r>
      <w:r>
        <w:rPr>
          <w:rFonts w:hint="eastAsia"/>
        </w:rPr>
        <w:t>6</w:t>
      </w:r>
      <w:r w:rsidRPr="00065D1C">
        <w:t>.</w:t>
      </w:r>
      <w:r w:rsidRPr="00065D1C">
        <w:rPr>
          <w:rFonts w:hint="eastAsia"/>
        </w:rPr>
        <w:t>3</w:t>
      </w:r>
      <w:r w:rsidRPr="00065D1C">
        <w:tab/>
      </w:r>
      <w:r w:rsidRPr="00065D1C">
        <w:rPr>
          <w:rFonts w:hint="eastAsia"/>
        </w:rPr>
        <w:t>Conclusion</w:t>
      </w:r>
      <w:bookmarkEnd w:id="95"/>
      <w:bookmarkEnd w:id="96"/>
    </w:p>
    <w:p w14:paraId="681D91D4" w14:textId="77777777" w:rsidR="00725121" w:rsidRPr="00F5533F" w:rsidRDefault="00725121" w:rsidP="00F5533F">
      <w:pPr>
        <w:pStyle w:val="TAH"/>
      </w:pPr>
      <w:r w:rsidRPr="00161338">
        <w:t xml:space="preserve">Table </w:t>
      </w:r>
      <w:r w:rsidRPr="00161338">
        <w:rPr>
          <w:rFonts w:hint="eastAsia"/>
        </w:rPr>
        <w:t>6.1.</w:t>
      </w:r>
      <w:r w:rsidRPr="00F5533F">
        <w:rPr>
          <w:rFonts w:hint="eastAsia"/>
        </w:rPr>
        <w:t>6.3-1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725121" w:rsidRPr="00AB5EC0" w14:paraId="681D91DA"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681D91D5" w14:textId="77777777" w:rsidR="00725121" w:rsidRPr="00AB5EC0" w:rsidRDefault="00725121"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681D91D6" w14:textId="77777777" w:rsidR="00725121" w:rsidRPr="00AB5EC0" w:rsidRDefault="00725121" w:rsidP="0041690A">
            <w:pPr>
              <w:keepNext/>
              <w:keepLines/>
              <w:jc w:val="center"/>
              <w:rPr>
                <w:rFonts w:ascii="Arial" w:hAnsi="Arial"/>
                <w:b/>
                <w:sz w:val="18"/>
              </w:rPr>
            </w:pPr>
            <w:r w:rsidRPr="00AB5EC0">
              <w:rPr>
                <w:rFonts w:ascii="Arial" w:hAnsi="Arial"/>
                <w:b/>
                <w:sz w:val="18"/>
              </w:rPr>
              <w:t>NR Band</w:t>
            </w:r>
          </w:p>
          <w:p w14:paraId="681D91D7" w14:textId="77777777" w:rsidR="00725121" w:rsidRPr="00AB5EC0" w:rsidRDefault="00725121"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681D91D8" w14:textId="77777777" w:rsidR="00725121" w:rsidRPr="00AB5EC0" w:rsidRDefault="00725121" w:rsidP="0041690A">
            <w:pPr>
              <w:keepNext/>
              <w:keepLines/>
              <w:jc w:val="center"/>
              <w:rPr>
                <w:rFonts w:ascii="Arial" w:hAnsi="Arial"/>
                <w:b/>
                <w:sz w:val="18"/>
              </w:rPr>
            </w:pPr>
            <w:r w:rsidRPr="00AB5EC0">
              <w:rPr>
                <w:rFonts w:ascii="Arial" w:hAnsi="Arial" w:hint="eastAsia"/>
                <w:b/>
                <w:sz w:val="18"/>
              </w:rPr>
              <w:t xml:space="preserve">DL interruption allowed </w:t>
            </w:r>
          </w:p>
          <w:p w14:paraId="681D91D9" w14:textId="77777777" w:rsidR="00725121" w:rsidRPr="00AB5EC0" w:rsidRDefault="00725121" w:rsidP="0041690A">
            <w:pPr>
              <w:keepNext/>
              <w:keepLines/>
              <w:jc w:val="center"/>
              <w:rPr>
                <w:rFonts w:ascii="Arial" w:hAnsi="Arial"/>
                <w:b/>
                <w:sz w:val="18"/>
              </w:rPr>
            </w:pPr>
            <w:r w:rsidRPr="00AB5EC0">
              <w:rPr>
                <w:rFonts w:ascii="Arial" w:hAnsi="Arial" w:hint="eastAsia"/>
                <w:b/>
                <w:sz w:val="18"/>
              </w:rPr>
              <w:t>(Note 3)</w:t>
            </w:r>
          </w:p>
        </w:tc>
      </w:tr>
      <w:tr w:rsidR="00725121" w:rsidRPr="00AB5EC0" w14:paraId="681D91DE"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681D91DB" w14:textId="77777777" w:rsidR="00725121" w:rsidRPr="00AB5EC0" w:rsidRDefault="00725121" w:rsidP="0041690A">
            <w:pPr>
              <w:keepNext/>
              <w:keepLines/>
              <w:jc w:val="center"/>
              <w:rPr>
                <w:rFonts w:ascii="Arial" w:hAnsi="Arial"/>
                <w:sz w:val="18"/>
              </w:rPr>
            </w:pPr>
            <w:r w:rsidRPr="00AB5EC0">
              <w:rPr>
                <w:rFonts w:ascii="Arial" w:hAnsi="Arial"/>
                <w:sz w:val="18"/>
              </w:rPr>
              <w:t>CA_n</w:t>
            </w:r>
            <w:r w:rsidRPr="00AB5EC0">
              <w:rPr>
                <w:rFonts w:ascii="Arial" w:eastAsia="SimSun" w:hAnsi="Arial" w:hint="eastAsia"/>
                <w:sz w:val="18"/>
              </w:rPr>
              <w:t>40</w:t>
            </w:r>
            <w:r w:rsidRPr="00AB5EC0">
              <w:rPr>
                <w:rFonts w:ascii="Arial" w:hAnsi="Arial"/>
                <w:sz w:val="18"/>
              </w:rPr>
              <w:t>-n</w:t>
            </w:r>
            <w:r w:rsidRPr="00AB5EC0">
              <w:rPr>
                <w:rFonts w:ascii="Arial" w:eastAsia="SimSun" w:hAnsi="Arial" w:hint="eastAsia"/>
                <w:sz w:val="18"/>
              </w:rPr>
              <w:t>41-n</w:t>
            </w:r>
            <w:r w:rsidRPr="00AB5EC0">
              <w:rPr>
                <w:rFonts w:ascii="Arial" w:hAnsi="Arial" w:hint="eastAsia"/>
                <w:sz w:val="18"/>
              </w:rPr>
              <w:t>79</w:t>
            </w:r>
            <w:r w:rsidRPr="00AB5EC0">
              <w:rPr>
                <w:rFonts w:ascii="Arial" w:hAnsi="Arial" w:hint="eastAsia"/>
                <w:sz w:val="18"/>
                <w:vertAlign w:val="superscript"/>
              </w:rPr>
              <w:t>1,2</w:t>
            </w:r>
          </w:p>
        </w:tc>
        <w:tc>
          <w:tcPr>
            <w:tcW w:w="2552" w:type="dxa"/>
            <w:tcBorders>
              <w:top w:val="single" w:sz="4" w:space="0" w:color="auto"/>
              <w:left w:val="single" w:sz="4" w:space="0" w:color="auto"/>
              <w:bottom w:val="single" w:sz="4" w:space="0" w:color="auto"/>
              <w:right w:val="single" w:sz="4" w:space="0" w:color="auto"/>
            </w:tcBorders>
          </w:tcPr>
          <w:p w14:paraId="681D91DC" w14:textId="77777777" w:rsidR="00725121" w:rsidRPr="00AB5EC0" w:rsidRDefault="00725121" w:rsidP="0041690A">
            <w:pPr>
              <w:keepNext/>
              <w:keepLines/>
              <w:jc w:val="center"/>
              <w:rPr>
                <w:rFonts w:ascii="Arial" w:hAnsi="Arial"/>
                <w:sz w:val="18"/>
              </w:rPr>
            </w:pPr>
            <w:r w:rsidRPr="00AB5EC0">
              <w:rPr>
                <w:rFonts w:ascii="Arial" w:hAnsi="Arial" w:hint="eastAsia"/>
                <w:sz w:val="18"/>
              </w:rPr>
              <w:t>n40</w:t>
            </w:r>
            <w:r w:rsidRPr="00AB5EC0">
              <w:rPr>
                <w:rFonts w:ascii="Arial" w:hAnsi="Arial"/>
                <w:sz w:val="18"/>
              </w:rPr>
              <w:t>, n</w:t>
            </w:r>
            <w:r w:rsidRPr="00AB5EC0">
              <w:rPr>
                <w:rFonts w:ascii="Arial" w:eastAsia="SimSun" w:hAnsi="Arial" w:hint="eastAsia"/>
                <w:sz w:val="18"/>
              </w:rPr>
              <w:t>41, n79</w:t>
            </w:r>
          </w:p>
        </w:tc>
        <w:tc>
          <w:tcPr>
            <w:tcW w:w="2552" w:type="dxa"/>
            <w:tcBorders>
              <w:top w:val="single" w:sz="4" w:space="0" w:color="auto"/>
              <w:left w:val="single" w:sz="4" w:space="0" w:color="auto"/>
              <w:bottom w:val="single" w:sz="4" w:space="0" w:color="auto"/>
              <w:right w:val="single" w:sz="4" w:space="0" w:color="auto"/>
            </w:tcBorders>
          </w:tcPr>
          <w:p w14:paraId="681D91DD" w14:textId="77777777" w:rsidR="00725121" w:rsidRPr="00AB5EC0" w:rsidRDefault="00725121" w:rsidP="0041690A">
            <w:pPr>
              <w:keepNext/>
              <w:keepLines/>
              <w:jc w:val="center"/>
              <w:rPr>
                <w:rFonts w:ascii="Arial" w:hAnsi="Arial"/>
                <w:sz w:val="18"/>
              </w:rPr>
            </w:pPr>
            <w:r>
              <w:rPr>
                <w:rFonts w:ascii="Arial" w:hAnsi="Arial" w:hint="eastAsia"/>
                <w:sz w:val="18"/>
              </w:rPr>
              <w:t xml:space="preserve">No for </w:t>
            </w:r>
            <w:r w:rsidRPr="00AB5EC0">
              <w:rPr>
                <w:rFonts w:ascii="Arial" w:hAnsi="Arial" w:hint="eastAsia"/>
                <w:sz w:val="18"/>
              </w:rPr>
              <w:t>CA n40-n79, CA n41-n79</w:t>
            </w:r>
          </w:p>
        </w:tc>
      </w:tr>
      <w:tr w:rsidR="00725121" w:rsidRPr="00AB5EC0" w14:paraId="681D91E2" w14:textId="77777777"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681D91DF" w14:textId="77777777" w:rsidR="00725121" w:rsidRPr="00AB5EC0" w:rsidRDefault="00725121"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14:paraId="681D91E0" w14:textId="77777777" w:rsidR="00725121" w:rsidRPr="00AB5EC0" w:rsidRDefault="00725121"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14:paraId="681D91E1" w14:textId="77777777" w:rsidR="00725121" w:rsidRPr="00AB5EC0" w:rsidRDefault="00725121"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r w:rsidR="00B34A6F">
              <w:rPr>
                <w:rFonts w:ascii="Arial" w:hAnsi="Arial" w:hint="eastAsia"/>
                <w:sz w:val="18"/>
              </w:rPr>
              <w:t xml:space="preserve">Tx </w:t>
            </w:r>
            <w:r w:rsidRPr="00AB5EC0">
              <w:rPr>
                <w:rFonts w:ascii="Arial" w:hAnsi="Arial"/>
                <w:sz w:val="18"/>
              </w:rPr>
              <w:t xml:space="preserve">switching between two uplink carriers </w:t>
            </w:r>
            <w:r w:rsidR="00B34A6F">
              <w:rPr>
                <w:rFonts w:ascii="Arial" w:hAnsi="Arial" w:hint="eastAsia"/>
                <w:sz w:val="18"/>
              </w:rPr>
              <w:t>or two uplink bands</w:t>
            </w:r>
            <w:r w:rsidR="00B34A6F" w:rsidRPr="00AB5EC0">
              <w:rPr>
                <w:rFonts w:ascii="Arial" w:hAnsi="Arial"/>
                <w:sz w:val="18"/>
              </w:rPr>
              <w:t xml:space="preserve">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14:paraId="681D91E3" w14:textId="77777777" w:rsidR="00FB71F8" w:rsidRPr="00106AFB" w:rsidRDefault="00FB71F8" w:rsidP="00106AFB">
      <w:pPr>
        <w:pStyle w:val="Heading3"/>
      </w:pPr>
      <w:bookmarkStart w:id="97" w:name="_Toc69993060"/>
      <w:bookmarkStart w:id="98" w:name="_Toc70600225"/>
      <w:r w:rsidRPr="00106AFB">
        <w:rPr>
          <w:rFonts w:hint="eastAsia"/>
        </w:rPr>
        <w:t>6.1.7</w:t>
      </w:r>
      <w:r w:rsidRPr="00106AFB">
        <w:rPr>
          <w:rFonts w:hint="eastAsia"/>
        </w:rPr>
        <w:tab/>
        <w:t>CA_n3-n40</w:t>
      </w:r>
      <w:bookmarkEnd w:id="97"/>
      <w:bookmarkEnd w:id="98"/>
    </w:p>
    <w:p w14:paraId="681D91E4" w14:textId="77777777" w:rsidR="00FB71F8" w:rsidRPr="00106AFB" w:rsidRDefault="00FB71F8" w:rsidP="00106AFB">
      <w:pPr>
        <w:pStyle w:val="Heading4"/>
      </w:pPr>
      <w:bookmarkStart w:id="99" w:name="_Toc69993061"/>
      <w:bookmarkStart w:id="100" w:name="_Toc70600226"/>
      <w:r w:rsidRPr="00065D1C">
        <w:rPr>
          <w:rFonts w:hint="eastAsia"/>
        </w:rPr>
        <w:t>6.1.</w:t>
      </w:r>
      <w:r>
        <w:rPr>
          <w:rFonts w:hint="eastAsia"/>
        </w:rPr>
        <w:t>7</w:t>
      </w:r>
      <w:r w:rsidRPr="00065D1C">
        <w:t>.</w:t>
      </w:r>
      <w:r w:rsidRPr="00065D1C">
        <w:rPr>
          <w:rFonts w:hint="eastAsia"/>
        </w:rPr>
        <w:t>1</w:t>
      </w:r>
      <w:r w:rsidRPr="00065D1C">
        <w:tab/>
      </w:r>
      <w:r w:rsidRPr="00065D1C">
        <w:rPr>
          <w:rFonts w:hint="eastAsia"/>
        </w:rPr>
        <w:t>Configurations</w:t>
      </w:r>
      <w:bookmarkEnd w:id="99"/>
      <w:bookmarkEnd w:id="100"/>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D77285" w:rsidRPr="00D77285" w14:paraId="681D91E7" w14:textId="77777777" w:rsidTr="00F95255">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681D91E5" w14:textId="77777777" w:rsidR="00FB71F8" w:rsidRPr="00D77285" w:rsidRDefault="00FB71F8" w:rsidP="00F95255">
            <w:r w:rsidRPr="00D77285">
              <w:rPr>
                <w:rFonts w:hint="eastAsia"/>
              </w:rPr>
              <w:t>C</w:t>
            </w:r>
            <w:r w:rsidRPr="00D77285">
              <w:t>onfiguration</w:t>
            </w:r>
          </w:p>
        </w:tc>
        <w:tc>
          <w:tcPr>
            <w:tcW w:w="4657" w:type="dxa"/>
            <w:tcBorders>
              <w:top w:val="single" w:sz="4" w:space="0" w:color="auto"/>
              <w:left w:val="single" w:sz="4" w:space="0" w:color="auto"/>
              <w:bottom w:val="single" w:sz="4" w:space="0" w:color="auto"/>
              <w:right w:val="single" w:sz="4" w:space="0" w:color="auto"/>
            </w:tcBorders>
            <w:vAlign w:val="center"/>
          </w:tcPr>
          <w:p w14:paraId="681D91E6" w14:textId="77777777" w:rsidR="00FB71F8" w:rsidRPr="00D77285" w:rsidRDefault="00FB71F8" w:rsidP="00F95255">
            <w:r w:rsidRPr="00D77285">
              <w:rPr>
                <w:rFonts w:hint="eastAsia"/>
              </w:rPr>
              <w:t>Uplink configuration</w:t>
            </w:r>
          </w:p>
        </w:tc>
      </w:tr>
      <w:tr w:rsidR="00D77285" w:rsidRPr="00D77285" w14:paraId="681D91EA" w14:textId="77777777" w:rsidTr="00F95255">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681D91E8" w14:textId="77777777" w:rsidR="00FB71F8" w:rsidRPr="00D77285" w:rsidRDefault="00FB71F8" w:rsidP="00F95255">
            <w:pPr>
              <w:rPr>
                <w:lang w:val="x-none"/>
              </w:rPr>
            </w:pPr>
            <w:r w:rsidRPr="00D77285">
              <w:rPr>
                <w:lang w:val="x-none"/>
              </w:rPr>
              <w:t>CA_n3-n40</w:t>
            </w:r>
          </w:p>
        </w:tc>
        <w:tc>
          <w:tcPr>
            <w:tcW w:w="4657" w:type="dxa"/>
            <w:tcBorders>
              <w:top w:val="single" w:sz="4" w:space="0" w:color="auto"/>
              <w:left w:val="single" w:sz="4" w:space="0" w:color="auto"/>
              <w:bottom w:val="single" w:sz="4" w:space="0" w:color="auto"/>
              <w:right w:val="single" w:sz="4" w:space="0" w:color="auto"/>
            </w:tcBorders>
            <w:vAlign w:val="center"/>
          </w:tcPr>
          <w:p w14:paraId="681D91E9" w14:textId="77777777" w:rsidR="00FB71F8" w:rsidRPr="00D77285" w:rsidRDefault="00FB71F8" w:rsidP="008806EE">
            <w:pPr>
              <w:rPr>
                <w:lang w:val="x-none"/>
              </w:rPr>
            </w:pPr>
            <w:r w:rsidRPr="00D77285">
              <w:rPr>
                <w:rFonts w:hint="eastAsia"/>
                <w:lang w:val="x-none"/>
              </w:rPr>
              <w:t>CA</w:t>
            </w:r>
            <w:r w:rsidR="00B540CF">
              <w:rPr>
                <w:rFonts w:hint="eastAsia"/>
                <w:lang w:val="x-none" w:eastAsia="zh-CN"/>
              </w:rPr>
              <w:t xml:space="preserve"> </w:t>
            </w:r>
            <w:r w:rsidRPr="00D77285">
              <w:rPr>
                <w:rFonts w:hint="eastAsia"/>
                <w:lang w:val="x-none"/>
              </w:rPr>
              <w:t>n3-n40</w:t>
            </w:r>
          </w:p>
        </w:tc>
      </w:tr>
    </w:tbl>
    <w:p w14:paraId="681D91EB" w14:textId="77777777" w:rsidR="00FB71F8" w:rsidRPr="00065D1C" w:rsidRDefault="00FB71F8" w:rsidP="00106AFB">
      <w:pPr>
        <w:pStyle w:val="Heading4"/>
      </w:pPr>
      <w:bookmarkStart w:id="101" w:name="_Toc69993062"/>
      <w:bookmarkStart w:id="102" w:name="_Toc70600227"/>
      <w:r w:rsidRPr="00065D1C">
        <w:rPr>
          <w:rFonts w:hint="eastAsia"/>
        </w:rPr>
        <w:lastRenderedPageBreak/>
        <w:t>6.1.</w:t>
      </w:r>
      <w:r>
        <w:rPr>
          <w:rFonts w:hint="eastAsia"/>
        </w:rPr>
        <w:t>7</w:t>
      </w:r>
      <w:r w:rsidRPr="00065D1C">
        <w:t>.</w:t>
      </w:r>
      <w:r w:rsidRPr="00065D1C">
        <w:rPr>
          <w:rFonts w:hint="eastAsia"/>
        </w:rPr>
        <w:t>2</w:t>
      </w:r>
      <w:r w:rsidRPr="00065D1C">
        <w:tab/>
      </w:r>
      <w:r w:rsidRPr="00065D1C">
        <w:rPr>
          <w:rFonts w:hint="eastAsia"/>
        </w:rPr>
        <w:t>Technical analysis</w:t>
      </w:r>
      <w:bookmarkEnd w:id="101"/>
      <w:bookmarkEnd w:id="102"/>
    </w:p>
    <w:p w14:paraId="681D91EC" w14:textId="77777777" w:rsidR="00FB71F8" w:rsidRDefault="00FB71F8" w:rsidP="00FB71F8">
      <w:pPr>
        <w:rPr>
          <w:sz w:val="18"/>
          <w:lang w:val="x-none"/>
        </w:rPr>
      </w:pPr>
      <w:r>
        <w:rPr>
          <w:rFonts w:hint="eastAsia"/>
          <w:sz w:val="18"/>
          <w:lang w:val="x-none"/>
        </w:rPr>
        <w:t xml:space="preserve">The frequency gap between n3 and n40 is larger than 400MHz, the separation is large enough. So no DL interruption for uplink configuration CA_n3-n40 should be allowed. </w:t>
      </w:r>
    </w:p>
    <w:p w14:paraId="681D91ED" w14:textId="77777777" w:rsidR="00FB71F8" w:rsidRPr="00F57931" w:rsidRDefault="00FB71F8" w:rsidP="00FB71F8">
      <w:pPr>
        <w:rPr>
          <w:sz w:val="18"/>
          <w:lang w:val="x-none"/>
        </w:rPr>
      </w:pPr>
      <w:r>
        <w:rPr>
          <w:rFonts w:hint="eastAsia"/>
          <w:sz w:val="18"/>
          <w:lang w:val="x-none"/>
        </w:rPr>
        <w:t xml:space="preserve">So for the uplink configurations </w:t>
      </w:r>
      <w:r>
        <w:rPr>
          <w:sz w:val="18"/>
          <w:lang w:val="x-none"/>
        </w:rPr>
        <w:t>CA</w:t>
      </w:r>
      <w:r w:rsidR="00B540CF">
        <w:rPr>
          <w:rFonts w:hint="eastAsia"/>
          <w:sz w:val="18"/>
          <w:lang w:val="x-none" w:eastAsia="zh-CN"/>
        </w:rPr>
        <w:t xml:space="preserve"> </w:t>
      </w:r>
      <w:r>
        <w:rPr>
          <w:sz w:val="18"/>
          <w:lang w:val="x-none"/>
        </w:rPr>
        <w:t>n3-n40</w:t>
      </w:r>
      <w:r>
        <w:rPr>
          <w:rFonts w:hint="eastAsia"/>
          <w:sz w:val="18"/>
          <w:lang w:val="x-none"/>
        </w:rPr>
        <w:t xml:space="preserve">, no DL interruption for dynamic switching between two uplink carriers should also be mandated. </w:t>
      </w:r>
    </w:p>
    <w:p w14:paraId="681D91EE" w14:textId="77777777" w:rsidR="00FB71F8" w:rsidRPr="00065D1C" w:rsidRDefault="00FB71F8" w:rsidP="00106AFB">
      <w:pPr>
        <w:pStyle w:val="Heading4"/>
      </w:pPr>
      <w:bookmarkStart w:id="103" w:name="_Toc69993063"/>
      <w:bookmarkStart w:id="104" w:name="_Toc70600228"/>
      <w:r w:rsidRPr="00065D1C">
        <w:rPr>
          <w:rFonts w:hint="eastAsia"/>
        </w:rPr>
        <w:t>6</w:t>
      </w:r>
      <w:r w:rsidRPr="00065D1C">
        <w:t>.</w:t>
      </w:r>
      <w:r w:rsidRPr="00065D1C">
        <w:rPr>
          <w:rFonts w:hint="eastAsia"/>
        </w:rPr>
        <w:t>1.</w:t>
      </w:r>
      <w:r>
        <w:rPr>
          <w:rFonts w:hint="eastAsia"/>
        </w:rPr>
        <w:t>7</w:t>
      </w:r>
      <w:r w:rsidRPr="00065D1C">
        <w:t>.</w:t>
      </w:r>
      <w:r w:rsidRPr="00065D1C">
        <w:rPr>
          <w:rFonts w:hint="eastAsia"/>
        </w:rPr>
        <w:t>3</w:t>
      </w:r>
      <w:r w:rsidRPr="00065D1C">
        <w:tab/>
      </w:r>
      <w:r w:rsidRPr="00065D1C">
        <w:rPr>
          <w:rFonts w:hint="eastAsia"/>
        </w:rPr>
        <w:t>Conclusion</w:t>
      </w:r>
      <w:bookmarkEnd w:id="103"/>
      <w:bookmarkEnd w:id="104"/>
    </w:p>
    <w:p w14:paraId="681D91EF" w14:textId="77777777" w:rsidR="00FB71F8" w:rsidRPr="0047291B" w:rsidRDefault="00FB71F8" w:rsidP="00FB71F8">
      <w:pPr>
        <w:pStyle w:val="TAH"/>
      </w:pPr>
      <w:r w:rsidRPr="0047291B">
        <w:t xml:space="preserve">Table </w:t>
      </w:r>
      <w:r w:rsidRPr="0047291B">
        <w:rPr>
          <w:rFonts w:hint="eastAsia"/>
        </w:rPr>
        <w:t>6.1.7.3-1</w:t>
      </w:r>
      <w:r w:rsidRPr="0047291B">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FB71F8" w:rsidRPr="00AB5EC0" w14:paraId="681D91F5" w14:textId="77777777" w:rsidTr="00F95255">
        <w:trPr>
          <w:jc w:val="center"/>
        </w:trPr>
        <w:tc>
          <w:tcPr>
            <w:tcW w:w="2366" w:type="dxa"/>
            <w:tcBorders>
              <w:top w:val="single" w:sz="4" w:space="0" w:color="auto"/>
              <w:left w:val="single" w:sz="4" w:space="0" w:color="auto"/>
              <w:bottom w:val="single" w:sz="4" w:space="0" w:color="auto"/>
              <w:right w:val="single" w:sz="4" w:space="0" w:color="auto"/>
            </w:tcBorders>
          </w:tcPr>
          <w:p w14:paraId="681D91F0" w14:textId="77777777" w:rsidR="00FB71F8" w:rsidRPr="00AB5EC0" w:rsidRDefault="00FB71F8" w:rsidP="00F95255">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681D91F1" w14:textId="77777777" w:rsidR="00FB71F8" w:rsidRPr="00AB5EC0" w:rsidRDefault="00FB71F8" w:rsidP="00F95255">
            <w:pPr>
              <w:keepNext/>
              <w:keepLines/>
              <w:jc w:val="center"/>
              <w:rPr>
                <w:rFonts w:ascii="Arial" w:hAnsi="Arial"/>
                <w:b/>
                <w:sz w:val="18"/>
              </w:rPr>
            </w:pPr>
            <w:r w:rsidRPr="00AB5EC0">
              <w:rPr>
                <w:rFonts w:ascii="Arial" w:hAnsi="Arial"/>
                <w:b/>
                <w:sz w:val="18"/>
              </w:rPr>
              <w:t>NR Band</w:t>
            </w:r>
          </w:p>
          <w:p w14:paraId="681D91F2" w14:textId="77777777" w:rsidR="00FB71F8" w:rsidRPr="00AB5EC0" w:rsidRDefault="00FB71F8" w:rsidP="00F95255">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681D91F3" w14:textId="77777777" w:rsidR="00FB71F8" w:rsidRPr="00AB5EC0" w:rsidRDefault="00FB71F8" w:rsidP="00F95255">
            <w:pPr>
              <w:keepNext/>
              <w:keepLines/>
              <w:jc w:val="center"/>
              <w:rPr>
                <w:rFonts w:ascii="Arial" w:hAnsi="Arial"/>
                <w:b/>
                <w:sz w:val="18"/>
              </w:rPr>
            </w:pPr>
            <w:r w:rsidRPr="00AB5EC0">
              <w:rPr>
                <w:rFonts w:ascii="Arial" w:hAnsi="Arial" w:hint="eastAsia"/>
                <w:b/>
                <w:sz w:val="18"/>
              </w:rPr>
              <w:t xml:space="preserve">DL interruption allowed </w:t>
            </w:r>
          </w:p>
          <w:p w14:paraId="681D91F4" w14:textId="77777777" w:rsidR="00FB71F8" w:rsidRPr="00AB5EC0" w:rsidRDefault="00FB71F8" w:rsidP="00F95255">
            <w:pPr>
              <w:keepNext/>
              <w:keepLines/>
              <w:jc w:val="center"/>
              <w:rPr>
                <w:rFonts w:ascii="Arial" w:hAnsi="Arial"/>
                <w:b/>
                <w:sz w:val="18"/>
              </w:rPr>
            </w:pPr>
            <w:r w:rsidRPr="00AB5EC0">
              <w:rPr>
                <w:rFonts w:ascii="Arial" w:hAnsi="Arial" w:hint="eastAsia"/>
                <w:b/>
                <w:sz w:val="18"/>
              </w:rPr>
              <w:t xml:space="preserve">(Note </w:t>
            </w:r>
            <w:r>
              <w:rPr>
                <w:rFonts w:ascii="Arial" w:hAnsi="Arial" w:hint="eastAsia"/>
                <w:b/>
                <w:sz w:val="18"/>
              </w:rPr>
              <w:t>8</w:t>
            </w:r>
            <w:r w:rsidRPr="00AB5EC0">
              <w:rPr>
                <w:rFonts w:ascii="Arial" w:hAnsi="Arial" w:hint="eastAsia"/>
                <w:b/>
                <w:sz w:val="18"/>
              </w:rPr>
              <w:t>)</w:t>
            </w:r>
          </w:p>
        </w:tc>
      </w:tr>
      <w:tr w:rsidR="00FB71F8" w:rsidRPr="00AB5EC0" w14:paraId="681D91F9" w14:textId="77777777" w:rsidTr="00F95255">
        <w:trPr>
          <w:jc w:val="center"/>
        </w:trPr>
        <w:tc>
          <w:tcPr>
            <w:tcW w:w="2366" w:type="dxa"/>
            <w:tcBorders>
              <w:top w:val="single" w:sz="4" w:space="0" w:color="auto"/>
              <w:left w:val="single" w:sz="4" w:space="0" w:color="auto"/>
              <w:bottom w:val="single" w:sz="4" w:space="0" w:color="auto"/>
              <w:right w:val="single" w:sz="4" w:space="0" w:color="auto"/>
            </w:tcBorders>
          </w:tcPr>
          <w:p w14:paraId="681D91F6" w14:textId="77777777" w:rsidR="00FB71F8" w:rsidRPr="00AB5EC0" w:rsidRDefault="00FB71F8" w:rsidP="00F95255">
            <w:pPr>
              <w:keepNext/>
              <w:keepLines/>
              <w:jc w:val="center"/>
              <w:rPr>
                <w:rFonts w:ascii="Arial" w:hAnsi="Arial"/>
                <w:sz w:val="18"/>
              </w:rPr>
            </w:pPr>
            <w:r w:rsidRPr="00AB5EC0">
              <w:rPr>
                <w:rFonts w:ascii="Arial" w:hAnsi="Arial" w:cs="Arial" w:hint="eastAsia"/>
                <w:sz w:val="18"/>
                <w:szCs w:val="22"/>
              </w:rPr>
              <w:t>CA_n3-n40</w:t>
            </w:r>
          </w:p>
        </w:tc>
        <w:tc>
          <w:tcPr>
            <w:tcW w:w="2552" w:type="dxa"/>
            <w:tcBorders>
              <w:top w:val="single" w:sz="4" w:space="0" w:color="auto"/>
              <w:left w:val="single" w:sz="4" w:space="0" w:color="auto"/>
              <w:bottom w:val="single" w:sz="4" w:space="0" w:color="auto"/>
              <w:right w:val="single" w:sz="4" w:space="0" w:color="auto"/>
            </w:tcBorders>
          </w:tcPr>
          <w:p w14:paraId="681D91F7" w14:textId="77777777" w:rsidR="00FB71F8" w:rsidRPr="00C86156" w:rsidRDefault="00FB71F8" w:rsidP="00F95255">
            <w:pPr>
              <w:keepNext/>
              <w:keepLines/>
              <w:jc w:val="center"/>
              <w:rPr>
                <w:rFonts w:ascii="Arial" w:hAnsi="Arial"/>
                <w:sz w:val="18"/>
              </w:rPr>
            </w:pPr>
            <w:r w:rsidRPr="00AB5EC0">
              <w:rPr>
                <w:rFonts w:ascii="Arial" w:eastAsia="SimSun" w:hAnsi="Arial" w:hint="eastAsia"/>
                <w:sz w:val="18"/>
              </w:rPr>
              <w:t>n</w:t>
            </w:r>
            <w:r w:rsidRPr="00AB5EC0">
              <w:rPr>
                <w:rFonts w:ascii="Arial" w:eastAsia="SimSun" w:hAnsi="Arial"/>
                <w:sz w:val="18"/>
              </w:rPr>
              <w:t>3</w:t>
            </w:r>
            <w:r w:rsidRPr="00AB5EC0">
              <w:rPr>
                <w:rFonts w:ascii="Arial" w:eastAsia="SimSun" w:hAnsi="Arial" w:hint="eastAsia"/>
                <w:sz w:val="18"/>
              </w:rPr>
              <w:t>, n40</w:t>
            </w:r>
          </w:p>
        </w:tc>
        <w:tc>
          <w:tcPr>
            <w:tcW w:w="2552" w:type="dxa"/>
            <w:tcBorders>
              <w:top w:val="single" w:sz="4" w:space="0" w:color="auto"/>
              <w:left w:val="single" w:sz="4" w:space="0" w:color="auto"/>
              <w:bottom w:val="single" w:sz="4" w:space="0" w:color="auto"/>
              <w:right w:val="single" w:sz="4" w:space="0" w:color="auto"/>
            </w:tcBorders>
          </w:tcPr>
          <w:p w14:paraId="681D91F8" w14:textId="77777777" w:rsidR="00FB71F8" w:rsidRPr="00AB5EC0" w:rsidRDefault="00FB71F8" w:rsidP="00F95255">
            <w:pPr>
              <w:keepNext/>
              <w:keepLines/>
              <w:jc w:val="center"/>
              <w:rPr>
                <w:rFonts w:ascii="Arial" w:hAnsi="Arial"/>
                <w:sz w:val="18"/>
              </w:rPr>
            </w:pPr>
            <w:r>
              <w:rPr>
                <w:rFonts w:ascii="Arial" w:hAnsi="Arial" w:hint="eastAsia"/>
                <w:sz w:val="18"/>
              </w:rPr>
              <w:t>No</w:t>
            </w:r>
          </w:p>
        </w:tc>
      </w:tr>
      <w:tr w:rsidR="00FB71F8" w:rsidRPr="00AB5EC0" w14:paraId="681D9202" w14:textId="77777777" w:rsidTr="00F95255">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681D91FA" w14:textId="77777777" w:rsidR="00FB71F8" w:rsidRPr="00C86156" w:rsidRDefault="00FB71F8" w:rsidP="00F95255">
            <w:pPr>
              <w:keepNext/>
              <w:keepLines/>
              <w:ind w:left="851" w:hanging="851"/>
              <w:rPr>
                <w:rFonts w:ascii="Arial" w:hAnsi="Arial"/>
                <w:sz w:val="18"/>
              </w:rPr>
            </w:pPr>
            <w:r w:rsidRPr="00C86156">
              <w:rPr>
                <w:rFonts w:ascii="Arial" w:hAnsi="Arial"/>
                <w:sz w:val="18"/>
              </w:rPr>
              <w:t>NOTE 1:</w:t>
            </w:r>
            <w:r w:rsidRPr="00C86156">
              <w:rPr>
                <w:rFonts w:ascii="Arial" w:hAnsi="Arial"/>
                <w:sz w:val="18"/>
              </w:rPr>
              <w:tab/>
              <w:t>Applicable for UE supporting inter-band carrier aggregation with mandatory simultaneous Rx/Tx capability.</w:t>
            </w:r>
          </w:p>
          <w:p w14:paraId="681D91FB" w14:textId="77777777" w:rsidR="00FB71F8" w:rsidRPr="00C86156" w:rsidRDefault="00FB71F8" w:rsidP="00F95255">
            <w:pPr>
              <w:keepNext/>
              <w:keepLines/>
              <w:ind w:left="851" w:hanging="851"/>
              <w:rPr>
                <w:rFonts w:ascii="Arial" w:hAnsi="Arial"/>
                <w:sz w:val="18"/>
              </w:rPr>
            </w:pPr>
            <w:r w:rsidRPr="00C86156">
              <w:rPr>
                <w:rFonts w:ascii="Arial" w:hAnsi="Arial"/>
                <w:sz w:val="18"/>
              </w:rPr>
              <w:t>NOTE 2:</w:t>
            </w:r>
            <w:r w:rsidRPr="00C86156">
              <w:rPr>
                <w:rFonts w:ascii="Arial" w:hAnsi="Arial"/>
                <w:sz w:val="18"/>
              </w:rPr>
              <w:tab/>
              <w:t>The frequency range in band n28 is restricted for this band combination to 703-733 MHz for the UL and 758-788 MHz for the DL.</w:t>
            </w:r>
          </w:p>
          <w:p w14:paraId="681D91FC" w14:textId="77777777" w:rsidR="00FB71F8" w:rsidRPr="00C86156" w:rsidRDefault="00FB71F8" w:rsidP="00F95255">
            <w:pPr>
              <w:keepNext/>
              <w:keepLines/>
              <w:ind w:left="851" w:hanging="851"/>
              <w:rPr>
                <w:rFonts w:ascii="Arial" w:hAnsi="Arial"/>
                <w:sz w:val="18"/>
              </w:rPr>
            </w:pPr>
            <w:r w:rsidRPr="00C86156">
              <w:rPr>
                <w:rFonts w:ascii="Arial" w:hAnsi="Arial"/>
                <w:sz w:val="18"/>
              </w:rPr>
              <w:t xml:space="preserve">NOTE </w:t>
            </w:r>
            <w:r w:rsidRPr="00C86156">
              <w:rPr>
                <w:rFonts w:ascii="Arial" w:hAnsi="Arial" w:hint="eastAsia"/>
                <w:sz w:val="18"/>
              </w:rPr>
              <w:t>3</w:t>
            </w:r>
            <w:r w:rsidRPr="00C86156">
              <w:rPr>
                <w:rFonts w:ascii="Arial" w:hAnsi="Arial"/>
                <w:sz w:val="18"/>
              </w:rPr>
              <w:t>:</w:t>
            </w:r>
            <w:r w:rsidRPr="00C86156">
              <w:rPr>
                <w:rFonts w:ascii="Arial" w:hAnsi="Arial"/>
                <w:sz w:val="18"/>
              </w:rPr>
              <w:tab/>
              <w:t xml:space="preserve">The frequency range below 2506 MHz for Band </w:t>
            </w:r>
            <w:r w:rsidRPr="00C86156">
              <w:rPr>
                <w:rFonts w:ascii="Arial" w:hAnsi="Arial" w:hint="eastAsia"/>
                <w:sz w:val="18"/>
              </w:rPr>
              <w:t>n</w:t>
            </w:r>
            <w:r w:rsidRPr="00C86156">
              <w:rPr>
                <w:rFonts w:ascii="Arial" w:hAnsi="Arial"/>
                <w:sz w:val="18"/>
              </w:rPr>
              <w:t>41 is not used in this combination.</w:t>
            </w:r>
          </w:p>
          <w:p w14:paraId="681D91FD" w14:textId="77777777" w:rsidR="00FB71F8" w:rsidRPr="00C86156" w:rsidRDefault="00FB71F8" w:rsidP="00F95255">
            <w:pPr>
              <w:keepNext/>
              <w:keepLines/>
              <w:ind w:left="851" w:hanging="851"/>
              <w:rPr>
                <w:rFonts w:ascii="Arial" w:hAnsi="Arial"/>
                <w:sz w:val="18"/>
              </w:rPr>
            </w:pPr>
            <w:r w:rsidRPr="00C86156">
              <w:rPr>
                <w:rFonts w:ascii="Arial" w:hAnsi="Arial"/>
                <w:sz w:val="18"/>
              </w:rPr>
              <w:t xml:space="preserve">NOTE </w:t>
            </w:r>
            <w:r w:rsidRPr="00C86156">
              <w:rPr>
                <w:rFonts w:ascii="Arial" w:hAnsi="Arial" w:hint="eastAsia"/>
                <w:sz w:val="18"/>
              </w:rPr>
              <w:t>4</w:t>
            </w:r>
            <w:r w:rsidRPr="00C86156">
              <w:rPr>
                <w:rFonts w:ascii="Arial" w:hAnsi="Arial"/>
                <w:sz w:val="18"/>
              </w:rPr>
              <w:t>:</w:t>
            </w:r>
            <w:r w:rsidRPr="00C86156">
              <w:rPr>
                <w:rFonts w:ascii="Arial" w:hAnsi="Arial"/>
                <w:sz w:val="18"/>
              </w:rPr>
              <w:tab/>
            </w:r>
            <w:r w:rsidRPr="00C86156">
              <w:rPr>
                <w:rFonts w:ascii="Arial" w:hAnsi="Arial"/>
                <w:sz w:val="18"/>
                <w:szCs w:val="22"/>
              </w:rPr>
              <w:t>Ap</w:t>
            </w:r>
            <w:r w:rsidRPr="00C86156">
              <w:rPr>
                <w:rFonts w:ascii="Arial" w:hAnsi="Arial" w:hint="eastAsia"/>
                <w:sz w:val="18"/>
              </w:rPr>
              <w:t>plicable for</w:t>
            </w:r>
            <w:r w:rsidRPr="00C86156">
              <w:rPr>
                <w:rFonts w:ascii="Arial" w:hAnsi="Arial"/>
                <w:sz w:val="18"/>
              </w:rPr>
              <w:t xml:space="preserve"> frequency range </w:t>
            </w:r>
            <w:r w:rsidRPr="00C86156">
              <w:rPr>
                <w:rFonts w:ascii="Arial" w:hAnsi="Arial" w:hint="eastAsia"/>
                <w:sz w:val="18"/>
              </w:rPr>
              <w:t>above 4800</w:t>
            </w:r>
            <w:r w:rsidRPr="00C86156">
              <w:rPr>
                <w:rFonts w:ascii="Arial" w:hAnsi="Arial"/>
                <w:sz w:val="18"/>
              </w:rPr>
              <w:t> MHz for Band n7</w:t>
            </w:r>
            <w:r w:rsidRPr="00C86156">
              <w:rPr>
                <w:rFonts w:ascii="Arial" w:hAnsi="Arial" w:hint="eastAsia"/>
                <w:sz w:val="18"/>
              </w:rPr>
              <w:t>9</w:t>
            </w:r>
            <w:r w:rsidRPr="00C86156">
              <w:rPr>
                <w:rFonts w:ascii="Arial" w:hAnsi="Arial"/>
                <w:sz w:val="18"/>
              </w:rPr>
              <w:t xml:space="preserve"> in this combination.</w:t>
            </w:r>
          </w:p>
          <w:p w14:paraId="681D91FE" w14:textId="77777777" w:rsidR="00FB71F8" w:rsidRPr="00C86156" w:rsidRDefault="00FB71F8" w:rsidP="00F95255">
            <w:pPr>
              <w:keepNext/>
              <w:keepLines/>
              <w:ind w:left="851" w:hanging="851"/>
              <w:rPr>
                <w:rFonts w:ascii="Arial" w:hAnsi="Arial"/>
                <w:sz w:val="18"/>
              </w:rPr>
            </w:pPr>
            <w:r w:rsidRPr="00C86156">
              <w:rPr>
                <w:rFonts w:ascii="Arial" w:hAnsi="Arial"/>
                <w:sz w:val="18"/>
              </w:rPr>
              <w:t>NOTE 5:</w:t>
            </w:r>
            <w:r w:rsidRPr="00C86156">
              <w:rPr>
                <w:rFonts w:ascii="Arial" w:hAnsi="Arial"/>
                <w:sz w:val="18"/>
              </w:rP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681D91FF" w14:textId="77777777" w:rsidR="00FB71F8" w:rsidRPr="00C86156" w:rsidRDefault="00FB71F8" w:rsidP="00F95255">
            <w:pPr>
              <w:keepNext/>
              <w:keepLines/>
              <w:ind w:left="851" w:hanging="851"/>
              <w:rPr>
                <w:rFonts w:ascii="Arial" w:hAnsi="Arial"/>
                <w:sz w:val="18"/>
              </w:rPr>
            </w:pPr>
            <w:r w:rsidRPr="00C86156">
              <w:rPr>
                <w:rFonts w:ascii="Arial" w:hAnsi="Arial"/>
                <w:sz w:val="18"/>
              </w:rPr>
              <w:t>NOTE 6:</w:t>
            </w:r>
            <w:r w:rsidRPr="00C86156">
              <w:rPr>
                <w:rFonts w:ascii="Arial" w:hAnsi="Arial"/>
                <w:sz w:val="18"/>
              </w:rPr>
              <w:tab/>
              <w:t>The PCell is allocated in the licensed band in this combination.</w:t>
            </w:r>
          </w:p>
          <w:p w14:paraId="681D9200" w14:textId="77777777" w:rsidR="00FB71F8" w:rsidRPr="00C86156" w:rsidRDefault="00FB71F8" w:rsidP="00F95255">
            <w:pPr>
              <w:widowControl w:val="0"/>
              <w:ind w:left="851" w:hanging="851"/>
              <w:rPr>
                <w:rFonts w:ascii="Arial" w:hAnsi="Arial"/>
                <w:sz w:val="18"/>
              </w:rPr>
            </w:pPr>
            <w:r w:rsidRPr="00C86156">
              <w:rPr>
                <w:rFonts w:ascii="Arial" w:hAnsi="Arial"/>
                <w:sz w:val="18"/>
              </w:rPr>
              <w:t>NOTE 7:</w:t>
            </w:r>
            <w:r w:rsidRPr="00C86156">
              <w:rPr>
                <w:rFonts w:ascii="Arial" w:hAnsi="Arial"/>
                <w:sz w:val="18"/>
              </w:rPr>
              <w:tab/>
              <w:t>The minimum requirements apply only when there is non-simultaneous Rx/Tx operation between n77-n79 NR carriers. This restriction applies also for these carriers when applicable NR CA configuration is part of a higher order configuration.</w:t>
            </w:r>
          </w:p>
          <w:p w14:paraId="681D9201" w14:textId="77777777" w:rsidR="00FB71F8" w:rsidRPr="00AB5EC0" w:rsidRDefault="00FB71F8" w:rsidP="00F95255">
            <w:pPr>
              <w:keepNext/>
              <w:keepLines/>
              <w:ind w:left="851" w:hanging="851"/>
              <w:rPr>
                <w:rFonts w:ascii="Arial" w:hAnsi="Arial"/>
                <w:sz w:val="18"/>
              </w:rPr>
            </w:pPr>
            <w:r w:rsidRPr="00C86156">
              <w:t>NOTE 8:</w:t>
            </w:r>
            <w:r w:rsidRPr="00C86156">
              <w:tab/>
            </w:r>
            <w:r w:rsidRPr="005D2EEF">
              <w:rPr>
                <w:rFonts w:ascii="Arial" w:hAnsi="Arial" w:hint="eastAsia"/>
                <w:sz w:val="18"/>
              </w:rPr>
              <w:t>Applicable w</w:t>
            </w:r>
            <w:r w:rsidRPr="005D2EEF">
              <w:rPr>
                <w:rFonts w:ascii="Arial" w:hAnsi="Arial"/>
                <w:sz w:val="18"/>
              </w:rPr>
              <w:t xml:space="preserve">hen dynamic </w:t>
            </w:r>
            <w:r>
              <w:rPr>
                <w:rFonts w:ascii="Arial" w:hAnsi="Arial" w:hint="eastAsia"/>
                <w:sz w:val="18"/>
              </w:rPr>
              <w:t xml:space="preserve">Tx </w:t>
            </w:r>
            <w:r w:rsidRPr="005D2EEF">
              <w:rPr>
                <w:rFonts w:ascii="Arial" w:hAnsi="Arial"/>
                <w:sz w:val="18"/>
              </w:rPr>
              <w:t>switching between two uplink carriers</w:t>
            </w:r>
            <w:r>
              <w:rPr>
                <w:rFonts w:ascii="Arial" w:hAnsi="Arial" w:hint="eastAsia"/>
                <w:sz w:val="18"/>
              </w:rPr>
              <w:t xml:space="preserve"> or two uplink bands</w:t>
            </w:r>
            <w:r w:rsidRPr="005D2EEF">
              <w:rPr>
                <w:rFonts w:ascii="Arial" w:hAnsi="Arial"/>
                <w:sz w:val="18"/>
              </w:rPr>
              <w:t xml:space="preserve"> is conducted</w:t>
            </w:r>
            <w:r w:rsidRPr="005D2EEF">
              <w:rPr>
                <w:rFonts w:ascii="Arial" w:hAnsi="Arial" w:hint="eastAsia"/>
                <w:sz w:val="18"/>
              </w:rPr>
              <w:t xml:space="preserve">. The DL interruption requirement is </w:t>
            </w:r>
            <w:r w:rsidRPr="005D2EEF">
              <w:rPr>
                <w:rFonts w:ascii="Arial" w:hAnsi="Arial"/>
                <w:sz w:val="18"/>
              </w:rPr>
              <w:t>specified</w:t>
            </w:r>
            <w:r w:rsidRPr="005D2EEF">
              <w:rPr>
                <w:rFonts w:ascii="Arial" w:hAnsi="Arial" w:hint="eastAsia"/>
                <w:sz w:val="18"/>
              </w:rPr>
              <w:t xml:space="preserve"> in </w:t>
            </w:r>
            <w:r w:rsidRPr="005D2EEF">
              <w:rPr>
                <w:rFonts w:ascii="Arial" w:hAnsi="Arial"/>
                <w:sz w:val="18"/>
              </w:rPr>
              <w:t>clause</w:t>
            </w:r>
            <w:r w:rsidRPr="005D2EEF">
              <w:rPr>
                <w:rFonts w:ascii="Arial" w:hAnsi="Arial" w:hint="eastAsia"/>
                <w:sz w:val="18"/>
              </w:rPr>
              <w:t xml:space="preserve"> 8.2.2.2.10 of 38.133 [13].</w:t>
            </w:r>
          </w:p>
        </w:tc>
      </w:tr>
    </w:tbl>
    <w:p w14:paraId="681D9203" w14:textId="77777777" w:rsidR="00113D92" w:rsidRPr="00463936" w:rsidRDefault="00113D92" w:rsidP="00463936">
      <w:pPr>
        <w:rPr>
          <w:lang w:eastAsia="zh-CN"/>
        </w:rPr>
      </w:pPr>
    </w:p>
    <w:p w14:paraId="681D9204" w14:textId="77777777" w:rsidR="00463936" w:rsidRPr="00463936" w:rsidRDefault="00463936" w:rsidP="00463936">
      <w:pPr>
        <w:pStyle w:val="Heading2"/>
        <w:rPr>
          <w:lang w:eastAsia="zh-CN"/>
        </w:rPr>
      </w:pPr>
      <w:bookmarkStart w:id="105" w:name="_Toc69993064"/>
      <w:bookmarkStart w:id="106" w:name="_Toc70600229"/>
      <w:r>
        <w:rPr>
          <w:rFonts w:hint="eastAsia"/>
          <w:lang w:eastAsia="zh-CN"/>
        </w:rPr>
        <w:t>6.2</w:t>
      </w:r>
      <w:r>
        <w:rPr>
          <w:rFonts w:hint="eastAsia"/>
          <w:lang w:eastAsia="zh-CN"/>
        </w:rPr>
        <w:tab/>
      </w:r>
      <w:r w:rsidRPr="00463936">
        <w:rPr>
          <w:rFonts w:hint="eastAsia"/>
          <w:lang w:eastAsia="zh-CN"/>
        </w:rPr>
        <w:t>EN-DC combinations</w:t>
      </w:r>
      <w:bookmarkEnd w:id="105"/>
      <w:bookmarkEnd w:id="106"/>
    </w:p>
    <w:p w14:paraId="681D9205" w14:textId="77777777" w:rsidR="00300216" w:rsidRDefault="00300216" w:rsidP="00300216">
      <w:pPr>
        <w:pStyle w:val="Heading3"/>
        <w:rPr>
          <w:rFonts w:cs="Arial"/>
          <w:szCs w:val="28"/>
          <w:lang w:eastAsia="zh-CN"/>
        </w:rPr>
      </w:pPr>
      <w:bookmarkStart w:id="107" w:name="_Toc69993065"/>
      <w:bookmarkStart w:id="108" w:name="_Toc70600230"/>
      <w:r>
        <w:rPr>
          <w:rFonts w:cs="Arial" w:hint="eastAsia"/>
          <w:szCs w:val="28"/>
          <w:lang w:eastAsia="zh-CN"/>
        </w:rPr>
        <w:t>6.2.x</w:t>
      </w:r>
      <w:r>
        <w:rPr>
          <w:rFonts w:cs="Arial" w:hint="eastAsia"/>
          <w:szCs w:val="28"/>
          <w:lang w:eastAsia="zh-CN"/>
        </w:rPr>
        <w:tab/>
        <w:t>DC</w:t>
      </w:r>
      <w:r w:rsidRPr="00463936">
        <w:rPr>
          <w:rFonts w:cs="Arial" w:hint="eastAsia"/>
          <w:szCs w:val="28"/>
          <w:lang w:eastAsia="zh-CN"/>
        </w:rPr>
        <w:t xml:space="preserve"> _X-nY</w:t>
      </w:r>
      <w:bookmarkEnd w:id="107"/>
      <w:bookmarkEnd w:id="108"/>
    </w:p>
    <w:p w14:paraId="681D9206" w14:textId="77777777" w:rsidR="00300216" w:rsidRPr="001043CD" w:rsidRDefault="00300216" w:rsidP="00300216">
      <w:pPr>
        <w:pStyle w:val="Heading4"/>
        <w:rPr>
          <w:lang w:eastAsia="zh-CN"/>
        </w:rPr>
      </w:pPr>
      <w:bookmarkStart w:id="109" w:name="_Toc69993066"/>
      <w:bookmarkStart w:id="110" w:name="_Toc70600231"/>
      <w:r>
        <w:rPr>
          <w:rFonts w:hint="eastAsia"/>
          <w:lang w:eastAsia="zh-CN"/>
        </w:rPr>
        <w:t>6</w:t>
      </w:r>
      <w:r w:rsidRPr="001043CD">
        <w:rPr>
          <w:rFonts w:hint="eastAsia"/>
          <w:lang w:eastAsia="zh-CN"/>
        </w:rPr>
        <w:t>.</w:t>
      </w:r>
      <w:r>
        <w:rPr>
          <w:rFonts w:hint="eastAsia"/>
          <w:lang w:eastAsia="zh-CN"/>
        </w:rPr>
        <w:t>2.x</w:t>
      </w:r>
      <w:r w:rsidRPr="001043CD">
        <w:rPr>
          <w:lang w:eastAsia="zh-CN"/>
        </w:rPr>
        <w:t>.</w:t>
      </w:r>
      <w:r w:rsidRPr="001043CD">
        <w:rPr>
          <w:rFonts w:hint="eastAsia"/>
          <w:lang w:eastAsia="zh-CN"/>
        </w:rPr>
        <w:t>1</w:t>
      </w:r>
      <w:r w:rsidRPr="001043CD">
        <w:rPr>
          <w:lang w:eastAsia="zh-CN"/>
        </w:rPr>
        <w:tab/>
      </w:r>
      <w:r>
        <w:rPr>
          <w:rFonts w:hint="eastAsia"/>
          <w:lang w:eastAsia="zh-CN"/>
        </w:rPr>
        <w:t>Configurations</w:t>
      </w:r>
      <w:bookmarkEnd w:id="109"/>
      <w:bookmarkEnd w:id="110"/>
    </w:p>
    <w:p w14:paraId="681D9207" w14:textId="77777777" w:rsidR="00300216" w:rsidRDefault="00300216" w:rsidP="00300216">
      <w:pPr>
        <w:rPr>
          <w:rStyle w:val="CommentReference"/>
          <w:i/>
          <w:color w:val="0000FF"/>
          <w:lang w:eastAsia="zh-CN"/>
        </w:rPr>
      </w:pPr>
      <w:r w:rsidRPr="00C9082B">
        <w:rPr>
          <w:i/>
          <w:color w:val="0000FF"/>
        </w:rPr>
        <w:t>&lt;Editor’s note:</w:t>
      </w:r>
      <w:r>
        <w:rPr>
          <w:rFonts w:hint="eastAsia"/>
          <w:i/>
          <w:color w:val="0000FF"/>
          <w:lang w:eastAsia="zh-CN"/>
        </w:rPr>
        <w:t xml:space="preserve"> the </w:t>
      </w:r>
      <w:r w:rsidR="0067452A">
        <w:rPr>
          <w:rFonts w:hint="eastAsia"/>
          <w:i/>
          <w:color w:val="0000FF"/>
          <w:lang w:eastAsia="zh-CN"/>
        </w:rPr>
        <w:t>DC</w:t>
      </w:r>
      <w:r>
        <w:rPr>
          <w:rFonts w:hint="eastAsia"/>
          <w:i/>
          <w:color w:val="0000FF"/>
          <w:lang w:eastAsia="zh-CN"/>
        </w:rPr>
        <w:t xml:space="preserve"> configurations and the UL configuration </w:t>
      </w:r>
      <w:r w:rsidR="00B1665C">
        <w:rPr>
          <w:rFonts w:hint="eastAsia"/>
          <w:i/>
          <w:color w:val="0000FF"/>
          <w:lang w:eastAsia="zh-CN"/>
        </w:rPr>
        <w:t>are</w:t>
      </w:r>
      <w:r>
        <w:rPr>
          <w:rFonts w:hint="eastAsia"/>
          <w:i/>
          <w:color w:val="0000FF"/>
          <w:lang w:eastAsia="zh-CN"/>
        </w:rPr>
        <w:t xml:space="preserve"> clarified here.</w:t>
      </w:r>
      <w:r w:rsidRPr="00C9082B">
        <w:rPr>
          <w:rStyle w:val="CommentReference"/>
          <w:i/>
          <w:color w:val="0000FF"/>
        </w:rPr>
        <w:t xml:space="preserve"> &gt;</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300216" w:rsidRPr="00300216" w14:paraId="681D920A" w14:textId="77777777" w:rsidTr="00CE1427">
        <w:trPr>
          <w:cantSplit/>
          <w:trHeight w:val="607"/>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14:paraId="681D9208" w14:textId="77777777" w:rsidR="00300216" w:rsidRPr="00300216" w:rsidRDefault="00CF0C21" w:rsidP="00CF0C21">
            <w:pPr>
              <w:rPr>
                <w:i/>
                <w:color w:val="0000FF"/>
                <w:lang w:eastAsia="zh-CN"/>
              </w:rPr>
            </w:pPr>
            <w:r>
              <w:rPr>
                <w:rFonts w:hint="eastAsia"/>
                <w:i/>
                <w:color w:val="0000FF"/>
                <w:lang w:eastAsia="zh-CN"/>
              </w:rPr>
              <w:t>EN-DC c</w:t>
            </w:r>
            <w:r w:rsidR="00300216" w:rsidRPr="00300216">
              <w:rPr>
                <w:i/>
                <w:color w:val="0000FF"/>
                <w:lang w:eastAsia="zh-CN"/>
              </w:rPr>
              <w:t>onfiguration</w:t>
            </w:r>
          </w:p>
        </w:tc>
        <w:tc>
          <w:tcPr>
            <w:tcW w:w="3118" w:type="dxa"/>
            <w:tcBorders>
              <w:top w:val="single" w:sz="4" w:space="0" w:color="auto"/>
              <w:left w:val="single" w:sz="4" w:space="0" w:color="auto"/>
              <w:bottom w:val="single" w:sz="4" w:space="0" w:color="auto"/>
              <w:right w:val="single" w:sz="4" w:space="0" w:color="auto"/>
            </w:tcBorders>
            <w:vAlign w:val="center"/>
          </w:tcPr>
          <w:p w14:paraId="681D9209" w14:textId="77777777" w:rsidR="00300216" w:rsidRPr="00300216" w:rsidRDefault="00300216" w:rsidP="00CE1427">
            <w:pPr>
              <w:rPr>
                <w:i/>
                <w:color w:val="0000FF"/>
                <w:lang w:eastAsia="zh-CN"/>
              </w:rPr>
            </w:pPr>
            <w:r w:rsidRPr="00300216">
              <w:rPr>
                <w:rFonts w:hint="eastAsia"/>
                <w:i/>
                <w:color w:val="0000FF"/>
                <w:lang w:eastAsia="zh-CN"/>
              </w:rPr>
              <w:t>Uplink</w:t>
            </w:r>
            <w:r w:rsidR="00CF0C21">
              <w:rPr>
                <w:rFonts w:hint="eastAsia"/>
                <w:i/>
                <w:color w:val="0000FF"/>
                <w:lang w:eastAsia="zh-CN"/>
              </w:rPr>
              <w:t xml:space="preserve"> EN-DC</w:t>
            </w:r>
            <w:r w:rsidRPr="00300216">
              <w:rPr>
                <w:rFonts w:hint="eastAsia"/>
                <w:i/>
                <w:color w:val="0000FF"/>
                <w:lang w:eastAsia="zh-CN"/>
              </w:rPr>
              <w:t xml:space="preserve"> configuration</w:t>
            </w:r>
          </w:p>
        </w:tc>
      </w:tr>
      <w:tr w:rsidR="00300216" w:rsidRPr="00300216" w14:paraId="681D920D" w14:textId="77777777"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14:paraId="681D920B" w14:textId="77777777" w:rsidR="00300216" w:rsidRPr="00300216" w:rsidRDefault="00300216" w:rsidP="00300216">
            <w:pPr>
              <w:rPr>
                <w:i/>
                <w:color w:val="0000FF"/>
                <w:lang w:eastAsia="zh-CN"/>
              </w:rPr>
            </w:pPr>
            <w:r>
              <w:rPr>
                <w:rFonts w:hint="eastAsia"/>
                <w:i/>
                <w:color w:val="0000FF"/>
                <w:lang w:eastAsia="zh-CN"/>
              </w:rPr>
              <w:t>DC</w:t>
            </w:r>
            <w:r w:rsidRPr="00300216">
              <w:rPr>
                <w:i/>
                <w:color w:val="0000FF"/>
                <w:lang w:eastAsia="zh-CN"/>
              </w:rPr>
              <w:t>_</w:t>
            </w:r>
            <w:r w:rsidRPr="00300216">
              <w:rPr>
                <w:rFonts w:hint="eastAsia"/>
                <w:i/>
                <w:color w:val="0000FF"/>
                <w:lang w:eastAsia="zh-CN"/>
              </w:rPr>
              <w:t>X</w:t>
            </w:r>
            <w:r w:rsidRPr="00300216">
              <w:rPr>
                <w:i/>
                <w:color w:val="0000FF"/>
                <w:lang w:eastAsia="zh-CN"/>
              </w:rPr>
              <w:t>-n</w:t>
            </w:r>
            <w:r w:rsidRPr="00300216">
              <w:rPr>
                <w:rFonts w:hint="eastAsia"/>
                <w:i/>
                <w:color w:val="0000FF"/>
                <w:lang w:eastAsia="zh-CN"/>
              </w:rPr>
              <w:t>Y</w:t>
            </w:r>
          </w:p>
        </w:tc>
        <w:tc>
          <w:tcPr>
            <w:tcW w:w="3118" w:type="dxa"/>
            <w:tcBorders>
              <w:top w:val="single" w:sz="4" w:space="0" w:color="auto"/>
              <w:left w:val="single" w:sz="4" w:space="0" w:color="auto"/>
              <w:bottom w:val="single" w:sz="4" w:space="0" w:color="auto"/>
              <w:right w:val="single" w:sz="4" w:space="0" w:color="auto"/>
            </w:tcBorders>
            <w:vAlign w:val="center"/>
          </w:tcPr>
          <w:p w14:paraId="681D920C" w14:textId="77777777" w:rsidR="00300216" w:rsidRPr="00300216" w:rsidRDefault="00300216" w:rsidP="00CE1427">
            <w:pPr>
              <w:rPr>
                <w:i/>
                <w:color w:val="0000FF"/>
                <w:lang w:eastAsia="zh-CN"/>
              </w:rPr>
            </w:pPr>
            <w:r>
              <w:rPr>
                <w:rFonts w:hint="eastAsia"/>
                <w:i/>
                <w:color w:val="0000FF"/>
                <w:lang w:eastAsia="zh-CN"/>
              </w:rPr>
              <w:t>DC</w:t>
            </w:r>
            <w:r w:rsidRPr="00300216">
              <w:rPr>
                <w:i/>
                <w:color w:val="0000FF"/>
                <w:lang w:eastAsia="zh-CN"/>
              </w:rPr>
              <w:t>_</w:t>
            </w:r>
            <w:r w:rsidRPr="00300216">
              <w:rPr>
                <w:rFonts w:hint="eastAsia"/>
                <w:i/>
                <w:color w:val="0000FF"/>
                <w:lang w:eastAsia="zh-CN"/>
              </w:rPr>
              <w:t>X</w:t>
            </w:r>
            <w:r w:rsidRPr="00300216">
              <w:rPr>
                <w:i/>
                <w:color w:val="0000FF"/>
                <w:lang w:eastAsia="zh-CN"/>
              </w:rPr>
              <w:t>-n</w:t>
            </w:r>
            <w:r w:rsidRPr="00300216">
              <w:rPr>
                <w:rFonts w:hint="eastAsia"/>
                <w:i/>
                <w:color w:val="0000FF"/>
                <w:lang w:eastAsia="zh-CN"/>
              </w:rPr>
              <w:t>Y</w:t>
            </w:r>
          </w:p>
        </w:tc>
      </w:tr>
    </w:tbl>
    <w:p w14:paraId="681D920E" w14:textId="77777777" w:rsidR="00300216" w:rsidRPr="001043CD" w:rsidRDefault="00300216" w:rsidP="00300216">
      <w:pPr>
        <w:pStyle w:val="Heading4"/>
        <w:rPr>
          <w:lang w:eastAsia="zh-CN"/>
        </w:rPr>
      </w:pPr>
      <w:bookmarkStart w:id="111" w:name="_Toc69993067"/>
      <w:bookmarkStart w:id="112" w:name="_Toc70600232"/>
      <w:r>
        <w:rPr>
          <w:rFonts w:hint="eastAsia"/>
          <w:lang w:eastAsia="zh-CN"/>
        </w:rPr>
        <w:t>6</w:t>
      </w:r>
      <w:r w:rsidRPr="001043CD">
        <w:rPr>
          <w:rFonts w:hint="eastAsia"/>
          <w:lang w:eastAsia="zh-CN"/>
        </w:rPr>
        <w:t>.</w:t>
      </w:r>
      <w:r>
        <w:rPr>
          <w:rFonts w:hint="eastAsia"/>
          <w:lang w:eastAsia="zh-CN"/>
        </w:rPr>
        <w:t>2.x</w:t>
      </w:r>
      <w:r w:rsidRPr="001043CD">
        <w:rPr>
          <w:lang w:eastAsia="zh-CN"/>
        </w:rPr>
        <w:t>.</w:t>
      </w:r>
      <w:r>
        <w:rPr>
          <w:rFonts w:hint="eastAsia"/>
          <w:lang w:eastAsia="zh-CN"/>
        </w:rPr>
        <w:t>2</w:t>
      </w:r>
      <w:r w:rsidRPr="001043CD">
        <w:rPr>
          <w:lang w:eastAsia="zh-CN"/>
        </w:rPr>
        <w:tab/>
      </w:r>
      <w:r>
        <w:rPr>
          <w:rFonts w:hint="eastAsia"/>
          <w:lang w:eastAsia="zh-CN"/>
        </w:rPr>
        <w:t>Technical analysis</w:t>
      </w:r>
      <w:bookmarkEnd w:id="111"/>
      <w:bookmarkEnd w:id="112"/>
    </w:p>
    <w:p w14:paraId="681D920F" w14:textId="77777777" w:rsidR="00300216" w:rsidRPr="00BB7C76" w:rsidRDefault="00300216" w:rsidP="00300216">
      <w:pPr>
        <w:rPr>
          <w:sz w:val="18"/>
          <w:lang w:val="x-none" w:eastAsia="zh-CN"/>
        </w:rPr>
      </w:pPr>
      <w:r w:rsidRPr="00C9082B">
        <w:rPr>
          <w:i/>
          <w:color w:val="0000FF"/>
        </w:rPr>
        <w:t>&lt;Editor’s note:</w:t>
      </w:r>
      <w:r>
        <w:rPr>
          <w:rFonts w:hint="eastAsia"/>
          <w:i/>
          <w:color w:val="0000FF"/>
          <w:lang w:eastAsia="zh-CN"/>
        </w:rPr>
        <w:t xml:space="preserve"> This agenda captures the technical analysis on DL interruption of this band combination</w:t>
      </w:r>
      <w:r w:rsidRPr="00C9082B">
        <w:rPr>
          <w:rStyle w:val="CommentReference"/>
          <w:i/>
          <w:color w:val="0000FF"/>
        </w:rPr>
        <w:t>&gt;</w:t>
      </w:r>
    </w:p>
    <w:p w14:paraId="681D9210" w14:textId="77777777" w:rsidR="00300216" w:rsidRPr="00463936" w:rsidRDefault="00300216" w:rsidP="00300216">
      <w:pPr>
        <w:pStyle w:val="Heading4"/>
        <w:rPr>
          <w:lang w:eastAsia="zh-CN"/>
        </w:rPr>
      </w:pPr>
      <w:bookmarkStart w:id="113" w:name="_Toc69993068"/>
      <w:bookmarkStart w:id="114" w:name="_Toc70600233"/>
      <w:r w:rsidRPr="00463936">
        <w:rPr>
          <w:rFonts w:hint="eastAsia"/>
          <w:lang w:eastAsia="zh-CN"/>
        </w:rPr>
        <w:lastRenderedPageBreak/>
        <w:t>6</w:t>
      </w:r>
      <w:r w:rsidRPr="00463936">
        <w:rPr>
          <w:lang w:eastAsia="zh-CN"/>
        </w:rPr>
        <w:t>.</w:t>
      </w:r>
      <w:r>
        <w:rPr>
          <w:rFonts w:hint="eastAsia"/>
          <w:lang w:eastAsia="zh-CN"/>
        </w:rPr>
        <w:t>2.</w:t>
      </w:r>
      <w:r w:rsidRPr="00463936">
        <w:rPr>
          <w:rFonts w:hint="eastAsia"/>
          <w:lang w:eastAsia="zh-CN"/>
        </w:rPr>
        <w:t>x</w:t>
      </w:r>
      <w:r w:rsidRPr="00463936">
        <w:rPr>
          <w:lang w:eastAsia="zh-CN"/>
        </w:rPr>
        <w:t>.</w:t>
      </w:r>
      <w:r>
        <w:rPr>
          <w:rFonts w:hint="eastAsia"/>
          <w:lang w:eastAsia="zh-CN"/>
        </w:rPr>
        <w:t>3</w:t>
      </w:r>
      <w:r w:rsidRPr="00463936">
        <w:rPr>
          <w:lang w:eastAsia="zh-CN"/>
        </w:rPr>
        <w:tab/>
      </w:r>
      <w:r w:rsidRPr="00463936">
        <w:rPr>
          <w:rFonts w:hint="eastAsia"/>
          <w:lang w:eastAsia="zh-CN"/>
        </w:rPr>
        <w:t>Conclusion</w:t>
      </w:r>
      <w:bookmarkEnd w:id="113"/>
      <w:bookmarkEnd w:id="114"/>
    </w:p>
    <w:p w14:paraId="681D9211" w14:textId="77777777" w:rsidR="00300216" w:rsidRPr="00463936" w:rsidRDefault="00300216" w:rsidP="00300216">
      <w:pPr>
        <w:rPr>
          <w:lang w:eastAsia="zh-CN"/>
        </w:rPr>
      </w:pPr>
      <w:r w:rsidRPr="00C9082B">
        <w:rPr>
          <w:i/>
          <w:color w:val="0000FF"/>
        </w:rPr>
        <w:t>&lt;Editor’s note:</w:t>
      </w:r>
      <w:r>
        <w:rPr>
          <w:rFonts w:hint="eastAsia"/>
          <w:i/>
          <w:color w:val="0000FF"/>
          <w:lang w:eastAsia="zh-CN"/>
        </w:rPr>
        <w:t xml:space="preserve"> This agenda captures the conclusion that if DL interruption is allowed. It</w:t>
      </w:r>
      <w:r>
        <w:rPr>
          <w:i/>
          <w:color w:val="0000FF"/>
          <w:lang w:eastAsia="zh-CN"/>
        </w:rPr>
        <w:t>’</w:t>
      </w:r>
      <w:r>
        <w:rPr>
          <w:rFonts w:hint="eastAsia"/>
          <w:i/>
          <w:color w:val="0000FF"/>
          <w:lang w:eastAsia="zh-CN"/>
        </w:rPr>
        <w:t>ll be good that the conclusion format aligns with the final CR. &gt;</w:t>
      </w:r>
    </w:p>
    <w:p w14:paraId="681D9212" w14:textId="77777777" w:rsidR="00054A22" w:rsidRPr="00235394" w:rsidRDefault="00080512" w:rsidP="003B164D">
      <w:pPr>
        <w:pStyle w:val="Heading1"/>
        <w:rPr>
          <w:lang w:eastAsia="zh-CN"/>
        </w:rPr>
      </w:pPr>
      <w:r w:rsidRPr="004D3578">
        <w:br w:type="page"/>
      </w:r>
      <w:bookmarkStart w:id="115" w:name="_Toc69993069"/>
      <w:bookmarkStart w:id="116" w:name="_Toc70600234"/>
      <w:r w:rsidR="00D71DC4">
        <w:rPr>
          <w:lang w:eastAsia="zh-CN"/>
        </w:rPr>
        <w:lastRenderedPageBreak/>
        <w:t xml:space="preserve">Annex </w:t>
      </w:r>
      <w:r w:rsidR="00572915">
        <w:rPr>
          <w:rFonts w:hint="eastAsia"/>
          <w:lang w:eastAsia="zh-CN"/>
        </w:rPr>
        <w:t>A</w:t>
      </w:r>
      <w:r w:rsidR="00D71DC4">
        <w:rPr>
          <w:lang w:eastAsia="zh-CN"/>
        </w:rPr>
        <w:t xml:space="preserve"> (informative):</w:t>
      </w:r>
      <w:r w:rsidR="00D71DC4">
        <w:rPr>
          <w:rFonts w:hint="eastAsia"/>
          <w:lang w:eastAsia="zh-CN"/>
        </w:rPr>
        <w:t xml:space="preserve"> </w:t>
      </w:r>
      <w:r w:rsidRPr="004D3578">
        <w:rPr>
          <w:lang w:eastAsia="zh-CN"/>
        </w:rPr>
        <w:t>Change history</w:t>
      </w:r>
      <w:bookmarkStart w:id="117" w:name="historyclause"/>
      <w:bookmarkEnd w:id="115"/>
      <w:bookmarkEnd w:id="117"/>
      <w:bookmarkEnd w:id="11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681D9214" w14:textId="77777777" w:rsidTr="00C72833">
        <w:trPr>
          <w:cantSplit/>
        </w:trPr>
        <w:tc>
          <w:tcPr>
            <w:tcW w:w="9639" w:type="dxa"/>
            <w:gridSpan w:val="8"/>
            <w:tcBorders>
              <w:bottom w:val="nil"/>
            </w:tcBorders>
            <w:shd w:val="solid" w:color="FFFFFF" w:fill="auto"/>
          </w:tcPr>
          <w:p w14:paraId="681D9213" w14:textId="77777777" w:rsidR="003C3971" w:rsidRPr="008245FE" w:rsidRDefault="003C3971" w:rsidP="00C72833">
            <w:pPr>
              <w:pStyle w:val="TAL"/>
              <w:jc w:val="center"/>
              <w:rPr>
                <w:b/>
                <w:sz w:val="16"/>
              </w:rPr>
            </w:pPr>
            <w:r w:rsidRPr="008245FE">
              <w:rPr>
                <w:b/>
              </w:rPr>
              <w:t>Change history</w:t>
            </w:r>
          </w:p>
        </w:tc>
      </w:tr>
      <w:tr w:rsidR="003C3971" w:rsidRPr="008245FE" w14:paraId="681D921D" w14:textId="77777777" w:rsidTr="00C72833">
        <w:tc>
          <w:tcPr>
            <w:tcW w:w="800" w:type="dxa"/>
            <w:shd w:val="pct10" w:color="auto" w:fill="FFFFFF"/>
          </w:tcPr>
          <w:p w14:paraId="681D9215"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681D9216"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681D9217"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681D9218"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681D9219"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681D921A"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681D921B"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681D921C"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681D9226" w14:textId="77777777" w:rsidTr="00C72833">
        <w:tc>
          <w:tcPr>
            <w:tcW w:w="800" w:type="dxa"/>
            <w:shd w:val="solid" w:color="FFFFFF" w:fill="auto"/>
          </w:tcPr>
          <w:p w14:paraId="681D921E" w14:textId="77777777" w:rsidR="003C3971" w:rsidRPr="008245FE" w:rsidRDefault="00D71DC4" w:rsidP="00FF5FF6">
            <w:pPr>
              <w:pStyle w:val="TAC"/>
              <w:jc w:val="left"/>
              <w:rPr>
                <w:sz w:val="16"/>
                <w:szCs w:val="16"/>
                <w:lang w:eastAsia="zh-CN"/>
              </w:rPr>
            </w:pPr>
            <w:r>
              <w:rPr>
                <w:rFonts w:hint="eastAsia"/>
                <w:sz w:val="16"/>
                <w:szCs w:val="16"/>
                <w:lang w:eastAsia="zh-CN"/>
              </w:rPr>
              <w:t>202</w:t>
            </w:r>
            <w:r w:rsidR="00973230">
              <w:rPr>
                <w:rFonts w:hint="eastAsia"/>
                <w:sz w:val="16"/>
                <w:szCs w:val="16"/>
                <w:lang w:eastAsia="zh-CN"/>
              </w:rPr>
              <w:t>1</w:t>
            </w:r>
            <w:r>
              <w:rPr>
                <w:rFonts w:hint="eastAsia"/>
                <w:sz w:val="16"/>
                <w:szCs w:val="16"/>
                <w:lang w:eastAsia="zh-CN"/>
              </w:rPr>
              <w:t>-</w:t>
            </w:r>
            <w:r w:rsidR="00281158">
              <w:rPr>
                <w:rFonts w:hint="eastAsia"/>
                <w:sz w:val="16"/>
                <w:szCs w:val="16"/>
                <w:lang w:eastAsia="zh-CN"/>
              </w:rPr>
              <w:t>1</w:t>
            </w:r>
          </w:p>
        </w:tc>
        <w:tc>
          <w:tcPr>
            <w:tcW w:w="800" w:type="dxa"/>
            <w:shd w:val="solid" w:color="FFFFFF" w:fill="auto"/>
          </w:tcPr>
          <w:p w14:paraId="681D921F" w14:textId="77777777" w:rsidR="003C3971" w:rsidRPr="008245FE" w:rsidRDefault="00D71DC4" w:rsidP="00973230">
            <w:pPr>
              <w:pStyle w:val="TAC"/>
              <w:jc w:val="left"/>
              <w:rPr>
                <w:sz w:val="16"/>
                <w:szCs w:val="16"/>
                <w:lang w:eastAsia="zh-CN"/>
              </w:rPr>
            </w:pPr>
            <w:r>
              <w:rPr>
                <w:rFonts w:hint="eastAsia"/>
                <w:sz w:val="16"/>
                <w:szCs w:val="16"/>
                <w:lang w:eastAsia="zh-CN"/>
              </w:rPr>
              <w:t>RAN4 #9</w:t>
            </w:r>
            <w:r w:rsidR="00973230">
              <w:rPr>
                <w:rFonts w:hint="eastAsia"/>
                <w:sz w:val="16"/>
                <w:szCs w:val="16"/>
                <w:lang w:eastAsia="zh-CN"/>
              </w:rPr>
              <w:t>8</w:t>
            </w:r>
            <w:r>
              <w:rPr>
                <w:rFonts w:hint="eastAsia"/>
                <w:sz w:val="16"/>
                <w:szCs w:val="16"/>
                <w:lang w:eastAsia="zh-CN"/>
              </w:rPr>
              <w:t>-e</w:t>
            </w:r>
          </w:p>
        </w:tc>
        <w:tc>
          <w:tcPr>
            <w:tcW w:w="1094" w:type="dxa"/>
            <w:shd w:val="solid" w:color="FFFFFF" w:fill="auto"/>
          </w:tcPr>
          <w:p w14:paraId="681D9220" w14:textId="77777777" w:rsidR="003C3971" w:rsidRPr="008245FE" w:rsidRDefault="00D71DC4" w:rsidP="00391188">
            <w:pPr>
              <w:pStyle w:val="TAC"/>
              <w:jc w:val="left"/>
              <w:rPr>
                <w:sz w:val="16"/>
                <w:szCs w:val="16"/>
                <w:lang w:eastAsia="zh-CN"/>
              </w:rPr>
            </w:pPr>
            <w:r>
              <w:rPr>
                <w:rFonts w:hint="eastAsia"/>
                <w:sz w:val="16"/>
                <w:szCs w:val="16"/>
                <w:lang w:eastAsia="zh-CN"/>
              </w:rPr>
              <w:t>R4-</w:t>
            </w:r>
            <w:r w:rsidR="00391188">
              <w:rPr>
                <w:rFonts w:hint="eastAsia"/>
                <w:sz w:val="16"/>
                <w:szCs w:val="16"/>
                <w:lang w:eastAsia="zh-CN"/>
              </w:rPr>
              <w:t>2100373</w:t>
            </w:r>
          </w:p>
        </w:tc>
        <w:tc>
          <w:tcPr>
            <w:tcW w:w="425" w:type="dxa"/>
            <w:shd w:val="solid" w:color="FFFFFF" w:fill="auto"/>
          </w:tcPr>
          <w:p w14:paraId="681D9221" w14:textId="77777777" w:rsidR="003C3971" w:rsidRPr="008245FE" w:rsidRDefault="003C3971" w:rsidP="00C17E50">
            <w:pPr>
              <w:pStyle w:val="TAL"/>
              <w:rPr>
                <w:sz w:val="16"/>
                <w:szCs w:val="16"/>
              </w:rPr>
            </w:pPr>
          </w:p>
        </w:tc>
        <w:tc>
          <w:tcPr>
            <w:tcW w:w="425" w:type="dxa"/>
            <w:shd w:val="solid" w:color="FFFFFF" w:fill="auto"/>
          </w:tcPr>
          <w:p w14:paraId="681D9222" w14:textId="77777777" w:rsidR="003C3971" w:rsidRPr="008245FE" w:rsidRDefault="003C3971" w:rsidP="00C17E50">
            <w:pPr>
              <w:pStyle w:val="TAR"/>
              <w:jc w:val="left"/>
              <w:rPr>
                <w:sz w:val="16"/>
                <w:szCs w:val="16"/>
              </w:rPr>
            </w:pPr>
          </w:p>
        </w:tc>
        <w:tc>
          <w:tcPr>
            <w:tcW w:w="425" w:type="dxa"/>
            <w:shd w:val="solid" w:color="FFFFFF" w:fill="auto"/>
          </w:tcPr>
          <w:p w14:paraId="681D9223" w14:textId="77777777" w:rsidR="003C3971" w:rsidRPr="008245FE" w:rsidRDefault="003C3971" w:rsidP="00C17E50">
            <w:pPr>
              <w:pStyle w:val="TAC"/>
              <w:jc w:val="left"/>
              <w:rPr>
                <w:sz w:val="16"/>
                <w:szCs w:val="16"/>
              </w:rPr>
            </w:pPr>
          </w:p>
        </w:tc>
        <w:tc>
          <w:tcPr>
            <w:tcW w:w="4962" w:type="dxa"/>
            <w:shd w:val="solid" w:color="FFFFFF" w:fill="auto"/>
          </w:tcPr>
          <w:p w14:paraId="681D9224"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681D9225"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391188" w:rsidRPr="008245FE" w14:paraId="681D9235" w14:textId="77777777" w:rsidTr="0041690A">
        <w:tc>
          <w:tcPr>
            <w:tcW w:w="800" w:type="dxa"/>
            <w:shd w:val="solid" w:color="FFFFFF" w:fill="auto"/>
          </w:tcPr>
          <w:p w14:paraId="681D9227" w14:textId="77777777" w:rsidR="00391188" w:rsidRDefault="00391188" w:rsidP="0041690A">
            <w:pPr>
              <w:pStyle w:val="TAC"/>
              <w:jc w:val="left"/>
              <w:rPr>
                <w:sz w:val="16"/>
                <w:szCs w:val="16"/>
                <w:lang w:eastAsia="zh-CN"/>
              </w:rPr>
            </w:pPr>
            <w:r>
              <w:rPr>
                <w:rFonts w:hint="eastAsia"/>
                <w:sz w:val="16"/>
                <w:szCs w:val="16"/>
                <w:lang w:eastAsia="zh-CN"/>
              </w:rPr>
              <w:t>2021-2</w:t>
            </w:r>
          </w:p>
        </w:tc>
        <w:tc>
          <w:tcPr>
            <w:tcW w:w="800" w:type="dxa"/>
            <w:shd w:val="solid" w:color="FFFFFF" w:fill="auto"/>
          </w:tcPr>
          <w:p w14:paraId="681D9228" w14:textId="77777777" w:rsidR="00391188" w:rsidRDefault="00391188" w:rsidP="0041690A">
            <w:pPr>
              <w:pStyle w:val="TAC"/>
              <w:jc w:val="left"/>
              <w:rPr>
                <w:sz w:val="16"/>
                <w:szCs w:val="16"/>
                <w:lang w:eastAsia="zh-CN"/>
              </w:rPr>
            </w:pPr>
            <w:r>
              <w:rPr>
                <w:rFonts w:hint="eastAsia"/>
                <w:sz w:val="16"/>
                <w:szCs w:val="16"/>
                <w:lang w:eastAsia="zh-CN"/>
              </w:rPr>
              <w:t>RAN4 #98-e</w:t>
            </w:r>
          </w:p>
        </w:tc>
        <w:tc>
          <w:tcPr>
            <w:tcW w:w="1094" w:type="dxa"/>
            <w:shd w:val="solid" w:color="FFFFFF" w:fill="auto"/>
          </w:tcPr>
          <w:p w14:paraId="681D9229" w14:textId="77777777" w:rsidR="00391188" w:rsidRDefault="00391188" w:rsidP="0041690A">
            <w:pPr>
              <w:pStyle w:val="TAC"/>
              <w:jc w:val="left"/>
              <w:rPr>
                <w:sz w:val="16"/>
                <w:szCs w:val="16"/>
                <w:lang w:eastAsia="zh-CN"/>
              </w:rPr>
            </w:pPr>
            <w:r>
              <w:rPr>
                <w:rFonts w:hint="eastAsia"/>
                <w:sz w:val="16"/>
                <w:szCs w:val="16"/>
                <w:lang w:eastAsia="zh-CN"/>
              </w:rPr>
              <w:t>R4-2100374</w:t>
            </w:r>
          </w:p>
        </w:tc>
        <w:tc>
          <w:tcPr>
            <w:tcW w:w="425" w:type="dxa"/>
            <w:shd w:val="solid" w:color="FFFFFF" w:fill="auto"/>
          </w:tcPr>
          <w:p w14:paraId="681D922A" w14:textId="77777777" w:rsidR="00391188" w:rsidRPr="008245FE" w:rsidRDefault="00391188" w:rsidP="0041690A">
            <w:pPr>
              <w:pStyle w:val="TAL"/>
              <w:rPr>
                <w:sz w:val="16"/>
                <w:szCs w:val="16"/>
              </w:rPr>
            </w:pPr>
          </w:p>
        </w:tc>
        <w:tc>
          <w:tcPr>
            <w:tcW w:w="425" w:type="dxa"/>
            <w:shd w:val="solid" w:color="FFFFFF" w:fill="auto"/>
          </w:tcPr>
          <w:p w14:paraId="681D922B" w14:textId="77777777" w:rsidR="00391188" w:rsidRPr="008245FE" w:rsidRDefault="00391188" w:rsidP="0041690A">
            <w:pPr>
              <w:pStyle w:val="TAR"/>
              <w:jc w:val="left"/>
              <w:rPr>
                <w:sz w:val="16"/>
                <w:szCs w:val="16"/>
              </w:rPr>
            </w:pPr>
          </w:p>
        </w:tc>
        <w:tc>
          <w:tcPr>
            <w:tcW w:w="425" w:type="dxa"/>
            <w:shd w:val="solid" w:color="FFFFFF" w:fill="auto"/>
          </w:tcPr>
          <w:p w14:paraId="681D922C" w14:textId="77777777" w:rsidR="00391188" w:rsidRPr="008245FE" w:rsidRDefault="00391188" w:rsidP="0041690A">
            <w:pPr>
              <w:pStyle w:val="TAC"/>
              <w:jc w:val="left"/>
              <w:rPr>
                <w:sz w:val="16"/>
                <w:szCs w:val="16"/>
              </w:rPr>
            </w:pPr>
          </w:p>
        </w:tc>
        <w:tc>
          <w:tcPr>
            <w:tcW w:w="4962" w:type="dxa"/>
            <w:shd w:val="solid" w:color="FFFFFF" w:fill="auto"/>
          </w:tcPr>
          <w:p w14:paraId="681D922D" w14:textId="77777777" w:rsidR="00391188" w:rsidRDefault="00391188" w:rsidP="0041690A">
            <w:pPr>
              <w:pStyle w:val="TAL"/>
              <w:rPr>
                <w:sz w:val="16"/>
                <w:szCs w:val="16"/>
                <w:lang w:eastAsia="zh-CN"/>
              </w:rPr>
            </w:pPr>
            <w:r>
              <w:rPr>
                <w:rFonts w:hint="eastAsia"/>
                <w:sz w:val="16"/>
                <w:szCs w:val="16"/>
                <w:lang w:eastAsia="zh-CN"/>
              </w:rPr>
              <w:t xml:space="preserve">The following approved TPs in RAN4#98-e were </w:t>
            </w:r>
            <w:r w:rsidR="000B09A4">
              <w:rPr>
                <w:rFonts w:hint="eastAsia"/>
                <w:sz w:val="16"/>
                <w:szCs w:val="16"/>
                <w:lang w:eastAsia="zh-CN"/>
              </w:rPr>
              <w:t>implemented</w:t>
            </w:r>
            <w:r>
              <w:rPr>
                <w:rFonts w:hint="eastAsia"/>
                <w:sz w:val="16"/>
                <w:szCs w:val="16"/>
                <w:lang w:eastAsia="zh-CN"/>
              </w:rPr>
              <w:t>,</w:t>
            </w:r>
          </w:p>
          <w:p w14:paraId="681D922E" w14:textId="77777777" w:rsidR="00391188" w:rsidRPr="00E0128A" w:rsidRDefault="00391188" w:rsidP="0041690A">
            <w:pPr>
              <w:pStyle w:val="TAL"/>
              <w:rPr>
                <w:sz w:val="16"/>
                <w:szCs w:val="16"/>
                <w:lang w:eastAsia="zh-CN"/>
              </w:rPr>
            </w:pPr>
            <w:r w:rsidRPr="00E0128A">
              <w:rPr>
                <w:sz w:val="16"/>
                <w:szCs w:val="16"/>
                <w:lang w:eastAsia="zh-CN"/>
              </w:rPr>
              <w:t>R4-2103221</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CA_n3-n40-n41 for 37.xxx</w:t>
            </w:r>
            <w:r>
              <w:rPr>
                <w:sz w:val="16"/>
                <w:szCs w:val="16"/>
                <w:lang w:eastAsia="zh-CN"/>
              </w:rPr>
              <w:t>”</w:t>
            </w:r>
            <w:r>
              <w:rPr>
                <w:rFonts w:hint="eastAsia"/>
                <w:sz w:val="16"/>
                <w:szCs w:val="16"/>
                <w:lang w:eastAsia="zh-CN"/>
              </w:rPr>
              <w:t>, CMCC</w:t>
            </w:r>
          </w:p>
          <w:p w14:paraId="681D922F" w14:textId="77777777" w:rsidR="00391188" w:rsidRDefault="00391188" w:rsidP="0041690A">
            <w:pPr>
              <w:pStyle w:val="TAL"/>
              <w:rPr>
                <w:sz w:val="16"/>
                <w:szCs w:val="16"/>
                <w:lang w:eastAsia="zh-CN"/>
              </w:rPr>
            </w:pPr>
            <w:r w:rsidRPr="00E0128A">
              <w:rPr>
                <w:sz w:val="16"/>
                <w:szCs w:val="16"/>
                <w:lang w:eastAsia="zh-CN"/>
              </w:rPr>
              <w:t>R4-2103222</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CA_n3-n41-n79 for 37.xxx</w:t>
            </w:r>
            <w:r>
              <w:rPr>
                <w:sz w:val="16"/>
                <w:szCs w:val="16"/>
                <w:lang w:eastAsia="zh-CN"/>
              </w:rPr>
              <w:t>”</w:t>
            </w:r>
            <w:r>
              <w:rPr>
                <w:rFonts w:hint="eastAsia"/>
                <w:sz w:val="16"/>
                <w:szCs w:val="16"/>
                <w:lang w:eastAsia="zh-CN"/>
              </w:rPr>
              <w:t>, CMCC</w:t>
            </w:r>
          </w:p>
          <w:p w14:paraId="681D9230" w14:textId="77777777" w:rsidR="00391188" w:rsidRPr="00E0128A" w:rsidRDefault="00391188" w:rsidP="0041690A">
            <w:pPr>
              <w:pStyle w:val="TAL"/>
              <w:rPr>
                <w:sz w:val="16"/>
                <w:szCs w:val="16"/>
                <w:lang w:eastAsia="zh-CN"/>
              </w:rPr>
            </w:pPr>
            <w:r w:rsidRPr="00E0128A">
              <w:rPr>
                <w:sz w:val="16"/>
                <w:szCs w:val="16"/>
                <w:lang w:eastAsia="zh-CN"/>
              </w:rPr>
              <w:t>R4-2103223</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CA_n8-n39-n41for 37.xxx</w:t>
            </w:r>
            <w:r>
              <w:rPr>
                <w:sz w:val="16"/>
                <w:szCs w:val="16"/>
                <w:lang w:eastAsia="zh-CN"/>
              </w:rPr>
              <w:t>”</w:t>
            </w:r>
            <w:r>
              <w:rPr>
                <w:rFonts w:hint="eastAsia"/>
                <w:sz w:val="16"/>
                <w:szCs w:val="16"/>
                <w:lang w:eastAsia="zh-CN"/>
              </w:rPr>
              <w:t>, CMCC</w:t>
            </w:r>
          </w:p>
          <w:p w14:paraId="681D9231" w14:textId="77777777" w:rsidR="00391188" w:rsidRPr="00E0128A" w:rsidRDefault="00391188" w:rsidP="0041690A">
            <w:pPr>
              <w:pStyle w:val="TAL"/>
              <w:rPr>
                <w:sz w:val="16"/>
                <w:szCs w:val="16"/>
                <w:lang w:eastAsia="zh-CN"/>
              </w:rPr>
            </w:pPr>
            <w:r w:rsidRPr="00E0128A">
              <w:rPr>
                <w:sz w:val="16"/>
                <w:szCs w:val="16"/>
                <w:lang w:eastAsia="zh-CN"/>
              </w:rPr>
              <w:t>R4-2103224</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CA_n8-n41-n79 for 37.xxx</w:t>
            </w:r>
            <w:r>
              <w:rPr>
                <w:sz w:val="16"/>
                <w:szCs w:val="16"/>
                <w:lang w:eastAsia="zh-CN"/>
              </w:rPr>
              <w:t>”</w:t>
            </w:r>
            <w:r>
              <w:rPr>
                <w:rFonts w:hint="eastAsia"/>
                <w:sz w:val="16"/>
                <w:szCs w:val="16"/>
                <w:lang w:eastAsia="zh-CN"/>
              </w:rPr>
              <w:t>, CMCC</w:t>
            </w:r>
          </w:p>
          <w:p w14:paraId="681D9232" w14:textId="77777777" w:rsidR="00391188" w:rsidRPr="00E0128A" w:rsidRDefault="00391188" w:rsidP="0041690A">
            <w:pPr>
              <w:pStyle w:val="TAL"/>
              <w:rPr>
                <w:sz w:val="16"/>
                <w:szCs w:val="16"/>
                <w:lang w:eastAsia="zh-CN"/>
              </w:rPr>
            </w:pPr>
            <w:r w:rsidRPr="00E0128A">
              <w:rPr>
                <w:sz w:val="16"/>
                <w:szCs w:val="16"/>
                <w:lang w:eastAsia="zh-CN"/>
              </w:rPr>
              <w:t>R4-2103225</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CA_n39-n41-n79 for 37.xxx</w:t>
            </w:r>
            <w:r>
              <w:rPr>
                <w:sz w:val="16"/>
                <w:szCs w:val="16"/>
                <w:lang w:eastAsia="zh-CN"/>
              </w:rPr>
              <w:t>”</w:t>
            </w:r>
            <w:r>
              <w:rPr>
                <w:rFonts w:hint="eastAsia"/>
                <w:sz w:val="16"/>
                <w:szCs w:val="16"/>
                <w:lang w:eastAsia="zh-CN"/>
              </w:rPr>
              <w:t>, CMCC</w:t>
            </w:r>
          </w:p>
          <w:p w14:paraId="681D9233" w14:textId="77777777" w:rsidR="00391188" w:rsidRDefault="00391188" w:rsidP="0041690A">
            <w:pPr>
              <w:pStyle w:val="TAL"/>
              <w:rPr>
                <w:sz w:val="16"/>
                <w:szCs w:val="16"/>
                <w:lang w:eastAsia="zh-CN"/>
              </w:rPr>
            </w:pPr>
            <w:r w:rsidRPr="00E0128A">
              <w:rPr>
                <w:sz w:val="16"/>
                <w:szCs w:val="16"/>
                <w:lang w:eastAsia="zh-CN"/>
              </w:rPr>
              <w:t>R4-2103226</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CA_n40-n41-n79 for 37.xxx</w:t>
            </w:r>
            <w:r>
              <w:rPr>
                <w:sz w:val="16"/>
                <w:szCs w:val="16"/>
                <w:lang w:eastAsia="zh-CN"/>
              </w:rPr>
              <w:t>”</w:t>
            </w:r>
            <w:r>
              <w:rPr>
                <w:rFonts w:hint="eastAsia"/>
                <w:sz w:val="16"/>
                <w:szCs w:val="16"/>
                <w:lang w:eastAsia="zh-CN"/>
              </w:rPr>
              <w:t>, CMCC</w:t>
            </w:r>
          </w:p>
        </w:tc>
        <w:tc>
          <w:tcPr>
            <w:tcW w:w="708" w:type="dxa"/>
            <w:shd w:val="solid" w:color="FFFFFF" w:fill="auto"/>
          </w:tcPr>
          <w:p w14:paraId="681D9234" w14:textId="77777777" w:rsidR="00391188" w:rsidRDefault="00391188" w:rsidP="0041690A">
            <w:pPr>
              <w:pStyle w:val="TAC"/>
              <w:jc w:val="left"/>
              <w:rPr>
                <w:sz w:val="16"/>
                <w:szCs w:val="16"/>
                <w:lang w:eastAsia="zh-CN"/>
              </w:rPr>
            </w:pPr>
            <w:r>
              <w:rPr>
                <w:rFonts w:hint="eastAsia"/>
                <w:sz w:val="16"/>
                <w:szCs w:val="16"/>
                <w:lang w:eastAsia="zh-CN"/>
              </w:rPr>
              <w:t>0.1.0</w:t>
            </w:r>
          </w:p>
        </w:tc>
      </w:tr>
      <w:tr w:rsidR="00A20707" w:rsidRPr="008245FE" w14:paraId="681D9240" w14:textId="77777777" w:rsidTr="0041690A">
        <w:tc>
          <w:tcPr>
            <w:tcW w:w="800" w:type="dxa"/>
            <w:shd w:val="solid" w:color="FFFFFF" w:fill="auto"/>
          </w:tcPr>
          <w:p w14:paraId="681D9236" w14:textId="77777777" w:rsidR="00A20707" w:rsidRDefault="00A20707" w:rsidP="0041690A">
            <w:pPr>
              <w:pStyle w:val="TAC"/>
              <w:jc w:val="left"/>
              <w:rPr>
                <w:sz w:val="16"/>
                <w:szCs w:val="16"/>
                <w:lang w:eastAsia="zh-CN"/>
              </w:rPr>
            </w:pPr>
            <w:bookmarkStart w:id="118" w:name="MCCQCTEMPBM_00000025" w:colFirst="0" w:colLast="0"/>
            <w:r>
              <w:rPr>
                <w:rFonts w:hint="eastAsia"/>
                <w:sz w:val="16"/>
                <w:szCs w:val="16"/>
                <w:lang w:eastAsia="zh-CN"/>
              </w:rPr>
              <w:t>2021-4</w:t>
            </w:r>
          </w:p>
        </w:tc>
        <w:tc>
          <w:tcPr>
            <w:tcW w:w="800" w:type="dxa"/>
            <w:shd w:val="solid" w:color="FFFFFF" w:fill="auto"/>
          </w:tcPr>
          <w:p w14:paraId="681D9237" w14:textId="77777777" w:rsidR="00A20707" w:rsidRDefault="00A20707" w:rsidP="0041690A">
            <w:pPr>
              <w:pStyle w:val="TAC"/>
              <w:jc w:val="left"/>
              <w:rPr>
                <w:sz w:val="16"/>
                <w:szCs w:val="16"/>
                <w:lang w:eastAsia="zh-CN"/>
              </w:rPr>
            </w:pPr>
            <w:r>
              <w:rPr>
                <w:rFonts w:hint="eastAsia"/>
                <w:sz w:val="16"/>
                <w:szCs w:val="16"/>
                <w:lang w:eastAsia="zh-CN"/>
              </w:rPr>
              <w:t>RAN4 #98b-e</w:t>
            </w:r>
          </w:p>
        </w:tc>
        <w:tc>
          <w:tcPr>
            <w:tcW w:w="1094" w:type="dxa"/>
            <w:shd w:val="solid" w:color="FFFFFF" w:fill="auto"/>
          </w:tcPr>
          <w:p w14:paraId="681D9238" w14:textId="77777777" w:rsidR="00A20707" w:rsidRDefault="00A20707" w:rsidP="0041690A">
            <w:pPr>
              <w:pStyle w:val="TAC"/>
              <w:jc w:val="left"/>
              <w:rPr>
                <w:sz w:val="16"/>
                <w:szCs w:val="16"/>
                <w:lang w:eastAsia="zh-CN"/>
              </w:rPr>
            </w:pPr>
            <w:r>
              <w:rPr>
                <w:rFonts w:hint="eastAsia"/>
                <w:sz w:val="16"/>
                <w:szCs w:val="16"/>
                <w:lang w:eastAsia="zh-CN"/>
              </w:rPr>
              <w:t>R4-2104801</w:t>
            </w:r>
          </w:p>
        </w:tc>
        <w:tc>
          <w:tcPr>
            <w:tcW w:w="425" w:type="dxa"/>
            <w:shd w:val="solid" w:color="FFFFFF" w:fill="auto"/>
          </w:tcPr>
          <w:p w14:paraId="681D9239" w14:textId="77777777" w:rsidR="00A20707" w:rsidRPr="008245FE" w:rsidRDefault="00A20707" w:rsidP="0041690A">
            <w:pPr>
              <w:pStyle w:val="TAL"/>
              <w:rPr>
                <w:sz w:val="16"/>
                <w:szCs w:val="16"/>
              </w:rPr>
            </w:pPr>
          </w:p>
        </w:tc>
        <w:tc>
          <w:tcPr>
            <w:tcW w:w="425" w:type="dxa"/>
            <w:shd w:val="solid" w:color="FFFFFF" w:fill="auto"/>
          </w:tcPr>
          <w:p w14:paraId="681D923A" w14:textId="77777777" w:rsidR="00A20707" w:rsidRPr="008245FE" w:rsidRDefault="00A20707" w:rsidP="0041690A">
            <w:pPr>
              <w:pStyle w:val="TAR"/>
              <w:jc w:val="left"/>
              <w:rPr>
                <w:sz w:val="16"/>
                <w:szCs w:val="16"/>
              </w:rPr>
            </w:pPr>
          </w:p>
        </w:tc>
        <w:tc>
          <w:tcPr>
            <w:tcW w:w="425" w:type="dxa"/>
            <w:shd w:val="solid" w:color="FFFFFF" w:fill="auto"/>
          </w:tcPr>
          <w:p w14:paraId="681D923B" w14:textId="77777777" w:rsidR="00A20707" w:rsidRPr="008245FE" w:rsidRDefault="00A20707" w:rsidP="0041690A">
            <w:pPr>
              <w:pStyle w:val="TAC"/>
              <w:jc w:val="left"/>
              <w:rPr>
                <w:sz w:val="16"/>
                <w:szCs w:val="16"/>
              </w:rPr>
            </w:pPr>
          </w:p>
        </w:tc>
        <w:tc>
          <w:tcPr>
            <w:tcW w:w="4962" w:type="dxa"/>
            <w:shd w:val="solid" w:color="FFFFFF" w:fill="auto"/>
          </w:tcPr>
          <w:p w14:paraId="681D923C" w14:textId="77777777" w:rsidR="00A20707" w:rsidRPr="00CF2A3F" w:rsidRDefault="00A20707" w:rsidP="00F95255">
            <w:pPr>
              <w:pStyle w:val="TAL"/>
              <w:rPr>
                <w:sz w:val="16"/>
                <w:szCs w:val="16"/>
                <w:lang w:eastAsia="zh-CN"/>
              </w:rPr>
            </w:pPr>
            <w:r>
              <w:rPr>
                <w:rFonts w:hint="eastAsia"/>
                <w:sz w:val="16"/>
                <w:szCs w:val="16"/>
                <w:lang w:eastAsia="zh-CN"/>
              </w:rPr>
              <w:t>The following approved TPs in RAN4#98b-e were implemented,</w:t>
            </w:r>
          </w:p>
          <w:p w14:paraId="681D923D" w14:textId="77777777" w:rsidR="00A20707" w:rsidRPr="00CF2A3F" w:rsidRDefault="00A20707" w:rsidP="00F95255">
            <w:pPr>
              <w:pStyle w:val="TAL"/>
              <w:rPr>
                <w:sz w:val="16"/>
                <w:szCs w:val="16"/>
                <w:lang w:eastAsia="zh-CN"/>
              </w:rPr>
            </w:pPr>
            <w:r>
              <w:rPr>
                <w:sz w:val="16"/>
                <w:szCs w:val="16"/>
                <w:lang w:eastAsia="zh-CN"/>
              </w:rPr>
              <w:t>R4-2105375</w:t>
            </w:r>
            <w:r>
              <w:rPr>
                <w:rFonts w:hint="eastAsia"/>
                <w:sz w:val="16"/>
                <w:szCs w:val="16"/>
                <w:lang w:eastAsia="zh-CN"/>
              </w:rPr>
              <w:t xml:space="preserve">, </w:t>
            </w:r>
            <w:r w:rsidRPr="00CF2A3F">
              <w:rPr>
                <w:sz w:val="16"/>
                <w:szCs w:val="16"/>
                <w:lang w:eastAsia="zh-CN"/>
              </w:rPr>
              <w:t>TP on update the note of DL interruption applicability for 37.867</w:t>
            </w:r>
            <w:r w:rsidRPr="00CF2A3F">
              <w:rPr>
                <w:rFonts w:hint="eastAsia"/>
                <w:sz w:val="16"/>
                <w:szCs w:val="16"/>
                <w:lang w:eastAsia="zh-CN"/>
              </w:rPr>
              <w:t>, CMCC</w:t>
            </w:r>
          </w:p>
          <w:p w14:paraId="681D923E" w14:textId="77777777" w:rsidR="00A20707" w:rsidRDefault="00A20707" w:rsidP="0041690A">
            <w:pPr>
              <w:pStyle w:val="TAL"/>
              <w:rPr>
                <w:sz w:val="16"/>
                <w:szCs w:val="16"/>
                <w:lang w:eastAsia="zh-CN"/>
              </w:rPr>
            </w:pPr>
            <w:r>
              <w:rPr>
                <w:sz w:val="16"/>
                <w:szCs w:val="16"/>
                <w:lang w:eastAsia="zh-CN"/>
              </w:rPr>
              <w:t>R4-2105376</w:t>
            </w:r>
            <w:r>
              <w:rPr>
                <w:rFonts w:hint="eastAsia"/>
                <w:sz w:val="16"/>
                <w:szCs w:val="16"/>
                <w:lang w:eastAsia="zh-CN"/>
              </w:rPr>
              <w:t xml:space="preserve">, </w:t>
            </w:r>
            <w:r w:rsidRPr="00CF2A3F">
              <w:rPr>
                <w:sz w:val="16"/>
                <w:szCs w:val="16"/>
                <w:lang w:eastAsia="zh-CN"/>
              </w:rPr>
              <w:t>TP on DL interruption applicability of CA_n3-n40 for 37.867</w:t>
            </w:r>
            <w:r w:rsidRPr="00CF2A3F">
              <w:rPr>
                <w:rFonts w:hint="eastAsia"/>
                <w:sz w:val="16"/>
                <w:szCs w:val="16"/>
                <w:lang w:eastAsia="zh-CN"/>
              </w:rPr>
              <w:t>, CMCC</w:t>
            </w:r>
          </w:p>
        </w:tc>
        <w:tc>
          <w:tcPr>
            <w:tcW w:w="708" w:type="dxa"/>
            <w:shd w:val="solid" w:color="FFFFFF" w:fill="auto"/>
          </w:tcPr>
          <w:p w14:paraId="681D923F" w14:textId="77777777" w:rsidR="00A20707" w:rsidRDefault="00A20707" w:rsidP="0041690A">
            <w:pPr>
              <w:pStyle w:val="TAC"/>
              <w:jc w:val="left"/>
              <w:rPr>
                <w:sz w:val="16"/>
                <w:szCs w:val="16"/>
                <w:lang w:eastAsia="zh-CN"/>
              </w:rPr>
            </w:pPr>
            <w:r>
              <w:rPr>
                <w:rFonts w:hint="eastAsia"/>
                <w:sz w:val="16"/>
                <w:szCs w:val="16"/>
                <w:lang w:eastAsia="zh-CN"/>
              </w:rPr>
              <w:t>0.2.0</w:t>
            </w:r>
          </w:p>
        </w:tc>
      </w:tr>
      <w:bookmarkEnd w:id="118"/>
    </w:tbl>
    <w:p w14:paraId="681D9241" w14:textId="77777777" w:rsidR="003C3971" w:rsidRPr="00235394" w:rsidRDefault="003C3971" w:rsidP="003C3971"/>
    <w:p w14:paraId="681D9242" w14:textId="77777777" w:rsidR="003C3971" w:rsidRPr="00235394" w:rsidRDefault="00C701B4" w:rsidP="00C701B4">
      <w:pPr>
        <w:pStyle w:val="Guidance"/>
      </w:pPr>
      <w:r w:rsidRPr="00235394">
        <w:t xml:space="preserve"> </w:t>
      </w:r>
    </w:p>
    <w:p w14:paraId="681D9243"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1D9248" w14:textId="77777777" w:rsidR="00006BF5" w:rsidRDefault="00006BF5">
      <w:r>
        <w:separator/>
      </w:r>
    </w:p>
  </w:endnote>
  <w:endnote w:type="continuationSeparator" w:id="0">
    <w:p w14:paraId="681D9249" w14:textId="77777777" w:rsidR="00006BF5" w:rsidRDefault="00006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D924E" w14:textId="77777777" w:rsidR="00B0188E" w:rsidRDefault="00B018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1D9246" w14:textId="77777777" w:rsidR="00006BF5" w:rsidRDefault="00006BF5">
      <w:r>
        <w:separator/>
      </w:r>
    </w:p>
  </w:footnote>
  <w:footnote w:type="continuationSeparator" w:id="0">
    <w:p w14:paraId="681D9247" w14:textId="77777777" w:rsidR="00006BF5" w:rsidRDefault="00006B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D924A" w14:textId="721F4100"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3A11">
      <w:rPr>
        <w:rFonts w:ascii="Arial" w:hAnsi="Arial" w:cs="Arial"/>
        <w:b/>
        <w:noProof/>
        <w:sz w:val="18"/>
        <w:szCs w:val="18"/>
      </w:rPr>
      <w:t>3GPP TR 37.867 V0.2.0 (2021-04)</w:t>
    </w:r>
    <w:r>
      <w:rPr>
        <w:rFonts w:ascii="Arial" w:hAnsi="Arial" w:cs="Arial"/>
        <w:b/>
        <w:sz w:val="18"/>
        <w:szCs w:val="18"/>
      </w:rPr>
      <w:fldChar w:fldCharType="end"/>
    </w:r>
  </w:p>
  <w:p w14:paraId="681D924B" w14:textId="77777777"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540CF">
      <w:rPr>
        <w:rFonts w:ascii="Arial" w:hAnsi="Arial" w:cs="Arial"/>
        <w:b/>
        <w:noProof/>
        <w:sz w:val="18"/>
        <w:szCs w:val="18"/>
      </w:rPr>
      <w:t>14</w:t>
    </w:r>
    <w:r>
      <w:rPr>
        <w:rFonts w:ascii="Arial" w:hAnsi="Arial" w:cs="Arial"/>
        <w:b/>
        <w:sz w:val="18"/>
        <w:szCs w:val="18"/>
      </w:rPr>
      <w:fldChar w:fldCharType="end"/>
    </w:r>
  </w:p>
  <w:p w14:paraId="681D924C" w14:textId="07383DF4"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3A11">
      <w:rPr>
        <w:rFonts w:ascii="Arial" w:hAnsi="Arial" w:cs="Arial"/>
        <w:b/>
        <w:noProof/>
        <w:sz w:val="18"/>
        <w:szCs w:val="18"/>
      </w:rPr>
      <w:t>Release 17</w:t>
    </w:r>
    <w:r>
      <w:rPr>
        <w:rFonts w:ascii="Arial" w:hAnsi="Arial" w:cs="Arial"/>
        <w:b/>
        <w:sz w:val="18"/>
        <w:szCs w:val="18"/>
      </w:rPr>
      <w:fldChar w:fldCharType="end"/>
    </w:r>
  </w:p>
  <w:p w14:paraId="681D924D" w14:textId="77777777" w:rsidR="00B0188E" w:rsidRDefault="00B018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4E213A"/>
    <w:rsid w:val="00006BF5"/>
    <w:rsid w:val="00012DAD"/>
    <w:rsid w:val="00033123"/>
    <w:rsid w:val="00033397"/>
    <w:rsid w:val="00037AD6"/>
    <w:rsid w:val="00040095"/>
    <w:rsid w:val="000454A3"/>
    <w:rsid w:val="00051834"/>
    <w:rsid w:val="00054A22"/>
    <w:rsid w:val="00062023"/>
    <w:rsid w:val="000655A6"/>
    <w:rsid w:val="00065F87"/>
    <w:rsid w:val="0007535C"/>
    <w:rsid w:val="00075DF9"/>
    <w:rsid w:val="00077185"/>
    <w:rsid w:val="00080512"/>
    <w:rsid w:val="00080811"/>
    <w:rsid w:val="00084584"/>
    <w:rsid w:val="00096AA8"/>
    <w:rsid w:val="000B09A4"/>
    <w:rsid w:val="000B0B1F"/>
    <w:rsid w:val="000B4F51"/>
    <w:rsid w:val="000C47C3"/>
    <w:rsid w:val="000D4EF0"/>
    <w:rsid w:val="000D58AB"/>
    <w:rsid w:val="000D6165"/>
    <w:rsid w:val="000E7F84"/>
    <w:rsid w:val="000F34E8"/>
    <w:rsid w:val="000F5516"/>
    <w:rsid w:val="001043CD"/>
    <w:rsid w:val="00106AFB"/>
    <w:rsid w:val="00113D92"/>
    <w:rsid w:val="001149B0"/>
    <w:rsid w:val="0012179D"/>
    <w:rsid w:val="00133525"/>
    <w:rsid w:val="00142C58"/>
    <w:rsid w:val="001511D1"/>
    <w:rsid w:val="00161338"/>
    <w:rsid w:val="0016258A"/>
    <w:rsid w:val="001636F3"/>
    <w:rsid w:val="00167152"/>
    <w:rsid w:val="001674A8"/>
    <w:rsid w:val="001770DE"/>
    <w:rsid w:val="00180CA0"/>
    <w:rsid w:val="00185E20"/>
    <w:rsid w:val="00195D92"/>
    <w:rsid w:val="001A14E7"/>
    <w:rsid w:val="001A4C42"/>
    <w:rsid w:val="001A7420"/>
    <w:rsid w:val="001A7EC8"/>
    <w:rsid w:val="001B3829"/>
    <w:rsid w:val="001B6637"/>
    <w:rsid w:val="001C21C3"/>
    <w:rsid w:val="001D02C2"/>
    <w:rsid w:val="001D160E"/>
    <w:rsid w:val="001E1C2F"/>
    <w:rsid w:val="001F0C1D"/>
    <w:rsid w:val="001F1132"/>
    <w:rsid w:val="001F168B"/>
    <w:rsid w:val="001F44EC"/>
    <w:rsid w:val="001F4E88"/>
    <w:rsid w:val="002033D5"/>
    <w:rsid w:val="00210511"/>
    <w:rsid w:val="00230A42"/>
    <w:rsid w:val="002312C0"/>
    <w:rsid w:val="002347A2"/>
    <w:rsid w:val="00235E38"/>
    <w:rsid w:val="00243611"/>
    <w:rsid w:val="00257121"/>
    <w:rsid w:val="00257774"/>
    <w:rsid w:val="002652A1"/>
    <w:rsid w:val="002675F0"/>
    <w:rsid w:val="00272A91"/>
    <w:rsid w:val="00276309"/>
    <w:rsid w:val="00281158"/>
    <w:rsid w:val="00282FCD"/>
    <w:rsid w:val="002879D1"/>
    <w:rsid w:val="002A78B3"/>
    <w:rsid w:val="002B3CFA"/>
    <w:rsid w:val="002B3E28"/>
    <w:rsid w:val="002B6339"/>
    <w:rsid w:val="002B7FD4"/>
    <w:rsid w:val="002E00EE"/>
    <w:rsid w:val="00300216"/>
    <w:rsid w:val="003172DC"/>
    <w:rsid w:val="003364B0"/>
    <w:rsid w:val="003435BC"/>
    <w:rsid w:val="0035462D"/>
    <w:rsid w:val="003613D1"/>
    <w:rsid w:val="00367F50"/>
    <w:rsid w:val="00371511"/>
    <w:rsid w:val="003765B8"/>
    <w:rsid w:val="003815A6"/>
    <w:rsid w:val="00391188"/>
    <w:rsid w:val="003925BB"/>
    <w:rsid w:val="003A34BA"/>
    <w:rsid w:val="003B164D"/>
    <w:rsid w:val="003C3971"/>
    <w:rsid w:val="003D10BE"/>
    <w:rsid w:val="003E2A6E"/>
    <w:rsid w:val="003E48FF"/>
    <w:rsid w:val="004112AB"/>
    <w:rsid w:val="00423334"/>
    <w:rsid w:val="00426352"/>
    <w:rsid w:val="004345EC"/>
    <w:rsid w:val="00436957"/>
    <w:rsid w:val="004378B7"/>
    <w:rsid w:val="00456E1C"/>
    <w:rsid w:val="00463936"/>
    <w:rsid w:val="00465515"/>
    <w:rsid w:val="00467349"/>
    <w:rsid w:val="004715E3"/>
    <w:rsid w:val="004721EE"/>
    <w:rsid w:val="00481093"/>
    <w:rsid w:val="00483445"/>
    <w:rsid w:val="0049032C"/>
    <w:rsid w:val="00490BB9"/>
    <w:rsid w:val="00496A78"/>
    <w:rsid w:val="004A0B52"/>
    <w:rsid w:val="004A4254"/>
    <w:rsid w:val="004B42F3"/>
    <w:rsid w:val="004C076A"/>
    <w:rsid w:val="004C54AF"/>
    <w:rsid w:val="004D3578"/>
    <w:rsid w:val="004E213A"/>
    <w:rsid w:val="004F0988"/>
    <w:rsid w:val="004F32BA"/>
    <w:rsid w:val="004F3340"/>
    <w:rsid w:val="004F4C43"/>
    <w:rsid w:val="00501EDC"/>
    <w:rsid w:val="00503524"/>
    <w:rsid w:val="005070CB"/>
    <w:rsid w:val="005107C0"/>
    <w:rsid w:val="00511361"/>
    <w:rsid w:val="00530DFD"/>
    <w:rsid w:val="0053388B"/>
    <w:rsid w:val="00534AB7"/>
    <w:rsid w:val="00535773"/>
    <w:rsid w:val="00543E6C"/>
    <w:rsid w:val="005533A7"/>
    <w:rsid w:val="00565087"/>
    <w:rsid w:val="00572915"/>
    <w:rsid w:val="00575315"/>
    <w:rsid w:val="00592DD1"/>
    <w:rsid w:val="00597B11"/>
    <w:rsid w:val="00597B34"/>
    <w:rsid w:val="005A25FE"/>
    <w:rsid w:val="005A367A"/>
    <w:rsid w:val="005B1369"/>
    <w:rsid w:val="005C574E"/>
    <w:rsid w:val="005D2E01"/>
    <w:rsid w:val="005D7526"/>
    <w:rsid w:val="005E4BB2"/>
    <w:rsid w:val="005F0142"/>
    <w:rsid w:val="005F2D9A"/>
    <w:rsid w:val="00601F1A"/>
    <w:rsid w:val="00602AEA"/>
    <w:rsid w:val="00603C52"/>
    <w:rsid w:val="00606154"/>
    <w:rsid w:val="00612959"/>
    <w:rsid w:val="00614FDF"/>
    <w:rsid w:val="00626863"/>
    <w:rsid w:val="006336E7"/>
    <w:rsid w:val="00634A01"/>
    <w:rsid w:val="0063543D"/>
    <w:rsid w:val="00647114"/>
    <w:rsid w:val="006519A6"/>
    <w:rsid w:val="00653EF8"/>
    <w:rsid w:val="00664CB8"/>
    <w:rsid w:val="00671D08"/>
    <w:rsid w:val="006720CB"/>
    <w:rsid w:val="0067452A"/>
    <w:rsid w:val="006746BF"/>
    <w:rsid w:val="00675324"/>
    <w:rsid w:val="006919A0"/>
    <w:rsid w:val="00693306"/>
    <w:rsid w:val="00695847"/>
    <w:rsid w:val="006A323F"/>
    <w:rsid w:val="006B30D0"/>
    <w:rsid w:val="006B438A"/>
    <w:rsid w:val="006C3D95"/>
    <w:rsid w:val="006E011F"/>
    <w:rsid w:val="006E094E"/>
    <w:rsid w:val="006E5C86"/>
    <w:rsid w:val="006F736E"/>
    <w:rsid w:val="00701116"/>
    <w:rsid w:val="00701600"/>
    <w:rsid w:val="00713C44"/>
    <w:rsid w:val="00722D97"/>
    <w:rsid w:val="00725121"/>
    <w:rsid w:val="00734207"/>
    <w:rsid w:val="00734A5B"/>
    <w:rsid w:val="0074026F"/>
    <w:rsid w:val="007429F6"/>
    <w:rsid w:val="00744E76"/>
    <w:rsid w:val="00755D41"/>
    <w:rsid w:val="007729F2"/>
    <w:rsid w:val="00773AC5"/>
    <w:rsid w:val="00774DA4"/>
    <w:rsid w:val="00781F0F"/>
    <w:rsid w:val="007B4396"/>
    <w:rsid w:val="007B600E"/>
    <w:rsid w:val="007C1B5A"/>
    <w:rsid w:val="007C3902"/>
    <w:rsid w:val="007C6946"/>
    <w:rsid w:val="007E0D81"/>
    <w:rsid w:val="007E45E1"/>
    <w:rsid w:val="007F0F4A"/>
    <w:rsid w:val="008028A4"/>
    <w:rsid w:val="00806948"/>
    <w:rsid w:val="00813F1A"/>
    <w:rsid w:val="00816387"/>
    <w:rsid w:val="00822F88"/>
    <w:rsid w:val="008245FE"/>
    <w:rsid w:val="00824A57"/>
    <w:rsid w:val="008251C4"/>
    <w:rsid w:val="008279EB"/>
    <w:rsid w:val="00830747"/>
    <w:rsid w:val="00835C35"/>
    <w:rsid w:val="00845A04"/>
    <w:rsid w:val="0085251D"/>
    <w:rsid w:val="00856636"/>
    <w:rsid w:val="00863947"/>
    <w:rsid w:val="008678C3"/>
    <w:rsid w:val="008768CA"/>
    <w:rsid w:val="008806EE"/>
    <w:rsid w:val="008A74DF"/>
    <w:rsid w:val="008A7FC8"/>
    <w:rsid w:val="008B1478"/>
    <w:rsid w:val="008B238B"/>
    <w:rsid w:val="008C384C"/>
    <w:rsid w:val="008E5D32"/>
    <w:rsid w:val="0090271F"/>
    <w:rsid w:val="00902E23"/>
    <w:rsid w:val="009114D7"/>
    <w:rsid w:val="0091348E"/>
    <w:rsid w:val="009160E3"/>
    <w:rsid w:val="00917CCB"/>
    <w:rsid w:val="0092661A"/>
    <w:rsid w:val="00927886"/>
    <w:rsid w:val="00937849"/>
    <w:rsid w:val="009408C9"/>
    <w:rsid w:val="00942EC2"/>
    <w:rsid w:val="00951003"/>
    <w:rsid w:val="0095408F"/>
    <w:rsid w:val="00965583"/>
    <w:rsid w:val="00973230"/>
    <w:rsid w:val="00997F47"/>
    <w:rsid w:val="009B3C03"/>
    <w:rsid w:val="009C06FC"/>
    <w:rsid w:val="009D3CD3"/>
    <w:rsid w:val="009D5C42"/>
    <w:rsid w:val="009D6082"/>
    <w:rsid w:val="009F11A2"/>
    <w:rsid w:val="009F37B7"/>
    <w:rsid w:val="00A034C5"/>
    <w:rsid w:val="00A06654"/>
    <w:rsid w:val="00A10F02"/>
    <w:rsid w:val="00A16442"/>
    <w:rsid w:val="00A164B4"/>
    <w:rsid w:val="00A20707"/>
    <w:rsid w:val="00A26956"/>
    <w:rsid w:val="00A270B6"/>
    <w:rsid w:val="00A27486"/>
    <w:rsid w:val="00A4310A"/>
    <w:rsid w:val="00A53724"/>
    <w:rsid w:val="00A53EC8"/>
    <w:rsid w:val="00A56066"/>
    <w:rsid w:val="00A64A3E"/>
    <w:rsid w:val="00A657FC"/>
    <w:rsid w:val="00A7056D"/>
    <w:rsid w:val="00A73129"/>
    <w:rsid w:val="00A73A11"/>
    <w:rsid w:val="00A820BF"/>
    <w:rsid w:val="00A82346"/>
    <w:rsid w:val="00A92BA1"/>
    <w:rsid w:val="00AA43E0"/>
    <w:rsid w:val="00AC4042"/>
    <w:rsid w:val="00AC6BC6"/>
    <w:rsid w:val="00AD0178"/>
    <w:rsid w:val="00AD6F08"/>
    <w:rsid w:val="00AE5657"/>
    <w:rsid w:val="00AE65E2"/>
    <w:rsid w:val="00B0188E"/>
    <w:rsid w:val="00B15449"/>
    <w:rsid w:val="00B1665C"/>
    <w:rsid w:val="00B17E85"/>
    <w:rsid w:val="00B20BB6"/>
    <w:rsid w:val="00B33817"/>
    <w:rsid w:val="00B34A6F"/>
    <w:rsid w:val="00B401D6"/>
    <w:rsid w:val="00B43D21"/>
    <w:rsid w:val="00B4656B"/>
    <w:rsid w:val="00B508B8"/>
    <w:rsid w:val="00B540CF"/>
    <w:rsid w:val="00B74F64"/>
    <w:rsid w:val="00B92FDB"/>
    <w:rsid w:val="00B93086"/>
    <w:rsid w:val="00BA19ED"/>
    <w:rsid w:val="00BA2B3C"/>
    <w:rsid w:val="00BA4B8D"/>
    <w:rsid w:val="00BA7AB1"/>
    <w:rsid w:val="00BB0464"/>
    <w:rsid w:val="00BB1E6F"/>
    <w:rsid w:val="00BB627C"/>
    <w:rsid w:val="00BB7C76"/>
    <w:rsid w:val="00BC0F7D"/>
    <w:rsid w:val="00BC495E"/>
    <w:rsid w:val="00BC793D"/>
    <w:rsid w:val="00BC7DD1"/>
    <w:rsid w:val="00BD03EA"/>
    <w:rsid w:val="00BD7D31"/>
    <w:rsid w:val="00BE3255"/>
    <w:rsid w:val="00BF128E"/>
    <w:rsid w:val="00BF4A97"/>
    <w:rsid w:val="00C07041"/>
    <w:rsid w:val="00C074DD"/>
    <w:rsid w:val="00C1303A"/>
    <w:rsid w:val="00C1496A"/>
    <w:rsid w:val="00C17E50"/>
    <w:rsid w:val="00C33079"/>
    <w:rsid w:val="00C45114"/>
    <w:rsid w:val="00C45231"/>
    <w:rsid w:val="00C47410"/>
    <w:rsid w:val="00C62476"/>
    <w:rsid w:val="00C701B4"/>
    <w:rsid w:val="00C72833"/>
    <w:rsid w:val="00C80F1D"/>
    <w:rsid w:val="00C9082B"/>
    <w:rsid w:val="00C92CAE"/>
    <w:rsid w:val="00C93F40"/>
    <w:rsid w:val="00C95FDE"/>
    <w:rsid w:val="00CA3D0C"/>
    <w:rsid w:val="00CA6405"/>
    <w:rsid w:val="00CA65CB"/>
    <w:rsid w:val="00CB2DFD"/>
    <w:rsid w:val="00CB3365"/>
    <w:rsid w:val="00CB5A00"/>
    <w:rsid w:val="00CD2A16"/>
    <w:rsid w:val="00CD4FF2"/>
    <w:rsid w:val="00CF0C21"/>
    <w:rsid w:val="00CF1BEB"/>
    <w:rsid w:val="00CF5067"/>
    <w:rsid w:val="00D01E3E"/>
    <w:rsid w:val="00D04E9C"/>
    <w:rsid w:val="00D070E8"/>
    <w:rsid w:val="00D179DF"/>
    <w:rsid w:val="00D20E75"/>
    <w:rsid w:val="00D3446A"/>
    <w:rsid w:val="00D420A4"/>
    <w:rsid w:val="00D50130"/>
    <w:rsid w:val="00D55AAB"/>
    <w:rsid w:val="00D57972"/>
    <w:rsid w:val="00D671D5"/>
    <w:rsid w:val="00D675A9"/>
    <w:rsid w:val="00D706CA"/>
    <w:rsid w:val="00D70CF5"/>
    <w:rsid w:val="00D71DC4"/>
    <w:rsid w:val="00D738D6"/>
    <w:rsid w:val="00D755EB"/>
    <w:rsid w:val="00D76048"/>
    <w:rsid w:val="00D764CF"/>
    <w:rsid w:val="00D77285"/>
    <w:rsid w:val="00D87E00"/>
    <w:rsid w:val="00D9134D"/>
    <w:rsid w:val="00D93707"/>
    <w:rsid w:val="00DA7A03"/>
    <w:rsid w:val="00DB0E15"/>
    <w:rsid w:val="00DB1818"/>
    <w:rsid w:val="00DC181B"/>
    <w:rsid w:val="00DC309B"/>
    <w:rsid w:val="00DC4DA2"/>
    <w:rsid w:val="00DD2AE0"/>
    <w:rsid w:val="00DD4C17"/>
    <w:rsid w:val="00DD74A5"/>
    <w:rsid w:val="00DF2B1F"/>
    <w:rsid w:val="00DF2DB7"/>
    <w:rsid w:val="00DF62CD"/>
    <w:rsid w:val="00DF6E77"/>
    <w:rsid w:val="00E0128A"/>
    <w:rsid w:val="00E03B4C"/>
    <w:rsid w:val="00E0464B"/>
    <w:rsid w:val="00E07074"/>
    <w:rsid w:val="00E14C9F"/>
    <w:rsid w:val="00E14EA4"/>
    <w:rsid w:val="00E16509"/>
    <w:rsid w:val="00E32927"/>
    <w:rsid w:val="00E44582"/>
    <w:rsid w:val="00E50842"/>
    <w:rsid w:val="00E77645"/>
    <w:rsid w:val="00E87425"/>
    <w:rsid w:val="00E92615"/>
    <w:rsid w:val="00EA15B0"/>
    <w:rsid w:val="00EA5EA7"/>
    <w:rsid w:val="00EC4A25"/>
    <w:rsid w:val="00EC6D89"/>
    <w:rsid w:val="00EF41E6"/>
    <w:rsid w:val="00F025A2"/>
    <w:rsid w:val="00F04712"/>
    <w:rsid w:val="00F13360"/>
    <w:rsid w:val="00F146A9"/>
    <w:rsid w:val="00F162EF"/>
    <w:rsid w:val="00F1701D"/>
    <w:rsid w:val="00F22EC7"/>
    <w:rsid w:val="00F24429"/>
    <w:rsid w:val="00F325C8"/>
    <w:rsid w:val="00F3645C"/>
    <w:rsid w:val="00F372FB"/>
    <w:rsid w:val="00F411B3"/>
    <w:rsid w:val="00F46759"/>
    <w:rsid w:val="00F5263A"/>
    <w:rsid w:val="00F5533F"/>
    <w:rsid w:val="00F60098"/>
    <w:rsid w:val="00F61C5C"/>
    <w:rsid w:val="00F653B8"/>
    <w:rsid w:val="00F84D46"/>
    <w:rsid w:val="00F9008D"/>
    <w:rsid w:val="00F92B65"/>
    <w:rsid w:val="00FA1266"/>
    <w:rsid w:val="00FB71F8"/>
    <w:rsid w:val="00FC1192"/>
    <w:rsid w:val="00FD38D6"/>
    <w:rsid w:val="00FD4F24"/>
    <w:rsid w:val="00FF5FF6"/>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1D9074"/>
  <w15:docId w15:val="{A0EFCFFB-F2E0-4B9C-BB93-BCB9C74A0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Caption">
    <w:name w:val="caption"/>
    <w:basedOn w:val="Normal"/>
    <w:next w:val="Normal"/>
    <w:qFormat/>
    <w:rsid w:val="00973230"/>
    <w:pPr>
      <w:overflowPunct w:val="0"/>
      <w:autoSpaceDE w:val="0"/>
      <w:autoSpaceDN w:val="0"/>
      <w:adjustRightInd w:val="0"/>
      <w:textAlignment w:val="baseline"/>
    </w:pPr>
    <w:rPr>
      <w:rFonts w:eastAsia="MS Mincho"/>
      <w:b/>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09FE3-FA24-40DD-AE47-3BD6FAF8E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918</TotalTime>
  <Pages>14</Pages>
  <Words>3097</Words>
  <Characters>17658</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20714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347</cp:revision>
  <cp:lastPrinted>2019-02-25T14:05:00Z</cp:lastPrinted>
  <dcterms:created xsi:type="dcterms:W3CDTF">2019-02-26T13:59:00Z</dcterms:created>
  <dcterms:modified xsi:type="dcterms:W3CDTF">2021-04-29T12:49:00Z</dcterms:modified>
</cp:coreProperties>
</file>