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D4F6F" w:rsidRPr="00F84BE0" w14:paraId="44899C1A" w14:textId="77777777" w:rsidTr="004A6FEE">
        <w:trPr>
          <w:cantSplit/>
        </w:trPr>
        <w:tc>
          <w:tcPr>
            <w:tcW w:w="10423" w:type="dxa"/>
            <w:gridSpan w:val="2"/>
            <w:shd w:val="clear" w:color="auto" w:fill="auto"/>
          </w:tcPr>
          <w:p w14:paraId="36C1D15D" w14:textId="040F4A27" w:rsidR="00CD4F6F" w:rsidRPr="00F84BE0" w:rsidRDefault="00CD4F6F" w:rsidP="004A6FEE">
            <w:pPr>
              <w:pStyle w:val="ZA"/>
              <w:framePr w:w="0" w:hRule="auto" w:wrap="auto" w:vAnchor="margin" w:hAnchor="text" w:yAlign="inline"/>
            </w:pPr>
            <w:bookmarkStart w:id="0" w:name="page1"/>
            <w:r>
              <w:rPr>
                <w:sz w:val="64"/>
              </w:rPr>
              <w:t xml:space="preserve">3GPP TS 23.087 </w:t>
            </w:r>
            <w:r>
              <w:t>V</w:t>
            </w:r>
            <w:r w:rsidR="00E62337">
              <w:t>18.0.0</w:t>
            </w:r>
            <w:r>
              <w:t xml:space="preserve"> </w:t>
            </w:r>
            <w:r>
              <w:rPr>
                <w:sz w:val="32"/>
              </w:rPr>
              <w:t>(</w:t>
            </w:r>
            <w:r w:rsidR="00E62337">
              <w:rPr>
                <w:sz w:val="32"/>
              </w:rPr>
              <w:t>2024-03</w:t>
            </w:r>
            <w:r>
              <w:rPr>
                <w:sz w:val="32"/>
              </w:rPr>
              <w:t>)</w:t>
            </w:r>
          </w:p>
        </w:tc>
      </w:tr>
      <w:tr w:rsidR="00CD4F6F" w:rsidRPr="00F84BE0" w14:paraId="35CAA334" w14:textId="77777777" w:rsidTr="004A6FEE">
        <w:trPr>
          <w:cantSplit/>
          <w:trHeight w:hRule="exact" w:val="1134"/>
        </w:trPr>
        <w:tc>
          <w:tcPr>
            <w:tcW w:w="10423" w:type="dxa"/>
            <w:gridSpan w:val="2"/>
            <w:shd w:val="clear" w:color="auto" w:fill="auto"/>
          </w:tcPr>
          <w:p w14:paraId="6E365793" w14:textId="77777777" w:rsidR="00CD4F6F" w:rsidRPr="00F84BE0" w:rsidRDefault="00CD4F6F" w:rsidP="004A6FEE">
            <w:pPr>
              <w:pStyle w:val="TAR"/>
            </w:pPr>
            <w:r>
              <w:t>Technical Specification</w:t>
            </w:r>
          </w:p>
        </w:tc>
      </w:tr>
      <w:tr w:rsidR="00CD4F6F" w:rsidRPr="00F84BE0" w14:paraId="238E20FE" w14:textId="77777777" w:rsidTr="004A6FEE">
        <w:trPr>
          <w:cantSplit/>
          <w:trHeight w:hRule="exact" w:val="3685"/>
        </w:trPr>
        <w:tc>
          <w:tcPr>
            <w:tcW w:w="10423" w:type="dxa"/>
            <w:gridSpan w:val="2"/>
            <w:shd w:val="clear" w:color="auto" w:fill="auto"/>
          </w:tcPr>
          <w:p w14:paraId="39E3E505" w14:textId="77777777" w:rsidR="00CD4F6F" w:rsidRDefault="00CD4F6F" w:rsidP="004A6FEE">
            <w:pPr>
              <w:pStyle w:val="ZT"/>
              <w:framePr w:wrap="auto" w:hAnchor="text" w:yAlign="inline"/>
            </w:pPr>
            <w:r>
              <w:t>3rd Generation Partnership Project;</w:t>
            </w:r>
          </w:p>
          <w:p w14:paraId="76D5D691" w14:textId="77777777" w:rsidR="00CD4F6F" w:rsidRPr="007363A7" w:rsidRDefault="00CD4F6F" w:rsidP="004A6FEE">
            <w:pPr>
              <w:pStyle w:val="ZT"/>
              <w:framePr w:wrap="auto" w:hAnchor="text" w:yAlign="inline"/>
            </w:pPr>
            <w:r>
              <w:t xml:space="preserve">Technical Specification Group </w:t>
            </w:r>
            <w:r w:rsidRPr="007363A7">
              <w:t>Core Network and Terminals;</w:t>
            </w:r>
          </w:p>
          <w:p w14:paraId="04956C25" w14:textId="77777777" w:rsidR="00CD4F6F" w:rsidRDefault="00CD4F6F" w:rsidP="004A6FEE">
            <w:pPr>
              <w:pStyle w:val="ZT"/>
              <w:framePr w:wrap="auto" w:hAnchor="text" w:yAlign="inline"/>
            </w:pPr>
            <w:r>
              <w:t>User-to-User Signalling (UUS) supplementary service;</w:t>
            </w:r>
            <w:r>
              <w:rPr>
                <w:spacing w:val="-4"/>
              </w:rPr>
              <w:t xml:space="preserve"> </w:t>
            </w:r>
            <w:r>
              <w:rPr>
                <w:spacing w:val="-4"/>
              </w:rPr>
              <w:br/>
              <w:t>Stage 2</w:t>
            </w:r>
          </w:p>
          <w:p w14:paraId="73627778" w14:textId="6297140F" w:rsidR="00CD4F6F" w:rsidRPr="00F84BE0" w:rsidRDefault="00CD4F6F" w:rsidP="004A6FEE">
            <w:pPr>
              <w:pStyle w:val="ZT"/>
              <w:framePr w:wrap="auto" w:hAnchor="text" w:yAlign="inline"/>
              <w:rPr>
                <w:i/>
                <w:sz w:val="28"/>
              </w:rPr>
            </w:pPr>
            <w:r>
              <w:t>(</w:t>
            </w:r>
            <w:r>
              <w:rPr>
                <w:rStyle w:val="ZGSM"/>
              </w:rPr>
              <w:t>Release</w:t>
            </w:r>
            <w:r w:rsidR="00E62337">
              <w:rPr>
                <w:rStyle w:val="ZGSM"/>
              </w:rPr>
              <w:t xml:space="preserve"> 18</w:t>
            </w:r>
            <w:r>
              <w:t>)</w:t>
            </w:r>
          </w:p>
        </w:tc>
      </w:tr>
      <w:tr w:rsidR="00CD4F6F" w:rsidRPr="00F84BE0" w14:paraId="431BD0DD" w14:textId="77777777" w:rsidTr="004A6FEE">
        <w:trPr>
          <w:cantSplit/>
        </w:trPr>
        <w:tc>
          <w:tcPr>
            <w:tcW w:w="10423" w:type="dxa"/>
            <w:gridSpan w:val="2"/>
            <w:shd w:val="clear" w:color="auto" w:fill="auto"/>
          </w:tcPr>
          <w:p w14:paraId="1E94876B" w14:textId="77777777" w:rsidR="00CD4F6F" w:rsidRDefault="00CD4F6F" w:rsidP="004A6FEE">
            <w:pPr>
              <w:pStyle w:val="FP"/>
            </w:pPr>
          </w:p>
        </w:tc>
      </w:tr>
      <w:tr w:rsidR="00CD4F6F" w:rsidRPr="00F84BE0" w14:paraId="76AC7216" w14:textId="77777777" w:rsidTr="004A6FEE">
        <w:trPr>
          <w:cantSplit/>
          <w:trHeight w:hRule="exact" w:val="1531"/>
        </w:trPr>
        <w:tc>
          <w:tcPr>
            <w:tcW w:w="4883" w:type="dxa"/>
            <w:shd w:val="clear" w:color="auto" w:fill="auto"/>
          </w:tcPr>
          <w:p w14:paraId="1D288295" w14:textId="77777777" w:rsidR="00CD4F6F" w:rsidRPr="00F84BE0" w:rsidRDefault="00CD4F6F" w:rsidP="004A6FEE">
            <w:pPr>
              <w:rPr>
                <w:i/>
              </w:rPr>
            </w:pPr>
            <w:r>
              <w:rPr>
                <w:lang w:val="fr-FR"/>
              </w:rPr>
              <w:object w:dxaOrig="2551" w:dyaOrig="1300" w14:anchorId="72580B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pt" o:ole="">
                  <v:imagedata r:id="rId8" o:title=""/>
                </v:shape>
                <o:OLEObject Type="Embed" ProgID="Word.Picture.8" ShapeID="_x0000_i1025" DrawAspect="Content" ObjectID="_1771733444" r:id="rId9"/>
              </w:object>
            </w:r>
          </w:p>
        </w:tc>
        <w:tc>
          <w:tcPr>
            <w:tcW w:w="5540" w:type="dxa"/>
            <w:shd w:val="clear" w:color="auto" w:fill="auto"/>
          </w:tcPr>
          <w:p w14:paraId="36264EDE" w14:textId="77777777" w:rsidR="00CD4F6F" w:rsidRPr="00F84BE0" w:rsidRDefault="00CD4F6F" w:rsidP="004A6FEE">
            <w:pPr>
              <w:jc w:val="right"/>
            </w:pPr>
          </w:p>
        </w:tc>
      </w:tr>
      <w:tr w:rsidR="00CD4F6F" w:rsidRPr="00F84BE0" w14:paraId="66B20FAA" w14:textId="77777777" w:rsidTr="004A6FEE">
        <w:trPr>
          <w:cantSplit/>
          <w:trHeight w:hRule="exact" w:val="5783"/>
        </w:trPr>
        <w:tc>
          <w:tcPr>
            <w:tcW w:w="10423" w:type="dxa"/>
            <w:gridSpan w:val="2"/>
            <w:shd w:val="clear" w:color="auto" w:fill="auto"/>
          </w:tcPr>
          <w:p w14:paraId="50A1B538" w14:textId="77777777" w:rsidR="00CD4F6F" w:rsidRPr="00F84BE0" w:rsidRDefault="00CD4F6F" w:rsidP="004A6FEE">
            <w:pPr>
              <w:pStyle w:val="FP"/>
              <w:rPr>
                <w:b/>
              </w:rPr>
            </w:pPr>
          </w:p>
        </w:tc>
      </w:tr>
      <w:tr w:rsidR="00CD4F6F" w:rsidRPr="00F84BE0" w14:paraId="2CEAA240" w14:textId="77777777" w:rsidTr="004A6FEE">
        <w:trPr>
          <w:cantSplit/>
          <w:trHeight w:hRule="exact" w:val="964"/>
        </w:trPr>
        <w:tc>
          <w:tcPr>
            <w:tcW w:w="10423" w:type="dxa"/>
            <w:gridSpan w:val="2"/>
            <w:shd w:val="clear" w:color="auto" w:fill="auto"/>
          </w:tcPr>
          <w:p w14:paraId="580FE34B" w14:textId="77777777" w:rsidR="00CD4F6F" w:rsidRPr="00F84BE0" w:rsidRDefault="00CD4F6F" w:rsidP="004A6FEE">
            <w:pPr>
              <w:rPr>
                <w:sz w:val="16"/>
              </w:rPr>
            </w:pPr>
            <w:bookmarkStart w:id="1" w:name="warningNotice"/>
            <w:r w:rsidRPr="00F84BE0">
              <w:rPr>
                <w:sz w:val="16"/>
              </w:rPr>
              <w:t>The present document has been developed within the 3rd Generation Partnership Project (3GPP</w:t>
            </w:r>
            <w:r w:rsidRPr="00F84BE0">
              <w:rPr>
                <w:sz w:val="16"/>
                <w:vertAlign w:val="superscript"/>
              </w:rPr>
              <w:t xml:space="preserve"> TM</w:t>
            </w:r>
            <w:r w:rsidRPr="00F84BE0">
              <w:rPr>
                <w:sz w:val="16"/>
              </w:rPr>
              <w:t>) and may be further elaborated for the purposes of 3GPP.</w:t>
            </w:r>
            <w:r w:rsidRPr="00F84BE0">
              <w:rPr>
                <w:sz w:val="16"/>
              </w:rPr>
              <w:br/>
              <w:t>The present document has not been subject to any approval process by the 3GPP</w:t>
            </w:r>
            <w:r w:rsidRPr="00F84BE0">
              <w:rPr>
                <w:sz w:val="16"/>
                <w:vertAlign w:val="superscript"/>
              </w:rPr>
              <w:t xml:space="preserve"> </w:t>
            </w:r>
            <w:r w:rsidRPr="00F84BE0">
              <w:rPr>
                <w:sz w:val="16"/>
              </w:rPr>
              <w:t>Organizational Partners and shall not be implemented.</w:t>
            </w:r>
            <w:r w:rsidRPr="00F84BE0">
              <w:rPr>
                <w:sz w:val="16"/>
              </w:rPr>
              <w:br/>
              <w:t>This Specification is provided for future development work within 3GPP</w:t>
            </w:r>
            <w:r w:rsidRPr="00F84BE0">
              <w:rPr>
                <w:sz w:val="16"/>
                <w:vertAlign w:val="superscript"/>
              </w:rPr>
              <w:t xml:space="preserve"> </w:t>
            </w:r>
            <w:r w:rsidRPr="00F84BE0">
              <w:rPr>
                <w:sz w:val="16"/>
              </w:rPr>
              <w:t>only. The Organizational Partners accept no liability for any use of this Specification.</w:t>
            </w:r>
            <w:r w:rsidRPr="00F84BE0">
              <w:rPr>
                <w:sz w:val="16"/>
              </w:rPr>
              <w:br/>
              <w:t>Specifications and Reports for implementation of the 3GPP</w:t>
            </w:r>
            <w:r w:rsidRPr="00F84BE0">
              <w:rPr>
                <w:sz w:val="16"/>
                <w:vertAlign w:val="superscript"/>
              </w:rPr>
              <w:t xml:space="preserve"> TM</w:t>
            </w:r>
            <w:r w:rsidRPr="00F84BE0">
              <w:rPr>
                <w:sz w:val="16"/>
              </w:rPr>
              <w:t xml:space="preserve"> system should be obtained via the 3GPP Organizational Partners' Publications Offices.</w:t>
            </w:r>
            <w:bookmarkEnd w:id="1"/>
          </w:p>
          <w:p w14:paraId="748F9BB8" w14:textId="77777777" w:rsidR="00CD4F6F" w:rsidRPr="00F84BE0" w:rsidRDefault="00CD4F6F" w:rsidP="004A6FEE">
            <w:pPr>
              <w:pStyle w:val="ZV"/>
              <w:framePr w:w="0" w:wrap="auto" w:vAnchor="margin" w:hAnchor="text" w:yAlign="inline"/>
            </w:pPr>
          </w:p>
          <w:p w14:paraId="4455DC20" w14:textId="77777777" w:rsidR="00CD4F6F" w:rsidRPr="00F84BE0" w:rsidRDefault="00CD4F6F" w:rsidP="004A6FEE">
            <w:pPr>
              <w:rPr>
                <w:sz w:val="16"/>
              </w:rPr>
            </w:pPr>
          </w:p>
        </w:tc>
      </w:tr>
      <w:bookmarkEnd w:id="0"/>
    </w:tbl>
    <w:p w14:paraId="405F36EF" w14:textId="77777777" w:rsidR="00CD4F6F" w:rsidRPr="00F84BE0" w:rsidRDefault="00CD4F6F" w:rsidP="00CD4F6F">
      <w:pPr>
        <w:sectPr w:rsidR="00CD4F6F" w:rsidRPr="00F84BE0" w:rsidSect="00DA781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D4F6F" w:rsidRPr="00F84BE0" w14:paraId="54423858" w14:textId="77777777" w:rsidTr="004A6FEE">
        <w:trPr>
          <w:cantSplit/>
          <w:trHeight w:hRule="exact" w:val="5669"/>
        </w:trPr>
        <w:tc>
          <w:tcPr>
            <w:tcW w:w="10423" w:type="dxa"/>
            <w:shd w:val="clear" w:color="auto" w:fill="auto"/>
          </w:tcPr>
          <w:p w14:paraId="1FCB45D1" w14:textId="77777777" w:rsidR="00CD4F6F" w:rsidRPr="00F84BE0" w:rsidRDefault="00CD4F6F" w:rsidP="004A6FEE">
            <w:pPr>
              <w:pStyle w:val="FP"/>
            </w:pPr>
            <w:bookmarkStart w:id="2" w:name="page2"/>
          </w:p>
        </w:tc>
      </w:tr>
      <w:tr w:rsidR="00CD4F6F" w:rsidRPr="00F84BE0" w14:paraId="64FB69F5" w14:textId="77777777" w:rsidTr="004A6FEE">
        <w:trPr>
          <w:cantSplit/>
          <w:trHeight w:hRule="exact" w:val="5386"/>
        </w:trPr>
        <w:tc>
          <w:tcPr>
            <w:tcW w:w="10423" w:type="dxa"/>
            <w:shd w:val="clear" w:color="auto" w:fill="auto"/>
          </w:tcPr>
          <w:p w14:paraId="0B786482" w14:textId="77777777" w:rsidR="00CD4F6F" w:rsidRPr="00F84BE0" w:rsidRDefault="00CD4F6F" w:rsidP="004A6FEE">
            <w:pPr>
              <w:pStyle w:val="FP"/>
              <w:spacing w:after="240"/>
              <w:ind w:left="2835" w:right="2835"/>
              <w:jc w:val="center"/>
              <w:rPr>
                <w:rFonts w:ascii="Arial" w:hAnsi="Arial"/>
                <w:b/>
                <w:i/>
                <w:noProof/>
              </w:rPr>
            </w:pPr>
            <w:bookmarkStart w:id="3" w:name="coords3gpp"/>
            <w:r w:rsidRPr="00F84BE0">
              <w:rPr>
                <w:rFonts w:ascii="Arial" w:hAnsi="Arial"/>
                <w:b/>
                <w:i/>
                <w:noProof/>
              </w:rPr>
              <w:t>3GPP</w:t>
            </w:r>
          </w:p>
          <w:p w14:paraId="24B48F38" w14:textId="77777777" w:rsidR="00CD4F6F" w:rsidRPr="00F84BE0" w:rsidRDefault="00CD4F6F" w:rsidP="004A6FEE">
            <w:pPr>
              <w:pStyle w:val="FP"/>
              <w:pBdr>
                <w:bottom w:val="single" w:sz="6" w:space="1" w:color="auto"/>
              </w:pBdr>
              <w:ind w:left="2835" w:right="2835"/>
              <w:jc w:val="center"/>
              <w:rPr>
                <w:noProof/>
              </w:rPr>
            </w:pPr>
            <w:r w:rsidRPr="00F84BE0">
              <w:rPr>
                <w:noProof/>
              </w:rPr>
              <w:t>Postal address</w:t>
            </w:r>
          </w:p>
          <w:p w14:paraId="3DE70F77" w14:textId="77777777" w:rsidR="00CD4F6F" w:rsidRPr="00F84BE0" w:rsidRDefault="00CD4F6F" w:rsidP="004A6FEE">
            <w:pPr>
              <w:pStyle w:val="FP"/>
              <w:ind w:left="2835" w:right="2835"/>
              <w:jc w:val="center"/>
              <w:rPr>
                <w:rFonts w:ascii="Arial" w:hAnsi="Arial"/>
                <w:noProof/>
                <w:sz w:val="18"/>
              </w:rPr>
            </w:pPr>
          </w:p>
          <w:p w14:paraId="644923F1" w14:textId="77777777" w:rsidR="00CD4F6F" w:rsidRPr="00F84BE0" w:rsidRDefault="00CD4F6F" w:rsidP="004A6FEE">
            <w:pPr>
              <w:pStyle w:val="FP"/>
              <w:pBdr>
                <w:bottom w:val="single" w:sz="6" w:space="1" w:color="auto"/>
              </w:pBdr>
              <w:spacing w:before="240"/>
              <w:ind w:left="2835" w:right="2835"/>
              <w:jc w:val="center"/>
              <w:rPr>
                <w:noProof/>
              </w:rPr>
            </w:pPr>
            <w:r w:rsidRPr="00F84BE0">
              <w:rPr>
                <w:noProof/>
              </w:rPr>
              <w:t>3GPP support office address</w:t>
            </w:r>
          </w:p>
          <w:p w14:paraId="64F4BAFA" w14:textId="77777777" w:rsidR="00CD4F6F" w:rsidRPr="00F84BE0" w:rsidRDefault="00CD4F6F" w:rsidP="004A6FEE">
            <w:pPr>
              <w:pStyle w:val="FP"/>
              <w:ind w:left="2835" w:right="2835"/>
              <w:jc w:val="center"/>
              <w:rPr>
                <w:rFonts w:ascii="Arial" w:hAnsi="Arial"/>
                <w:noProof/>
                <w:sz w:val="18"/>
              </w:rPr>
            </w:pPr>
            <w:r w:rsidRPr="00F84BE0">
              <w:rPr>
                <w:rFonts w:ascii="Arial" w:hAnsi="Arial"/>
                <w:noProof/>
                <w:sz w:val="18"/>
              </w:rPr>
              <w:t>650 Route des Lucioles - Sophia Antipolis</w:t>
            </w:r>
          </w:p>
          <w:p w14:paraId="1BB5EE47" w14:textId="77777777" w:rsidR="00CD4F6F" w:rsidRPr="00F84BE0" w:rsidRDefault="00CD4F6F" w:rsidP="004A6FEE">
            <w:pPr>
              <w:pStyle w:val="FP"/>
              <w:ind w:left="2835" w:right="2835"/>
              <w:jc w:val="center"/>
              <w:rPr>
                <w:rFonts w:ascii="Arial" w:hAnsi="Arial"/>
                <w:noProof/>
                <w:sz w:val="18"/>
              </w:rPr>
            </w:pPr>
            <w:r w:rsidRPr="00F84BE0">
              <w:rPr>
                <w:rFonts w:ascii="Arial" w:hAnsi="Arial"/>
                <w:noProof/>
                <w:sz w:val="18"/>
              </w:rPr>
              <w:t>Valbonne - FRANCE</w:t>
            </w:r>
          </w:p>
          <w:p w14:paraId="2D82CB06" w14:textId="77777777" w:rsidR="00CD4F6F" w:rsidRPr="00F84BE0" w:rsidRDefault="00CD4F6F" w:rsidP="004A6FEE">
            <w:pPr>
              <w:pStyle w:val="FP"/>
              <w:spacing w:after="20"/>
              <w:ind w:left="2835" w:right="2835"/>
              <w:jc w:val="center"/>
              <w:rPr>
                <w:rFonts w:ascii="Arial" w:hAnsi="Arial"/>
                <w:noProof/>
                <w:sz w:val="18"/>
              </w:rPr>
            </w:pPr>
            <w:r w:rsidRPr="00F84BE0">
              <w:rPr>
                <w:rFonts w:ascii="Arial" w:hAnsi="Arial"/>
                <w:noProof/>
                <w:sz w:val="18"/>
              </w:rPr>
              <w:t>Tel.: +33 4 92 94 42 00 Fax: +33 4 93 65 47 16</w:t>
            </w:r>
          </w:p>
          <w:p w14:paraId="0DB3659F" w14:textId="77777777" w:rsidR="00CD4F6F" w:rsidRPr="00F84BE0" w:rsidRDefault="00CD4F6F" w:rsidP="004A6FEE">
            <w:pPr>
              <w:pStyle w:val="FP"/>
              <w:pBdr>
                <w:bottom w:val="single" w:sz="6" w:space="1" w:color="auto"/>
              </w:pBdr>
              <w:spacing w:before="240"/>
              <w:ind w:left="2835" w:right="2835"/>
              <w:jc w:val="center"/>
              <w:rPr>
                <w:noProof/>
              </w:rPr>
            </w:pPr>
            <w:r w:rsidRPr="00F84BE0">
              <w:rPr>
                <w:noProof/>
              </w:rPr>
              <w:t>Internet</w:t>
            </w:r>
          </w:p>
          <w:p w14:paraId="364E4055" w14:textId="77777777" w:rsidR="00CD4F6F" w:rsidRPr="00F84BE0" w:rsidRDefault="00CD4F6F" w:rsidP="004A6FEE">
            <w:pPr>
              <w:pStyle w:val="FP"/>
              <w:ind w:left="2835" w:right="2835"/>
              <w:jc w:val="center"/>
              <w:rPr>
                <w:rFonts w:ascii="Arial" w:hAnsi="Arial"/>
                <w:noProof/>
                <w:sz w:val="18"/>
              </w:rPr>
            </w:pPr>
            <w:r w:rsidRPr="00F84BE0">
              <w:rPr>
                <w:rFonts w:ascii="Arial" w:hAnsi="Arial"/>
                <w:noProof/>
                <w:sz w:val="18"/>
              </w:rPr>
              <w:t>http://www.3gpp.org</w:t>
            </w:r>
            <w:bookmarkEnd w:id="3"/>
          </w:p>
          <w:p w14:paraId="7306BFDD" w14:textId="77777777" w:rsidR="00CD4F6F" w:rsidRPr="00F84BE0" w:rsidRDefault="00CD4F6F" w:rsidP="004A6FEE">
            <w:pPr>
              <w:rPr>
                <w:noProof/>
              </w:rPr>
            </w:pPr>
          </w:p>
        </w:tc>
      </w:tr>
      <w:tr w:rsidR="00CD4F6F" w:rsidRPr="00F84BE0" w14:paraId="7D3EF0BB" w14:textId="77777777" w:rsidTr="004A6FEE">
        <w:trPr>
          <w:cantSplit/>
        </w:trPr>
        <w:tc>
          <w:tcPr>
            <w:tcW w:w="10423" w:type="dxa"/>
            <w:shd w:val="clear" w:color="auto" w:fill="auto"/>
            <w:vAlign w:val="bottom"/>
          </w:tcPr>
          <w:p w14:paraId="1C1CD2C5" w14:textId="77777777" w:rsidR="00CD4F6F" w:rsidRPr="00F84BE0" w:rsidRDefault="00CD4F6F" w:rsidP="004A6FEE">
            <w:pPr>
              <w:pStyle w:val="FP"/>
              <w:pBdr>
                <w:bottom w:val="single" w:sz="6" w:space="1" w:color="auto"/>
              </w:pBdr>
              <w:spacing w:after="240"/>
              <w:jc w:val="center"/>
              <w:rPr>
                <w:rFonts w:ascii="Arial" w:hAnsi="Arial"/>
                <w:b/>
                <w:i/>
                <w:noProof/>
              </w:rPr>
            </w:pPr>
            <w:bookmarkStart w:id="4" w:name="copyrightNotification"/>
            <w:r w:rsidRPr="00F84BE0">
              <w:rPr>
                <w:rFonts w:ascii="Arial" w:hAnsi="Arial"/>
                <w:b/>
                <w:i/>
                <w:noProof/>
              </w:rPr>
              <w:t>Copyright Notification</w:t>
            </w:r>
          </w:p>
          <w:p w14:paraId="18CE7F39" w14:textId="77777777" w:rsidR="00CD4F6F" w:rsidRPr="00F84BE0" w:rsidRDefault="00CD4F6F" w:rsidP="004A6FEE">
            <w:pPr>
              <w:pStyle w:val="FP"/>
              <w:jc w:val="center"/>
              <w:rPr>
                <w:noProof/>
              </w:rPr>
            </w:pPr>
            <w:r w:rsidRPr="00F84BE0">
              <w:rPr>
                <w:noProof/>
              </w:rPr>
              <w:t>No part may be reproduced except as authorized by written permission.</w:t>
            </w:r>
            <w:r w:rsidRPr="00F84BE0">
              <w:rPr>
                <w:noProof/>
              </w:rPr>
              <w:br/>
              <w:t>The copyright and the foregoing restriction extend to reproduction in all media.</w:t>
            </w:r>
          </w:p>
          <w:p w14:paraId="44F37543" w14:textId="77777777" w:rsidR="00CD4F6F" w:rsidRPr="00F84BE0" w:rsidRDefault="00CD4F6F" w:rsidP="004A6FEE">
            <w:pPr>
              <w:pStyle w:val="FP"/>
              <w:jc w:val="center"/>
              <w:rPr>
                <w:noProof/>
              </w:rPr>
            </w:pPr>
          </w:p>
          <w:p w14:paraId="4AE67716" w14:textId="29BA2861" w:rsidR="00CD4F6F" w:rsidRPr="00F84BE0" w:rsidRDefault="00CD4F6F" w:rsidP="004A6FEE">
            <w:pPr>
              <w:pStyle w:val="FP"/>
              <w:jc w:val="center"/>
              <w:rPr>
                <w:noProof/>
                <w:sz w:val="18"/>
              </w:rPr>
            </w:pPr>
            <w:r w:rsidRPr="00F84BE0">
              <w:rPr>
                <w:noProof/>
                <w:sz w:val="18"/>
              </w:rPr>
              <w:t>©</w:t>
            </w:r>
            <w:r w:rsidR="00E62337">
              <w:rPr>
                <w:noProof/>
                <w:sz w:val="18"/>
              </w:rPr>
              <w:t xml:space="preserve"> 2024</w:t>
            </w:r>
            <w:r w:rsidRPr="00F84BE0">
              <w:rPr>
                <w:noProof/>
                <w:sz w:val="18"/>
              </w:rPr>
              <w:t>, 3GPP Organizational Partners (ARIB, ATIS, CCSA, ETSI, TSDSI, TTA, TTC).</w:t>
            </w:r>
            <w:bookmarkStart w:id="5" w:name="copyrightaddon"/>
            <w:bookmarkEnd w:id="5"/>
          </w:p>
          <w:p w14:paraId="0673687A" w14:textId="77777777" w:rsidR="00CD4F6F" w:rsidRPr="00F84BE0" w:rsidRDefault="00CD4F6F" w:rsidP="004A6FEE">
            <w:pPr>
              <w:pStyle w:val="FP"/>
              <w:jc w:val="center"/>
              <w:rPr>
                <w:noProof/>
                <w:sz w:val="18"/>
              </w:rPr>
            </w:pPr>
            <w:r w:rsidRPr="00F84BE0">
              <w:rPr>
                <w:noProof/>
                <w:sz w:val="18"/>
              </w:rPr>
              <w:t>All rights reserved.</w:t>
            </w:r>
          </w:p>
          <w:p w14:paraId="147BCFDD" w14:textId="77777777" w:rsidR="00CD4F6F" w:rsidRPr="00F84BE0" w:rsidRDefault="00CD4F6F" w:rsidP="004A6FEE">
            <w:pPr>
              <w:pStyle w:val="FP"/>
              <w:rPr>
                <w:noProof/>
                <w:sz w:val="18"/>
              </w:rPr>
            </w:pPr>
          </w:p>
          <w:p w14:paraId="6CE205F5" w14:textId="77777777" w:rsidR="00CD4F6F" w:rsidRPr="00F84BE0" w:rsidRDefault="00CD4F6F" w:rsidP="004A6FEE">
            <w:pPr>
              <w:pStyle w:val="FP"/>
              <w:rPr>
                <w:noProof/>
                <w:sz w:val="18"/>
              </w:rPr>
            </w:pPr>
            <w:r w:rsidRPr="00F84BE0">
              <w:rPr>
                <w:noProof/>
                <w:sz w:val="18"/>
              </w:rPr>
              <w:t>UMTS™ is a Trade Mark of ETSI registered for the benefit of its members</w:t>
            </w:r>
          </w:p>
          <w:p w14:paraId="360B7C72" w14:textId="77777777" w:rsidR="00CD4F6F" w:rsidRPr="00F84BE0" w:rsidRDefault="00CD4F6F" w:rsidP="004A6FEE">
            <w:pPr>
              <w:pStyle w:val="FP"/>
              <w:rPr>
                <w:noProof/>
                <w:sz w:val="18"/>
              </w:rPr>
            </w:pPr>
            <w:r w:rsidRPr="00F84BE0">
              <w:rPr>
                <w:noProof/>
                <w:sz w:val="18"/>
              </w:rPr>
              <w:t>3GPP™ is a Trade Mark of ETSI registered for the benefit of its Members and of the 3GPP Organizational Partners</w:t>
            </w:r>
            <w:r w:rsidRPr="00F84BE0">
              <w:rPr>
                <w:noProof/>
                <w:sz w:val="18"/>
              </w:rPr>
              <w:br/>
              <w:t>LTE™ is a Trade Mark of ETSI registered for the benefit of its Members and of the 3GPP Organizational Partners</w:t>
            </w:r>
          </w:p>
          <w:p w14:paraId="71B1DF61" w14:textId="77777777" w:rsidR="00CD4F6F" w:rsidRPr="00F84BE0" w:rsidRDefault="00CD4F6F" w:rsidP="004A6FEE">
            <w:pPr>
              <w:pStyle w:val="FP"/>
              <w:rPr>
                <w:noProof/>
                <w:sz w:val="18"/>
              </w:rPr>
            </w:pPr>
            <w:r w:rsidRPr="00F84BE0">
              <w:rPr>
                <w:noProof/>
                <w:sz w:val="18"/>
              </w:rPr>
              <w:t>GSM® and the GSM logo are registered and owned by the GSM Association</w:t>
            </w:r>
            <w:bookmarkEnd w:id="4"/>
          </w:p>
          <w:p w14:paraId="4FD36E65" w14:textId="77777777" w:rsidR="00CD4F6F" w:rsidRPr="00F84BE0" w:rsidRDefault="00CD4F6F" w:rsidP="004A6FEE"/>
        </w:tc>
      </w:tr>
      <w:bookmarkEnd w:id="2"/>
    </w:tbl>
    <w:p w14:paraId="62929192" w14:textId="72A6202E" w:rsidR="00A3232A" w:rsidRDefault="00CD4F6F" w:rsidP="00E13E4E">
      <w:pPr>
        <w:pStyle w:val="TT"/>
      </w:pPr>
      <w:r w:rsidRPr="00F84BE0">
        <w:br w:type="page"/>
      </w:r>
      <w:r w:rsidR="00A3232A">
        <w:lastRenderedPageBreak/>
        <w:t>Contents</w:t>
      </w:r>
    </w:p>
    <w:p w14:paraId="668C9D37" w14:textId="2123E8A0" w:rsidR="00E13E4E" w:rsidRPr="00A875C6" w:rsidRDefault="000560EB">
      <w:pPr>
        <w:pStyle w:val="TOC1"/>
        <w:rPr>
          <w:rFonts w:ascii="Calibri" w:hAnsi="Calibri"/>
          <w:noProof/>
          <w:szCs w:val="22"/>
        </w:rPr>
      </w:pPr>
      <w:r>
        <w:fldChar w:fldCharType="begin" w:fldLock="1"/>
      </w:r>
      <w:r>
        <w:instrText xml:space="preserve"> TOC \o "1-9" </w:instrText>
      </w:r>
      <w:r>
        <w:fldChar w:fldCharType="separate"/>
      </w:r>
      <w:r w:rsidR="00E13E4E">
        <w:rPr>
          <w:noProof/>
        </w:rPr>
        <w:t>F</w:t>
      </w:r>
      <w:r w:rsidR="00E13E4E">
        <w:t>oreword</w:t>
      </w:r>
      <w:r w:rsidR="00E13E4E">
        <w:tab/>
      </w:r>
      <w:r w:rsidR="00E13E4E">
        <w:rPr>
          <w:noProof/>
        </w:rPr>
        <w:fldChar w:fldCharType="begin" w:fldLock="1"/>
      </w:r>
      <w:r w:rsidR="00E13E4E">
        <w:rPr>
          <w:noProof/>
        </w:rPr>
        <w:instrText xml:space="preserve"> PAGEREF _Toc95904214 \h </w:instrText>
      </w:r>
      <w:r w:rsidR="00E13E4E">
        <w:rPr>
          <w:noProof/>
        </w:rPr>
      </w:r>
      <w:r w:rsidR="00E13E4E">
        <w:rPr>
          <w:noProof/>
        </w:rPr>
        <w:fldChar w:fldCharType="separate"/>
      </w:r>
      <w:r w:rsidR="00E13E4E">
        <w:rPr>
          <w:noProof/>
        </w:rPr>
        <w:t>5</w:t>
      </w:r>
      <w:r w:rsidR="00E13E4E">
        <w:rPr>
          <w:noProof/>
        </w:rPr>
        <w:fldChar w:fldCharType="end"/>
      </w:r>
    </w:p>
    <w:p w14:paraId="3B783EF1" w14:textId="19ACDC2F" w:rsidR="00E13E4E" w:rsidRPr="00A875C6" w:rsidRDefault="00E13E4E">
      <w:pPr>
        <w:pStyle w:val="TOC1"/>
        <w:rPr>
          <w:rFonts w:ascii="Calibri" w:hAnsi="Calibri"/>
          <w:noProof/>
          <w:szCs w:val="22"/>
        </w:rPr>
      </w:pPr>
      <w:r>
        <w:t>1</w:t>
      </w:r>
      <w:r w:rsidRPr="00A875C6">
        <w:rPr>
          <w:rFonts w:ascii="Calibri" w:hAnsi="Calibri"/>
          <w:szCs w:val="22"/>
        </w:rPr>
        <w:tab/>
      </w:r>
      <w:r>
        <w:rPr>
          <w:noProof/>
        </w:rPr>
        <w:t>Scope</w:t>
      </w:r>
      <w:r>
        <w:rPr>
          <w:noProof/>
        </w:rPr>
        <w:tab/>
      </w:r>
      <w:r>
        <w:rPr>
          <w:noProof/>
        </w:rPr>
        <w:fldChar w:fldCharType="begin" w:fldLock="1"/>
      </w:r>
      <w:r>
        <w:rPr>
          <w:noProof/>
        </w:rPr>
        <w:instrText xml:space="preserve"> PAGEREF _Toc95904215 \h </w:instrText>
      </w:r>
      <w:r>
        <w:rPr>
          <w:noProof/>
        </w:rPr>
      </w:r>
      <w:r>
        <w:rPr>
          <w:noProof/>
        </w:rPr>
        <w:fldChar w:fldCharType="separate"/>
      </w:r>
      <w:r>
        <w:rPr>
          <w:noProof/>
        </w:rPr>
        <w:t>6</w:t>
      </w:r>
      <w:r>
        <w:rPr>
          <w:noProof/>
        </w:rPr>
        <w:fldChar w:fldCharType="end"/>
      </w:r>
    </w:p>
    <w:p w14:paraId="0F1375FA" w14:textId="4BDD26ED" w:rsidR="00E13E4E" w:rsidRPr="00A875C6" w:rsidRDefault="00E13E4E">
      <w:pPr>
        <w:pStyle w:val="TOC1"/>
        <w:rPr>
          <w:rFonts w:ascii="Calibri" w:hAnsi="Calibri"/>
          <w:noProof/>
          <w:szCs w:val="22"/>
        </w:rPr>
      </w:pPr>
      <w:r>
        <w:t>2</w:t>
      </w:r>
      <w:r w:rsidRPr="00A875C6">
        <w:rPr>
          <w:rFonts w:ascii="Calibri" w:hAnsi="Calibri"/>
          <w:szCs w:val="22"/>
        </w:rPr>
        <w:tab/>
      </w:r>
      <w:r>
        <w:rPr>
          <w:noProof/>
        </w:rPr>
        <w:t>References</w:t>
      </w:r>
      <w:r>
        <w:rPr>
          <w:noProof/>
        </w:rPr>
        <w:tab/>
      </w:r>
      <w:r>
        <w:rPr>
          <w:noProof/>
        </w:rPr>
        <w:fldChar w:fldCharType="begin" w:fldLock="1"/>
      </w:r>
      <w:r>
        <w:rPr>
          <w:noProof/>
        </w:rPr>
        <w:instrText xml:space="preserve"> PAGEREF _Toc95904216 \h </w:instrText>
      </w:r>
      <w:r>
        <w:rPr>
          <w:noProof/>
        </w:rPr>
      </w:r>
      <w:r>
        <w:rPr>
          <w:noProof/>
        </w:rPr>
        <w:fldChar w:fldCharType="separate"/>
      </w:r>
      <w:r>
        <w:rPr>
          <w:noProof/>
        </w:rPr>
        <w:t>6</w:t>
      </w:r>
      <w:r>
        <w:rPr>
          <w:noProof/>
        </w:rPr>
        <w:fldChar w:fldCharType="end"/>
      </w:r>
    </w:p>
    <w:p w14:paraId="78A1A3CD" w14:textId="5B7A8E40" w:rsidR="00E13E4E" w:rsidRPr="00A875C6" w:rsidRDefault="00E13E4E">
      <w:pPr>
        <w:pStyle w:val="TOC1"/>
        <w:rPr>
          <w:rFonts w:ascii="Calibri" w:hAnsi="Calibri"/>
          <w:noProof/>
          <w:szCs w:val="22"/>
        </w:rPr>
      </w:pPr>
      <w:r>
        <w:t>3</w:t>
      </w:r>
      <w:r w:rsidRPr="00A875C6">
        <w:rPr>
          <w:rFonts w:ascii="Calibri" w:hAnsi="Calibri"/>
          <w:szCs w:val="22"/>
        </w:rPr>
        <w:tab/>
      </w:r>
      <w:r>
        <w:rPr>
          <w:noProof/>
        </w:rPr>
        <w:t>Definitions and abbreviations</w:t>
      </w:r>
      <w:r>
        <w:rPr>
          <w:noProof/>
        </w:rPr>
        <w:tab/>
      </w:r>
      <w:r>
        <w:rPr>
          <w:noProof/>
        </w:rPr>
        <w:fldChar w:fldCharType="begin" w:fldLock="1"/>
      </w:r>
      <w:r>
        <w:rPr>
          <w:noProof/>
        </w:rPr>
        <w:instrText xml:space="preserve"> PAGEREF _Toc95904217 \h </w:instrText>
      </w:r>
      <w:r>
        <w:rPr>
          <w:noProof/>
        </w:rPr>
      </w:r>
      <w:r>
        <w:rPr>
          <w:noProof/>
        </w:rPr>
        <w:fldChar w:fldCharType="separate"/>
      </w:r>
      <w:r>
        <w:rPr>
          <w:noProof/>
        </w:rPr>
        <w:t>6</w:t>
      </w:r>
      <w:r>
        <w:rPr>
          <w:noProof/>
        </w:rPr>
        <w:fldChar w:fldCharType="end"/>
      </w:r>
    </w:p>
    <w:p w14:paraId="6C15E136" w14:textId="08DC18F8" w:rsidR="00E13E4E" w:rsidRPr="00A875C6" w:rsidRDefault="00E13E4E">
      <w:pPr>
        <w:pStyle w:val="TOC2"/>
        <w:rPr>
          <w:rFonts w:ascii="Calibri" w:hAnsi="Calibri"/>
          <w:noProof/>
          <w:sz w:val="22"/>
          <w:szCs w:val="22"/>
        </w:rPr>
      </w:pPr>
      <w:r>
        <w:t>3.1</w:t>
      </w:r>
      <w:r w:rsidRPr="00A875C6">
        <w:rPr>
          <w:rFonts w:ascii="Calibri" w:hAnsi="Calibri"/>
          <w:sz w:val="22"/>
          <w:szCs w:val="22"/>
        </w:rPr>
        <w:tab/>
      </w:r>
      <w:r>
        <w:rPr>
          <w:noProof/>
        </w:rPr>
        <w:t>Definitions</w:t>
      </w:r>
      <w:r>
        <w:rPr>
          <w:noProof/>
        </w:rPr>
        <w:tab/>
      </w:r>
      <w:r>
        <w:rPr>
          <w:noProof/>
        </w:rPr>
        <w:fldChar w:fldCharType="begin" w:fldLock="1"/>
      </w:r>
      <w:r>
        <w:rPr>
          <w:noProof/>
        </w:rPr>
        <w:instrText xml:space="preserve"> PAGEREF _Toc95904218 \h </w:instrText>
      </w:r>
      <w:r>
        <w:rPr>
          <w:noProof/>
        </w:rPr>
      </w:r>
      <w:r>
        <w:rPr>
          <w:noProof/>
        </w:rPr>
        <w:fldChar w:fldCharType="separate"/>
      </w:r>
      <w:r>
        <w:rPr>
          <w:noProof/>
        </w:rPr>
        <w:t>6</w:t>
      </w:r>
      <w:r>
        <w:rPr>
          <w:noProof/>
        </w:rPr>
        <w:fldChar w:fldCharType="end"/>
      </w:r>
    </w:p>
    <w:p w14:paraId="1E6DCAA2" w14:textId="6862EE18" w:rsidR="00E13E4E" w:rsidRPr="00A875C6" w:rsidRDefault="00E13E4E">
      <w:pPr>
        <w:pStyle w:val="TOC2"/>
        <w:rPr>
          <w:rFonts w:ascii="Calibri" w:hAnsi="Calibri"/>
          <w:noProof/>
          <w:sz w:val="22"/>
          <w:szCs w:val="22"/>
        </w:rPr>
      </w:pPr>
      <w:r>
        <w:t>3.2</w:t>
      </w:r>
      <w:r w:rsidRPr="00A875C6">
        <w:rPr>
          <w:rFonts w:ascii="Calibri" w:hAnsi="Calibri"/>
          <w:sz w:val="22"/>
          <w:szCs w:val="22"/>
        </w:rPr>
        <w:tab/>
      </w:r>
      <w:r>
        <w:rPr>
          <w:noProof/>
        </w:rPr>
        <w:t>Abbreviations</w:t>
      </w:r>
      <w:r>
        <w:rPr>
          <w:noProof/>
        </w:rPr>
        <w:tab/>
      </w:r>
      <w:r>
        <w:rPr>
          <w:noProof/>
        </w:rPr>
        <w:fldChar w:fldCharType="begin" w:fldLock="1"/>
      </w:r>
      <w:r>
        <w:rPr>
          <w:noProof/>
        </w:rPr>
        <w:instrText xml:space="preserve"> PAGEREF _Toc95904219 \h </w:instrText>
      </w:r>
      <w:r>
        <w:rPr>
          <w:noProof/>
        </w:rPr>
      </w:r>
      <w:r>
        <w:rPr>
          <w:noProof/>
        </w:rPr>
        <w:fldChar w:fldCharType="separate"/>
      </w:r>
      <w:r>
        <w:rPr>
          <w:noProof/>
        </w:rPr>
        <w:t>7</w:t>
      </w:r>
      <w:r>
        <w:rPr>
          <w:noProof/>
        </w:rPr>
        <w:fldChar w:fldCharType="end"/>
      </w:r>
    </w:p>
    <w:p w14:paraId="75035F9F" w14:textId="1155CC00" w:rsidR="00E13E4E" w:rsidRPr="00A875C6" w:rsidRDefault="00E13E4E">
      <w:pPr>
        <w:pStyle w:val="TOC1"/>
        <w:rPr>
          <w:rFonts w:ascii="Calibri" w:hAnsi="Calibri"/>
          <w:noProof/>
          <w:szCs w:val="22"/>
        </w:rPr>
      </w:pPr>
      <w:r>
        <w:t>4</w:t>
      </w:r>
      <w:r w:rsidRPr="00A875C6">
        <w:rPr>
          <w:rFonts w:ascii="Calibri" w:hAnsi="Calibri"/>
          <w:szCs w:val="22"/>
        </w:rPr>
        <w:tab/>
      </w:r>
      <w:r>
        <w:rPr>
          <w:noProof/>
        </w:rPr>
        <w:t>General</w:t>
      </w:r>
      <w:r>
        <w:rPr>
          <w:noProof/>
        </w:rPr>
        <w:tab/>
      </w:r>
      <w:r>
        <w:rPr>
          <w:noProof/>
        </w:rPr>
        <w:fldChar w:fldCharType="begin" w:fldLock="1"/>
      </w:r>
      <w:r>
        <w:rPr>
          <w:noProof/>
        </w:rPr>
        <w:instrText xml:space="preserve"> PAGEREF _Toc95904220 \h </w:instrText>
      </w:r>
      <w:r>
        <w:rPr>
          <w:noProof/>
        </w:rPr>
      </w:r>
      <w:r>
        <w:rPr>
          <w:noProof/>
        </w:rPr>
        <w:fldChar w:fldCharType="separate"/>
      </w:r>
      <w:r>
        <w:rPr>
          <w:noProof/>
        </w:rPr>
        <w:t>7</w:t>
      </w:r>
      <w:r>
        <w:rPr>
          <w:noProof/>
        </w:rPr>
        <w:fldChar w:fldCharType="end"/>
      </w:r>
    </w:p>
    <w:p w14:paraId="1D784E80" w14:textId="445CF5C1" w:rsidR="00E13E4E" w:rsidRPr="00A875C6" w:rsidRDefault="00E13E4E">
      <w:pPr>
        <w:pStyle w:val="TOC2"/>
        <w:rPr>
          <w:rFonts w:ascii="Calibri" w:hAnsi="Calibri"/>
          <w:noProof/>
          <w:sz w:val="22"/>
          <w:szCs w:val="22"/>
        </w:rPr>
      </w:pPr>
      <w:r>
        <w:t>4.1</w:t>
      </w:r>
      <w:r w:rsidRPr="00A875C6">
        <w:rPr>
          <w:rFonts w:ascii="Calibri" w:hAnsi="Calibri"/>
          <w:sz w:val="22"/>
          <w:szCs w:val="22"/>
        </w:rPr>
        <w:tab/>
      </w:r>
      <w:r>
        <w:rPr>
          <w:noProof/>
        </w:rPr>
        <w:t>Activation of UUS components</w:t>
      </w:r>
      <w:r>
        <w:rPr>
          <w:noProof/>
        </w:rPr>
        <w:tab/>
      </w:r>
      <w:r>
        <w:rPr>
          <w:noProof/>
        </w:rPr>
        <w:fldChar w:fldCharType="begin" w:fldLock="1"/>
      </w:r>
      <w:r>
        <w:rPr>
          <w:noProof/>
        </w:rPr>
        <w:instrText xml:space="preserve"> PAGEREF _Toc95904221 \h </w:instrText>
      </w:r>
      <w:r>
        <w:rPr>
          <w:noProof/>
        </w:rPr>
      </w:r>
      <w:r>
        <w:rPr>
          <w:noProof/>
        </w:rPr>
        <w:fldChar w:fldCharType="separate"/>
      </w:r>
      <w:r>
        <w:rPr>
          <w:noProof/>
        </w:rPr>
        <w:t>7</w:t>
      </w:r>
      <w:r>
        <w:rPr>
          <w:noProof/>
        </w:rPr>
        <w:fldChar w:fldCharType="end"/>
      </w:r>
    </w:p>
    <w:p w14:paraId="2B68422B" w14:textId="23357A47" w:rsidR="00E13E4E" w:rsidRPr="00A875C6" w:rsidRDefault="00E13E4E">
      <w:pPr>
        <w:pStyle w:val="TOC3"/>
        <w:rPr>
          <w:rFonts w:ascii="Calibri" w:hAnsi="Calibri"/>
          <w:noProof/>
          <w:sz w:val="22"/>
          <w:szCs w:val="22"/>
        </w:rPr>
      </w:pPr>
      <w:r>
        <w:t>4.1.1</w:t>
      </w:r>
      <w:r w:rsidRPr="00A875C6">
        <w:rPr>
          <w:rFonts w:ascii="Calibri" w:hAnsi="Calibri"/>
          <w:sz w:val="22"/>
          <w:szCs w:val="22"/>
        </w:rPr>
        <w:tab/>
      </w:r>
      <w:r>
        <w:rPr>
          <w:noProof/>
        </w:rPr>
        <w:t>Implicit request</w:t>
      </w:r>
      <w:r>
        <w:rPr>
          <w:noProof/>
        </w:rPr>
        <w:tab/>
      </w:r>
      <w:r>
        <w:rPr>
          <w:noProof/>
        </w:rPr>
        <w:fldChar w:fldCharType="begin" w:fldLock="1"/>
      </w:r>
      <w:r>
        <w:rPr>
          <w:noProof/>
        </w:rPr>
        <w:instrText xml:space="preserve"> PAGEREF _Toc95904222 \h </w:instrText>
      </w:r>
      <w:r>
        <w:rPr>
          <w:noProof/>
        </w:rPr>
      </w:r>
      <w:r>
        <w:rPr>
          <w:noProof/>
        </w:rPr>
        <w:fldChar w:fldCharType="separate"/>
      </w:r>
      <w:r>
        <w:rPr>
          <w:noProof/>
        </w:rPr>
        <w:t>7</w:t>
      </w:r>
      <w:r>
        <w:rPr>
          <w:noProof/>
        </w:rPr>
        <w:fldChar w:fldCharType="end"/>
      </w:r>
    </w:p>
    <w:p w14:paraId="59BF31E7" w14:textId="1446BB26" w:rsidR="00E13E4E" w:rsidRPr="00A875C6" w:rsidRDefault="00E13E4E">
      <w:pPr>
        <w:pStyle w:val="TOC3"/>
        <w:rPr>
          <w:rFonts w:ascii="Calibri" w:hAnsi="Calibri"/>
          <w:noProof/>
          <w:sz w:val="22"/>
          <w:szCs w:val="22"/>
        </w:rPr>
      </w:pPr>
      <w:r>
        <w:t>4.1.2</w:t>
      </w:r>
      <w:r w:rsidRPr="00A875C6">
        <w:rPr>
          <w:rFonts w:ascii="Calibri" w:hAnsi="Calibri"/>
          <w:sz w:val="22"/>
          <w:szCs w:val="22"/>
        </w:rPr>
        <w:tab/>
      </w:r>
      <w:r>
        <w:rPr>
          <w:noProof/>
        </w:rPr>
        <w:t>Explicit request</w:t>
      </w:r>
      <w:r>
        <w:rPr>
          <w:noProof/>
        </w:rPr>
        <w:tab/>
      </w:r>
      <w:r>
        <w:rPr>
          <w:noProof/>
        </w:rPr>
        <w:fldChar w:fldCharType="begin" w:fldLock="1"/>
      </w:r>
      <w:r>
        <w:rPr>
          <w:noProof/>
        </w:rPr>
        <w:instrText xml:space="preserve"> PAGEREF _Toc95904223 \h </w:instrText>
      </w:r>
      <w:r>
        <w:rPr>
          <w:noProof/>
        </w:rPr>
      </w:r>
      <w:r>
        <w:rPr>
          <w:noProof/>
        </w:rPr>
        <w:fldChar w:fldCharType="separate"/>
      </w:r>
      <w:r>
        <w:rPr>
          <w:noProof/>
        </w:rPr>
        <w:t>8</w:t>
      </w:r>
      <w:r>
        <w:rPr>
          <w:noProof/>
        </w:rPr>
        <w:fldChar w:fldCharType="end"/>
      </w:r>
    </w:p>
    <w:p w14:paraId="16EA534C" w14:textId="76DF72E7" w:rsidR="00E13E4E" w:rsidRPr="00A875C6" w:rsidRDefault="00E13E4E">
      <w:pPr>
        <w:pStyle w:val="TOC3"/>
        <w:rPr>
          <w:rFonts w:ascii="Calibri" w:hAnsi="Calibri"/>
          <w:noProof/>
          <w:sz w:val="22"/>
          <w:szCs w:val="22"/>
        </w:rPr>
      </w:pPr>
      <w:r>
        <w:t>4.1.3</w:t>
      </w:r>
      <w:r w:rsidRPr="00A875C6">
        <w:rPr>
          <w:rFonts w:ascii="Calibri" w:hAnsi="Calibri"/>
          <w:sz w:val="22"/>
          <w:szCs w:val="22"/>
        </w:rPr>
        <w:tab/>
      </w:r>
      <w:r>
        <w:rPr>
          <w:noProof/>
        </w:rPr>
        <w:t>UUS required option</w:t>
      </w:r>
      <w:r>
        <w:rPr>
          <w:noProof/>
        </w:rPr>
        <w:tab/>
      </w:r>
      <w:r>
        <w:rPr>
          <w:noProof/>
        </w:rPr>
        <w:fldChar w:fldCharType="begin" w:fldLock="1"/>
      </w:r>
      <w:r>
        <w:rPr>
          <w:noProof/>
        </w:rPr>
        <w:instrText xml:space="preserve"> PAGEREF _Toc95904224 \h </w:instrText>
      </w:r>
      <w:r>
        <w:rPr>
          <w:noProof/>
        </w:rPr>
      </w:r>
      <w:r>
        <w:rPr>
          <w:noProof/>
        </w:rPr>
        <w:fldChar w:fldCharType="separate"/>
      </w:r>
      <w:r>
        <w:rPr>
          <w:noProof/>
        </w:rPr>
        <w:t>8</w:t>
      </w:r>
      <w:r>
        <w:rPr>
          <w:noProof/>
        </w:rPr>
        <w:fldChar w:fldCharType="end"/>
      </w:r>
    </w:p>
    <w:p w14:paraId="368A3F0F" w14:textId="546354A0" w:rsidR="00E13E4E" w:rsidRPr="00A875C6" w:rsidRDefault="00E13E4E">
      <w:pPr>
        <w:pStyle w:val="TOC1"/>
        <w:rPr>
          <w:rFonts w:ascii="Calibri" w:hAnsi="Calibri"/>
          <w:noProof/>
          <w:szCs w:val="22"/>
        </w:rPr>
      </w:pPr>
      <w:r>
        <w:t>5</w:t>
      </w:r>
      <w:r w:rsidRPr="00A875C6">
        <w:rPr>
          <w:rFonts w:ascii="Calibri" w:hAnsi="Calibri"/>
          <w:szCs w:val="22"/>
        </w:rPr>
        <w:tab/>
      </w:r>
      <w:r>
        <w:rPr>
          <w:noProof/>
        </w:rPr>
        <w:t>Handling of User-to-user signalling</w:t>
      </w:r>
      <w:r>
        <w:rPr>
          <w:noProof/>
        </w:rPr>
        <w:tab/>
      </w:r>
      <w:r>
        <w:rPr>
          <w:noProof/>
        </w:rPr>
        <w:fldChar w:fldCharType="begin" w:fldLock="1"/>
      </w:r>
      <w:r>
        <w:rPr>
          <w:noProof/>
        </w:rPr>
        <w:instrText xml:space="preserve"> PAGEREF _Toc95904225 \h </w:instrText>
      </w:r>
      <w:r>
        <w:rPr>
          <w:noProof/>
        </w:rPr>
      </w:r>
      <w:r>
        <w:rPr>
          <w:noProof/>
        </w:rPr>
        <w:fldChar w:fldCharType="separate"/>
      </w:r>
      <w:r>
        <w:rPr>
          <w:noProof/>
        </w:rPr>
        <w:t>8</w:t>
      </w:r>
      <w:r>
        <w:rPr>
          <w:noProof/>
        </w:rPr>
        <w:fldChar w:fldCharType="end"/>
      </w:r>
    </w:p>
    <w:p w14:paraId="70A201FB" w14:textId="06C6D0D1" w:rsidR="00E13E4E" w:rsidRPr="00A875C6" w:rsidRDefault="00E13E4E">
      <w:pPr>
        <w:pStyle w:val="TOC2"/>
        <w:rPr>
          <w:rFonts w:ascii="Calibri" w:hAnsi="Calibri"/>
          <w:noProof/>
          <w:sz w:val="22"/>
          <w:szCs w:val="22"/>
        </w:rPr>
      </w:pPr>
      <w:r>
        <w:t>5.1</w:t>
      </w:r>
      <w:r w:rsidRPr="00A875C6">
        <w:rPr>
          <w:rFonts w:ascii="Calibri" w:hAnsi="Calibri"/>
          <w:sz w:val="22"/>
          <w:szCs w:val="22"/>
        </w:rPr>
        <w:tab/>
      </w:r>
      <w:r>
        <w:rPr>
          <w:noProof/>
        </w:rPr>
        <w:t>Timers</w:t>
      </w:r>
      <w:r>
        <w:rPr>
          <w:noProof/>
        </w:rPr>
        <w:tab/>
      </w:r>
      <w:r>
        <w:rPr>
          <w:noProof/>
        </w:rPr>
        <w:fldChar w:fldCharType="begin" w:fldLock="1"/>
      </w:r>
      <w:r>
        <w:rPr>
          <w:noProof/>
        </w:rPr>
        <w:instrText xml:space="preserve"> PAGEREF _Toc95904226 \h </w:instrText>
      </w:r>
      <w:r>
        <w:rPr>
          <w:noProof/>
        </w:rPr>
      </w:r>
      <w:r>
        <w:rPr>
          <w:noProof/>
        </w:rPr>
        <w:fldChar w:fldCharType="separate"/>
      </w:r>
      <w:r>
        <w:rPr>
          <w:noProof/>
        </w:rPr>
        <w:t>8</w:t>
      </w:r>
      <w:r>
        <w:rPr>
          <w:noProof/>
        </w:rPr>
        <w:fldChar w:fldCharType="end"/>
      </w:r>
    </w:p>
    <w:p w14:paraId="1232EABB" w14:textId="1E6AADE0" w:rsidR="00E13E4E" w:rsidRPr="00A875C6" w:rsidRDefault="00E13E4E">
      <w:pPr>
        <w:pStyle w:val="TOC2"/>
        <w:rPr>
          <w:rFonts w:ascii="Calibri" w:hAnsi="Calibri"/>
          <w:noProof/>
          <w:sz w:val="22"/>
          <w:szCs w:val="22"/>
        </w:rPr>
      </w:pPr>
      <w:r>
        <w:t>5.2</w:t>
      </w:r>
      <w:r w:rsidRPr="00A875C6">
        <w:rPr>
          <w:rFonts w:ascii="Calibri" w:hAnsi="Calibri"/>
          <w:sz w:val="22"/>
          <w:szCs w:val="22"/>
        </w:rPr>
        <w:tab/>
      </w:r>
      <w:r>
        <w:rPr>
          <w:noProof/>
        </w:rPr>
        <w:t>Information flows of UUS services</w:t>
      </w:r>
      <w:r>
        <w:rPr>
          <w:noProof/>
        </w:rPr>
        <w:tab/>
      </w:r>
      <w:r>
        <w:rPr>
          <w:noProof/>
        </w:rPr>
        <w:fldChar w:fldCharType="begin" w:fldLock="1"/>
      </w:r>
      <w:r>
        <w:rPr>
          <w:noProof/>
        </w:rPr>
        <w:instrText xml:space="preserve"> PAGEREF _Toc95904227 \h </w:instrText>
      </w:r>
      <w:r>
        <w:rPr>
          <w:noProof/>
        </w:rPr>
      </w:r>
      <w:r>
        <w:rPr>
          <w:noProof/>
        </w:rPr>
        <w:fldChar w:fldCharType="separate"/>
      </w:r>
      <w:r>
        <w:rPr>
          <w:noProof/>
        </w:rPr>
        <w:t>9</w:t>
      </w:r>
      <w:r>
        <w:rPr>
          <w:noProof/>
        </w:rPr>
        <w:fldChar w:fldCharType="end"/>
      </w:r>
    </w:p>
    <w:p w14:paraId="4663B4D1" w14:textId="4B43BAB3" w:rsidR="00E13E4E" w:rsidRPr="00A875C6" w:rsidRDefault="00E13E4E">
      <w:pPr>
        <w:pStyle w:val="TOC3"/>
        <w:rPr>
          <w:rFonts w:ascii="Calibri" w:hAnsi="Calibri"/>
          <w:noProof/>
          <w:sz w:val="22"/>
          <w:szCs w:val="22"/>
        </w:rPr>
      </w:pPr>
      <w:r>
        <w:t>5.2.1</w:t>
      </w:r>
      <w:r w:rsidRPr="00A875C6">
        <w:rPr>
          <w:rFonts w:ascii="Calibri" w:hAnsi="Calibri"/>
          <w:sz w:val="22"/>
          <w:szCs w:val="22"/>
        </w:rPr>
        <w:tab/>
      </w:r>
      <w:r>
        <w:rPr>
          <w:noProof/>
        </w:rPr>
        <w:t>Service 1 (UUS1)</w:t>
      </w:r>
      <w:r>
        <w:rPr>
          <w:noProof/>
        </w:rPr>
        <w:tab/>
      </w:r>
      <w:r>
        <w:rPr>
          <w:noProof/>
        </w:rPr>
        <w:fldChar w:fldCharType="begin" w:fldLock="1"/>
      </w:r>
      <w:r>
        <w:rPr>
          <w:noProof/>
        </w:rPr>
        <w:instrText xml:space="preserve"> PAGEREF _Toc95904228 \h </w:instrText>
      </w:r>
      <w:r>
        <w:rPr>
          <w:noProof/>
        </w:rPr>
      </w:r>
      <w:r>
        <w:rPr>
          <w:noProof/>
        </w:rPr>
        <w:fldChar w:fldCharType="separate"/>
      </w:r>
      <w:r>
        <w:rPr>
          <w:noProof/>
        </w:rPr>
        <w:t>9</w:t>
      </w:r>
      <w:r>
        <w:rPr>
          <w:noProof/>
        </w:rPr>
        <w:fldChar w:fldCharType="end"/>
      </w:r>
    </w:p>
    <w:p w14:paraId="7A1C8832" w14:textId="2B1893DA" w:rsidR="00E13E4E" w:rsidRPr="00A875C6" w:rsidRDefault="00E13E4E">
      <w:pPr>
        <w:pStyle w:val="TOC4"/>
        <w:rPr>
          <w:rFonts w:ascii="Calibri" w:hAnsi="Calibri"/>
          <w:noProof/>
          <w:sz w:val="22"/>
          <w:szCs w:val="22"/>
        </w:rPr>
      </w:pPr>
      <w:r>
        <w:t>5.2.1.1</w:t>
      </w:r>
      <w:r w:rsidRPr="00A875C6">
        <w:rPr>
          <w:rFonts w:ascii="Calibri" w:hAnsi="Calibri"/>
          <w:sz w:val="22"/>
          <w:szCs w:val="22"/>
        </w:rPr>
        <w:tab/>
      </w:r>
      <w:r>
        <w:rPr>
          <w:noProof/>
        </w:rPr>
        <w:t>Flow control</w:t>
      </w:r>
      <w:r>
        <w:rPr>
          <w:noProof/>
        </w:rPr>
        <w:tab/>
      </w:r>
      <w:r>
        <w:rPr>
          <w:noProof/>
        </w:rPr>
        <w:fldChar w:fldCharType="begin" w:fldLock="1"/>
      </w:r>
      <w:r>
        <w:rPr>
          <w:noProof/>
        </w:rPr>
        <w:instrText xml:space="preserve"> PAGEREF _Toc95904229 \h </w:instrText>
      </w:r>
      <w:r>
        <w:rPr>
          <w:noProof/>
        </w:rPr>
      </w:r>
      <w:r>
        <w:rPr>
          <w:noProof/>
        </w:rPr>
        <w:fldChar w:fldCharType="separate"/>
      </w:r>
      <w:r>
        <w:rPr>
          <w:noProof/>
        </w:rPr>
        <w:t>9</w:t>
      </w:r>
      <w:r>
        <w:rPr>
          <w:noProof/>
        </w:rPr>
        <w:fldChar w:fldCharType="end"/>
      </w:r>
    </w:p>
    <w:p w14:paraId="33A1D0F0" w14:textId="781CAA3D" w:rsidR="00E13E4E" w:rsidRPr="00A875C6" w:rsidRDefault="00E13E4E">
      <w:pPr>
        <w:pStyle w:val="TOC4"/>
        <w:rPr>
          <w:rFonts w:ascii="Calibri" w:hAnsi="Calibri"/>
          <w:noProof/>
          <w:sz w:val="22"/>
          <w:szCs w:val="22"/>
        </w:rPr>
      </w:pPr>
      <w:r>
        <w:t>5.2.1.2</w:t>
      </w:r>
      <w:r w:rsidRPr="00A875C6">
        <w:rPr>
          <w:rFonts w:ascii="Calibri" w:hAnsi="Calibri"/>
          <w:sz w:val="22"/>
          <w:szCs w:val="22"/>
        </w:rPr>
        <w:tab/>
      </w:r>
      <w:r>
        <w:rPr>
          <w:noProof/>
        </w:rPr>
        <w:t>Information flows</w:t>
      </w:r>
      <w:r>
        <w:rPr>
          <w:noProof/>
        </w:rPr>
        <w:tab/>
      </w:r>
      <w:r>
        <w:rPr>
          <w:noProof/>
        </w:rPr>
        <w:fldChar w:fldCharType="begin" w:fldLock="1"/>
      </w:r>
      <w:r>
        <w:rPr>
          <w:noProof/>
        </w:rPr>
        <w:instrText xml:space="preserve"> PAGEREF _Toc95904230 \h </w:instrText>
      </w:r>
      <w:r>
        <w:rPr>
          <w:noProof/>
        </w:rPr>
      </w:r>
      <w:r>
        <w:rPr>
          <w:noProof/>
        </w:rPr>
        <w:fldChar w:fldCharType="separate"/>
      </w:r>
      <w:r>
        <w:rPr>
          <w:noProof/>
        </w:rPr>
        <w:t>10</w:t>
      </w:r>
      <w:r>
        <w:rPr>
          <w:noProof/>
        </w:rPr>
        <w:fldChar w:fldCharType="end"/>
      </w:r>
    </w:p>
    <w:p w14:paraId="61D95AE1" w14:textId="6A190A7C" w:rsidR="00E13E4E" w:rsidRPr="00A875C6" w:rsidRDefault="00E13E4E">
      <w:pPr>
        <w:pStyle w:val="TOC5"/>
        <w:rPr>
          <w:rFonts w:ascii="Calibri" w:hAnsi="Calibri"/>
          <w:noProof/>
          <w:sz w:val="22"/>
          <w:szCs w:val="22"/>
        </w:rPr>
      </w:pPr>
      <w:r w:rsidRPr="00E13E4E">
        <w:t>5.2.1.2.1</w:t>
      </w:r>
      <w:r w:rsidRPr="00A875C6">
        <w:rPr>
          <w:rFonts w:ascii="Calibri" w:hAnsi="Calibri"/>
          <w:sz w:val="22"/>
          <w:szCs w:val="22"/>
        </w:rPr>
        <w:tab/>
      </w:r>
      <w:r w:rsidRPr="00BA3B48">
        <w:rPr>
          <w:noProof/>
          <w:lang w:val="fr-FR"/>
        </w:rPr>
        <w:t>Implicit activation</w:t>
      </w:r>
      <w:r>
        <w:rPr>
          <w:noProof/>
        </w:rPr>
        <w:tab/>
      </w:r>
      <w:r>
        <w:rPr>
          <w:noProof/>
        </w:rPr>
        <w:fldChar w:fldCharType="begin" w:fldLock="1"/>
      </w:r>
      <w:r>
        <w:rPr>
          <w:noProof/>
        </w:rPr>
        <w:instrText xml:space="preserve"> PAGEREF _Toc95904231 \h </w:instrText>
      </w:r>
      <w:r>
        <w:rPr>
          <w:noProof/>
        </w:rPr>
      </w:r>
      <w:r>
        <w:rPr>
          <w:noProof/>
        </w:rPr>
        <w:fldChar w:fldCharType="separate"/>
      </w:r>
      <w:r>
        <w:rPr>
          <w:noProof/>
        </w:rPr>
        <w:t>11</w:t>
      </w:r>
      <w:r>
        <w:rPr>
          <w:noProof/>
        </w:rPr>
        <w:fldChar w:fldCharType="end"/>
      </w:r>
    </w:p>
    <w:p w14:paraId="6A8065D1" w14:textId="7A5F8C77" w:rsidR="00E13E4E" w:rsidRPr="00A875C6" w:rsidRDefault="00E13E4E">
      <w:pPr>
        <w:pStyle w:val="TOC5"/>
        <w:rPr>
          <w:rFonts w:ascii="Calibri" w:hAnsi="Calibri"/>
          <w:noProof/>
          <w:sz w:val="22"/>
          <w:szCs w:val="22"/>
        </w:rPr>
      </w:pPr>
      <w:r>
        <w:t>5.2.1.2.2</w:t>
      </w:r>
      <w:r w:rsidRPr="00A875C6">
        <w:rPr>
          <w:rFonts w:ascii="Calibri" w:hAnsi="Calibri"/>
          <w:sz w:val="22"/>
          <w:szCs w:val="22"/>
        </w:rPr>
        <w:tab/>
      </w:r>
      <w:r>
        <w:rPr>
          <w:noProof/>
        </w:rPr>
        <w:t>Explicit activation</w:t>
      </w:r>
      <w:r>
        <w:rPr>
          <w:noProof/>
        </w:rPr>
        <w:tab/>
      </w:r>
      <w:r>
        <w:rPr>
          <w:noProof/>
        </w:rPr>
        <w:fldChar w:fldCharType="begin" w:fldLock="1"/>
      </w:r>
      <w:r>
        <w:rPr>
          <w:noProof/>
        </w:rPr>
        <w:instrText xml:space="preserve"> PAGEREF _Toc95904232 \h </w:instrText>
      </w:r>
      <w:r>
        <w:rPr>
          <w:noProof/>
        </w:rPr>
      </w:r>
      <w:r>
        <w:rPr>
          <w:noProof/>
        </w:rPr>
        <w:fldChar w:fldCharType="separate"/>
      </w:r>
      <w:r>
        <w:rPr>
          <w:noProof/>
        </w:rPr>
        <w:t>12</w:t>
      </w:r>
      <w:r>
        <w:rPr>
          <w:noProof/>
        </w:rPr>
        <w:fldChar w:fldCharType="end"/>
      </w:r>
    </w:p>
    <w:p w14:paraId="5ACEFB56" w14:textId="67E28AA6" w:rsidR="00E13E4E" w:rsidRPr="00A875C6" w:rsidRDefault="00E13E4E">
      <w:pPr>
        <w:pStyle w:val="TOC3"/>
        <w:rPr>
          <w:rFonts w:ascii="Calibri" w:hAnsi="Calibri"/>
          <w:noProof/>
          <w:sz w:val="22"/>
          <w:szCs w:val="22"/>
        </w:rPr>
      </w:pPr>
      <w:r>
        <w:t>5.2.2</w:t>
      </w:r>
      <w:r w:rsidRPr="00A875C6">
        <w:rPr>
          <w:rFonts w:ascii="Calibri" w:hAnsi="Calibri"/>
          <w:sz w:val="22"/>
          <w:szCs w:val="22"/>
        </w:rPr>
        <w:tab/>
      </w:r>
      <w:r>
        <w:rPr>
          <w:noProof/>
        </w:rPr>
        <w:t>Service 2 (UUS2)</w:t>
      </w:r>
      <w:r>
        <w:rPr>
          <w:noProof/>
        </w:rPr>
        <w:tab/>
      </w:r>
      <w:r>
        <w:rPr>
          <w:noProof/>
        </w:rPr>
        <w:fldChar w:fldCharType="begin" w:fldLock="1"/>
      </w:r>
      <w:r>
        <w:rPr>
          <w:noProof/>
        </w:rPr>
        <w:instrText xml:space="preserve"> PAGEREF _Toc95904233 \h </w:instrText>
      </w:r>
      <w:r>
        <w:rPr>
          <w:noProof/>
        </w:rPr>
      </w:r>
      <w:r>
        <w:rPr>
          <w:noProof/>
        </w:rPr>
        <w:fldChar w:fldCharType="separate"/>
      </w:r>
      <w:r>
        <w:rPr>
          <w:noProof/>
        </w:rPr>
        <w:t>13</w:t>
      </w:r>
      <w:r>
        <w:rPr>
          <w:noProof/>
        </w:rPr>
        <w:fldChar w:fldCharType="end"/>
      </w:r>
    </w:p>
    <w:p w14:paraId="518CE81C" w14:textId="48F91FA5" w:rsidR="00E13E4E" w:rsidRPr="00A875C6" w:rsidRDefault="00E13E4E">
      <w:pPr>
        <w:pStyle w:val="TOC4"/>
        <w:rPr>
          <w:rFonts w:ascii="Calibri" w:hAnsi="Calibri"/>
          <w:noProof/>
          <w:sz w:val="22"/>
          <w:szCs w:val="22"/>
        </w:rPr>
      </w:pPr>
      <w:r>
        <w:t>5.2.2.1</w:t>
      </w:r>
      <w:r w:rsidRPr="00A875C6">
        <w:rPr>
          <w:rFonts w:ascii="Calibri" w:hAnsi="Calibri"/>
          <w:sz w:val="22"/>
          <w:szCs w:val="22"/>
        </w:rPr>
        <w:tab/>
      </w:r>
      <w:r>
        <w:rPr>
          <w:noProof/>
        </w:rPr>
        <w:t>Flow control</w:t>
      </w:r>
      <w:r>
        <w:rPr>
          <w:noProof/>
        </w:rPr>
        <w:tab/>
      </w:r>
      <w:r>
        <w:rPr>
          <w:noProof/>
        </w:rPr>
        <w:fldChar w:fldCharType="begin" w:fldLock="1"/>
      </w:r>
      <w:r>
        <w:rPr>
          <w:noProof/>
        </w:rPr>
        <w:instrText xml:space="preserve"> PAGEREF _Toc95904234 \h </w:instrText>
      </w:r>
      <w:r>
        <w:rPr>
          <w:noProof/>
        </w:rPr>
      </w:r>
      <w:r>
        <w:rPr>
          <w:noProof/>
        </w:rPr>
        <w:fldChar w:fldCharType="separate"/>
      </w:r>
      <w:r>
        <w:rPr>
          <w:noProof/>
        </w:rPr>
        <w:t>13</w:t>
      </w:r>
      <w:r>
        <w:rPr>
          <w:noProof/>
        </w:rPr>
        <w:fldChar w:fldCharType="end"/>
      </w:r>
    </w:p>
    <w:p w14:paraId="25B15A28" w14:textId="015DC675" w:rsidR="00E13E4E" w:rsidRPr="00A875C6" w:rsidRDefault="00E13E4E">
      <w:pPr>
        <w:pStyle w:val="TOC4"/>
        <w:rPr>
          <w:rFonts w:ascii="Calibri" w:hAnsi="Calibri"/>
          <w:noProof/>
          <w:sz w:val="22"/>
          <w:szCs w:val="22"/>
        </w:rPr>
      </w:pPr>
      <w:r>
        <w:t>5.2.2.2</w:t>
      </w:r>
      <w:r w:rsidRPr="00A875C6">
        <w:rPr>
          <w:rFonts w:ascii="Calibri" w:hAnsi="Calibri"/>
          <w:sz w:val="22"/>
          <w:szCs w:val="22"/>
        </w:rPr>
        <w:tab/>
      </w:r>
      <w:r>
        <w:rPr>
          <w:noProof/>
        </w:rPr>
        <w:t>Information flows</w:t>
      </w:r>
      <w:r>
        <w:rPr>
          <w:noProof/>
        </w:rPr>
        <w:tab/>
      </w:r>
      <w:r>
        <w:rPr>
          <w:noProof/>
        </w:rPr>
        <w:fldChar w:fldCharType="begin" w:fldLock="1"/>
      </w:r>
      <w:r>
        <w:rPr>
          <w:noProof/>
        </w:rPr>
        <w:instrText xml:space="preserve"> PAGEREF _Toc95904235 \h </w:instrText>
      </w:r>
      <w:r>
        <w:rPr>
          <w:noProof/>
        </w:rPr>
      </w:r>
      <w:r>
        <w:rPr>
          <w:noProof/>
        </w:rPr>
        <w:fldChar w:fldCharType="separate"/>
      </w:r>
      <w:r>
        <w:rPr>
          <w:noProof/>
        </w:rPr>
        <w:t>13</w:t>
      </w:r>
      <w:r>
        <w:rPr>
          <w:noProof/>
        </w:rPr>
        <w:fldChar w:fldCharType="end"/>
      </w:r>
    </w:p>
    <w:p w14:paraId="1FDC7E29" w14:textId="0C216921" w:rsidR="00E13E4E" w:rsidRPr="00A875C6" w:rsidRDefault="00E13E4E">
      <w:pPr>
        <w:pStyle w:val="TOC3"/>
        <w:rPr>
          <w:rFonts w:ascii="Calibri" w:hAnsi="Calibri"/>
          <w:noProof/>
          <w:sz w:val="22"/>
          <w:szCs w:val="22"/>
        </w:rPr>
      </w:pPr>
      <w:r>
        <w:t>5.2.3</w:t>
      </w:r>
      <w:r w:rsidRPr="00A875C6">
        <w:rPr>
          <w:rFonts w:ascii="Calibri" w:hAnsi="Calibri"/>
          <w:sz w:val="22"/>
          <w:szCs w:val="22"/>
        </w:rPr>
        <w:tab/>
      </w:r>
      <w:r>
        <w:rPr>
          <w:noProof/>
        </w:rPr>
        <w:t>Service 3 (UUS3)</w:t>
      </w:r>
      <w:r>
        <w:rPr>
          <w:noProof/>
        </w:rPr>
        <w:tab/>
      </w:r>
      <w:r>
        <w:rPr>
          <w:noProof/>
        </w:rPr>
        <w:fldChar w:fldCharType="begin" w:fldLock="1"/>
      </w:r>
      <w:r>
        <w:rPr>
          <w:noProof/>
        </w:rPr>
        <w:instrText xml:space="preserve"> PAGEREF _Toc95904236 \h </w:instrText>
      </w:r>
      <w:r>
        <w:rPr>
          <w:noProof/>
        </w:rPr>
      </w:r>
      <w:r>
        <w:rPr>
          <w:noProof/>
        </w:rPr>
        <w:fldChar w:fldCharType="separate"/>
      </w:r>
      <w:r>
        <w:rPr>
          <w:noProof/>
        </w:rPr>
        <w:t>15</w:t>
      </w:r>
      <w:r>
        <w:rPr>
          <w:noProof/>
        </w:rPr>
        <w:fldChar w:fldCharType="end"/>
      </w:r>
    </w:p>
    <w:p w14:paraId="68E0A543" w14:textId="57EAD875" w:rsidR="00E13E4E" w:rsidRPr="00A875C6" w:rsidRDefault="00E13E4E">
      <w:pPr>
        <w:pStyle w:val="TOC4"/>
        <w:rPr>
          <w:rFonts w:ascii="Calibri" w:hAnsi="Calibri"/>
          <w:noProof/>
          <w:sz w:val="22"/>
          <w:szCs w:val="22"/>
        </w:rPr>
      </w:pPr>
      <w:r>
        <w:t>5.2.3.1</w:t>
      </w:r>
      <w:r w:rsidRPr="00A875C6">
        <w:rPr>
          <w:rFonts w:ascii="Calibri" w:hAnsi="Calibri"/>
          <w:sz w:val="22"/>
          <w:szCs w:val="22"/>
        </w:rPr>
        <w:tab/>
      </w:r>
      <w:r>
        <w:rPr>
          <w:noProof/>
        </w:rPr>
        <w:t>Flow control</w:t>
      </w:r>
      <w:r>
        <w:rPr>
          <w:noProof/>
        </w:rPr>
        <w:tab/>
      </w:r>
      <w:r>
        <w:rPr>
          <w:noProof/>
        </w:rPr>
        <w:fldChar w:fldCharType="begin" w:fldLock="1"/>
      </w:r>
      <w:r>
        <w:rPr>
          <w:noProof/>
        </w:rPr>
        <w:instrText xml:space="preserve"> PAGEREF _Toc95904237 \h </w:instrText>
      </w:r>
      <w:r>
        <w:rPr>
          <w:noProof/>
        </w:rPr>
      </w:r>
      <w:r>
        <w:rPr>
          <w:noProof/>
        </w:rPr>
        <w:fldChar w:fldCharType="separate"/>
      </w:r>
      <w:r>
        <w:rPr>
          <w:noProof/>
        </w:rPr>
        <w:t>15</w:t>
      </w:r>
      <w:r>
        <w:rPr>
          <w:noProof/>
        </w:rPr>
        <w:fldChar w:fldCharType="end"/>
      </w:r>
    </w:p>
    <w:p w14:paraId="0D30E84A" w14:textId="11D42398" w:rsidR="00E13E4E" w:rsidRPr="00A875C6" w:rsidRDefault="00E13E4E">
      <w:pPr>
        <w:pStyle w:val="TOC4"/>
        <w:rPr>
          <w:rFonts w:ascii="Calibri" w:hAnsi="Calibri"/>
          <w:noProof/>
          <w:sz w:val="22"/>
          <w:szCs w:val="22"/>
        </w:rPr>
      </w:pPr>
      <w:r>
        <w:t>5.2.3.2</w:t>
      </w:r>
      <w:r w:rsidRPr="00A875C6">
        <w:rPr>
          <w:rFonts w:ascii="Calibri" w:hAnsi="Calibri"/>
          <w:sz w:val="22"/>
          <w:szCs w:val="22"/>
        </w:rPr>
        <w:tab/>
      </w:r>
      <w:r>
        <w:rPr>
          <w:noProof/>
        </w:rPr>
        <w:t>Information flows</w:t>
      </w:r>
      <w:r>
        <w:rPr>
          <w:noProof/>
        </w:rPr>
        <w:tab/>
      </w:r>
      <w:r>
        <w:rPr>
          <w:noProof/>
        </w:rPr>
        <w:fldChar w:fldCharType="begin" w:fldLock="1"/>
      </w:r>
      <w:r>
        <w:rPr>
          <w:noProof/>
        </w:rPr>
        <w:instrText xml:space="preserve"> PAGEREF _Toc95904238 \h </w:instrText>
      </w:r>
      <w:r>
        <w:rPr>
          <w:noProof/>
        </w:rPr>
      </w:r>
      <w:r>
        <w:rPr>
          <w:noProof/>
        </w:rPr>
        <w:fldChar w:fldCharType="separate"/>
      </w:r>
      <w:r>
        <w:rPr>
          <w:noProof/>
        </w:rPr>
        <w:t>16</w:t>
      </w:r>
      <w:r>
        <w:rPr>
          <w:noProof/>
        </w:rPr>
        <w:fldChar w:fldCharType="end"/>
      </w:r>
    </w:p>
    <w:p w14:paraId="284C1668" w14:textId="5A2A74A2" w:rsidR="00E13E4E" w:rsidRPr="00A875C6" w:rsidRDefault="00E13E4E">
      <w:pPr>
        <w:pStyle w:val="TOC2"/>
        <w:rPr>
          <w:rFonts w:ascii="Calibri" w:hAnsi="Calibri"/>
          <w:noProof/>
          <w:sz w:val="22"/>
          <w:szCs w:val="22"/>
        </w:rPr>
      </w:pPr>
      <w:r>
        <w:t>5.3</w:t>
      </w:r>
      <w:r w:rsidRPr="00A875C6">
        <w:rPr>
          <w:rFonts w:ascii="Calibri" w:hAnsi="Calibri"/>
          <w:sz w:val="22"/>
          <w:szCs w:val="22"/>
        </w:rPr>
        <w:tab/>
      </w:r>
      <w:r>
        <w:rPr>
          <w:noProof/>
        </w:rPr>
        <w:t>Messages and their contents</w:t>
      </w:r>
      <w:r>
        <w:rPr>
          <w:noProof/>
        </w:rPr>
        <w:tab/>
      </w:r>
      <w:r>
        <w:rPr>
          <w:noProof/>
        </w:rPr>
        <w:fldChar w:fldCharType="begin" w:fldLock="1"/>
      </w:r>
      <w:r>
        <w:rPr>
          <w:noProof/>
        </w:rPr>
        <w:instrText xml:space="preserve"> PAGEREF _Toc95904239 \h </w:instrText>
      </w:r>
      <w:r>
        <w:rPr>
          <w:noProof/>
        </w:rPr>
      </w:r>
      <w:r>
        <w:rPr>
          <w:noProof/>
        </w:rPr>
        <w:fldChar w:fldCharType="separate"/>
      </w:r>
      <w:r>
        <w:rPr>
          <w:noProof/>
        </w:rPr>
        <w:t>19</w:t>
      </w:r>
      <w:r>
        <w:rPr>
          <w:noProof/>
        </w:rPr>
        <w:fldChar w:fldCharType="end"/>
      </w:r>
    </w:p>
    <w:p w14:paraId="0A045E1D" w14:textId="7349D2B2" w:rsidR="00E13E4E" w:rsidRPr="00A875C6" w:rsidRDefault="00E13E4E">
      <w:pPr>
        <w:pStyle w:val="TOC3"/>
        <w:rPr>
          <w:rFonts w:ascii="Calibri" w:hAnsi="Calibri"/>
          <w:noProof/>
          <w:sz w:val="22"/>
          <w:szCs w:val="22"/>
        </w:rPr>
      </w:pPr>
      <w:r>
        <w:t>5.3.1</w:t>
      </w:r>
      <w:r w:rsidRPr="00A875C6">
        <w:rPr>
          <w:rFonts w:ascii="Calibri" w:hAnsi="Calibri"/>
          <w:sz w:val="22"/>
          <w:szCs w:val="22"/>
        </w:rPr>
        <w:tab/>
      </w:r>
      <w:r>
        <w:rPr>
          <w:noProof/>
        </w:rPr>
        <w:t>Information elements used in the messages</w:t>
      </w:r>
      <w:r>
        <w:rPr>
          <w:noProof/>
        </w:rPr>
        <w:tab/>
      </w:r>
      <w:r>
        <w:rPr>
          <w:noProof/>
        </w:rPr>
        <w:fldChar w:fldCharType="begin" w:fldLock="1"/>
      </w:r>
      <w:r>
        <w:rPr>
          <w:noProof/>
        </w:rPr>
        <w:instrText xml:space="preserve"> PAGEREF _Toc95904240 \h </w:instrText>
      </w:r>
      <w:r>
        <w:rPr>
          <w:noProof/>
        </w:rPr>
      </w:r>
      <w:r>
        <w:rPr>
          <w:noProof/>
        </w:rPr>
        <w:fldChar w:fldCharType="separate"/>
      </w:r>
      <w:r>
        <w:rPr>
          <w:noProof/>
        </w:rPr>
        <w:t>19</w:t>
      </w:r>
      <w:r>
        <w:rPr>
          <w:noProof/>
        </w:rPr>
        <w:fldChar w:fldCharType="end"/>
      </w:r>
    </w:p>
    <w:p w14:paraId="649B3934" w14:textId="6EC5AB27" w:rsidR="00E13E4E" w:rsidRPr="00A875C6" w:rsidRDefault="00E13E4E">
      <w:pPr>
        <w:pStyle w:val="TOC3"/>
        <w:rPr>
          <w:rFonts w:ascii="Calibri" w:hAnsi="Calibri"/>
          <w:noProof/>
          <w:sz w:val="22"/>
          <w:szCs w:val="22"/>
        </w:rPr>
      </w:pPr>
      <w:r>
        <w:t>5.3.2</w:t>
      </w:r>
      <w:r w:rsidRPr="00A875C6">
        <w:rPr>
          <w:rFonts w:ascii="Calibri" w:hAnsi="Calibri"/>
          <w:sz w:val="22"/>
          <w:szCs w:val="22"/>
        </w:rPr>
        <w:tab/>
      </w:r>
      <w:r>
        <w:rPr>
          <w:noProof/>
        </w:rPr>
        <w:t>Messages between MS and MSC</w:t>
      </w:r>
      <w:r>
        <w:rPr>
          <w:noProof/>
        </w:rPr>
        <w:tab/>
      </w:r>
      <w:r>
        <w:rPr>
          <w:noProof/>
        </w:rPr>
        <w:fldChar w:fldCharType="begin" w:fldLock="1"/>
      </w:r>
      <w:r>
        <w:rPr>
          <w:noProof/>
        </w:rPr>
        <w:instrText xml:space="preserve"> PAGEREF _Toc95904241 \h </w:instrText>
      </w:r>
      <w:r>
        <w:rPr>
          <w:noProof/>
        </w:rPr>
      </w:r>
      <w:r>
        <w:rPr>
          <w:noProof/>
        </w:rPr>
        <w:fldChar w:fldCharType="separate"/>
      </w:r>
      <w:r>
        <w:rPr>
          <w:noProof/>
        </w:rPr>
        <w:t>19</w:t>
      </w:r>
      <w:r>
        <w:rPr>
          <w:noProof/>
        </w:rPr>
        <w:fldChar w:fldCharType="end"/>
      </w:r>
    </w:p>
    <w:p w14:paraId="31EE6259" w14:textId="34EE10DD" w:rsidR="00E13E4E" w:rsidRPr="00A875C6" w:rsidRDefault="00E13E4E">
      <w:pPr>
        <w:pStyle w:val="TOC3"/>
        <w:rPr>
          <w:rFonts w:ascii="Calibri" w:hAnsi="Calibri"/>
          <w:noProof/>
          <w:sz w:val="22"/>
          <w:szCs w:val="22"/>
        </w:rPr>
      </w:pPr>
      <w:r>
        <w:t>5.3.3</w:t>
      </w:r>
      <w:r w:rsidRPr="00A875C6">
        <w:rPr>
          <w:rFonts w:ascii="Calibri" w:hAnsi="Calibri"/>
          <w:sz w:val="22"/>
          <w:szCs w:val="22"/>
        </w:rPr>
        <w:tab/>
      </w:r>
      <w:r>
        <w:rPr>
          <w:noProof/>
        </w:rPr>
        <w:t>Messages between MSC and VLR (B interface)</w:t>
      </w:r>
      <w:r>
        <w:rPr>
          <w:noProof/>
        </w:rPr>
        <w:tab/>
      </w:r>
      <w:r>
        <w:rPr>
          <w:noProof/>
        </w:rPr>
        <w:fldChar w:fldCharType="begin" w:fldLock="1"/>
      </w:r>
      <w:r>
        <w:rPr>
          <w:noProof/>
        </w:rPr>
        <w:instrText xml:space="preserve"> PAGEREF _Toc95904242 \h </w:instrText>
      </w:r>
      <w:r>
        <w:rPr>
          <w:noProof/>
        </w:rPr>
      </w:r>
      <w:r>
        <w:rPr>
          <w:noProof/>
        </w:rPr>
        <w:fldChar w:fldCharType="separate"/>
      </w:r>
      <w:r>
        <w:rPr>
          <w:noProof/>
        </w:rPr>
        <w:t>20</w:t>
      </w:r>
      <w:r>
        <w:rPr>
          <w:noProof/>
        </w:rPr>
        <w:fldChar w:fldCharType="end"/>
      </w:r>
    </w:p>
    <w:p w14:paraId="213FBDBC" w14:textId="0493D758" w:rsidR="00E13E4E" w:rsidRPr="00A875C6" w:rsidRDefault="00E13E4E">
      <w:pPr>
        <w:pStyle w:val="TOC3"/>
        <w:rPr>
          <w:rFonts w:ascii="Calibri" w:hAnsi="Calibri"/>
          <w:noProof/>
          <w:sz w:val="22"/>
          <w:szCs w:val="22"/>
        </w:rPr>
      </w:pPr>
      <w:r>
        <w:t>5.3.4</w:t>
      </w:r>
      <w:r w:rsidRPr="00A875C6">
        <w:rPr>
          <w:rFonts w:ascii="Calibri" w:hAnsi="Calibri"/>
          <w:sz w:val="22"/>
          <w:szCs w:val="22"/>
        </w:rPr>
        <w:tab/>
      </w:r>
      <w:r>
        <w:rPr>
          <w:noProof/>
        </w:rPr>
        <w:t>Messages between MSC – MSC (E interface)</w:t>
      </w:r>
      <w:r>
        <w:rPr>
          <w:noProof/>
        </w:rPr>
        <w:tab/>
      </w:r>
      <w:r>
        <w:rPr>
          <w:noProof/>
        </w:rPr>
        <w:fldChar w:fldCharType="begin" w:fldLock="1"/>
      </w:r>
      <w:r>
        <w:rPr>
          <w:noProof/>
        </w:rPr>
        <w:instrText xml:space="preserve"> PAGEREF _Toc95904243 \h </w:instrText>
      </w:r>
      <w:r>
        <w:rPr>
          <w:noProof/>
        </w:rPr>
      </w:r>
      <w:r>
        <w:rPr>
          <w:noProof/>
        </w:rPr>
        <w:fldChar w:fldCharType="separate"/>
      </w:r>
      <w:r>
        <w:rPr>
          <w:noProof/>
        </w:rPr>
        <w:t>20</w:t>
      </w:r>
      <w:r>
        <w:rPr>
          <w:noProof/>
        </w:rPr>
        <w:fldChar w:fldCharType="end"/>
      </w:r>
    </w:p>
    <w:p w14:paraId="255EA120" w14:textId="7F2CA579" w:rsidR="00E13E4E" w:rsidRPr="00A875C6" w:rsidRDefault="00E13E4E">
      <w:pPr>
        <w:pStyle w:val="TOC1"/>
        <w:rPr>
          <w:rFonts w:ascii="Calibri" w:hAnsi="Calibri"/>
          <w:noProof/>
          <w:szCs w:val="22"/>
        </w:rPr>
      </w:pPr>
      <w:r>
        <w:t>6</w:t>
      </w:r>
      <w:r w:rsidRPr="00A875C6">
        <w:rPr>
          <w:rFonts w:ascii="Calibri" w:hAnsi="Calibri"/>
          <w:szCs w:val="22"/>
        </w:rPr>
        <w:tab/>
      </w:r>
      <w:r>
        <w:rPr>
          <w:noProof/>
        </w:rPr>
        <w:t>Interaction with other supplementary services</w:t>
      </w:r>
      <w:r>
        <w:rPr>
          <w:noProof/>
        </w:rPr>
        <w:tab/>
      </w:r>
      <w:r>
        <w:rPr>
          <w:noProof/>
        </w:rPr>
        <w:fldChar w:fldCharType="begin" w:fldLock="1"/>
      </w:r>
      <w:r>
        <w:rPr>
          <w:noProof/>
        </w:rPr>
        <w:instrText xml:space="preserve"> PAGEREF _Toc95904244 \h </w:instrText>
      </w:r>
      <w:r>
        <w:rPr>
          <w:noProof/>
        </w:rPr>
      </w:r>
      <w:r>
        <w:rPr>
          <w:noProof/>
        </w:rPr>
        <w:fldChar w:fldCharType="separate"/>
      </w:r>
      <w:r>
        <w:rPr>
          <w:noProof/>
        </w:rPr>
        <w:t>21</w:t>
      </w:r>
      <w:r>
        <w:rPr>
          <w:noProof/>
        </w:rPr>
        <w:fldChar w:fldCharType="end"/>
      </w:r>
    </w:p>
    <w:p w14:paraId="3A581B92" w14:textId="37E9FD16" w:rsidR="00E13E4E" w:rsidRPr="00A875C6" w:rsidRDefault="00E13E4E">
      <w:pPr>
        <w:pStyle w:val="TOC2"/>
        <w:rPr>
          <w:rFonts w:ascii="Calibri" w:hAnsi="Calibri"/>
          <w:noProof/>
          <w:sz w:val="22"/>
          <w:szCs w:val="22"/>
        </w:rPr>
      </w:pPr>
      <w:r>
        <w:t>6.1</w:t>
      </w:r>
      <w:r w:rsidRPr="00A875C6">
        <w:rPr>
          <w:rFonts w:ascii="Calibri" w:hAnsi="Calibri"/>
          <w:sz w:val="22"/>
          <w:szCs w:val="22"/>
        </w:rPr>
        <w:tab/>
      </w:r>
      <w:r>
        <w:rPr>
          <w:noProof/>
        </w:rPr>
        <w:t>Call forwarding unconditional (CFU)</w:t>
      </w:r>
      <w:r>
        <w:rPr>
          <w:noProof/>
        </w:rPr>
        <w:tab/>
      </w:r>
      <w:r>
        <w:rPr>
          <w:noProof/>
        </w:rPr>
        <w:fldChar w:fldCharType="begin" w:fldLock="1"/>
      </w:r>
      <w:r>
        <w:rPr>
          <w:noProof/>
        </w:rPr>
        <w:instrText xml:space="preserve"> PAGEREF _Toc95904245 \h </w:instrText>
      </w:r>
      <w:r>
        <w:rPr>
          <w:noProof/>
        </w:rPr>
      </w:r>
      <w:r>
        <w:rPr>
          <w:noProof/>
        </w:rPr>
        <w:fldChar w:fldCharType="separate"/>
      </w:r>
      <w:r>
        <w:rPr>
          <w:noProof/>
        </w:rPr>
        <w:t>21</w:t>
      </w:r>
      <w:r>
        <w:rPr>
          <w:noProof/>
        </w:rPr>
        <w:fldChar w:fldCharType="end"/>
      </w:r>
    </w:p>
    <w:p w14:paraId="61268CCC" w14:textId="2586B6A4" w:rsidR="00E13E4E" w:rsidRPr="00A875C6" w:rsidRDefault="00E13E4E">
      <w:pPr>
        <w:pStyle w:val="TOC2"/>
        <w:rPr>
          <w:rFonts w:ascii="Calibri" w:hAnsi="Calibri"/>
          <w:noProof/>
          <w:sz w:val="22"/>
          <w:szCs w:val="22"/>
        </w:rPr>
      </w:pPr>
      <w:r>
        <w:t>6.2</w:t>
      </w:r>
      <w:r w:rsidRPr="00A875C6">
        <w:rPr>
          <w:rFonts w:ascii="Calibri" w:hAnsi="Calibri"/>
          <w:sz w:val="22"/>
          <w:szCs w:val="22"/>
        </w:rPr>
        <w:tab/>
      </w:r>
      <w:r>
        <w:rPr>
          <w:noProof/>
        </w:rPr>
        <w:t>Call forwarding on mobile subscriber busy (CFB)</w:t>
      </w:r>
      <w:r>
        <w:rPr>
          <w:noProof/>
        </w:rPr>
        <w:tab/>
      </w:r>
      <w:r>
        <w:rPr>
          <w:noProof/>
        </w:rPr>
        <w:fldChar w:fldCharType="begin" w:fldLock="1"/>
      </w:r>
      <w:r>
        <w:rPr>
          <w:noProof/>
        </w:rPr>
        <w:instrText xml:space="preserve"> PAGEREF _Toc95904246 \h </w:instrText>
      </w:r>
      <w:r>
        <w:rPr>
          <w:noProof/>
        </w:rPr>
      </w:r>
      <w:r>
        <w:rPr>
          <w:noProof/>
        </w:rPr>
        <w:fldChar w:fldCharType="separate"/>
      </w:r>
      <w:r>
        <w:rPr>
          <w:noProof/>
        </w:rPr>
        <w:t>21</w:t>
      </w:r>
      <w:r>
        <w:rPr>
          <w:noProof/>
        </w:rPr>
        <w:fldChar w:fldCharType="end"/>
      </w:r>
    </w:p>
    <w:p w14:paraId="1EF4695E" w14:textId="6E8DFF7B" w:rsidR="00E13E4E" w:rsidRPr="00A875C6" w:rsidRDefault="00E13E4E">
      <w:pPr>
        <w:pStyle w:val="TOC2"/>
        <w:rPr>
          <w:rFonts w:ascii="Calibri" w:hAnsi="Calibri"/>
          <w:noProof/>
          <w:sz w:val="22"/>
          <w:szCs w:val="22"/>
        </w:rPr>
      </w:pPr>
      <w:r>
        <w:t>6.3</w:t>
      </w:r>
      <w:r w:rsidRPr="00A875C6">
        <w:rPr>
          <w:rFonts w:ascii="Calibri" w:hAnsi="Calibri"/>
          <w:sz w:val="22"/>
          <w:szCs w:val="22"/>
        </w:rPr>
        <w:tab/>
      </w:r>
      <w:r>
        <w:rPr>
          <w:noProof/>
        </w:rPr>
        <w:t>Call forwarding on no reply (CFNRy)</w:t>
      </w:r>
      <w:r>
        <w:rPr>
          <w:noProof/>
        </w:rPr>
        <w:tab/>
      </w:r>
      <w:r>
        <w:rPr>
          <w:noProof/>
        </w:rPr>
        <w:fldChar w:fldCharType="begin" w:fldLock="1"/>
      </w:r>
      <w:r>
        <w:rPr>
          <w:noProof/>
        </w:rPr>
        <w:instrText xml:space="preserve"> PAGEREF _Toc95904247 \h </w:instrText>
      </w:r>
      <w:r>
        <w:rPr>
          <w:noProof/>
        </w:rPr>
      </w:r>
      <w:r>
        <w:rPr>
          <w:noProof/>
        </w:rPr>
        <w:fldChar w:fldCharType="separate"/>
      </w:r>
      <w:r>
        <w:rPr>
          <w:noProof/>
        </w:rPr>
        <w:t>21</w:t>
      </w:r>
      <w:r>
        <w:rPr>
          <w:noProof/>
        </w:rPr>
        <w:fldChar w:fldCharType="end"/>
      </w:r>
    </w:p>
    <w:p w14:paraId="217B0D46" w14:textId="5C1F38F5" w:rsidR="00E13E4E" w:rsidRPr="00A875C6" w:rsidRDefault="00E13E4E">
      <w:pPr>
        <w:pStyle w:val="TOC2"/>
        <w:rPr>
          <w:rFonts w:ascii="Calibri" w:hAnsi="Calibri"/>
          <w:noProof/>
          <w:sz w:val="22"/>
          <w:szCs w:val="22"/>
        </w:rPr>
      </w:pPr>
      <w:r>
        <w:t>6.4</w:t>
      </w:r>
      <w:r w:rsidRPr="00A875C6">
        <w:rPr>
          <w:rFonts w:ascii="Calibri" w:hAnsi="Calibri"/>
          <w:sz w:val="22"/>
          <w:szCs w:val="22"/>
        </w:rPr>
        <w:tab/>
      </w:r>
      <w:r>
        <w:rPr>
          <w:noProof/>
        </w:rPr>
        <w:t>Call forwarding on mobile subscriber not reachable (CFNRc)</w:t>
      </w:r>
      <w:r>
        <w:rPr>
          <w:noProof/>
        </w:rPr>
        <w:tab/>
      </w:r>
      <w:r>
        <w:rPr>
          <w:noProof/>
        </w:rPr>
        <w:fldChar w:fldCharType="begin" w:fldLock="1"/>
      </w:r>
      <w:r>
        <w:rPr>
          <w:noProof/>
        </w:rPr>
        <w:instrText xml:space="preserve"> PAGEREF _Toc95904248 \h </w:instrText>
      </w:r>
      <w:r>
        <w:rPr>
          <w:noProof/>
        </w:rPr>
      </w:r>
      <w:r>
        <w:rPr>
          <w:noProof/>
        </w:rPr>
        <w:fldChar w:fldCharType="separate"/>
      </w:r>
      <w:r>
        <w:rPr>
          <w:noProof/>
        </w:rPr>
        <w:t>21</w:t>
      </w:r>
      <w:r>
        <w:rPr>
          <w:noProof/>
        </w:rPr>
        <w:fldChar w:fldCharType="end"/>
      </w:r>
    </w:p>
    <w:p w14:paraId="08B8ECE8" w14:textId="0005873D" w:rsidR="00E13E4E" w:rsidRPr="00A875C6" w:rsidRDefault="00E13E4E">
      <w:pPr>
        <w:pStyle w:val="TOC2"/>
        <w:rPr>
          <w:rFonts w:ascii="Calibri" w:hAnsi="Calibri"/>
          <w:noProof/>
          <w:sz w:val="22"/>
          <w:szCs w:val="22"/>
        </w:rPr>
      </w:pPr>
      <w:r>
        <w:t>6.5</w:t>
      </w:r>
      <w:r w:rsidRPr="00A875C6">
        <w:rPr>
          <w:rFonts w:ascii="Calibri" w:hAnsi="Calibri"/>
          <w:sz w:val="22"/>
          <w:szCs w:val="22"/>
        </w:rPr>
        <w:tab/>
      </w:r>
      <w:r>
        <w:rPr>
          <w:noProof/>
        </w:rPr>
        <w:t>Call waiting (CW)</w:t>
      </w:r>
      <w:r>
        <w:rPr>
          <w:noProof/>
        </w:rPr>
        <w:tab/>
      </w:r>
      <w:r>
        <w:rPr>
          <w:noProof/>
        </w:rPr>
        <w:fldChar w:fldCharType="begin" w:fldLock="1"/>
      </w:r>
      <w:r>
        <w:rPr>
          <w:noProof/>
        </w:rPr>
        <w:instrText xml:space="preserve"> PAGEREF _Toc95904249 \h </w:instrText>
      </w:r>
      <w:r>
        <w:rPr>
          <w:noProof/>
        </w:rPr>
      </w:r>
      <w:r>
        <w:rPr>
          <w:noProof/>
        </w:rPr>
        <w:fldChar w:fldCharType="separate"/>
      </w:r>
      <w:r>
        <w:rPr>
          <w:noProof/>
        </w:rPr>
        <w:t>21</w:t>
      </w:r>
      <w:r>
        <w:rPr>
          <w:noProof/>
        </w:rPr>
        <w:fldChar w:fldCharType="end"/>
      </w:r>
    </w:p>
    <w:p w14:paraId="396535C8" w14:textId="5C8B1A6B" w:rsidR="00E13E4E" w:rsidRPr="00A875C6" w:rsidRDefault="00E13E4E">
      <w:pPr>
        <w:pStyle w:val="TOC2"/>
        <w:rPr>
          <w:rFonts w:ascii="Calibri" w:hAnsi="Calibri"/>
          <w:noProof/>
          <w:sz w:val="22"/>
          <w:szCs w:val="22"/>
        </w:rPr>
      </w:pPr>
      <w:r>
        <w:t>6.6</w:t>
      </w:r>
      <w:r w:rsidRPr="00A875C6">
        <w:rPr>
          <w:rFonts w:ascii="Calibri" w:hAnsi="Calibri"/>
          <w:sz w:val="22"/>
          <w:szCs w:val="22"/>
        </w:rPr>
        <w:tab/>
      </w:r>
      <w:r>
        <w:rPr>
          <w:noProof/>
        </w:rPr>
        <w:t>Call hold (HOLD)</w:t>
      </w:r>
      <w:r>
        <w:rPr>
          <w:noProof/>
        </w:rPr>
        <w:tab/>
      </w:r>
      <w:r>
        <w:rPr>
          <w:noProof/>
        </w:rPr>
        <w:fldChar w:fldCharType="begin" w:fldLock="1"/>
      </w:r>
      <w:r>
        <w:rPr>
          <w:noProof/>
        </w:rPr>
        <w:instrText xml:space="preserve"> PAGEREF _Toc95904250 \h </w:instrText>
      </w:r>
      <w:r>
        <w:rPr>
          <w:noProof/>
        </w:rPr>
      </w:r>
      <w:r>
        <w:rPr>
          <w:noProof/>
        </w:rPr>
        <w:fldChar w:fldCharType="separate"/>
      </w:r>
      <w:r>
        <w:rPr>
          <w:noProof/>
        </w:rPr>
        <w:t>22</w:t>
      </w:r>
      <w:r>
        <w:rPr>
          <w:noProof/>
        </w:rPr>
        <w:fldChar w:fldCharType="end"/>
      </w:r>
    </w:p>
    <w:p w14:paraId="7ACD07A7" w14:textId="4AA4FEA8" w:rsidR="00E13E4E" w:rsidRPr="00A875C6" w:rsidRDefault="00E13E4E">
      <w:pPr>
        <w:pStyle w:val="TOC2"/>
        <w:rPr>
          <w:rFonts w:ascii="Calibri" w:hAnsi="Calibri"/>
          <w:noProof/>
          <w:sz w:val="22"/>
          <w:szCs w:val="22"/>
        </w:rPr>
      </w:pPr>
      <w:r>
        <w:t>6.7</w:t>
      </w:r>
      <w:r w:rsidRPr="00A875C6">
        <w:rPr>
          <w:rFonts w:ascii="Calibri" w:hAnsi="Calibri"/>
          <w:sz w:val="22"/>
          <w:szCs w:val="22"/>
        </w:rPr>
        <w:tab/>
      </w:r>
      <w:r>
        <w:rPr>
          <w:noProof/>
        </w:rPr>
        <w:t>Completion of calls to busy subscribers (CCBS)</w:t>
      </w:r>
      <w:r>
        <w:rPr>
          <w:noProof/>
        </w:rPr>
        <w:tab/>
      </w:r>
      <w:r>
        <w:rPr>
          <w:noProof/>
        </w:rPr>
        <w:fldChar w:fldCharType="begin" w:fldLock="1"/>
      </w:r>
      <w:r>
        <w:rPr>
          <w:noProof/>
        </w:rPr>
        <w:instrText xml:space="preserve"> PAGEREF _Toc95904251 \h </w:instrText>
      </w:r>
      <w:r>
        <w:rPr>
          <w:noProof/>
        </w:rPr>
      </w:r>
      <w:r>
        <w:rPr>
          <w:noProof/>
        </w:rPr>
        <w:fldChar w:fldCharType="separate"/>
      </w:r>
      <w:r>
        <w:rPr>
          <w:noProof/>
        </w:rPr>
        <w:t>22</w:t>
      </w:r>
      <w:r>
        <w:rPr>
          <w:noProof/>
        </w:rPr>
        <w:fldChar w:fldCharType="end"/>
      </w:r>
    </w:p>
    <w:p w14:paraId="26AB953E" w14:textId="300A398D" w:rsidR="00E13E4E" w:rsidRPr="00A875C6" w:rsidRDefault="00E13E4E">
      <w:pPr>
        <w:pStyle w:val="TOC2"/>
        <w:rPr>
          <w:rFonts w:ascii="Calibri" w:hAnsi="Calibri"/>
          <w:noProof/>
          <w:sz w:val="22"/>
          <w:szCs w:val="22"/>
        </w:rPr>
      </w:pPr>
      <w:r>
        <w:t>6.8</w:t>
      </w:r>
      <w:r w:rsidRPr="00A875C6">
        <w:rPr>
          <w:rFonts w:ascii="Calibri" w:hAnsi="Calibri"/>
          <w:sz w:val="22"/>
          <w:szCs w:val="22"/>
        </w:rPr>
        <w:tab/>
      </w:r>
      <w:r>
        <w:rPr>
          <w:noProof/>
        </w:rPr>
        <w:t>Explicit call transfer (ECT)</w:t>
      </w:r>
      <w:r>
        <w:rPr>
          <w:noProof/>
        </w:rPr>
        <w:tab/>
      </w:r>
      <w:r>
        <w:rPr>
          <w:noProof/>
        </w:rPr>
        <w:fldChar w:fldCharType="begin" w:fldLock="1"/>
      </w:r>
      <w:r>
        <w:rPr>
          <w:noProof/>
        </w:rPr>
        <w:instrText xml:space="preserve"> PAGEREF _Toc95904252 \h </w:instrText>
      </w:r>
      <w:r>
        <w:rPr>
          <w:noProof/>
        </w:rPr>
      </w:r>
      <w:r>
        <w:rPr>
          <w:noProof/>
        </w:rPr>
        <w:fldChar w:fldCharType="separate"/>
      </w:r>
      <w:r>
        <w:rPr>
          <w:noProof/>
        </w:rPr>
        <w:t>22</w:t>
      </w:r>
      <w:r>
        <w:rPr>
          <w:noProof/>
        </w:rPr>
        <w:fldChar w:fldCharType="end"/>
      </w:r>
    </w:p>
    <w:p w14:paraId="1F8943DE" w14:textId="71C2755B" w:rsidR="00E13E4E" w:rsidRPr="00A875C6" w:rsidRDefault="00E13E4E">
      <w:pPr>
        <w:pStyle w:val="TOC2"/>
        <w:rPr>
          <w:rFonts w:ascii="Calibri" w:hAnsi="Calibri"/>
          <w:noProof/>
          <w:sz w:val="22"/>
          <w:szCs w:val="22"/>
        </w:rPr>
      </w:pPr>
      <w:r>
        <w:t>6.9</w:t>
      </w:r>
      <w:r w:rsidRPr="00A875C6">
        <w:rPr>
          <w:rFonts w:ascii="Calibri" w:hAnsi="Calibri"/>
          <w:sz w:val="22"/>
          <w:szCs w:val="22"/>
        </w:rPr>
        <w:tab/>
      </w:r>
      <w:r>
        <w:rPr>
          <w:noProof/>
        </w:rPr>
        <w:t>Multi party service (MPTY)</w:t>
      </w:r>
      <w:r>
        <w:rPr>
          <w:noProof/>
        </w:rPr>
        <w:tab/>
      </w:r>
      <w:r>
        <w:rPr>
          <w:noProof/>
        </w:rPr>
        <w:fldChar w:fldCharType="begin" w:fldLock="1"/>
      </w:r>
      <w:r>
        <w:rPr>
          <w:noProof/>
        </w:rPr>
        <w:instrText xml:space="preserve"> PAGEREF _Toc95904253 \h </w:instrText>
      </w:r>
      <w:r>
        <w:rPr>
          <w:noProof/>
        </w:rPr>
      </w:r>
      <w:r>
        <w:rPr>
          <w:noProof/>
        </w:rPr>
        <w:fldChar w:fldCharType="separate"/>
      </w:r>
      <w:r>
        <w:rPr>
          <w:noProof/>
        </w:rPr>
        <w:t>22</w:t>
      </w:r>
      <w:r>
        <w:rPr>
          <w:noProof/>
        </w:rPr>
        <w:fldChar w:fldCharType="end"/>
      </w:r>
    </w:p>
    <w:p w14:paraId="6FFD550A" w14:textId="20FA8AEA" w:rsidR="00E13E4E" w:rsidRPr="00A875C6" w:rsidRDefault="00E13E4E">
      <w:pPr>
        <w:pStyle w:val="TOC2"/>
        <w:rPr>
          <w:rFonts w:ascii="Calibri" w:hAnsi="Calibri"/>
          <w:noProof/>
          <w:sz w:val="22"/>
          <w:szCs w:val="22"/>
        </w:rPr>
      </w:pPr>
      <w:r>
        <w:t>6.10</w:t>
      </w:r>
      <w:r w:rsidRPr="00A875C6">
        <w:rPr>
          <w:rFonts w:ascii="Calibri" w:hAnsi="Calibri"/>
          <w:sz w:val="22"/>
          <w:szCs w:val="22"/>
        </w:rPr>
        <w:tab/>
      </w:r>
      <w:r>
        <w:rPr>
          <w:noProof/>
        </w:rPr>
        <w:t>Advice of charge (AoC)</w:t>
      </w:r>
      <w:r>
        <w:rPr>
          <w:noProof/>
        </w:rPr>
        <w:tab/>
      </w:r>
      <w:r>
        <w:rPr>
          <w:noProof/>
        </w:rPr>
        <w:fldChar w:fldCharType="begin" w:fldLock="1"/>
      </w:r>
      <w:r>
        <w:rPr>
          <w:noProof/>
        </w:rPr>
        <w:instrText xml:space="preserve"> PAGEREF _Toc95904254 \h </w:instrText>
      </w:r>
      <w:r>
        <w:rPr>
          <w:noProof/>
        </w:rPr>
      </w:r>
      <w:r>
        <w:rPr>
          <w:noProof/>
        </w:rPr>
        <w:fldChar w:fldCharType="separate"/>
      </w:r>
      <w:r>
        <w:rPr>
          <w:noProof/>
        </w:rPr>
        <w:t>22</w:t>
      </w:r>
      <w:r>
        <w:rPr>
          <w:noProof/>
        </w:rPr>
        <w:fldChar w:fldCharType="end"/>
      </w:r>
    </w:p>
    <w:p w14:paraId="64B46614" w14:textId="722AE403" w:rsidR="00E13E4E" w:rsidRPr="00A875C6" w:rsidRDefault="00E13E4E">
      <w:pPr>
        <w:pStyle w:val="TOC2"/>
        <w:rPr>
          <w:rFonts w:ascii="Calibri" w:hAnsi="Calibri"/>
          <w:noProof/>
          <w:sz w:val="22"/>
          <w:szCs w:val="22"/>
        </w:rPr>
      </w:pPr>
      <w:r>
        <w:t>6.11</w:t>
      </w:r>
      <w:r w:rsidRPr="00A875C6">
        <w:rPr>
          <w:rFonts w:ascii="Calibri" w:hAnsi="Calibri"/>
          <w:sz w:val="22"/>
          <w:szCs w:val="22"/>
        </w:rPr>
        <w:tab/>
      </w:r>
      <w:r>
        <w:rPr>
          <w:noProof/>
        </w:rPr>
        <w:t>Barring of outgoing calls (BAOC)</w:t>
      </w:r>
      <w:r>
        <w:rPr>
          <w:noProof/>
        </w:rPr>
        <w:tab/>
      </w:r>
      <w:r>
        <w:rPr>
          <w:noProof/>
        </w:rPr>
        <w:fldChar w:fldCharType="begin" w:fldLock="1"/>
      </w:r>
      <w:r>
        <w:rPr>
          <w:noProof/>
        </w:rPr>
        <w:instrText xml:space="preserve"> PAGEREF _Toc95904255 \h </w:instrText>
      </w:r>
      <w:r>
        <w:rPr>
          <w:noProof/>
        </w:rPr>
      </w:r>
      <w:r>
        <w:rPr>
          <w:noProof/>
        </w:rPr>
        <w:fldChar w:fldCharType="separate"/>
      </w:r>
      <w:r>
        <w:rPr>
          <w:noProof/>
        </w:rPr>
        <w:t>22</w:t>
      </w:r>
      <w:r>
        <w:rPr>
          <w:noProof/>
        </w:rPr>
        <w:fldChar w:fldCharType="end"/>
      </w:r>
    </w:p>
    <w:p w14:paraId="77BCFA6F" w14:textId="3091AB6F" w:rsidR="00E13E4E" w:rsidRPr="00A875C6" w:rsidRDefault="00E13E4E">
      <w:pPr>
        <w:pStyle w:val="TOC2"/>
        <w:rPr>
          <w:rFonts w:ascii="Calibri" w:hAnsi="Calibri"/>
          <w:noProof/>
          <w:sz w:val="22"/>
          <w:szCs w:val="22"/>
        </w:rPr>
      </w:pPr>
      <w:r>
        <w:t>6.12</w:t>
      </w:r>
      <w:r w:rsidRPr="00A875C6">
        <w:rPr>
          <w:rFonts w:ascii="Calibri" w:hAnsi="Calibri"/>
          <w:sz w:val="22"/>
          <w:szCs w:val="22"/>
        </w:rPr>
        <w:tab/>
      </w:r>
      <w:r>
        <w:rPr>
          <w:noProof/>
        </w:rPr>
        <w:t>Barring of outgoing international calls (BOIC)</w:t>
      </w:r>
      <w:r>
        <w:rPr>
          <w:noProof/>
        </w:rPr>
        <w:tab/>
      </w:r>
      <w:r>
        <w:rPr>
          <w:noProof/>
        </w:rPr>
        <w:fldChar w:fldCharType="begin" w:fldLock="1"/>
      </w:r>
      <w:r>
        <w:rPr>
          <w:noProof/>
        </w:rPr>
        <w:instrText xml:space="preserve"> PAGEREF _Toc95904256 \h </w:instrText>
      </w:r>
      <w:r>
        <w:rPr>
          <w:noProof/>
        </w:rPr>
      </w:r>
      <w:r>
        <w:rPr>
          <w:noProof/>
        </w:rPr>
        <w:fldChar w:fldCharType="separate"/>
      </w:r>
      <w:r>
        <w:rPr>
          <w:noProof/>
        </w:rPr>
        <w:t>22</w:t>
      </w:r>
      <w:r>
        <w:rPr>
          <w:noProof/>
        </w:rPr>
        <w:fldChar w:fldCharType="end"/>
      </w:r>
    </w:p>
    <w:p w14:paraId="27E0671E" w14:textId="338722F2" w:rsidR="00E13E4E" w:rsidRPr="00A875C6" w:rsidRDefault="00E13E4E">
      <w:pPr>
        <w:pStyle w:val="TOC2"/>
        <w:rPr>
          <w:rFonts w:ascii="Calibri" w:hAnsi="Calibri"/>
          <w:noProof/>
          <w:sz w:val="22"/>
          <w:szCs w:val="22"/>
        </w:rPr>
      </w:pPr>
      <w:r>
        <w:t>6.13</w:t>
      </w:r>
      <w:r w:rsidRPr="00A875C6">
        <w:rPr>
          <w:rFonts w:ascii="Calibri" w:hAnsi="Calibri"/>
          <w:sz w:val="22"/>
          <w:szCs w:val="22"/>
        </w:rPr>
        <w:tab/>
      </w:r>
      <w:r>
        <w:rPr>
          <w:noProof/>
        </w:rPr>
        <w:t>Barring of outgoing international calls except those directed to the home PLMN country (BOIC-exHC)</w:t>
      </w:r>
      <w:r>
        <w:rPr>
          <w:noProof/>
        </w:rPr>
        <w:tab/>
      </w:r>
      <w:r>
        <w:rPr>
          <w:noProof/>
        </w:rPr>
        <w:fldChar w:fldCharType="begin" w:fldLock="1"/>
      </w:r>
      <w:r>
        <w:rPr>
          <w:noProof/>
        </w:rPr>
        <w:instrText xml:space="preserve"> PAGEREF _Toc95904257 \h </w:instrText>
      </w:r>
      <w:r>
        <w:rPr>
          <w:noProof/>
        </w:rPr>
      </w:r>
      <w:r>
        <w:rPr>
          <w:noProof/>
        </w:rPr>
        <w:fldChar w:fldCharType="separate"/>
      </w:r>
      <w:r>
        <w:rPr>
          <w:noProof/>
        </w:rPr>
        <w:t>22</w:t>
      </w:r>
      <w:r>
        <w:rPr>
          <w:noProof/>
        </w:rPr>
        <w:fldChar w:fldCharType="end"/>
      </w:r>
    </w:p>
    <w:p w14:paraId="66E0A7DD" w14:textId="3BC1D3E9" w:rsidR="00E13E4E" w:rsidRPr="00A875C6" w:rsidRDefault="00E13E4E">
      <w:pPr>
        <w:pStyle w:val="TOC2"/>
        <w:rPr>
          <w:rFonts w:ascii="Calibri" w:hAnsi="Calibri"/>
          <w:noProof/>
          <w:sz w:val="22"/>
          <w:szCs w:val="22"/>
        </w:rPr>
      </w:pPr>
      <w:r>
        <w:t>6.14</w:t>
      </w:r>
      <w:r w:rsidRPr="00A875C6">
        <w:rPr>
          <w:rFonts w:ascii="Calibri" w:hAnsi="Calibri"/>
          <w:sz w:val="22"/>
          <w:szCs w:val="22"/>
        </w:rPr>
        <w:tab/>
      </w:r>
      <w:r>
        <w:rPr>
          <w:noProof/>
        </w:rPr>
        <w:t>Barring of incoming calls (BAIC)</w:t>
      </w:r>
      <w:r>
        <w:rPr>
          <w:noProof/>
        </w:rPr>
        <w:tab/>
      </w:r>
      <w:r>
        <w:rPr>
          <w:noProof/>
        </w:rPr>
        <w:fldChar w:fldCharType="begin" w:fldLock="1"/>
      </w:r>
      <w:r>
        <w:rPr>
          <w:noProof/>
        </w:rPr>
        <w:instrText xml:space="preserve"> PAGEREF _Toc95904258 \h </w:instrText>
      </w:r>
      <w:r>
        <w:rPr>
          <w:noProof/>
        </w:rPr>
      </w:r>
      <w:r>
        <w:rPr>
          <w:noProof/>
        </w:rPr>
        <w:fldChar w:fldCharType="separate"/>
      </w:r>
      <w:r>
        <w:rPr>
          <w:noProof/>
        </w:rPr>
        <w:t>22</w:t>
      </w:r>
      <w:r>
        <w:rPr>
          <w:noProof/>
        </w:rPr>
        <w:fldChar w:fldCharType="end"/>
      </w:r>
    </w:p>
    <w:p w14:paraId="5394AB71" w14:textId="46E631AD" w:rsidR="00E13E4E" w:rsidRPr="00A875C6" w:rsidRDefault="00E13E4E">
      <w:pPr>
        <w:pStyle w:val="TOC2"/>
        <w:rPr>
          <w:rFonts w:ascii="Calibri" w:hAnsi="Calibri"/>
          <w:noProof/>
          <w:sz w:val="22"/>
          <w:szCs w:val="22"/>
        </w:rPr>
      </w:pPr>
      <w:r>
        <w:t>6.15</w:t>
      </w:r>
      <w:r w:rsidRPr="00A875C6">
        <w:rPr>
          <w:rFonts w:ascii="Calibri" w:hAnsi="Calibri"/>
          <w:sz w:val="22"/>
          <w:szCs w:val="22"/>
        </w:rPr>
        <w:tab/>
      </w:r>
      <w:r>
        <w:rPr>
          <w:noProof/>
        </w:rPr>
        <w:t>Barring of incoming calls when roaming outside the home PLMN country (BIC-Roam)</w:t>
      </w:r>
      <w:r>
        <w:rPr>
          <w:noProof/>
        </w:rPr>
        <w:tab/>
      </w:r>
      <w:r>
        <w:rPr>
          <w:noProof/>
        </w:rPr>
        <w:fldChar w:fldCharType="begin" w:fldLock="1"/>
      </w:r>
      <w:r>
        <w:rPr>
          <w:noProof/>
        </w:rPr>
        <w:instrText xml:space="preserve"> PAGEREF _Toc95904259 \h </w:instrText>
      </w:r>
      <w:r>
        <w:rPr>
          <w:noProof/>
        </w:rPr>
      </w:r>
      <w:r>
        <w:rPr>
          <w:noProof/>
        </w:rPr>
        <w:fldChar w:fldCharType="separate"/>
      </w:r>
      <w:r>
        <w:rPr>
          <w:noProof/>
        </w:rPr>
        <w:t>22</w:t>
      </w:r>
      <w:r>
        <w:rPr>
          <w:noProof/>
        </w:rPr>
        <w:fldChar w:fldCharType="end"/>
      </w:r>
    </w:p>
    <w:p w14:paraId="0981E5F2" w14:textId="5C3E070D" w:rsidR="00E13E4E" w:rsidRPr="00A875C6" w:rsidRDefault="00E13E4E">
      <w:pPr>
        <w:pStyle w:val="TOC2"/>
        <w:rPr>
          <w:rFonts w:ascii="Calibri" w:hAnsi="Calibri"/>
          <w:noProof/>
          <w:sz w:val="22"/>
          <w:szCs w:val="22"/>
        </w:rPr>
      </w:pPr>
      <w:r>
        <w:t>6.16</w:t>
      </w:r>
      <w:r w:rsidRPr="00A875C6">
        <w:rPr>
          <w:rFonts w:ascii="Calibri" w:hAnsi="Calibri"/>
          <w:sz w:val="22"/>
          <w:szCs w:val="22"/>
        </w:rPr>
        <w:tab/>
      </w:r>
      <w:r>
        <w:rPr>
          <w:noProof/>
        </w:rPr>
        <w:t>Call deflection (CD)</w:t>
      </w:r>
      <w:r>
        <w:rPr>
          <w:noProof/>
        </w:rPr>
        <w:tab/>
      </w:r>
      <w:r>
        <w:rPr>
          <w:noProof/>
        </w:rPr>
        <w:fldChar w:fldCharType="begin" w:fldLock="1"/>
      </w:r>
      <w:r>
        <w:rPr>
          <w:noProof/>
        </w:rPr>
        <w:instrText xml:space="preserve"> PAGEREF _Toc95904260 \h </w:instrText>
      </w:r>
      <w:r>
        <w:rPr>
          <w:noProof/>
        </w:rPr>
      </w:r>
      <w:r>
        <w:rPr>
          <w:noProof/>
        </w:rPr>
        <w:fldChar w:fldCharType="separate"/>
      </w:r>
      <w:r>
        <w:rPr>
          <w:noProof/>
        </w:rPr>
        <w:t>23</w:t>
      </w:r>
      <w:r>
        <w:rPr>
          <w:noProof/>
        </w:rPr>
        <w:fldChar w:fldCharType="end"/>
      </w:r>
    </w:p>
    <w:p w14:paraId="575F2ADD" w14:textId="0476239F" w:rsidR="00E13E4E" w:rsidRPr="00A875C6" w:rsidRDefault="00E13E4E">
      <w:pPr>
        <w:pStyle w:val="TOC1"/>
        <w:rPr>
          <w:rFonts w:ascii="Calibri" w:hAnsi="Calibri"/>
          <w:noProof/>
          <w:szCs w:val="22"/>
        </w:rPr>
      </w:pPr>
      <w:r>
        <w:t>7</w:t>
      </w:r>
      <w:r w:rsidRPr="00A875C6">
        <w:rPr>
          <w:rFonts w:ascii="Calibri" w:hAnsi="Calibri"/>
          <w:szCs w:val="22"/>
        </w:rPr>
        <w:tab/>
      </w:r>
      <w:r>
        <w:rPr>
          <w:noProof/>
        </w:rPr>
        <w:t>Interaction with other network features</w:t>
      </w:r>
      <w:r>
        <w:rPr>
          <w:noProof/>
        </w:rPr>
        <w:tab/>
      </w:r>
      <w:r>
        <w:rPr>
          <w:noProof/>
        </w:rPr>
        <w:fldChar w:fldCharType="begin" w:fldLock="1"/>
      </w:r>
      <w:r>
        <w:rPr>
          <w:noProof/>
        </w:rPr>
        <w:instrText xml:space="preserve"> PAGEREF _Toc95904261 \h </w:instrText>
      </w:r>
      <w:r>
        <w:rPr>
          <w:noProof/>
        </w:rPr>
      </w:r>
      <w:r>
        <w:rPr>
          <w:noProof/>
        </w:rPr>
        <w:fldChar w:fldCharType="separate"/>
      </w:r>
      <w:r>
        <w:rPr>
          <w:noProof/>
        </w:rPr>
        <w:t>23</w:t>
      </w:r>
      <w:r>
        <w:rPr>
          <w:noProof/>
        </w:rPr>
        <w:fldChar w:fldCharType="end"/>
      </w:r>
    </w:p>
    <w:p w14:paraId="78FC31BB" w14:textId="7D13CCED" w:rsidR="00E13E4E" w:rsidRPr="00A875C6" w:rsidRDefault="00E13E4E">
      <w:pPr>
        <w:pStyle w:val="TOC2"/>
        <w:rPr>
          <w:rFonts w:ascii="Calibri" w:hAnsi="Calibri"/>
          <w:noProof/>
          <w:sz w:val="22"/>
          <w:szCs w:val="22"/>
        </w:rPr>
      </w:pPr>
      <w:r>
        <w:t>7.1</w:t>
      </w:r>
      <w:r w:rsidRPr="00A875C6">
        <w:rPr>
          <w:rFonts w:ascii="Calibri" w:hAnsi="Calibri"/>
          <w:sz w:val="22"/>
          <w:szCs w:val="22"/>
        </w:rPr>
        <w:tab/>
      </w:r>
      <w:r>
        <w:rPr>
          <w:noProof/>
        </w:rPr>
        <w:t>Customised Applications for Mobile network Enhanced Logic (CAMEL)</w:t>
      </w:r>
      <w:r>
        <w:rPr>
          <w:noProof/>
        </w:rPr>
        <w:tab/>
      </w:r>
      <w:r>
        <w:rPr>
          <w:noProof/>
        </w:rPr>
        <w:fldChar w:fldCharType="begin" w:fldLock="1"/>
      </w:r>
      <w:r>
        <w:rPr>
          <w:noProof/>
        </w:rPr>
        <w:instrText xml:space="preserve"> PAGEREF _Toc95904262 \h </w:instrText>
      </w:r>
      <w:r>
        <w:rPr>
          <w:noProof/>
        </w:rPr>
      </w:r>
      <w:r>
        <w:rPr>
          <w:noProof/>
        </w:rPr>
        <w:fldChar w:fldCharType="separate"/>
      </w:r>
      <w:r>
        <w:rPr>
          <w:noProof/>
        </w:rPr>
        <w:t>23</w:t>
      </w:r>
      <w:r>
        <w:rPr>
          <w:noProof/>
        </w:rPr>
        <w:fldChar w:fldCharType="end"/>
      </w:r>
    </w:p>
    <w:p w14:paraId="7E0CBDC7" w14:textId="793FFEB0" w:rsidR="00E13E4E" w:rsidRPr="00A875C6" w:rsidRDefault="00E13E4E">
      <w:pPr>
        <w:pStyle w:val="TOC2"/>
        <w:rPr>
          <w:rFonts w:ascii="Calibri" w:hAnsi="Calibri"/>
          <w:noProof/>
          <w:sz w:val="22"/>
          <w:szCs w:val="22"/>
        </w:rPr>
      </w:pPr>
      <w:r>
        <w:t>7.2</w:t>
      </w:r>
      <w:r w:rsidRPr="00A875C6">
        <w:rPr>
          <w:rFonts w:ascii="Calibri" w:hAnsi="Calibri"/>
          <w:sz w:val="22"/>
          <w:szCs w:val="22"/>
        </w:rPr>
        <w:tab/>
      </w:r>
      <w:r>
        <w:rPr>
          <w:noProof/>
        </w:rPr>
        <w:t>Support for Optimal Routeing(SOR)</w:t>
      </w:r>
      <w:r>
        <w:rPr>
          <w:noProof/>
        </w:rPr>
        <w:tab/>
      </w:r>
      <w:r>
        <w:rPr>
          <w:noProof/>
        </w:rPr>
        <w:fldChar w:fldCharType="begin" w:fldLock="1"/>
      </w:r>
      <w:r>
        <w:rPr>
          <w:noProof/>
        </w:rPr>
        <w:instrText xml:space="preserve"> PAGEREF _Toc95904263 \h </w:instrText>
      </w:r>
      <w:r>
        <w:rPr>
          <w:noProof/>
        </w:rPr>
      </w:r>
      <w:r>
        <w:rPr>
          <w:noProof/>
        </w:rPr>
        <w:fldChar w:fldCharType="separate"/>
      </w:r>
      <w:r>
        <w:rPr>
          <w:noProof/>
        </w:rPr>
        <w:t>23</w:t>
      </w:r>
      <w:r>
        <w:rPr>
          <w:noProof/>
        </w:rPr>
        <w:fldChar w:fldCharType="end"/>
      </w:r>
    </w:p>
    <w:p w14:paraId="49D97C65" w14:textId="4BDB5F84" w:rsidR="00E13E4E" w:rsidRPr="00A875C6" w:rsidRDefault="00E13E4E">
      <w:pPr>
        <w:pStyle w:val="TOC1"/>
        <w:rPr>
          <w:rFonts w:ascii="Calibri" w:hAnsi="Calibri"/>
          <w:noProof/>
          <w:szCs w:val="22"/>
        </w:rPr>
      </w:pPr>
      <w:r>
        <w:lastRenderedPageBreak/>
        <w:t>8</w:t>
      </w:r>
      <w:r w:rsidRPr="00A875C6">
        <w:rPr>
          <w:rFonts w:ascii="Calibri" w:hAnsi="Calibri"/>
          <w:szCs w:val="22"/>
        </w:rPr>
        <w:tab/>
      </w:r>
      <w:r>
        <w:rPr>
          <w:noProof/>
        </w:rPr>
        <w:t>Interworking with other networks</w:t>
      </w:r>
      <w:r>
        <w:rPr>
          <w:noProof/>
        </w:rPr>
        <w:tab/>
      </w:r>
      <w:r>
        <w:rPr>
          <w:noProof/>
        </w:rPr>
        <w:fldChar w:fldCharType="begin" w:fldLock="1"/>
      </w:r>
      <w:r>
        <w:rPr>
          <w:noProof/>
        </w:rPr>
        <w:instrText xml:space="preserve"> PAGEREF _Toc95904264 \h </w:instrText>
      </w:r>
      <w:r>
        <w:rPr>
          <w:noProof/>
        </w:rPr>
      </w:r>
      <w:r>
        <w:rPr>
          <w:noProof/>
        </w:rPr>
        <w:fldChar w:fldCharType="separate"/>
      </w:r>
      <w:r>
        <w:rPr>
          <w:noProof/>
        </w:rPr>
        <w:t>23</w:t>
      </w:r>
      <w:r>
        <w:rPr>
          <w:noProof/>
        </w:rPr>
        <w:fldChar w:fldCharType="end"/>
      </w:r>
    </w:p>
    <w:p w14:paraId="37860755" w14:textId="56F0F27A" w:rsidR="00E13E4E" w:rsidRPr="00A875C6" w:rsidRDefault="00E13E4E">
      <w:pPr>
        <w:pStyle w:val="TOC2"/>
        <w:rPr>
          <w:rFonts w:ascii="Calibri" w:hAnsi="Calibri"/>
          <w:noProof/>
          <w:sz w:val="22"/>
          <w:szCs w:val="22"/>
        </w:rPr>
      </w:pPr>
      <w:r>
        <w:t>8.1</w:t>
      </w:r>
      <w:r w:rsidRPr="00A875C6">
        <w:rPr>
          <w:rFonts w:ascii="Calibri" w:hAnsi="Calibri"/>
          <w:sz w:val="22"/>
          <w:szCs w:val="22"/>
        </w:rPr>
        <w:tab/>
      </w:r>
      <w:r>
        <w:rPr>
          <w:noProof/>
        </w:rPr>
        <w:t>Interworking with GSM PLMN/ISDN network supporting only a maximum User-user information element length of 35 octets</w:t>
      </w:r>
      <w:r>
        <w:rPr>
          <w:noProof/>
        </w:rPr>
        <w:tab/>
      </w:r>
      <w:r>
        <w:rPr>
          <w:noProof/>
        </w:rPr>
        <w:fldChar w:fldCharType="begin" w:fldLock="1"/>
      </w:r>
      <w:r>
        <w:rPr>
          <w:noProof/>
        </w:rPr>
        <w:instrText xml:space="preserve"> PAGEREF _Toc95904265 \h </w:instrText>
      </w:r>
      <w:r>
        <w:rPr>
          <w:noProof/>
        </w:rPr>
      </w:r>
      <w:r>
        <w:rPr>
          <w:noProof/>
        </w:rPr>
        <w:fldChar w:fldCharType="separate"/>
      </w:r>
      <w:r>
        <w:rPr>
          <w:noProof/>
        </w:rPr>
        <w:t>23</w:t>
      </w:r>
      <w:r>
        <w:rPr>
          <w:noProof/>
        </w:rPr>
        <w:fldChar w:fldCharType="end"/>
      </w:r>
    </w:p>
    <w:p w14:paraId="2BD41D26" w14:textId="48AF3EB1" w:rsidR="00E13E4E" w:rsidRPr="00A875C6" w:rsidRDefault="00E13E4E">
      <w:pPr>
        <w:pStyle w:val="TOC2"/>
        <w:rPr>
          <w:rFonts w:ascii="Calibri" w:hAnsi="Calibri"/>
          <w:noProof/>
          <w:sz w:val="22"/>
          <w:szCs w:val="22"/>
        </w:rPr>
      </w:pPr>
      <w:r>
        <w:t>8.2</w:t>
      </w:r>
      <w:r w:rsidRPr="00A875C6">
        <w:rPr>
          <w:rFonts w:ascii="Calibri" w:hAnsi="Calibri"/>
          <w:sz w:val="22"/>
          <w:szCs w:val="22"/>
        </w:rPr>
        <w:tab/>
      </w:r>
      <w:r>
        <w:rPr>
          <w:noProof/>
        </w:rPr>
        <w:t>Interworking with non-ISDN network</w:t>
      </w:r>
      <w:r>
        <w:rPr>
          <w:noProof/>
        </w:rPr>
        <w:tab/>
      </w:r>
      <w:r>
        <w:rPr>
          <w:noProof/>
        </w:rPr>
        <w:fldChar w:fldCharType="begin" w:fldLock="1"/>
      </w:r>
      <w:r>
        <w:rPr>
          <w:noProof/>
        </w:rPr>
        <w:instrText xml:space="preserve"> PAGEREF _Toc95904266 \h </w:instrText>
      </w:r>
      <w:r>
        <w:rPr>
          <w:noProof/>
        </w:rPr>
      </w:r>
      <w:r>
        <w:rPr>
          <w:noProof/>
        </w:rPr>
        <w:fldChar w:fldCharType="separate"/>
      </w:r>
      <w:r>
        <w:rPr>
          <w:noProof/>
        </w:rPr>
        <w:t>23</w:t>
      </w:r>
      <w:r>
        <w:rPr>
          <w:noProof/>
        </w:rPr>
        <w:fldChar w:fldCharType="end"/>
      </w:r>
    </w:p>
    <w:p w14:paraId="036F0969" w14:textId="51CA1AA8" w:rsidR="00E13E4E" w:rsidRPr="00A875C6" w:rsidRDefault="00E13E4E">
      <w:pPr>
        <w:pStyle w:val="TOC1"/>
        <w:rPr>
          <w:rFonts w:ascii="Calibri" w:hAnsi="Calibri"/>
          <w:noProof/>
          <w:szCs w:val="22"/>
        </w:rPr>
      </w:pPr>
      <w:r>
        <w:t>9</w:t>
      </w:r>
      <w:r w:rsidRPr="00A875C6">
        <w:rPr>
          <w:rFonts w:ascii="Calibri" w:hAnsi="Calibri"/>
          <w:szCs w:val="22"/>
        </w:rPr>
        <w:tab/>
      </w:r>
      <w:r>
        <w:rPr>
          <w:noProof/>
        </w:rPr>
        <w:t>Network entity functions</w:t>
      </w:r>
      <w:r>
        <w:rPr>
          <w:noProof/>
        </w:rPr>
        <w:tab/>
      </w:r>
      <w:r>
        <w:rPr>
          <w:noProof/>
        </w:rPr>
        <w:fldChar w:fldCharType="begin" w:fldLock="1"/>
      </w:r>
      <w:r>
        <w:rPr>
          <w:noProof/>
        </w:rPr>
        <w:instrText xml:space="preserve"> PAGEREF _Toc95904267 \h </w:instrText>
      </w:r>
      <w:r>
        <w:rPr>
          <w:noProof/>
        </w:rPr>
      </w:r>
      <w:r>
        <w:rPr>
          <w:noProof/>
        </w:rPr>
        <w:fldChar w:fldCharType="separate"/>
      </w:r>
      <w:r>
        <w:rPr>
          <w:noProof/>
        </w:rPr>
        <w:t>24</w:t>
      </w:r>
      <w:r>
        <w:rPr>
          <w:noProof/>
        </w:rPr>
        <w:fldChar w:fldCharType="end"/>
      </w:r>
    </w:p>
    <w:p w14:paraId="55C8A303" w14:textId="31C02B7F" w:rsidR="00E13E4E" w:rsidRPr="00A875C6" w:rsidRDefault="00E13E4E">
      <w:pPr>
        <w:pStyle w:val="TOC2"/>
        <w:rPr>
          <w:rFonts w:ascii="Calibri" w:hAnsi="Calibri"/>
          <w:noProof/>
          <w:sz w:val="22"/>
          <w:szCs w:val="22"/>
        </w:rPr>
      </w:pPr>
      <w:r>
        <w:t>9.1</w:t>
      </w:r>
      <w:r w:rsidRPr="00A875C6">
        <w:rPr>
          <w:rFonts w:ascii="Calibri" w:hAnsi="Calibri"/>
          <w:sz w:val="22"/>
          <w:szCs w:val="22"/>
        </w:rPr>
        <w:tab/>
      </w:r>
      <w:r>
        <w:rPr>
          <w:noProof/>
        </w:rPr>
        <w:t>Originating network processes</w:t>
      </w:r>
      <w:r>
        <w:rPr>
          <w:noProof/>
        </w:rPr>
        <w:tab/>
      </w:r>
      <w:r>
        <w:rPr>
          <w:noProof/>
        </w:rPr>
        <w:fldChar w:fldCharType="begin" w:fldLock="1"/>
      </w:r>
      <w:r>
        <w:rPr>
          <w:noProof/>
        </w:rPr>
        <w:instrText xml:space="preserve"> PAGEREF _Toc95904268 \h </w:instrText>
      </w:r>
      <w:r>
        <w:rPr>
          <w:noProof/>
        </w:rPr>
      </w:r>
      <w:r>
        <w:rPr>
          <w:noProof/>
        </w:rPr>
        <w:fldChar w:fldCharType="separate"/>
      </w:r>
      <w:r>
        <w:rPr>
          <w:noProof/>
        </w:rPr>
        <w:t>24</w:t>
      </w:r>
      <w:r>
        <w:rPr>
          <w:noProof/>
        </w:rPr>
        <w:fldChar w:fldCharType="end"/>
      </w:r>
    </w:p>
    <w:p w14:paraId="0D2287D4" w14:textId="1EB2AEC7" w:rsidR="00E13E4E" w:rsidRPr="00A875C6" w:rsidRDefault="00E13E4E">
      <w:pPr>
        <w:pStyle w:val="TOC3"/>
        <w:rPr>
          <w:rFonts w:ascii="Calibri" w:hAnsi="Calibri"/>
          <w:noProof/>
          <w:sz w:val="22"/>
          <w:szCs w:val="22"/>
        </w:rPr>
      </w:pPr>
      <w:r>
        <w:t>9.1.1</w:t>
      </w:r>
      <w:r w:rsidRPr="00A875C6">
        <w:rPr>
          <w:rFonts w:ascii="Calibri" w:hAnsi="Calibri"/>
          <w:sz w:val="22"/>
          <w:szCs w:val="22"/>
        </w:rPr>
        <w:tab/>
      </w:r>
      <w:r>
        <w:rPr>
          <w:noProof/>
        </w:rPr>
        <w:t>Procedures in MSC</w:t>
      </w:r>
      <w:r>
        <w:rPr>
          <w:noProof/>
        </w:rPr>
        <w:tab/>
      </w:r>
      <w:r>
        <w:rPr>
          <w:noProof/>
        </w:rPr>
        <w:fldChar w:fldCharType="begin" w:fldLock="1"/>
      </w:r>
      <w:r>
        <w:rPr>
          <w:noProof/>
        </w:rPr>
        <w:instrText xml:space="preserve"> PAGEREF _Toc95904269 \h </w:instrText>
      </w:r>
      <w:r>
        <w:rPr>
          <w:noProof/>
        </w:rPr>
      </w:r>
      <w:r>
        <w:rPr>
          <w:noProof/>
        </w:rPr>
        <w:fldChar w:fldCharType="separate"/>
      </w:r>
      <w:r>
        <w:rPr>
          <w:noProof/>
        </w:rPr>
        <w:t>24</w:t>
      </w:r>
      <w:r>
        <w:rPr>
          <w:noProof/>
        </w:rPr>
        <w:fldChar w:fldCharType="end"/>
      </w:r>
    </w:p>
    <w:p w14:paraId="00C18C69" w14:textId="2966C890" w:rsidR="00E13E4E" w:rsidRPr="00A875C6" w:rsidRDefault="00E13E4E">
      <w:pPr>
        <w:pStyle w:val="TOC3"/>
        <w:rPr>
          <w:rFonts w:ascii="Calibri" w:hAnsi="Calibri"/>
          <w:noProof/>
          <w:sz w:val="22"/>
          <w:szCs w:val="22"/>
        </w:rPr>
      </w:pPr>
      <w:r>
        <w:t>9.1.2</w:t>
      </w:r>
      <w:r w:rsidRPr="00A875C6">
        <w:rPr>
          <w:rFonts w:ascii="Calibri" w:hAnsi="Calibri"/>
          <w:sz w:val="22"/>
          <w:szCs w:val="22"/>
        </w:rPr>
        <w:tab/>
      </w:r>
      <w:r>
        <w:rPr>
          <w:noProof/>
        </w:rPr>
        <w:t>Procedures in VLR</w:t>
      </w:r>
      <w:r>
        <w:rPr>
          <w:noProof/>
        </w:rPr>
        <w:tab/>
      </w:r>
      <w:r>
        <w:rPr>
          <w:noProof/>
        </w:rPr>
        <w:fldChar w:fldCharType="begin" w:fldLock="1"/>
      </w:r>
      <w:r>
        <w:rPr>
          <w:noProof/>
        </w:rPr>
        <w:instrText xml:space="preserve"> PAGEREF _Toc95904270 \h </w:instrText>
      </w:r>
      <w:r>
        <w:rPr>
          <w:noProof/>
        </w:rPr>
      </w:r>
      <w:r>
        <w:rPr>
          <w:noProof/>
        </w:rPr>
        <w:fldChar w:fldCharType="separate"/>
      </w:r>
      <w:r>
        <w:rPr>
          <w:noProof/>
        </w:rPr>
        <w:t>28</w:t>
      </w:r>
      <w:r>
        <w:rPr>
          <w:noProof/>
        </w:rPr>
        <w:fldChar w:fldCharType="end"/>
      </w:r>
    </w:p>
    <w:p w14:paraId="1C345B0F" w14:textId="41831872" w:rsidR="00E13E4E" w:rsidRPr="00A875C6" w:rsidRDefault="00E13E4E">
      <w:pPr>
        <w:pStyle w:val="TOC2"/>
        <w:rPr>
          <w:rFonts w:ascii="Calibri" w:hAnsi="Calibri"/>
          <w:noProof/>
          <w:sz w:val="22"/>
          <w:szCs w:val="22"/>
        </w:rPr>
      </w:pPr>
      <w:r>
        <w:t>9.2</w:t>
      </w:r>
      <w:r w:rsidRPr="00A875C6">
        <w:rPr>
          <w:rFonts w:ascii="Calibri" w:hAnsi="Calibri"/>
          <w:sz w:val="22"/>
          <w:szCs w:val="22"/>
        </w:rPr>
        <w:tab/>
      </w:r>
      <w:r>
        <w:rPr>
          <w:noProof/>
        </w:rPr>
        <w:t>Terminating network processes</w:t>
      </w:r>
      <w:r>
        <w:rPr>
          <w:noProof/>
        </w:rPr>
        <w:tab/>
      </w:r>
      <w:r>
        <w:rPr>
          <w:noProof/>
        </w:rPr>
        <w:fldChar w:fldCharType="begin" w:fldLock="1"/>
      </w:r>
      <w:r>
        <w:rPr>
          <w:noProof/>
        </w:rPr>
        <w:instrText xml:space="preserve"> PAGEREF _Toc95904271 \h </w:instrText>
      </w:r>
      <w:r>
        <w:rPr>
          <w:noProof/>
        </w:rPr>
      </w:r>
      <w:r>
        <w:rPr>
          <w:noProof/>
        </w:rPr>
        <w:fldChar w:fldCharType="separate"/>
      </w:r>
      <w:r>
        <w:rPr>
          <w:noProof/>
        </w:rPr>
        <w:t>29</w:t>
      </w:r>
      <w:r>
        <w:rPr>
          <w:noProof/>
        </w:rPr>
        <w:fldChar w:fldCharType="end"/>
      </w:r>
    </w:p>
    <w:p w14:paraId="1F9609CC" w14:textId="43D252A0" w:rsidR="00E13E4E" w:rsidRPr="00A875C6" w:rsidRDefault="00E13E4E">
      <w:pPr>
        <w:pStyle w:val="TOC3"/>
        <w:rPr>
          <w:rFonts w:ascii="Calibri" w:hAnsi="Calibri"/>
          <w:noProof/>
          <w:sz w:val="22"/>
          <w:szCs w:val="22"/>
        </w:rPr>
      </w:pPr>
      <w:r>
        <w:t>9.2.1</w:t>
      </w:r>
      <w:r w:rsidRPr="00A875C6">
        <w:rPr>
          <w:rFonts w:ascii="Calibri" w:hAnsi="Calibri"/>
          <w:sz w:val="22"/>
          <w:szCs w:val="22"/>
        </w:rPr>
        <w:tab/>
      </w:r>
      <w:r>
        <w:rPr>
          <w:noProof/>
        </w:rPr>
        <w:t>Procedures in GMSC</w:t>
      </w:r>
      <w:r>
        <w:rPr>
          <w:noProof/>
        </w:rPr>
        <w:tab/>
      </w:r>
      <w:r>
        <w:rPr>
          <w:noProof/>
        </w:rPr>
        <w:fldChar w:fldCharType="begin" w:fldLock="1"/>
      </w:r>
      <w:r>
        <w:rPr>
          <w:noProof/>
        </w:rPr>
        <w:instrText xml:space="preserve"> PAGEREF _Toc95904272 \h </w:instrText>
      </w:r>
      <w:r>
        <w:rPr>
          <w:noProof/>
        </w:rPr>
      </w:r>
      <w:r>
        <w:rPr>
          <w:noProof/>
        </w:rPr>
        <w:fldChar w:fldCharType="separate"/>
      </w:r>
      <w:r>
        <w:rPr>
          <w:noProof/>
        </w:rPr>
        <w:t>29</w:t>
      </w:r>
      <w:r>
        <w:rPr>
          <w:noProof/>
        </w:rPr>
        <w:fldChar w:fldCharType="end"/>
      </w:r>
    </w:p>
    <w:p w14:paraId="5A0290B1" w14:textId="3D1BEB6D" w:rsidR="00E13E4E" w:rsidRPr="00A875C6" w:rsidRDefault="00E13E4E">
      <w:pPr>
        <w:pStyle w:val="TOC3"/>
        <w:rPr>
          <w:rFonts w:ascii="Calibri" w:hAnsi="Calibri"/>
          <w:noProof/>
          <w:sz w:val="22"/>
          <w:szCs w:val="22"/>
        </w:rPr>
      </w:pPr>
      <w:r>
        <w:t>9.2.2</w:t>
      </w:r>
      <w:r w:rsidRPr="00A875C6">
        <w:rPr>
          <w:rFonts w:ascii="Calibri" w:hAnsi="Calibri"/>
          <w:sz w:val="22"/>
          <w:szCs w:val="22"/>
        </w:rPr>
        <w:tab/>
      </w:r>
      <w:r>
        <w:rPr>
          <w:noProof/>
        </w:rPr>
        <w:t>Procedures in MSC</w:t>
      </w:r>
      <w:r>
        <w:rPr>
          <w:noProof/>
        </w:rPr>
        <w:tab/>
      </w:r>
      <w:r>
        <w:rPr>
          <w:noProof/>
        </w:rPr>
        <w:fldChar w:fldCharType="begin" w:fldLock="1"/>
      </w:r>
      <w:r>
        <w:rPr>
          <w:noProof/>
        </w:rPr>
        <w:instrText xml:space="preserve"> PAGEREF _Toc95904273 \h </w:instrText>
      </w:r>
      <w:r>
        <w:rPr>
          <w:noProof/>
        </w:rPr>
      </w:r>
      <w:r>
        <w:rPr>
          <w:noProof/>
        </w:rPr>
        <w:fldChar w:fldCharType="separate"/>
      </w:r>
      <w:r>
        <w:rPr>
          <w:noProof/>
        </w:rPr>
        <w:t>30</w:t>
      </w:r>
      <w:r>
        <w:rPr>
          <w:noProof/>
        </w:rPr>
        <w:fldChar w:fldCharType="end"/>
      </w:r>
    </w:p>
    <w:p w14:paraId="2F75B3A0" w14:textId="55552465" w:rsidR="00E13E4E" w:rsidRPr="00A875C6" w:rsidRDefault="00E13E4E">
      <w:pPr>
        <w:pStyle w:val="TOC2"/>
        <w:rPr>
          <w:rFonts w:ascii="Calibri" w:hAnsi="Calibri"/>
          <w:noProof/>
          <w:sz w:val="22"/>
          <w:szCs w:val="22"/>
        </w:rPr>
      </w:pPr>
      <w:r>
        <w:t>9.3</w:t>
      </w:r>
      <w:r w:rsidRPr="00A875C6">
        <w:rPr>
          <w:rFonts w:ascii="Calibri" w:hAnsi="Calibri"/>
          <w:sz w:val="22"/>
          <w:szCs w:val="22"/>
        </w:rPr>
        <w:tab/>
      </w:r>
      <w:r>
        <w:rPr>
          <w:noProof/>
        </w:rPr>
        <w:t>Procedures common in serving and remote networks</w:t>
      </w:r>
      <w:r>
        <w:rPr>
          <w:noProof/>
        </w:rPr>
        <w:tab/>
      </w:r>
      <w:r>
        <w:rPr>
          <w:noProof/>
        </w:rPr>
        <w:fldChar w:fldCharType="begin" w:fldLock="1"/>
      </w:r>
      <w:r>
        <w:rPr>
          <w:noProof/>
        </w:rPr>
        <w:instrText xml:space="preserve"> PAGEREF _Toc95904274 \h </w:instrText>
      </w:r>
      <w:r>
        <w:rPr>
          <w:noProof/>
        </w:rPr>
      </w:r>
      <w:r>
        <w:rPr>
          <w:noProof/>
        </w:rPr>
        <w:fldChar w:fldCharType="separate"/>
      </w:r>
      <w:r>
        <w:rPr>
          <w:noProof/>
        </w:rPr>
        <w:t>36</w:t>
      </w:r>
      <w:r>
        <w:rPr>
          <w:noProof/>
        </w:rPr>
        <w:fldChar w:fldCharType="end"/>
      </w:r>
    </w:p>
    <w:p w14:paraId="5178D0B3" w14:textId="076B3204" w:rsidR="00E13E4E" w:rsidRPr="00A875C6" w:rsidRDefault="00E13E4E">
      <w:pPr>
        <w:pStyle w:val="TOC2"/>
        <w:rPr>
          <w:rFonts w:ascii="Calibri" w:hAnsi="Calibri"/>
          <w:noProof/>
          <w:sz w:val="22"/>
          <w:szCs w:val="22"/>
        </w:rPr>
      </w:pPr>
      <w:r>
        <w:t>9.4</w:t>
      </w:r>
      <w:r w:rsidRPr="00A875C6">
        <w:rPr>
          <w:rFonts w:ascii="Calibri" w:hAnsi="Calibri"/>
          <w:sz w:val="22"/>
          <w:szCs w:val="22"/>
        </w:rPr>
        <w:tab/>
      </w:r>
      <w:r>
        <w:rPr>
          <w:noProof/>
        </w:rPr>
        <w:t>Processes used during Active Call</w:t>
      </w:r>
      <w:r>
        <w:rPr>
          <w:noProof/>
        </w:rPr>
        <w:tab/>
      </w:r>
      <w:r>
        <w:rPr>
          <w:noProof/>
        </w:rPr>
        <w:fldChar w:fldCharType="begin" w:fldLock="1"/>
      </w:r>
      <w:r>
        <w:rPr>
          <w:noProof/>
        </w:rPr>
        <w:instrText xml:space="preserve"> PAGEREF _Toc95904275 \h </w:instrText>
      </w:r>
      <w:r>
        <w:rPr>
          <w:noProof/>
        </w:rPr>
      </w:r>
      <w:r>
        <w:rPr>
          <w:noProof/>
        </w:rPr>
        <w:fldChar w:fldCharType="separate"/>
      </w:r>
      <w:r>
        <w:rPr>
          <w:noProof/>
        </w:rPr>
        <w:t>46</w:t>
      </w:r>
      <w:r>
        <w:rPr>
          <w:noProof/>
        </w:rPr>
        <w:fldChar w:fldCharType="end"/>
      </w:r>
    </w:p>
    <w:p w14:paraId="22EB391F" w14:textId="71959A7B" w:rsidR="00E13E4E" w:rsidRPr="00A875C6" w:rsidRDefault="00E13E4E">
      <w:pPr>
        <w:pStyle w:val="TOC3"/>
        <w:rPr>
          <w:rFonts w:ascii="Calibri" w:hAnsi="Calibri"/>
          <w:noProof/>
          <w:sz w:val="22"/>
          <w:szCs w:val="22"/>
        </w:rPr>
      </w:pPr>
      <w:r>
        <w:t>9.4.1</w:t>
      </w:r>
      <w:r w:rsidRPr="00A875C6">
        <w:rPr>
          <w:rFonts w:ascii="Calibri" w:hAnsi="Calibri"/>
          <w:sz w:val="22"/>
          <w:szCs w:val="22"/>
        </w:rPr>
        <w:tab/>
      </w:r>
      <w:r>
        <w:rPr>
          <w:noProof/>
        </w:rPr>
        <w:t>Process and procedures in serving MSC</w:t>
      </w:r>
      <w:r>
        <w:rPr>
          <w:noProof/>
        </w:rPr>
        <w:tab/>
      </w:r>
      <w:r>
        <w:rPr>
          <w:noProof/>
        </w:rPr>
        <w:fldChar w:fldCharType="begin" w:fldLock="1"/>
      </w:r>
      <w:r>
        <w:rPr>
          <w:noProof/>
        </w:rPr>
        <w:instrText xml:space="preserve"> PAGEREF _Toc95904276 \h </w:instrText>
      </w:r>
      <w:r>
        <w:rPr>
          <w:noProof/>
        </w:rPr>
      </w:r>
      <w:r>
        <w:rPr>
          <w:noProof/>
        </w:rPr>
        <w:fldChar w:fldCharType="separate"/>
      </w:r>
      <w:r>
        <w:rPr>
          <w:noProof/>
        </w:rPr>
        <w:t>46</w:t>
      </w:r>
      <w:r>
        <w:rPr>
          <w:noProof/>
        </w:rPr>
        <w:fldChar w:fldCharType="end"/>
      </w:r>
    </w:p>
    <w:p w14:paraId="34FB28CA" w14:textId="5DF07ACD" w:rsidR="00E13E4E" w:rsidRPr="00A875C6" w:rsidRDefault="00E13E4E">
      <w:pPr>
        <w:pStyle w:val="TOC3"/>
        <w:rPr>
          <w:rFonts w:ascii="Calibri" w:hAnsi="Calibri"/>
          <w:noProof/>
          <w:sz w:val="22"/>
          <w:szCs w:val="22"/>
        </w:rPr>
      </w:pPr>
      <w:r>
        <w:t>9.4.2</w:t>
      </w:r>
      <w:r w:rsidRPr="00A875C6">
        <w:rPr>
          <w:rFonts w:ascii="Calibri" w:hAnsi="Calibri"/>
          <w:sz w:val="22"/>
          <w:szCs w:val="22"/>
        </w:rPr>
        <w:tab/>
      </w:r>
      <w:r>
        <w:rPr>
          <w:noProof/>
        </w:rPr>
        <w:t>Process and procedures in serving VLR</w:t>
      </w:r>
      <w:r>
        <w:rPr>
          <w:noProof/>
        </w:rPr>
        <w:tab/>
      </w:r>
      <w:r>
        <w:rPr>
          <w:noProof/>
        </w:rPr>
        <w:fldChar w:fldCharType="begin" w:fldLock="1"/>
      </w:r>
      <w:r>
        <w:rPr>
          <w:noProof/>
        </w:rPr>
        <w:instrText xml:space="preserve"> PAGEREF _Toc95904277 \h </w:instrText>
      </w:r>
      <w:r>
        <w:rPr>
          <w:noProof/>
        </w:rPr>
      </w:r>
      <w:r>
        <w:rPr>
          <w:noProof/>
        </w:rPr>
        <w:fldChar w:fldCharType="separate"/>
      </w:r>
      <w:r>
        <w:rPr>
          <w:noProof/>
        </w:rPr>
        <w:t>52</w:t>
      </w:r>
      <w:r>
        <w:rPr>
          <w:noProof/>
        </w:rPr>
        <w:fldChar w:fldCharType="end"/>
      </w:r>
    </w:p>
    <w:p w14:paraId="22588EA6" w14:textId="5A9BAA28" w:rsidR="00E13E4E" w:rsidRPr="00A875C6" w:rsidRDefault="00E13E4E">
      <w:pPr>
        <w:pStyle w:val="TOC3"/>
        <w:rPr>
          <w:rFonts w:ascii="Calibri" w:hAnsi="Calibri"/>
          <w:noProof/>
          <w:sz w:val="22"/>
          <w:szCs w:val="22"/>
        </w:rPr>
      </w:pPr>
      <w:r>
        <w:t>9.4.3</w:t>
      </w:r>
      <w:r w:rsidRPr="00A875C6">
        <w:rPr>
          <w:rFonts w:ascii="Calibri" w:hAnsi="Calibri"/>
          <w:sz w:val="22"/>
          <w:szCs w:val="22"/>
        </w:rPr>
        <w:tab/>
      </w:r>
      <w:r>
        <w:rPr>
          <w:noProof/>
        </w:rPr>
        <w:t>Process and procedures in remote MSC</w:t>
      </w:r>
      <w:r>
        <w:rPr>
          <w:noProof/>
        </w:rPr>
        <w:tab/>
      </w:r>
      <w:r>
        <w:rPr>
          <w:noProof/>
        </w:rPr>
        <w:fldChar w:fldCharType="begin" w:fldLock="1"/>
      </w:r>
      <w:r>
        <w:rPr>
          <w:noProof/>
        </w:rPr>
        <w:instrText xml:space="preserve"> PAGEREF _Toc95904278 \h </w:instrText>
      </w:r>
      <w:r>
        <w:rPr>
          <w:noProof/>
        </w:rPr>
      </w:r>
      <w:r>
        <w:rPr>
          <w:noProof/>
        </w:rPr>
        <w:fldChar w:fldCharType="separate"/>
      </w:r>
      <w:r>
        <w:rPr>
          <w:noProof/>
        </w:rPr>
        <w:t>53</w:t>
      </w:r>
      <w:r>
        <w:rPr>
          <w:noProof/>
        </w:rPr>
        <w:fldChar w:fldCharType="end"/>
      </w:r>
    </w:p>
    <w:p w14:paraId="3A6531CC" w14:textId="0921016B" w:rsidR="00E13E4E" w:rsidRPr="00A875C6" w:rsidRDefault="00E13E4E">
      <w:pPr>
        <w:pStyle w:val="TOC1"/>
        <w:rPr>
          <w:rFonts w:ascii="Calibri" w:hAnsi="Calibri"/>
          <w:noProof/>
          <w:szCs w:val="22"/>
        </w:rPr>
      </w:pPr>
      <w:r>
        <w:t>10</w:t>
      </w:r>
      <w:r w:rsidRPr="00A875C6">
        <w:rPr>
          <w:rFonts w:ascii="Calibri" w:hAnsi="Calibri"/>
          <w:szCs w:val="22"/>
        </w:rPr>
        <w:tab/>
      </w:r>
      <w:r>
        <w:rPr>
          <w:noProof/>
        </w:rPr>
        <w:t>Information stored in the HLR and in the VLR</w:t>
      </w:r>
      <w:r>
        <w:rPr>
          <w:noProof/>
        </w:rPr>
        <w:tab/>
      </w:r>
      <w:r>
        <w:rPr>
          <w:noProof/>
        </w:rPr>
        <w:fldChar w:fldCharType="begin" w:fldLock="1"/>
      </w:r>
      <w:r>
        <w:rPr>
          <w:noProof/>
        </w:rPr>
        <w:instrText xml:space="preserve"> PAGEREF _Toc95904279 \h </w:instrText>
      </w:r>
      <w:r>
        <w:rPr>
          <w:noProof/>
        </w:rPr>
      </w:r>
      <w:r>
        <w:rPr>
          <w:noProof/>
        </w:rPr>
        <w:fldChar w:fldCharType="separate"/>
      </w:r>
      <w:r>
        <w:rPr>
          <w:noProof/>
        </w:rPr>
        <w:t>56</w:t>
      </w:r>
      <w:r>
        <w:rPr>
          <w:noProof/>
        </w:rPr>
        <w:fldChar w:fldCharType="end"/>
      </w:r>
    </w:p>
    <w:p w14:paraId="5734417D" w14:textId="0FA56BE9" w:rsidR="00E13E4E" w:rsidRPr="00A875C6" w:rsidRDefault="00E13E4E">
      <w:pPr>
        <w:pStyle w:val="TOC2"/>
        <w:rPr>
          <w:rFonts w:ascii="Calibri" w:hAnsi="Calibri"/>
          <w:noProof/>
          <w:sz w:val="22"/>
          <w:szCs w:val="22"/>
        </w:rPr>
      </w:pPr>
      <w:r>
        <w:t>10.1</w:t>
      </w:r>
      <w:r w:rsidRPr="00A875C6">
        <w:rPr>
          <w:rFonts w:ascii="Calibri" w:hAnsi="Calibri"/>
          <w:sz w:val="22"/>
          <w:szCs w:val="22"/>
        </w:rPr>
        <w:tab/>
      </w:r>
      <w:r>
        <w:rPr>
          <w:noProof/>
        </w:rPr>
        <w:t>Information stored in the HLR</w:t>
      </w:r>
      <w:r>
        <w:rPr>
          <w:noProof/>
        </w:rPr>
        <w:tab/>
      </w:r>
      <w:r>
        <w:rPr>
          <w:noProof/>
        </w:rPr>
        <w:fldChar w:fldCharType="begin" w:fldLock="1"/>
      </w:r>
      <w:r>
        <w:rPr>
          <w:noProof/>
        </w:rPr>
        <w:instrText xml:space="preserve"> PAGEREF _Toc95904280 \h </w:instrText>
      </w:r>
      <w:r>
        <w:rPr>
          <w:noProof/>
        </w:rPr>
      </w:r>
      <w:r>
        <w:rPr>
          <w:noProof/>
        </w:rPr>
        <w:fldChar w:fldCharType="separate"/>
      </w:r>
      <w:r>
        <w:rPr>
          <w:noProof/>
        </w:rPr>
        <w:t>56</w:t>
      </w:r>
      <w:r>
        <w:rPr>
          <w:noProof/>
        </w:rPr>
        <w:fldChar w:fldCharType="end"/>
      </w:r>
    </w:p>
    <w:p w14:paraId="0AC14536" w14:textId="65DC1F3E" w:rsidR="00E13E4E" w:rsidRPr="00A875C6" w:rsidRDefault="00E13E4E">
      <w:pPr>
        <w:pStyle w:val="TOC2"/>
        <w:rPr>
          <w:rFonts w:ascii="Calibri" w:hAnsi="Calibri"/>
          <w:noProof/>
          <w:sz w:val="22"/>
          <w:szCs w:val="22"/>
        </w:rPr>
      </w:pPr>
      <w:r>
        <w:t>10.2</w:t>
      </w:r>
      <w:r w:rsidRPr="00A875C6">
        <w:rPr>
          <w:rFonts w:ascii="Calibri" w:hAnsi="Calibri"/>
          <w:sz w:val="22"/>
          <w:szCs w:val="22"/>
        </w:rPr>
        <w:tab/>
      </w:r>
      <w:r>
        <w:rPr>
          <w:noProof/>
        </w:rPr>
        <w:t>Transfer of information from HLR to VLR</w:t>
      </w:r>
      <w:r>
        <w:rPr>
          <w:noProof/>
        </w:rPr>
        <w:tab/>
      </w:r>
      <w:r>
        <w:rPr>
          <w:noProof/>
        </w:rPr>
        <w:fldChar w:fldCharType="begin" w:fldLock="1"/>
      </w:r>
      <w:r>
        <w:rPr>
          <w:noProof/>
        </w:rPr>
        <w:instrText xml:space="preserve"> PAGEREF _Toc95904281 \h </w:instrText>
      </w:r>
      <w:r>
        <w:rPr>
          <w:noProof/>
        </w:rPr>
      </w:r>
      <w:r>
        <w:rPr>
          <w:noProof/>
        </w:rPr>
        <w:fldChar w:fldCharType="separate"/>
      </w:r>
      <w:r>
        <w:rPr>
          <w:noProof/>
        </w:rPr>
        <w:t>57</w:t>
      </w:r>
      <w:r>
        <w:rPr>
          <w:noProof/>
        </w:rPr>
        <w:fldChar w:fldCharType="end"/>
      </w:r>
    </w:p>
    <w:p w14:paraId="3388D234" w14:textId="74EA4304" w:rsidR="00E13E4E" w:rsidRPr="00A875C6" w:rsidRDefault="00E13E4E">
      <w:pPr>
        <w:pStyle w:val="TOC2"/>
        <w:rPr>
          <w:rFonts w:ascii="Calibri" w:hAnsi="Calibri"/>
          <w:noProof/>
          <w:sz w:val="22"/>
          <w:szCs w:val="22"/>
        </w:rPr>
      </w:pPr>
      <w:r>
        <w:t>10.3</w:t>
      </w:r>
      <w:r w:rsidRPr="00A875C6">
        <w:rPr>
          <w:rFonts w:ascii="Calibri" w:hAnsi="Calibri"/>
          <w:sz w:val="22"/>
          <w:szCs w:val="22"/>
        </w:rPr>
        <w:tab/>
      </w:r>
      <w:r>
        <w:rPr>
          <w:noProof/>
        </w:rPr>
        <w:t>Information stored in the VLR</w:t>
      </w:r>
      <w:r>
        <w:rPr>
          <w:noProof/>
        </w:rPr>
        <w:tab/>
      </w:r>
      <w:r>
        <w:rPr>
          <w:noProof/>
        </w:rPr>
        <w:fldChar w:fldCharType="begin" w:fldLock="1"/>
      </w:r>
      <w:r>
        <w:rPr>
          <w:noProof/>
        </w:rPr>
        <w:instrText xml:space="preserve"> PAGEREF _Toc95904282 \h </w:instrText>
      </w:r>
      <w:r>
        <w:rPr>
          <w:noProof/>
        </w:rPr>
      </w:r>
      <w:r>
        <w:rPr>
          <w:noProof/>
        </w:rPr>
        <w:fldChar w:fldCharType="separate"/>
      </w:r>
      <w:r>
        <w:rPr>
          <w:noProof/>
        </w:rPr>
        <w:t>57</w:t>
      </w:r>
      <w:r>
        <w:rPr>
          <w:noProof/>
        </w:rPr>
        <w:fldChar w:fldCharType="end"/>
      </w:r>
    </w:p>
    <w:p w14:paraId="22F4E777" w14:textId="03866EF6" w:rsidR="00E13E4E" w:rsidRPr="00A875C6" w:rsidRDefault="00E13E4E">
      <w:pPr>
        <w:pStyle w:val="TOC1"/>
        <w:rPr>
          <w:rFonts w:ascii="Calibri" w:hAnsi="Calibri"/>
          <w:noProof/>
          <w:szCs w:val="22"/>
        </w:rPr>
      </w:pPr>
      <w:r>
        <w:t>11</w:t>
      </w:r>
      <w:r w:rsidRPr="00A875C6">
        <w:rPr>
          <w:rFonts w:ascii="Calibri" w:hAnsi="Calibri"/>
          <w:szCs w:val="22"/>
        </w:rPr>
        <w:tab/>
      </w:r>
      <w:r>
        <w:rPr>
          <w:noProof/>
        </w:rPr>
        <w:t>State transition model</w:t>
      </w:r>
      <w:r>
        <w:rPr>
          <w:noProof/>
        </w:rPr>
        <w:tab/>
      </w:r>
      <w:r>
        <w:rPr>
          <w:noProof/>
        </w:rPr>
        <w:fldChar w:fldCharType="begin" w:fldLock="1"/>
      </w:r>
      <w:r>
        <w:rPr>
          <w:noProof/>
        </w:rPr>
        <w:instrText xml:space="preserve"> PAGEREF _Toc95904283 \h </w:instrText>
      </w:r>
      <w:r>
        <w:rPr>
          <w:noProof/>
        </w:rPr>
      </w:r>
      <w:r>
        <w:rPr>
          <w:noProof/>
        </w:rPr>
        <w:fldChar w:fldCharType="separate"/>
      </w:r>
      <w:r>
        <w:rPr>
          <w:noProof/>
        </w:rPr>
        <w:t>57</w:t>
      </w:r>
      <w:r>
        <w:rPr>
          <w:noProof/>
        </w:rPr>
        <w:fldChar w:fldCharType="end"/>
      </w:r>
    </w:p>
    <w:p w14:paraId="28607A27" w14:textId="2FE93621" w:rsidR="00E13E4E" w:rsidRPr="00A875C6" w:rsidRDefault="00E13E4E">
      <w:pPr>
        <w:pStyle w:val="TOC1"/>
        <w:rPr>
          <w:rFonts w:ascii="Calibri" w:hAnsi="Calibri"/>
          <w:noProof/>
          <w:szCs w:val="22"/>
        </w:rPr>
      </w:pPr>
      <w:r>
        <w:t>12</w:t>
      </w:r>
      <w:r w:rsidRPr="00A875C6">
        <w:rPr>
          <w:rFonts w:ascii="Calibri" w:hAnsi="Calibri"/>
          <w:szCs w:val="22"/>
        </w:rPr>
        <w:tab/>
      </w:r>
      <w:r>
        <w:rPr>
          <w:noProof/>
        </w:rPr>
        <w:t>Handover</w:t>
      </w:r>
      <w:r>
        <w:rPr>
          <w:noProof/>
        </w:rPr>
        <w:tab/>
      </w:r>
      <w:r>
        <w:rPr>
          <w:noProof/>
        </w:rPr>
        <w:fldChar w:fldCharType="begin" w:fldLock="1"/>
      </w:r>
      <w:r>
        <w:rPr>
          <w:noProof/>
        </w:rPr>
        <w:instrText xml:space="preserve"> PAGEREF _Toc95904284 \h </w:instrText>
      </w:r>
      <w:r>
        <w:rPr>
          <w:noProof/>
        </w:rPr>
      </w:r>
      <w:r>
        <w:rPr>
          <w:noProof/>
        </w:rPr>
        <w:fldChar w:fldCharType="separate"/>
      </w:r>
      <w:r>
        <w:rPr>
          <w:noProof/>
        </w:rPr>
        <w:t>57</w:t>
      </w:r>
      <w:r>
        <w:rPr>
          <w:noProof/>
        </w:rPr>
        <w:fldChar w:fldCharType="end"/>
      </w:r>
    </w:p>
    <w:p w14:paraId="183AED4E" w14:textId="28ADA7FA" w:rsidR="00E13E4E" w:rsidRPr="00A875C6" w:rsidRDefault="00E13E4E" w:rsidP="00E13E4E">
      <w:pPr>
        <w:pStyle w:val="TOC8"/>
        <w:rPr>
          <w:rFonts w:ascii="Calibri" w:hAnsi="Calibri"/>
          <w:b w:val="0"/>
          <w:noProof/>
          <w:szCs w:val="22"/>
        </w:rPr>
      </w:pPr>
      <w:r>
        <w:t>Annex A (informative):</w:t>
      </w:r>
      <w:r>
        <w:tab/>
        <w:t>Change history</w:t>
      </w:r>
      <w:r>
        <w:tab/>
      </w:r>
      <w:r>
        <w:rPr>
          <w:noProof/>
        </w:rPr>
        <w:fldChar w:fldCharType="begin" w:fldLock="1"/>
      </w:r>
      <w:r>
        <w:rPr>
          <w:noProof/>
        </w:rPr>
        <w:instrText xml:space="preserve"> PAGEREF _Toc95904285 \h </w:instrText>
      </w:r>
      <w:r>
        <w:rPr>
          <w:noProof/>
        </w:rPr>
      </w:r>
      <w:r>
        <w:rPr>
          <w:noProof/>
        </w:rPr>
        <w:fldChar w:fldCharType="separate"/>
      </w:r>
      <w:r>
        <w:rPr>
          <w:noProof/>
        </w:rPr>
        <w:t>58</w:t>
      </w:r>
      <w:r>
        <w:rPr>
          <w:noProof/>
        </w:rPr>
        <w:fldChar w:fldCharType="end"/>
      </w:r>
    </w:p>
    <w:p w14:paraId="1703DBBD" w14:textId="27AE9996" w:rsidR="00A3232A" w:rsidRDefault="000560EB">
      <w:r>
        <w:rPr>
          <w:sz w:val="22"/>
        </w:rPr>
        <w:fldChar w:fldCharType="end"/>
      </w:r>
    </w:p>
    <w:p w14:paraId="0A11AD57" w14:textId="77777777" w:rsidR="00A3232A" w:rsidRDefault="00A3232A" w:rsidP="00E13E4E">
      <w:pPr>
        <w:pStyle w:val="Heading1"/>
      </w:pPr>
      <w:r>
        <w:br w:type="page"/>
      </w:r>
      <w:bookmarkStart w:id="6" w:name="_Toc95904214"/>
      <w:r>
        <w:lastRenderedPageBreak/>
        <w:t>Foreword</w:t>
      </w:r>
      <w:bookmarkEnd w:id="6"/>
    </w:p>
    <w:p w14:paraId="6333A79D" w14:textId="77777777" w:rsidR="00A3232A" w:rsidRDefault="00A3232A">
      <w:r>
        <w:t>This Technical Specification (TS) has been produced by the 3</w:t>
      </w:r>
      <w:r>
        <w:rPr>
          <w:vertAlign w:val="superscript"/>
        </w:rPr>
        <w:t>rd</w:t>
      </w:r>
      <w:r>
        <w:t xml:space="preserve"> Generation Partnership Project (3GPP).</w:t>
      </w:r>
    </w:p>
    <w:p w14:paraId="4FB2170A" w14:textId="77777777" w:rsidR="00A3232A" w:rsidRDefault="00A3232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E2AAEC6" w14:textId="77777777" w:rsidR="00A3232A" w:rsidRPr="00955723" w:rsidRDefault="00A3232A">
      <w:pPr>
        <w:pStyle w:val="B1"/>
      </w:pPr>
      <w:r w:rsidRPr="00955723">
        <w:t>Version x.y.z</w:t>
      </w:r>
    </w:p>
    <w:p w14:paraId="467FE175" w14:textId="77777777" w:rsidR="00A3232A" w:rsidRDefault="00A3232A">
      <w:pPr>
        <w:pStyle w:val="B1"/>
      </w:pPr>
      <w:r>
        <w:t>where:</w:t>
      </w:r>
    </w:p>
    <w:p w14:paraId="32F92557" w14:textId="77777777" w:rsidR="00A3232A" w:rsidRDefault="00A3232A">
      <w:pPr>
        <w:pStyle w:val="B2"/>
      </w:pPr>
      <w:r>
        <w:t>x</w:t>
      </w:r>
      <w:r>
        <w:tab/>
        <w:t>the first digit:</w:t>
      </w:r>
    </w:p>
    <w:p w14:paraId="1B1A3A4C" w14:textId="77777777" w:rsidR="00A3232A" w:rsidRDefault="00A3232A">
      <w:pPr>
        <w:pStyle w:val="B3"/>
      </w:pPr>
      <w:r>
        <w:t>1</w:t>
      </w:r>
      <w:r>
        <w:tab/>
        <w:t>presented to TSG for information;</w:t>
      </w:r>
    </w:p>
    <w:p w14:paraId="583B3838" w14:textId="77777777" w:rsidR="00A3232A" w:rsidRDefault="00A3232A">
      <w:pPr>
        <w:pStyle w:val="B3"/>
      </w:pPr>
      <w:r>
        <w:t>2</w:t>
      </w:r>
      <w:r>
        <w:tab/>
        <w:t>presented to TSG for approval;</w:t>
      </w:r>
    </w:p>
    <w:p w14:paraId="72E8A88A" w14:textId="77777777" w:rsidR="00A3232A" w:rsidRDefault="00A3232A">
      <w:pPr>
        <w:pStyle w:val="B3"/>
      </w:pPr>
      <w:r>
        <w:t>3</w:t>
      </w:r>
      <w:r>
        <w:tab/>
        <w:t>or greater indicates TSG approved document under change control.</w:t>
      </w:r>
    </w:p>
    <w:p w14:paraId="62969B0F" w14:textId="77777777" w:rsidR="00A3232A" w:rsidRDefault="00A3232A">
      <w:pPr>
        <w:pStyle w:val="B2"/>
      </w:pPr>
      <w:r>
        <w:t>y</w:t>
      </w:r>
      <w:r>
        <w:tab/>
        <w:t>the second digit is incremented for all changes of substance, i.e. technical enhancements, corrections, updates, etc.</w:t>
      </w:r>
    </w:p>
    <w:p w14:paraId="46C78210" w14:textId="77777777" w:rsidR="00A3232A" w:rsidRDefault="00A3232A">
      <w:pPr>
        <w:pStyle w:val="B2"/>
      </w:pPr>
      <w:r>
        <w:t>z</w:t>
      </w:r>
      <w:r>
        <w:tab/>
        <w:t>the third digit is incremented when editorial only changes have been incorporated in the document.</w:t>
      </w:r>
    </w:p>
    <w:p w14:paraId="6ED58410" w14:textId="77777777" w:rsidR="00A3232A" w:rsidRDefault="00A3232A" w:rsidP="00E13E4E">
      <w:pPr>
        <w:pStyle w:val="Heading1"/>
      </w:pPr>
      <w:r>
        <w:br w:type="page"/>
      </w:r>
      <w:bookmarkStart w:id="7" w:name="_Toc95904215"/>
      <w:r>
        <w:lastRenderedPageBreak/>
        <w:t>1</w:t>
      </w:r>
      <w:r>
        <w:tab/>
        <w:t>Scope</w:t>
      </w:r>
      <w:bookmarkEnd w:id="7"/>
    </w:p>
    <w:p w14:paraId="10385B5E" w14:textId="77777777" w:rsidR="00A3232A" w:rsidRDefault="00A3232A">
      <w:r>
        <w:t>The present document gives the stage 2 description of the User-to-User signalling supplementary services.</w:t>
      </w:r>
    </w:p>
    <w:p w14:paraId="5D15DADF" w14:textId="77777777" w:rsidR="00A3232A" w:rsidRDefault="00A3232A">
      <w:r>
        <w:t>The User-to-user supplementary service is divided into 3 different services:</w:t>
      </w:r>
    </w:p>
    <w:p w14:paraId="2A7A7FEB" w14:textId="12C852E4" w:rsidR="00A3232A" w:rsidRDefault="00A3232A">
      <w:pPr>
        <w:pStyle w:val="B1"/>
      </w:pPr>
      <w:r>
        <w:t>-</w:t>
      </w:r>
      <w:r>
        <w:tab/>
        <w:t>Service 1</w:t>
      </w:r>
      <w:r w:rsidR="00E13E4E">
        <w:tab/>
      </w:r>
      <w:r>
        <w:t>(UUS1)</w:t>
      </w:r>
    </w:p>
    <w:p w14:paraId="388A2B38" w14:textId="54272FDC" w:rsidR="00A3232A" w:rsidRDefault="00A3232A">
      <w:pPr>
        <w:pStyle w:val="B1"/>
      </w:pPr>
      <w:r>
        <w:t>-</w:t>
      </w:r>
      <w:r>
        <w:tab/>
        <w:t>Service 2</w:t>
      </w:r>
      <w:r w:rsidR="00E13E4E">
        <w:tab/>
      </w:r>
      <w:r>
        <w:t>(UUS2)</w:t>
      </w:r>
    </w:p>
    <w:p w14:paraId="27A8DCCF" w14:textId="59AD9A1D" w:rsidR="00A3232A" w:rsidRDefault="00A3232A">
      <w:pPr>
        <w:pStyle w:val="B1"/>
      </w:pPr>
      <w:r>
        <w:t>-</w:t>
      </w:r>
      <w:r>
        <w:tab/>
        <w:t>Service 3</w:t>
      </w:r>
      <w:r w:rsidR="00E13E4E">
        <w:tab/>
      </w:r>
      <w:r>
        <w:t>(UUS3)</w:t>
      </w:r>
    </w:p>
    <w:p w14:paraId="142BC665" w14:textId="77777777" w:rsidR="00A3232A" w:rsidRDefault="00A3232A" w:rsidP="00E13E4E">
      <w:pPr>
        <w:pStyle w:val="Heading1"/>
      </w:pPr>
      <w:bookmarkStart w:id="8" w:name="_Toc95904216"/>
      <w:r>
        <w:t>2</w:t>
      </w:r>
      <w:r>
        <w:tab/>
        <w:t>References</w:t>
      </w:r>
      <w:bookmarkEnd w:id="8"/>
    </w:p>
    <w:p w14:paraId="6E66D852" w14:textId="77777777" w:rsidR="00A3232A" w:rsidRDefault="00A3232A">
      <w:r>
        <w:t>The following documents contain provisions which, through reference in this text, constitute provisions of the present document.</w:t>
      </w:r>
    </w:p>
    <w:p w14:paraId="7A85B480" w14:textId="77777777" w:rsidR="00A3232A" w:rsidRDefault="001F53F7" w:rsidP="001F53F7">
      <w:pPr>
        <w:pStyle w:val="B1"/>
      </w:pPr>
      <w:r>
        <w:t>-</w:t>
      </w:r>
      <w:r>
        <w:tab/>
      </w:r>
      <w:r w:rsidR="00A3232A">
        <w:t>References are either specific (identified by date of publication, edition number, version number, etc.) or non</w:t>
      </w:r>
      <w:r w:rsidR="00A3232A">
        <w:noBreakHyphen/>
        <w:t>specific.</w:t>
      </w:r>
    </w:p>
    <w:p w14:paraId="766A964C" w14:textId="77777777" w:rsidR="00A3232A" w:rsidRDefault="001F53F7" w:rsidP="001F53F7">
      <w:pPr>
        <w:pStyle w:val="B1"/>
      </w:pPr>
      <w:r>
        <w:t>-</w:t>
      </w:r>
      <w:r>
        <w:tab/>
      </w:r>
      <w:r w:rsidR="00A3232A">
        <w:t>For a specific reference, subsequent revisions do not apply.</w:t>
      </w:r>
    </w:p>
    <w:p w14:paraId="7214CEED" w14:textId="77777777" w:rsidR="00A3232A" w:rsidRDefault="001F53F7" w:rsidP="001F53F7">
      <w:pPr>
        <w:pStyle w:val="B1"/>
      </w:pPr>
      <w:r>
        <w:t>-</w:t>
      </w:r>
      <w:r>
        <w:tab/>
      </w:r>
      <w:r w:rsidR="00A3232A">
        <w:t xml:space="preserve">For a non-specific reference, the latest version applies.  In the case of a reference to a 3GPP document (including a GSM document), a non-specific reference implicitly refers to the latest version of that document </w:t>
      </w:r>
      <w:r w:rsidR="00A3232A">
        <w:rPr>
          <w:i/>
          <w:iCs/>
        </w:rPr>
        <w:t>in the same Release as the present document</w:t>
      </w:r>
      <w:r w:rsidR="00A3232A">
        <w:t>.</w:t>
      </w:r>
    </w:p>
    <w:p w14:paraId="23535AE7" w14:textId="77777777" w:rsidR="00A3232A" w:rsidRDefault="00A3232A">
      <w:pPr>
        <w:pStyle w:val="EX"/>
      </w:pPr>
      <w:r>
        <w:t>[1]</w:t>
      </w:r>
      <w:r>
        <w:tab/>
        <w:t>3GPP TS 21.905: "3G Vocabulary".</w:t>
      </w:r>
    </w:p>
    <w:p w14:paraId="4FD30CAF" w14:textId="77777777" w:rsidR="00A3232A" w:rsidRDefault="00A3232A" w:rsidP="00E13E4E">
      <w:pPr>
        <w:pStyle w:val="EX"/>
      </w:pPr>
      <w:r w:rsidRPr="00E13E4E">
        <w:t>[2]</w:t>
      </w:r>
      <w:r w:rsidRPr="00E13E4E">
        <w:tab/>
        <w:t>3GPP TS 22.087: "User-to-user signalling (UUS); Stage 1".</w:t>
      </w:r>
    </w:p>
    <w:p w14:paraId="6E9A7B53" w14:textId="77777777" w:rsidR="00A3232A" w:rsidRDefault="00A3232A">
      <w:pPr>
        <w:pStyle w:val="EX"/>
      </w:pPr>
      <w:r>
        <w:t>[3]</w:t>
      </w:r>
      <w:r>
        <w:tab/>
        <w:t>3GPP TS 23.018: "Basic Call Handling – Technical Realization".</w:t>
      </w:r>
    </w:p>
    <w:p w14:paraId="377A129E" w14:textId="77777777" w:rsidR="00A3232A" w:rsidRDefault="00A3232A">
      <w:pPr>
        <w:pStyle w:val="EX"/>
      </w:pPr>
      <w:r>
        <w:t>[4]</w:t>
      </w:r>
      <w:r>
        <w:tab/>
        <w:t>3GPP TS 23.078: "CAMEL Stage 2".</w:t>
      </w:r>
    </w:p>
    <w:p w14:paraId="61290DCA" w14:textId="77777777" w:rsidR="00A3232A" w:rsidRDefault="00A3232A">
      <w:pPr>
        <w:pStyle w:val="EX"/>
      </w:pPr>
      <w:r>
        <w:t>[5]</w:t>
      </w:r>
      <w:r>
        <w:tab/>
        <w:t>3GPP TS 23.079: "Support for Optimal Routeing (SOR) – Technical Realization".</w:t>
      </w:r>
    </w:p>
    <w:p w14:paraId="7F02E8C7" w14:textId="77777777" w:rsidR="00A3232A" w:rsidRDefault="00A3232A" w:rsidP="00E13E4E">
      <w:pPr>
        <w:pStyle w:val="Heading1"/>
      </w:pPr>
      <w:bookmarkStart w:id="9" w:name="_Toc95904217"/>
      <w:r>
        <w:t>3</w:t>
      </w:r>
      <w:r>
        <w:tab/>
        <w:t>Definitions and abbreviations</w:t>
      </w:r>
      <w:bookmarkEnd w:id="9"/>
    </w:p>
    <w:p w14:paraId="2DA917CD" w14:textId="77777777" w:rsidR="00A3232A" w:rsidRDefault="00A3232A" w:rsidP="00E13E4E">
      <w:pPr>
        <w:pStyle w:val="Heading2"/>
      </w:pPr>
      <w:bookmarkStart w:id="10" w:name="_Toc95904218"/>
      <w:r>
        <w:t>3.1</w:t>
      </w:r>
      <w:r>
        <w:tab/>
        <w:t>Definitions</w:t>
      </w:r>
      <w:bookmarkEnd w:id="10"/>
    </w:p>
    <w:p w14:paraId="4B02D08A" w14:textId="77777777" w:rsidR="00A3232A" w:rsidRDefault="00A3232A">
      <w:r>
        <w:t>For the purposes of the present document, the following terms and definitions apply.</w:t>
      </w:r>
    </w:p>
    <w:p w14:paraId="46071965" w14:textId="77777777" w:rsidR="00A3232A" w:rsidRDefault="00A3232A">
      <w:r>
        <w:rPr>
          <w:b/>
        </w:rPr>
        <w:t xml:space="preserve">Burst parameter: </w:t>
      </w:r>
      <w:r>
        <w:t>parameter indicating the absolute maximum number of UUS 3 service related user information messages that can be sent at intervals indicated by the value of timer T2-UUS3</w:t>
      </w:r>
    </w:p>
    <w:p w14:paraId="19661AAD" w14:textId="77777777" w:rsidR="00A3232A" w:rsidRDefault="00A3232A">
      <w:r>
        <w:rPr>
          <w:b/>
        </w:rPr>
        <w:t>Remote network:</w:t>
      </w:r>
      <w:r>
        <w:t xml:space="preserve"> network of the remote subscriber</w:t>
      </w:r>
    </w:p>
    <w:p w14:paraId="7D1A104C" w14:textId="77777777" w:rsidR="00A3232A" w:rsidRDefault="00A3232A">
      <w:r>
        <w:rPr>
          <w:b/>
        </w:rPr>
        <w:t>Remote subscriber:</w:t>
      </w:r>
      <w:r>
        <w:t xml:space="preserve"> for service 1 and 2 the remote subscriber is the called party of a call to which the served subscriber activates the UUS supplementary service. For service 3 the remote subscriber can be either the called or the calling party of an established call to whom the use of the UUS supplementary service is requested by the served subscriber</w:t>
      </w:r>
    </w:p>
    <w:p w14:paraId="6BF02F50" w14:textId="77777777" w:rsidR="00A3232A" w:rsidRDefault="00A3232A">
      <w:r>
        <w:rPr>
          <w:b/>
        </w:rPr>
        <w:t>Served subscriber:</w:t>
      </w:r>
      <w:r>
        <w:t xml:space="preserve"> subscriber who has a provision of the UUS supplementary service and who activates the UUS supplementary service. For service 1 and 2 the served subscriber is always the calling subscriber, for service 3 either the calling or the called subscriber can be the served subscriber</w:t>
      </w:r>
    </w:p>
    <w:p w14:paraId="78540C11" w14:textId="77777777" w:rsidR="00A3232A" w:rsidRDefault="00A3232A">
      <w:r>
        <w:rPr>
          <w:b/>
        </w:rPr>
        <w:t>Serving network:</w:t>
      </w:r>
      <w:r>
        <w:t xml:space="preserve"> network of the served subscriber</w:t>
      </w:r>
    </w:p>
    <w:p w14:paraId="4B5FD9B1" w14:textId="77777777" w:rsidR="00A3232A" w:rsidRDefault="00A3232A">
      <w:r>
        <w:rPr>
          <w:b/>
        </w:rPr>
        <w:t>User-to-User Information (UUI):</w:t>
      </w:r>
      <w:r>
        <w:t xml:space="preserve"> information transferred by using the UUS supplementary service</w:t>
      </w:r>
    </w:p>
    <w:p w14:paraId="372F3C55" w14:textId="77777777" w:rsidR="00A3232A" w:rsidRDefault="00A3232A">
      <w:r>
        <w:rPr>
          <w:b/>
        </w:rPr>
        <w:lastRenderedPageBreak/>
        <w:t>UUS Service:</w:t>
      </w:r>
      <w:r>
        <w:t xml:space="preserve"> UUS services (Service 1, 2 and 3) are components of the UUS supplementary service. If the UUS supplementary service is provided to a subscriber, he can handle the UUS services independently within a call</w:t>
      </w:r>
    </w:p>
    <w:p w14:paraId="2A2A6B56" w14:textId="77777777" w:rsidR="00A3232A" w:rsidRDefault="00A3232A" w:rsidP="00E13E4E">
      <w:pPr>
        <w:pStyle w:val="Heading2"/>
      </w:pPr>
      <w:bookmarkStart w:id="11" w:name="_Toc95904219"/>
      <w:r>
        <w:t>3.2</w:t>
      </w:r>
      <w:r>
        <w:tab/>
        <w:t>Abbreviations</w:t>
      </w:r>
      <w:bookmarkEnd w:id="11"/>
    </w:p>
    <w:p w14:paraId="38648FA5" w14:textId="77777777" w:rsidR="00A3232A" w:rsidRDefault="00A3232A">
      <w:pPr>
        <w:keepNext/>
      </w:pPr>
      <w:r>
        <w:t>For the purposes of the present document, the following abbreviations apply:</w:t>
      </w:r>
    </w:p>
    <w:p w14:paraId="04E778C6" w14:textId="77777777" w:rsidR="00A3232A" w:rsidRDefault="00A3232A">
      <w:pPr>
        <w:pStyle w:val="EW"/>
      </w:pPr>
      <w:r>
        <w:t>ACM</w:t>
      </w:r>
      <w:r>
        <w:tab/>
        <w:t>Address Complete Message</w:t>
      </w:r>
    </w:p>
    <w:p w14:paraId="3F10F083" w14:textId="77777777" w:rsidR="00A3232A" w:rsidRDefault="00A3232A">
      <w:pPr>
        <w:pStyle w:val="EW"/>
      </w:pPr>
      <w:r>
        <w:t>ANM</w:t>
      </w:r>
      <w:r>
        <w:tab/>
        <w:t>ANswer Message</w:t>
      </w:r>
    </w:p>
    <w:p w14:paraId="07E7AE5B" w14:textId="77777777" w:rsidR="00A3232A" w:rsidRDefault="00A3232A">
      <w:pPr>
        <w:pStyle w:val="EW"/>
      </w:pPr>
      <w:r>
        <w:t>CON</w:t>
      </w:r>
      <w:r>
        <w:tab/>
        <w:t>CONnect</w:t>
      </w:r>
    </w:p>
    <w:p w14:paraId="5E188796" w14:textId="77777777" w:rsidR="00A3232A" w:rsidRDefault="00A3232A">
      <w:pPr>
        <w:pStyle w:val="EW"/>
      </w:pPr>
      <w:r>
        <w:t>CPG</w:t>
      </w:r>
      <w:r>
        <w:tab/>
        <w:t>Call ProGress</w:t>
      </w:r>
    </w:p>
    <w:p w14:paraId="6E167DF9" w14:textId="77777777" w:rsidR="00A3232A" w:rsidRDefault="00A3232A">
      <w:pPr>
        <w:pStyle w:val="EW"/>
      </w:pPr>
      <w:r>
        <w:t>IAM</w:t>
      </w:r>
      <w:r>
        <w:tab/>
        <w:t>Initial Address Message</w:t>
      </w:r>
    </w:p>
    <w:p w14:paraId="6FEBBCA7" w14:textId="77777777" w:rsidR="00A3232A" w:rsidRDefault="00A3232A">
      <w:pPr>
        <w:pStyle w:val="EW"/>
      </w:pPr>
      <w:r>
        <w:t>MS</w:t>
      </w:r>
      <w:r w:rsidR="000560EB">
        <w:tab/>
      </w:r>
      <w:r>
        <w:t>Mobile Station</w:t>
      </w:r>
    </w:p>
    <w:p w14:paraId="41B154F8" w14:textId="77777777" w:rsidR="00A3232A" w:rsidRDefault="00A3232A">
      <w:pPr>
        <w:pStyle w:val="EW"/>
      </w:pPr>
      <w:r>
        <w:t>REL</w:t>
      </w:r>
      <w:r>
        <w:tab/>
        <w:t>RELease</w:t>
      </w:r>
    </w:p>
    <w:p w14:paraId="4B158323" w14:textId="77777777" w:rsidR="00A3232A" w:rsidRDefault="00A3232A">
      <w:pPr>
        <w:pStyle w:val="EW"/>
      </w:pPr>
      <w:r>
        <w:t>SIFOC</w:t>
      </w:r>
      <w:r>
        <w:tab/>
        <w:t>Send Info For Outgoing Call</w:t>
      </w:r>
    </w:p>
    <w:p w14:paraId="1354B5C7" w14:textId="77777777" w:rsidR="00A3232A" w:rsidRDefault="00A3232A">
      <w:pPr>
        <w:pStyle w:val="EW"/>
      </w:pPr>
      <w:r>
        <w:t>SRI</w:t>
      </w:r>
      <w:r>
        <w:tab/>
        <w:t>Send Routing Info</w:t>
      </w:r>
    </w:p>
    <w:p w14:paraId="33CE4186" w14:textId="77777777" w:rsidR="00A3232A" w:rsidRDefault="00A3232A">
      <w:pPr>
        <w:pStyle w:val="EW"/>
      </w:pPr>
      <w:r>
        <w:t>UUI</w:t>
      </w:r>
      <w:r>
        <w:tab/>
        <w:t>User-to-User Information</w:t>
      </w:r>
    </w:p>
    <w:p w14:paraId="0AB48E4B" w14:textId="77777777" w:rsidR="00A3232A" w:rsidRDefault="00A3232A">
      <w:pPr>
        <w:pStyle w:val="EW"/>
      </w:pPr>
      <w:r>
        <w:t>UUS</w:t>
      </w:r>
      <w:r>
        <w:tab/>
        <w:t>User-to-User Signalling</w:t>
      </w:r>
    </w:p>
    <w:p w14:paraId="4BC39A34" w14:textId="77777777" w:rsidR="00A3232A" w:rsidRDefault="00A3232A">
      <w:pPr>
        <w:pStyle w:val="EW"/>
      </w:pPr>
      <w:r>
        <w:t>UUS1</w:t>
      </w:r>
      <w:r>
        <w:tab/>
        <w:t>User-to-User Signalling Service 1</w:t>
      </w:r>
    </w:p>
    <w:p w14:paraId="29FF9741" w14:textId="77777777" w:rsidR="00A3232A" w:rsidRDefault="00A3232A">
      <w:pPr>
        <w:pStyle w:val="EW"/>
      </w:pPr>
      <w:r>
        <w:t>UUS2</w:t>
      </w:r>
      <w:r>
        <w:tab/>
        <w:t>User-to-User Signalling Service 2</w:t>
      </w:r>
    </w:p>
    <w:p w14:paraId="4D5A74B3" w14:textId="77777777" w:rsidR="00A3232A" w:rsidRDefault="00A3232A">
      <w:pPr>
        <w:pStyle w:val="EX"/>
      </w:pPr>
      <w:r>
        <w:t>UUS3</w:t>
      </w:r>
      <w:r>
        <w:tab/>
        <w:t>User-to-User Signalling Service 3</w:t>
      </w:r>
    </w:p>
    <w:p w14:paraId="223BD9EF" w14:textId="77777777" w:rsidR="00A3232A" w:rsidRDefault="00A3232A">
      <w:r>
        <w:t>Further GSM related abbreviations are listed in GSM 01.04.</w:t>
      </w:r>
    </w:p>
    <w:p w14:paraId="6D2476AB" w14:textId="77777777" w:rsidR="00A3232A" w:rsidRDefault="00A3232A" w:rsidP="00E13E4E">
      <w:pPr>
        <w:pStyle w:val="Heading1"/>
      </w:pPr>
      <w:bookmarkStart w:id="12" w:name="_Toc95904220"/>
      <w:r>
        <w:t>4</w:t>
      </w:r>
      <w:r>
        <w:tab/>
        <w:t>General</w:t>
      </w:r>
      <w:bookmarkEnd w:id="12"/>
    </w:p>
    <w:p w14:paraId="2AE97DF3" w14:textId="77777777" w:rsidR="00A3232A" w:rsidRDefault="00A3232A" w:rsidP="00E13E4E">
      <w:r w:rsidRPr="00E13E4E">
        <w:t>The UUS supplementary service allows the transfer of UUI to a remote subscriber over the signalling channel in association with a call to this subscriber. The UUS supplementary service is divided in Service 1, Service 2 and Service 3.</w:t>
      </w:r>
    </w:p>
    <w:p w14:paraId="5A91A89F" w14:textId="77777777" w:rsidR="00A3232A" w:rsidRDefault="00A3232A" w:rsidP="00E13E4E">
      <w:r w:rsidRPr="00E13E4E">
        <w:t>The UUS Service 1 allows the transfer of UUI embedded within Call Control messages.</w:t>
      </w:r>
    </w:p>
    <w:p w14:paraId="20FEB155" w14:textId="77777777" w:rsidR="00A3232A" w:rsidRDefault="00A3232A" w:rsidP="00E13E4E">
      <w:r w:rsidRPr="00E13E4E">
        <w:t>The UUS Service 2 allows the transfer of UUI with a specific User-to-user message after the served subscriber has received an address complete indication and prior to the answer indication from the B-side.</w:t>
      </w:r>
    </w:p>
    <w:p w14:paraId="65E5CDFD" w14:textId="77777777" w:rsidR="00A3232A" w:rsidRDefault="00A3232A" w:rsidP="00E13E4E">
      <w:r w:rsidRPr="00E13E4E">
        <w:t>The UUS Service 3 allows the transfer of UUI with a specific User-to-user message during an active call.</w:t>
      </w:r>
    </w:p>
    <w:p w14:paraId="3C1C4105" w14:textId="77777777" w:rsidR="00A3232A" w:rsidRDefault="00A3232A">
      <w:r>
        <w:t>For the use of the UUS supplementary service in GSM PLMNs the support of UUS capabilities within the inter</w:t>
      </w:r>
      <w:r>
        <w:noBreakHyphen/>
        <w:t>exchange signalling system (e.g. ISUP) is necessary. However this is out of scope of the present document.</w:t>
      </w:r>
    </w:p>
    <w:p w14:paraId="22F73C0D" w14:textId="77777777" w:rsidR="00A3232A" w:rsidRDefault="00A3232A" w:rsidP="00E13E4E">
      <w:pPr>
        <w:pStyle w:val="Heading2"/>
      </w:pPr>
      <w:bookmarkStart w:id="13" w:name="_Toc95904221"/>
      <w:r w:rsidRPr="00E13E4E">
        <w:t>4.1</w:t>
      </w:r>
      <w:r w:rsidRPr="00E13E4E">
        <w:tab/>
        <w:t>Activation of UUS components</w:t>
      </w:r>
      <w:bookmarkEnd w:id="13"/>
    </w:p>
    <w:p w14:paraId="01C79365" w14:textId="77777777" w:rsidR="00A3232A" w:rsidRDefault="00A3232A" w:rsidP="00E13E4E">
      <w:r w:rsidRPr="00E13E4E">
        <w:t>If any of the UUS Services 1, 2 or 3 shall be used within a call, the UUS capabilities have to be activated by the served subscriber either when initiating this outgoing call (Service 1, 2 and 3) or during an established call (Service 3).</w:t>
      </w:r>
    </w:p>
    <w:p w14:paraId="606E46E8" w14:textId="77777777" w:rsidR="00A3232A" w:rsidRDefault="00A3232A" w:rsidP="00E13E4E">
      <w:r w:rsidRPr="00E13E4E">
        <w:t>The UUS capabilities for a call can be requested by means of an implicit request or an explicit request. UUS Service 1 can be requested either implicitly or explicitly. Service 2 and 3 can only be requested explicitly.</w:t>
      </w:r>
    </w:p>
    <w:p w14:paraId="01A31B7D" w14:textId="77777777" w:rsidR="00A3232A" w:rsidRDefault="00A3232A" w:rsidP="00E13E4E">
      <w:pPr>
        <w:pStyle w:val="Heading3"/>
      </w:pPr>
      <w:bookmarkStart w:id="14" w:name="_Toc95904222"/>
      <w:r>
        <w:t>4.1.1</w:t>
      </w:r>
      <w:r>
        <w:tab/>
        <w:t>Implicit request</w:t>
      </w:r>
      <w:bookmarkEnd w:id="14"/>
    </w:p>
    <w:p w14:paraId="69622F6C" w14:textId="77777777" w:rsidR="00A3232A" w:rsidRDefault="00A3232A" w:rsidP="00E13E4E">
      <w:r w:rsidRPr="00E13E4E">
        <w:t>The UUS1 service is activated implicitly by the presence of UUI in the set-up request from the mobile station. The network shall transfer the received UUI transparently to the B-side. For the purpose of UUS service 1 implicitly requested, no explicit check for the availability of UUS capabilities at the destination network has to be performed by the originating network.</w:t>
      </w:r>
    </w:p>
    <w:p w14:paraId="76C23818" w14:textId="77777777" w:rsidR="00A3232A" w:rsidRDefault="00A3232A" w:rsidP="00E13E4E">
      <w:r w:rsidRPr="00E13E4E">
        <w:t>If the calling subscriber has UUS 1 provisioned and implicitly requested, the network shall transfer all UUI contained in call control messages.</w:t>
      </w:r>
    </w:p>
    <w:p w14:paraId="13EEF1AC" w14:textId="77777777" w:rsidR="00A3232A" w:rsidRDefault="00A3232A" w:rsidP="00E13E4E">
      <w:r w:rsidRPr="00E13E4E">
        <w:lastRenderedPageBreak/>
        <w:t>If the calling subscriber has UUS1 not provisioned, the contained UUI shall be discarded by the serving MSC. The call shall be established without further restrictions.</w:t>
      </w:r>
    </w:p>
    <w:p w14:paraId="50BA1E30" w14:textId="77777777" w:rsidR="00A3232A" w:rsidRDefault="00A3232A">
      <w:r>
        <w:t>The served subscriber shall not be informed whether the implicit request was successful or not.</w:t>
      </w:r>
    </w:p>
    <w:p w14:paraId="0F24F4F4" w14:textId="77777777" w:rsidR="00A3232A" w:rsidRDefault="00A3232A" w:rsidP="00E13E4E">
      <w:pPr>
        <w:pStyle w:val="Heading3"/>
      </w:pPr>
      <w:bookmarkStart w:id="15" w:name="_Toc95904223"/>
      <w:r>
        <w:t>4.1.2</w:t>
      </w:r>
      <w:r>
        <w:tab/>
        <w:t>Explicit request</w:t>
      </w:r>
      <w:bookmarkEnd w:id="15"/>
    </w:p>
    <w:p w14:paraId="17D5DC21" w14:textId="77777777" w:rsidR="00A3232A" w:rsidRDefault="00A3232A" w:rsidP="00E13E4E">
      <w:r w:rsidRPr="00E13E4E">
        <w:t>Any UUS Service can be explicitly activated by the served subscriber within the set-up request initiating a mobile originated call. In addition UUS Service 3 can be activated during an established call with a Facility message. A UUS Service 1 request can be accompanied by appropriate UUI.</w:t>
      </w:r>
    </w:p>
    <w:p w14:paraId="026AAD44" w14:textId="77777777" w:rsidR="00A3232A" w:rsidRDefault="00A3232A" w:rsidP="00E13E4E">
      <w:r w:rsidRPr="00E13E4E">
        <w:t>The network shall check for the availability of UUS capabilities for the call by passing the UUS request and the eventually accompanied UUI to the remote side. If a UUS Service is available for the call an appropriate "UUS provided" indication for this UUS Service shall be sent within the first backward message from the remote side.</w:t>
      </w:r>
    </w:p>
    <w:p w14:paraId="5185C3EC" w14:textId="77777777" w:rsidR="00A3232A" w:rsidRDefault="00A3232A">
      <w:pPr>
        <w:pStyle w:val="BodyText"/>
      </w:pPr>
      <w:r>
        <w:t>A UUS Service shall not be activated for the call if a "UUS not provided" indication or no indication about the availability of this UUS Service is received from the remote side.</w:t>
      </w:r>
    </w:p>
    <w:p w14:paraId="13BA13C0" w14:textId="77777777" w:rsidR="00A3232A" w:rsidRDefault="00A3232A">
      <w:pPr>
        <w:pStyle w:val="BodyText"/>
      </w:pPr>
      <w:r>
        <w:t>Service 3 can be explicitly activated during an active call by both parties. This may lead to a collision of activation requests. The collision of activation requests occurs when there is an outstanding request for service 3 and a subsequent request is received from the remote user. The entity (user or network) that observes the collision shall reject the second request with Facility message. This leads to the rejection of both requests.</w:t>
      </w:r>
    </w:p>
    <w:p w14:paraId="64945D27" w14:textId="77777777" w:rsidR="00A3232A" w:rsidRDefault="00A3232A" w:rsidP="00E13E4E">
      <w:pPr>
        <w:pStyle w:val="Heading3"/>
      </w:pPr>
      <w:bookmarkStart w:id="16" w:name="_Toc95904224"/>
      <w:r>
        <w:t>4.1.3</w:t>
      </w:r>
      <w:r>
        <w:tab/>
        <w:t>UUS required option</w:t>
      </w:r>
      <w:bookmarkEnd w:id="16"/>
    </w:p>
    <w:p w14:paraId="2AC6880C" w14:textId="77777777" w:rsidR="00A3232A" w:rsidRDefault="00A3232A" w:rsidP="00E13E4E">
      <w:r w:rsidRPr="00E13E4E">
        <w:t>As an option at call set-up the served subscriber can specify whether the requested UUS Service is required or not required for the call. If service 1 is implicitly requested or if service 3 is requested during the call, it cannot be requested as required.</w:t>
      </w:r>
    </w:p>
    <w:p w14:paraId="1D5DF6E6" w14:textId="77777777" w:rsidR="00A3232A" w:rsidRDefault="00A3232A" w:rsidP="00E13E4E">
      <w:r w:rsidRPr="00E13E4E">
        <w:t>If the served subscriber has specified that one of the UUS services is required for the call and this UUS service can not be activated by the network, the call attempt of the served subscriber shall be cleared.</w:t>
      </w:r>
    </w:p>
    <w:p w14:paraId="38D5946C" w14:textId="77777777" w:rsidR="00A3232A" w:rsidRDefault="00A3232A">
      <w:r>
        <w:t>If the served subscriber has specified that one of the UUS services is not required for the call and this UUS service can not be activated by the network, the call establishment shall be continued.</w:t>
      </w:r>
    </w:p>
    <w:p w14:paraId="74ABB5EB" w14:textId="77777777" w:rsidR="00A3232A" w:rsidRDefault="00A3232A" w:rsidP="00E13E4E">
      <w:pPr>
        <w:pStyle w:val="Heading1"/>
      </w:pPr>
      <w:bookmarkStart w:id="17" w:name="_Toc95904225"/>
      <w:r>
        <w:t>5</w:t>
      </w:r>
      <w:r>
        <w:tab/>
        <w:t>Handling of User-to-user signalling</w:t>
      </w:r>
      <w:bookmarkEnd w:id="17"/>
    </w:p>
    <w:p w14:paraId="7A6EEB88" w14:textId="77777777" w:rsidR="00A3232A" w:rsidRDefault="00A3232A" w:rsidP="00E13E4E">
      <w:pPr>
        <w:pStyle w:val="Heading2"/>
      </w:pPr>
      <w:bookmarkStart w:id="18" w:name="_Toc95904226"/>
      <w:r>
        <w:t>5.1</w:t>
      </w:r>
      <w:r>
        <w:tab/>
        <w:t>Timers</w:t>
      </w:r>
      <w:bookmarkEnd w:id="18"/>
    </w:p>
    <w:p w14:paraId="0C4EC7A8" w14:textId="77777777" w:rsidR="00A3232A" w:rsidRDefault="00A3232A">
      <w:r>
        <w:t>UUS related timers are needed only for UUS service 3. Timers T1-UUS3, T3-UUS3 and T4-UUS3 are used only when UUS service 3 is requested during an active call.</w:t>
      </w:r>
    </w:p>
    <w:p w14:paraId="454E2643" w14:textId="77777777" w:rsidR="00A3232A" w:rsidRDefault="00A3232A">
      <w:pPr>
        <w:pStyle w:val="TH"/>
      </w:pPr>
      <w:r>
        <w:lastRenderedPageBreak/>
        <w:t>Table 5.1: UUS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01"/>
        <w:gridCol w:w="1134"/>
        <w:gridCol w:w="850"/>
        <w:gridCol w:w="1559"/>
        <w:gridCol w:w="1843"/>
        <w:gridCol w:w="1985"/>
        <w:gridCol w:w="1559"/>
      </w:tblGrid>
      <w:tr w:rsidR="00A3232A" w14:paraId="2DB4FB7C" w14:textId="77777777">
        <w:trPr>
          <w:jc w:val="center"/>
        </w:trPr>
        <w:tc>
          <w:tcPr>
            <w:tcW w:w="1101" w:type="dxa"/>
          </w:tcPr>
          <w:p w14:paraId="621EB4F3" w14:textId="77777777" w:rsidR="00A3232A" w:rsidRDefault="00A3232A">
            <w:pPr>
              <w:pStyle w:val="TAH"/>
            </w:pPr>
            <w:r>
              <w:t>Timer</w:t>
            </w:r>
          </w:p>
        </w:tc>
        <w:tc>
          <w:tcPr>
            <w:tcW w:w="1134" w:type="dxa"/>
          </w:tcPr>
          <w:p w14:paraId="4F10BB99" w14:textId="77777777" w:rsidR="00A3232A" w:rsidRDefault="00A3232A">
            <w:pPr>
              <w:pStyle w:val="TAH"/>
            </w:pPr>
            <w:r>
              <w:t>Name</w:t>
            </w:r>
          </w:p>
        </w:tc>
        <w:tc>
          <w:tcPr>
            <w:tcW w:w="850" w:type="dxa"/>
          </w:tcPr>
          <w:p w14:paraId="4FF9B6F2" w14:textId="77777777" w:rsidR="00A3232A" w:rsidRDefault="00A3232A">
            <w:pPr>
              <w:pStyle w:val="TAH"/>
            </w:pPr>
            <w:r>
              <w:t>Value</w:t>
            </w:r>
          </w:p>
        </w:tc>
        <w:tc>
          <w:tcPr>
            <w:tcW w:w="1559" w:type="dxa"/>
          </w:tcPr>
          <w:p w14:paraId="39EC3E00" w14:textId="77777777" w:rsidR="00A3232A" w:rsidRDefault="00A3232A">
            <w:pPr>
              <w:pStyle w:val="TAH"/>
            </w:pPr>
            <w:r>
              <w:t>Run at</w:t>
            </w:r>
          </w:p>
        </w:tc>
        <w:tc>
          <w:tcPr>
            <w:tcW w:w="1843" w:type="dxa"/>
          </w:tcPr>
          <w:p w14:paraId="371368E8" w14:textId="77777777" w:rsidR="00A3232A" w:rsidRDefault="00A3232A">
            <w:pPr>
              <w:pStyle w:val="TAH"/>
            </w:pPr>
            <w:r>
              <w:t>Started</w:t>
            </w:r>
          </w:p>
        </w:tc>
        <w:tc>
          <w:tcPr>
            <w:tcW w:w="1985" w:type="dxa"/>
          </w:tcPr>
          <w:p w14:paraId="7EAC5D20" w14:textId="77777777" w:rsidR="00A3232A" w:rsidRDefault="00A3232A">
            <w:pPr>
              <w:pStyle w:val="TAH"/>
            </w:pPr>
            <w:r>
              <w:t>Stopped</w:t>
            </w:r>
          </w:p>
        </w:tc>
        <w:tc>
          <w:tcPr>
            <w:tcW w:w="1559" w:type="dxa"/>
          </w:tcPr>
          <w:p w14:paraId="357D9474" w14:textId="77777777" w:rsidR="00A3232A" w:rsidRDefault="00A3232A">
            <w:pPr>
              <w:pStyle w:val="TAH"/>
            </w:pPr>
            <w:r>
              <w:t>Expiry</w:t>
            </w:r>
          </w:p>
        </w:tc>
      </w:tr>
      <w:tr w:rsidR="00A3232A" w14:paraId="1258AD6A" w14:textId="77777777">
        <w:trPr>
          <w:jc w:val="center"/>
        </w:trPr>
        <w:tc>
          <w:tcPr>
            <w:tcW w:w="1101" w:type="dxa"/>
          </w:tcPr>
          <w:p w14:paraId="1320999E" w14:textId="77777777" w:rsidR="00A3232A" w:rsidRDefault="00A3232A">
            <w:pPr>
              <w:pStyle w:val="TAL"/>
            </w:pPr>
            <w:r>
              <w:t>T1-UUS3</w:t>
            </w:r>
          </w:p>
        </w:tc>
        <w:tc>
          <w:tcPr>
            <w:tcW w:w="1134" w:type="dxa"/>
          </w:tcPr>
          <w:p w14:paraId="64B20682" w14:textId="77777777" w:rsidR="00A3232A" w:rsidRDefault="00A3232A">
            <w:pPr>
              <w:pStyle w:val="TAL"/>
            </w:pPr>
            <w:r>
              <w:t>Remote network control</w:t>
            </w:r>
          </w:p>
        </w:tc>
        <w:tc>
          <w:tcPr>
            <w:tcW w:w="850" w:type="dxa"/>
          </w:tcPr>
          <w:p w14:paraId="1CB08757" w14:textId="77777777" w:rsidR="00A3232A" w:rsidRDefault="00A3232A">
            <w:pPr>
              <w:pStyle w:val="TAL"/>
            </w:pPr>
            <w:r>
              <w:t>10s</w:t>
            </w:r>
          </w:p>
        </w:tc>
        <w:tc>
          <w:tcPr>
            <w:tcW w:w="1559" w:type="dxa"/>
          </w:tcPr>
          <w:p w14:paraId="3B44CD7A" w14:textId="77777777" w:rsidR="00A3232A" w:rsidRDefault="00A3232A">
            <w:pPr>
              <w:pStyle w:val="TAL"/>
            </w:pPr>
            <w:r>
              <w:t>MSC of the remote subscriber</w:t>
            </w:r>
          </w:p>
        </w:tc>
        <w:tc>
          <w:tcPr>
            <w:tcW w:w="1843" w:type="dxa"/>
          </w:tcPr>
          <w:p w14:paraId="598B95FD" w14:textId="77777777" w:rsidR="00A3232A" w:rsidRDefault="00A3232A">
            <w:pPr>
              <w:pStyle w:val="TAL"/>
            </w:pPr>
            <w:r>
              <w:t>UUS3 service request sent to the remote subscriber</w:t>
            </w:r>
          </w:p>
        </w:tc>
        <w:tc>
          <w:tcPr>
            <w:tcW w:w="1985" w:type="dxa"/>
          </w:tcPr>
          <w:p w14:paraId="5B05EE7D" w14:textId="77777777" w:rsidR="00A3232A" w:rsidRDefault="00A3232A">
            <w:pPr>
              <w:pStyle w:val="TAL"/>
            </w:pPr>
            <w:r>
              <w:t>Answer to UUS3 service request received from the remote subscriber</w:t>
            </w:r>
          </w:p>
        </w:tc>
        <w:tc>
          <w:tcPr>
            <w:tcW w:w="1559" w:type="dxa"/>
          </w:tcPr>
          <w:p w14:paraId="0D9B1A9D" w14:textId="77777777" w:rsidR="00A3232A" w:rsidRDefault="00A3232A">
            <w:pPr>
              <w:pStyle w:val="TAL"/>
            </w:pPr>
            <w:r>
              <w:t>Rejection of UUS3 service is sent toward the requesting network</w:t>
            </w:r>
          </w:p>
        </w:tc>
      </w:tr>
      <w:tr w:rsidR="00A3232A" w14:paraId="0CA9D34B" w14:textId="77777777">
        <w:trPr>
          <w:jc w:val="center"/>
        </w:trPr>
        <w:tc>
          <w:tcPr>
            <w:tcW w:w="1101" w:type="dxa"/>
          </w:tcPr>
          <w:p w14:paraId="6F016DB5" w14:textId="77777777" w:rsidR="00A3232A" w:rsidRDefault="00A3232A">
            <w:pPr>
              <w:pStyle w:val="TAL"/>
            </w:pPr>
            <w:r>
              <w:t>T2-UUS3</w:t>
            </w:r>
          </w:p>
        </w:tc>
        <w:tc>
          <w:tcPr>
            <w:tcW w:w="1134" w:type="dxa"/>
          </w:tcPr>
          <w:p w14:paraId="24DAAD6B" w14:textId="77777777" w:rsidR="00A3232A" w:rsidRDefault="00A3232A">
            <w:pPr>
              <w:pStyle w:val="TAL"/>
            </w:pPr>
            <w:r>
              <w:t>UUS3 flow control</w:t>
            </w:r>
          </w:p>
        </w:tc>
        <w:tc>
          <w:tcPr>
            <w:tcW w:w="850" w:type="dxa"/>
          </w:tcPr>
          <w:p w14:paraId="743BB4AA" w14:textId="77777777" w:rsidR="00A3232A" w:rsidRDefault="00A3232A">
            <w:pPr>
              <w:pStyle w:val="TAL"/>
            </w:pPr>
            <w:r>
              <w:t>10s</w:t>
            </w:r>
          </w:p>
        </w:tc>
        <w:tc>
          <w:tcPr>
            <w:tcW w:w="1559" w:type="dxa"/>
          </w:tcPr>
          <w:p w14:paraId="318ED2F2" w14:textId="77777777" w:rsidR="00A3232A" w:rsidRDefault="00A3232A">
            <w:pPr>
              <w:pStyle w:val="TAL"/>
            </w:pPr>
            <w:r>
              <w:t>MSC of the served subscriber and MSC of the remote subscriber</w:t>
            </w:r>
          </w:p>
        </w:tc>
        <w:tc>
          <w:tcPr>
            <w:tcW w:w="1843" w:type="dxa"/>
          </w:tcPr>
          <w:p w14:paraId="4F3F6B0D" w14:textId="77777777" w:rsidR="00A3232A" w:rsidRDefault="00A3232A">
            <w:pPr>
              <w:pStyle w:val="TAL"/>
            </w:pPr>
            <w:r>
              <w:t>The MSC receives service acceptance</w:t>
            </w:r>
          </w:p>
        </w:tc>
        <w:tc>
          <w:tcPr>
            <w:tcW w:w="1985" w:type="dxa"/>
          </w:tcPr>
          <w:p w14:paraId="4EFAA318" w14:textId="77777777" w:rsidR="00A3232A" w:rsidRDefault="00A3232A">
            <w:pPr>
              <w:pStyle w:val="TAL"/>
            </w:pPr>
            <w:r>
              <w:t>When UUS3 service is deactivated</w:t>
            </w:r>
          </w:p>
        </w:tc>
        <w:tc>
          <w:tcPr>
            <w:tcW w:w="1559" w:type="dxa"/>
          </w:tcPr>
          <w:p w14:paraId="004FB39A" w14:textId="77777777" w:rsidR="00A3232A" w:rsidRDefault="00A3232A">
            <w:pPr>
              <w:pStyle w:val="TAL"/>
              <w:rPr>
                <w:lang w:val="fr-FR"/>
              </w:rPr>
            </w:pPr>
            <w:r>
              <w:t xml:space="preserve">Flow control parameter is incremented. Timer is restarted.  </w:t>
            </w:r>
            <w:r>
              <w:rPr>
                <w:lang w:val="fr-FR"/>
              </w:rPr>
              <w:t>Note 1.</w:t>
            </w:r>
          </w:p>
        </w:tc>
      </w:tr>
      <w:tr w:rsidR="00A3232A" w14:paraId="372A3BC1" w14:textId="77777777">
        <w:trPr>
          <w:jc w:val="center"/>
        </w:trPr>
        <w:tc>
          <w:tcPr>
            <w:tcW w:w="1101" w:type="dxa"/>
          </w:tcPr>
          <w:p w14:paraId="6A1BAE80" w14:textId="77777777" w:rsidR="00A3232A" w:rsidRDefault="00A3232A">
            <w:pPr>
              <w:pStyle w:val="TAL"/>
              <w:rPr>
                <w:lang w:val="fr-FR"/>
              </w:rPr>
            </w:pPr>
            <w:r>
              <w:rPr>
                <w:lang w:val="fr-FR"/>
              </w:rPr>
              <w:t>T3-UUS3</w:t>
            </w:r>
          </w:p>
        </w:tc>
        <w:tc>
          <w:tcPr>
            <w:tcW w:w="1134" w:type="dxa"/>
          </w:tcPr>
          <w:p w14:paraId="43024CF1" w14:textId="77777777" w:rsidR="00A3232A" w:rsidRDefault="00A3232A">
            <w:pPr>
              <w:pStyle w:val="TAL"/>
            </w:pPr>
            <w:r>
              <w:t>Served subscriber control</w:t>
            </w:r>
          </w:p>
        </w:tc>
        <w:tc>
          <w:tcPr>
            <w:tcW w:w="850" w:type="dxa"/>
          </w:tcPr>
          <w:p w14:paraId="4A4E8C0C" w14:textId="77777777" w:rsidR="00A3232A" w:rsidRDefault="00A3232A">
            <w:pPr>
              <w:pStyle w:val="TAL"/>
            </w:pPr>
            <w:r>
              <w:t>10s</w:t>
            </w:r>
          </w:p>
        </w:tc>
        <w:tc>
          <w:tcPr>
            <w:tcW w:w="1559" w:type="dxa"/>
          </w:tcPr>
          <w:p w14:paraId="425F81AD" w14:textId="77777777" w:rsidR="00A3232A" w:rsidRDefault="00A3232A">
            <w:pPr>
              <w:pStyle w:val="TAL"/>
            </w:pPr>
            <w:r>
              <w:t>MS of the served subscriber</w:t>
            </w:r>
          </w:p>
        </w:tc>
        <w:tc>
          <w:tcPr>
            <w:tcW w:w="1843" w:type="dxa"/>
          </w:tcPr>
          <w:p w14:paraId="64FE911A" w14:textId="77777777" w:rsidR="00A3232A" w:rsidRDefault="00A3232A">
            <w:pPr>
              <w:pStyle w:val="TAL"/>
            </w:pPr>
            <w:r>
              <w:t>UUS3 service request sent to the requesting network</w:t>
            </w:r>
          </w:p>
        </w:tc>
        <w:tc>
          <w:tcPr>
            <w:tcW w:w="1985" w:type="dxa"/>
          </w:tcPr>
          <w:p w14:paraId="151188AF" w14:textId="77777777" w:rsidR="00A3232A" w:rsidRDefault="00A3232A">
            <w:pPr>
              <w:pStyle w:val="TAL"/>
            </w:pPr>
            <w:r>
              <w:t>Acceptance to UUS3 service received from requesting network</w:t>
            </w:r>
          </w:p>
        </w:tc>
        <w:tc>
          <w:tcPr>
            <w:tcW w:w="1559" w:type="dxa"/>
          </w:tcPr>
          <w:p w14:paraId="5CB56D2D" w14:textId="77777777" w:rsidR="00A3232A" w:rsidRDefault="00A3232A">
            <w:pPr>
              <w:pStyle w:val="TAL"/>
            </w:pPr>
            <w:r>
              <w:t>Consider UUS3 service as not activated</w:t>
            </w:r>
          </w:p>
        </w:tc>
      </w:tr>
      <w:tr w:rsidR="00A3232A" w14:paraId="0DEEC52F" w14:textId="77777777">
        <w:trPr>
          <w:jc w:val="center"/>
        </w:trPr>
        <w:tc>
          <w:tcPr>
            <w:tcW w:w="1101" w:type="dxa"/>
          </w:tcPr>
          <w:p w14:paraId="6A431DDF" w14:textId="77777777" w:rsidR="00A3232A" w:rsidRDefault="00A3232A">
            <w:pPr>
              <w:pStyle w:val="TAL"/>
            </w:pPr>
            <w:r>
              <w:t>T4-UUS3</w:t>
            </w:r>
          </w:p>
        </w:tc>
        <w:tc>
          <w:tcPr>
            <w:tcW w:w="1134" w:type="dxa"/>
          </w:tcPr>
          <w:p w14:paraId="2BDDEE25" w14:textId="77777777" w:rsidR="00A3232A" w:rsidRDefault="00A3232A">
            <w:pPr>
              <w:pStyle w:val="TAL"/>
            </w:pPr>
            <w:r>
              <w:t>Serving network control</w:t>
            </w:r>
          </w:p>
        </w:tc>
        <w:tc>
          <w:tcPr>
            <w:tcW w:w="850" w:type="dxa"/>
          </w:tcPr>
          <w:p w14:paraId="7C05DE20" w14:textId="77777777" w:rsidR="00A3232A" w:rsidRDefault="00A3232A">
            <w:pPr>
              <w:pStyle w:val="TAL"/>
            </w:pPr>
            <w:r>
              <w:t>10s</w:t>
            </w:r>
          </w:p>
        </w:tc>
        <w:tc>
          <w:tcPr>
            <w:tcW w:w="1559" w:type="dxa"/>
          </w:tcPr>
          <w:p w14:paraId="082765EB" w14:textId="77777777" w:rsidR="00A3232A" w:rsidRDefault="00A3232A">
            <w:pPr>
              <w:pStyle w:val="TAL"/>
            </w:pPr>
            <w:r>
              <w:t>MSC of the served subscriber</w:t>
            </w:r>
          </w:p>
        </w:tc>
        <w:tc>
          <w:tcPr>
            <w:tcW w:w="1843" w:type="dxa"/>
          </w:tcPr>
          <w:p w14:paraId="6A7D983F" w14:textId="77777777" w:rsidR="00A3232A" w:rsidRDefault="00A3232A">
            <w:pPr>
              <w:pStyle w:val="TAL"/>
            </w:pPr>
            <w:r>
              <w:t>UUS3 service request sent to the remote network</w:t>
            </w:r>
          </w:p>
        </w:tc>
        <w:tc>
          <w:tcPr>
            <w:tcW w:w="1985" w:type="dxa"/>
          </w:tcPr>
          <w:p w14:paraId="6F46ABB5" w14:textId="77777777" w:rsidR="00A3232A" w:rsidRDefault="00A3232A">
            <w:pPr>
              <w:pStyle w:val="TAL"/>
            </w:pPr>
            <w:r>
              <w:t>Acceptance to UUS3 service received from remote network</w:t>
            </w:r>
          </w:p>
        </w:tc>
        <w:tc>
          <w:tcPr>
            <w:tcW w:w="1559" w:type="dxa"/>
          </w:tcPr>
          <w:p w14:paraId="05364481" w14:textId="77777777" w:rsidR="00A3232A" w:rsidRDefault="00A3232A">
            <w:pPr>
              <w:pStyle w:val="TAL"/>
            </w:pPr>
            <w:r>
              <w:t>Rejection of UUS3 service is sent toward the served subscriber</w:t>
            </w:r>
          </w:p>
        </w:tc>
      </w:tr>
    </w:tbl>
    <w:p w14:paraId="1C0F5805" w14:textId="77777777" w:rsidR="00A3232A" w:rsidRDefault="00A3232A"/>
    <w:p w14:paraId="13B07749" w14:textId="77777777" w:rsidR="00A3232A" w:rsidRDefault="00A3232A">
      <w:pPr>
        <w:pStyle w:val="NO"/>
      </w:pPr>
      <w:r>
        <w:t>NOTE:</w:t>
      </w:r>
      <w:r>
        <w:tab/>
        <w:t>If a user information message has been discarded due to flow control, a congestion control message shall be sent to the user.</w:t>
      </w:r>
    </w:p>
    <w:p w14:paraId="73DCD939" w14:textId="77777777" w:rsidR="00A3232A" w:rsidRDefault="00A3232A" w:rsidP="00E13E4E">
      <w:pPr>
        <w:pStyle w:val="Heading2"/>
      </w:pPr>
      <w:bookmarkStart w:id="19" w:name="_Toc95904227"/>
      <w:r>
        <w:t>5.2</w:t>
      </w:r>
      <w:r>
        <w:tab/>
        <w:t>Information flows of UUS services</w:t>
      </w:r>
      <w:bookmarkEnd w:id="19"/>
    </w:p>
    <w:p w14:paraId="7A865843" w14:textId="77777777" w:rsidR="00A3232A" w:rsidRDefault="00A3232A" w:rsidP="00E13E4E">
      <w:pPr>
        <w:pStyle w:val="Heading3"/>
      </w:pPr>
      <w:bookmarkStart w:id="20" w:name="_Toc95904228"/>
      <w:r>
        <w:t>5.2.1</w:t>
      </w:r>
      <w:r>
        <w:tab/>
        <w:t>Service 1 (UUS1)</w:t>
      </w:r>
      <w:bookmarkEnd w:id="20"/>
    </w:p>
    <w:p w14:paraId="0EF50C96" w14:textId="77777777" w:rsidR="00A3232A" w:rsidRDefault="00A3232A" w:rsidP="00E13E4E">
      <w:pPr>
        <w:pStyle w:val="Heading4"/>
      </w:pPr>
      <w:bookmarkStart w:id="21" w:name="_Toc95904229"/>
      <w:r>
        <w:t>5.2.1.1</w:t>
      </w:r>
      <w:r>
        <w:tab/>
        <w:t>Flow control</w:t>
      </w:r>
      <w:bookmarkEnd w:id="21"/>
    </w:p>
    <w:p w14:paraId="69F08EE9" w14:textId="77777777" w:rsidR="00A3232A" w:rsidRDefault="00A3232A">
      <w:r>
        <w:t>No specific flow control is needed to restrict the amount of messages sent for either implicit or explicit UUS service 1 as the user-to-user information is transferred in call control messages.</w:t>
      </w:r>
    </w:p>
    <w:p w14:paraId="4CA7783B" w14:textId="77777777" w:rsidR="00A3232A" w:rsidRDefault="00A3232A" w:rsidP="00E13E4E">
      <w:pPr>
        <w:pStyle w:val="Heading4"/>
      </w:pPr>
      <w:bookmarkStart w:id="22" w:name="_Toc95904230"/>
      <w:r>
        <w:lastRenderedPageBreak/>
        <w:t>5.2.1.2</w:t>
      </w:r>
      <w:r>
        <w:tab/>
        <w:t>Information flows</w:t>
      </w:r>
      <w:bookmarkEnd w:id="22"/>
    </w:p>
    <w:p w14:paraId="4FBC4560" w14:textId="77777777" w:rsidR="00A3232A" w:rsidRDefault="00E62337">
      <w:pPr>
        <w:pStyle w:val="TH"/>
      </w:pPr>
      <w:r>
        <w:pict w14:anchorId="01859BDE">
          <v:shape id="_x0000_i1026" type="#_x0000_t75" style="width:446.5pt;height:543pt" fillcolor="window">
            <v:imagedata r:id="rId10" o:title="st" cropbottom="13239f" cropright="4681f"/>
          </v:shape>
        </w:pict>
      </w:r>
    </w:p>
    <w:p w14:paraId="04BE5AD5" w14:textId="77777777" w:rsidR="00A3232A" w:rsidRDefault="00A3232A">
      <w:pPr>
        <w:pStyle w:val="TF"/>
        <w:rPr>
          <w:lang w:val="fr-FR"/>
        </w:rPr>
      </w:pPr>
      <w:r>
        <w:rPr>
          <w:lang w:val="fr-FR"/>
        </w:rPr>
        <w:t>Figure 5.2.1.2: MAF043</w:t>
      </w:r>
    </w:p>
    <w:p w14:paraId="15AF4086" w14:textId="77777777" w:rsidR="00A3232A" w:rsidRDefault="00A3232A" w:rsidP="00E13E4E">
      <w:pPr>
        <w:pStyle w:val="Heading5"/>
        <w:rPr>
          <w:lang w:val="fr-FR"/>
        </w:rPr>
      </w:pPr>
      <w:bookmarkStart w:id="23" w:name="_972277255"/>
      <w:bookmarkStart w:id="24" w:name="_972283039"/>
      <w:bookmarkStart w:id="25" w:name="_972294754"/>
      <w:bookmarkStart w:id="26" w:name="_972883201"/>
      <w:bookmarkStart w:id="27" w:name="_973057726"/>
      <w:bookmarkEnd w:id="23"/>
      <w:bookmarkEnd w:id="24"/>
      <w:bookmarkEnd w:id="25"/>
      <w:bookmarkEnd w:id="26"/>
      <w:bookmarkEnd w:id="27"/>
      <w:r>
        <w:rPr>
          <w:lang w:val="fr-FR"/>
        </w:rPr>
        <w:br w:type="page"/>
      </w:r>
      <w:bookmarkStart w:id="28" w:name="_Toc95904231"/>
      <w:r>
        <w:rPr>
          <w:lang w:val="fr-FR"/>
        </w:rPr>
        <w:lastRenderedPageBreak/>
        <w:t>5.2.1.2.1</w:t>
      </w:r>
      <w:r>
        <w:rPr>
          <w:lang w:val="fr-FR"/>
        </w:rPr>
        <w:tab/>
        <w:t>Implicit activation</w:t>
      </w:r>
      <w:bookmarkEnd w:id="28"/>
    </w:p>
    <w:p w14:paraId="7F4B0F6C" w14:textId="77777777" w:rsidR="00A3232A" w:rsidRDefault="00000000">
      <w:pPr>
        <w:pStyle w:val="TH"/>
      </w:pPr>
      <w:r>
        <w:pict w14:anchorId="7DB94E04">
          <v:shape id="_x0000_i1027" type="#_x0000_t75" style="width:449pt;height:615.5pt" fillcolor="window">
            <v:imagedata r:id="rId11" o:title=""/>
          </v:shape>
        </w:pict>
      </w:r>
    </w:p>
    <w:p w14:paraId="7D9B8BA8" w14:textId="77777777" w:rsidR="00A3232A" w:rsidRDefault="00A3232A">
      <w:pPr>
        <w:pStyle w:val="TF"/>
      </w:pPr>
      <w:r>
        <w:t>Figure 5.2.1.2.1.1: Information flow for UUS1 implicit request (mobile to mobile call)</w:t>
      </w:r>
    </w:p>
    <w:p w14:paraId="53499BC0" w14:textId="77777777" w:rsidR="00A3232A" w:rsidRDefault="00A3232A" w:rsidP="00E13E4E">
      <w:pPr>
        <w:pStyle w:val="Heading5"/>
      </w:pPr>
      <w:bookmarkStart w:id="29" w:name="_Toc95904232"/>
      <w:r>
        <w:lastRenderedPageBreak/>
        <w:t>5.2.1.2.2</w:t>
      </w:r>
      <w:r>
        <w:tab/>
        <w:t>Explicit activation</w:t>
      </w:r>
      <w:bookmarkEnd w:id="29"/>
    </w:p>
    <w:p w14:paraId="49E8E7FF" w14:textId="77777777" w:rsidR="00A3232A" w:rsidRDefault="00000000">
      <w:pPr>
        <w:pStyle w:val="TH"/>
      </w:pPr>
      <w:r>
        <w:pict w14:anchorId="48F2DC66">
          <v:shape id="_x0000_i1028" type="#_x0000_t75" style="width:449pt;height:615.5pt" fillcolor="window">
            <v:imagedata r:id="rId12" o:title=""/>
          </v:shape>
        </w:pict>
      </w:r>
    </w:p>
    <w:p w14:paraId="0718F3E9" w14:textId="77777777" w:rsidR="00A3232A" w:rsidRDefault="00A3232A">
      <w:pPr>
        <w:pStyle w:val="TF"/>
      </w:pPr>
      <w:r>
        <w:t>Figure 5.2.1.2.2.1: Information flow for UUS 1 explicit request (mobile to mobile call)</w:t>
      </w:r>
    </w:p>
    <w:p w14:paraId="6351F60D" w14:textId="77777777" w:rsidR="00A3232A" w:rsidRDefault="00A3232A" w:rsidP="00E13E4E">
      <w:pPr>
        <w:pStyle w:val="Heading3"/>
      </w:pPr>
      <w:r>
        <w:rPr>
          <w:b/>
        </w:rPr>
        <w:br w:type="page"/>
      </w:r>
      <w:bookmarkStart w:id="30" w:name="_Toc95904233"/>
      <w:r>
        <w:lastRenderedPageBreak/>
        <w:t>5.2.2</w:t>
      </w:r>
      <w:r>
        <w:tab/>
        <w:t>Service 2 (UUS2)</w:t>
      </w:r>
      <w:bookmarkEnd w:id="30"/>
    </w:p>
    <w:p w14:paraId="5A594AB4" w14:textId="77777777" w:rsidR="00A3232A" w:rsidRDefault="00A3232A" w:rsidP="00E13E4E">
      <w:pPr>
        <w:pStyle w:val="Heading4"/>
      </w:pPr>
      <w:bookmarkStart w:id="31" w:name="_Toc95904234"/>
      <w:r>
        <w:t>5.2.2.1</w:t>
      </w:r>
      <w:r>
        <w:tab/>
        <w:t>Flow control</w:t>
      </w:r>
      <w:bookmarkEnd w:id="31"/>
    </w:p>
    <w:p w14:paraId="2E93D081" w14:textId="77777777" w:rsidR="00A3232A" w:rsidRDefault="00A3232A">
      <w:r>
        <w:t>Up to two UUI messages can be sent in each direction. If either party tries to send more than two UUI messages, they are discarded.</w:t>
      </w:r>
    </w:p>
    <w:p w14:paraId="77B2BB07" w14:textId="77777777" w:rsidR="00A3232A" w:rsidRDefault="00A3232A" w:rsidP="00E13E4E">
      <w:pPr>
        <w:pStyle w:val="Heading4"/>
      </w:pPr>
      <w:bookmarkStart w:id="32" w:name="_Toc95904235"/>
      <w:r>
        <w:t>5.2.2.2</w:t>
      </w:r>
      <w:r>
        <w:tab/>
        <w:t>Information flows</w:t>
      </w:r>
      <w:bookmarkEnd w:id="32"/>
    </w:p>
    <w:p w14:paraId="1EBDF767" w14:textId="77777777" w:rsidR="00A3232A" w:rsidRDefault="00E62337">
      <w:pPr>
        <w:pStyle w:val="TH"/>
      </w:pPr>
      <w:r>
        <w:pict w14:anchorId="27FE1E7B">
          <v:shape id="_x0000_i1029" type="#_x0000_t75" style="width:446.5pt;height:543pt" fillcolor="window">
            <v:imagedata r:id="rId13" o:title="st1" cropbottom="13239f" cropright="4681f"/>
          </v:shape>
        </w:pict>
      </w:r>
    </w:p>
    <w:p w14:paraId="78C8E7A2" w14:textId="77777777" w:rsidR="00A3232A" w:rsidRDefault="00A3232A">
      <w:pPr>
        <w:pStyle w:val="TF"/>
      </w:pPr>
      <w:r>
        <w:t>Figure 5.2.2.2: MAF044</w:t>
      </w:r>
    </w:p>
    <w:p w14:paraId="4E6B1B0D" w14:textId="77777777" w:rsidR="00A3232A" w:rsidRDefault="00000000">
      <w:pPr>
        <w:pStyle w:val="TH"/>
      </w:pPr>
      <w:bookmarkStart w:id="33" w:name="_968149353"/>
      <w:bookmarkStart w:id="34" w:name="_972290592"/>
      <w:bookmarkStart w:id="35" w:name="_972294089"/>
      <w:bookmarkStart w:id="36" w:name="_973057920"/>
      <w:bookmarkEnd w:id="33"/>
      <w:bookmarkEnd w:id="34"/>
      <w:bookmarkEnd w:id="35"/>
      <w:bookmarkEnd w:id="36"/>
      <w:r>
        <w:lastRenderedPageBreak/>
        <w:pict w14:anchorId="5AE41DF6">
          <v:shape id="_x0000_i1030" type="#_x0000_t75" style="width:453.5pt;height:603pt" fillcolor="window">
            <v:imagedata r:id="rId14" o:title=""/>
          </v:shape>
        </w:pict>
      </w:r>
    </w:p>
    <w:p w14:paraId="7DF99C75" w14:textId="77777777" w:rsidR="00A3232A" w:rsidRDefault="00A3232A">
      <w:pPr>
        <w:pStyle w:val="TF"/>
      </w:pPr>
      <w:r>
        <w:t>Figure 5.2.2.2.1: Information flow for UUS2 explicit request (mobile to mobile call)</w:t>
      </w:r>
    </w:p>
    <w:p w14:paraId="6BF4336E" w14:textId="77777777" w:rsidR="00A3232A" w:rsidRDefault="00A3232A" w:rsidP="00E13E4E">
      <w:pPr>
        <w:pStyle w:val="Heading3"/>
      </w:pPr>
      <w:r>
        <w:br w:type="page"/>
      </w:r>
      <w:bookmarkStart w:id="37" w:name="_Toc95904236"/>
      <w:r>
        <w:lastRenderedPageBreak/>
        <w:t>5.2.3</w:t>
      </w:r>
      <w:r>
        <w:tab/>
        <w:t>Service 3 (UUS3)</w:t>
      </w:r>
      <w:bookmarkEnd w:id="37"/>
    </w:p>
    <w:p w14:paraId="1265F7C7" w14:textId="77777777" w:rsidR="00A3232A" w:rsidRDefault="00A3232A" w:rsidP="00E13E4E">
      <w:pPr>
        <w:pStyle w:val="Heading4"/>
      </w:pPr>
      <w:bookmarkStart w:id="38" w:name="_Toc95904237"/>
      <w:r>
        <w:t>5.2.3.1</w:t>
      </w:r>
      <w:r>
        <w:tab/>
        <w:t>Flow control</w:t>
      </w:r>
      <w:bookmarkEnd w:id="38"/>
    </w:p>
    <w:p w14:paraId="6CDF47A9" w14:textId="77777777" w:rsidR="00A3232A" w:rsidRDefault="00A3232A">
      <w:r>
        <w:t>Network flow control mechanisms shall exist after the connection has been established in order to restrict the amount of UUI sent in each direction. A burst capability of sending N messages shall immediately be available to each user, where N initially equals the value of the burst parameter X. The value of N shall be decremented by one for every message sent by the user and incremented by Y at regular intervals of T2-UUS3 (see table 5.1). The value of N shall be limited to a maximum of X.</w:t>
      </w:r>
    </w:p>
    <w:p w14:paraId="4CCD0B57" w14:textId="77777777" w:rsidR="00A3232A" w:rsidRDefault="00A3232A">
      <w:r>
        <w:t>The value of the burst parameter X shall be 16.</w:t>
      </w:r>
    </w:p>
    <w:p w14:paraId="7138E6A3" w14:textId="77777777" w:rsidR="00A3232A" w:rsidRDefault="00A3232A">
      <w:pPr>
        <w:rPr>
          <w:i/>
        </w:rPr>
      </w:pPr>
      <w:r>
        <w:t>The value of the replenishment parameter Y shall be 8.</w:t>
      </w:r>
    </w:p>
    <w:p w14:paraId="2EF4F9D8" w14:textId="77777777" w:rsidR="00A3232A" w:rsidRDefault="00A3232A">
      <w:r>
        <w:t>Network flow control shall be performed only by the sending user</w:t>
      </w:r>
      <w:r w:rsidR="000560EB">
        <w:t>'</w:t>
      </w:r>
      <w:r>
        <w:t>s network.</w:t>
      </w:r>
    </w:p>
    <w:p w14:paraId="0721AC6A" w14:textId="77777777" w:rsidR="00A3232A" w:rsidRDefault="00A3232A">
      <w:r>
        <w:t>If the MSC receives UUI messages from the MS at a rate which exceeds the flow control limit, it shall discard the UUI messages that cannot be handled and respond to the first discarded UUI message with a congestion control message.</w:t>
      </w:r>
    </w:p>
    <w:p w14:paraId="31E002ED" w14:textId="77777777" w:rsidR="00A3232A" w:rsidRDefault="00A3232A">
      <w:r>
        <w:t>When the flow control restrictions are removed, an indication that further UUI messages can be accepted shall be given. See the Processes Serving_MSC_Handle_UUS_In_Active_Call and Remote_ MSC_Handle_UUS_In_Active_Call.</w:t>
      </w:r>
    </w:p>
    <w:p w14:paraId="79DCFC36" w14:textId="77777777" w:rsidR="00A3232A" w:rsidRDefault="00A3232A" w:rsidP="00E13E4E">
      <w:pPr>
        <w:pStyle w:val="Heading4"/>
      </w:pPr>
      <w:bookmarkStart w:id="39" w:name="_Toc95904238"/>
      <w:r>
        <w:lastRenderedPageBreak/>
        <w:t>5.2.3.2</w:t>
      </w:r>
      <w:r>
        <w:tab/>
        <w:t>Information flows</w:t>
      </w:r>
      <w:bookmarkEnd w:id="39"/>
    </w:p>
    <w:p w14:paraId="2DC493B6" w14:textId="77777777" w:rsidR="00A3232A" w:rsidRDefault="00E62337">
      <w:pPr>
        <w:pStyle w:val="TH"/>
      </w:pPr>
      <w:r>
        <w:pict w14:anchorId="7C5E58EE">
          <v:shape id="_x0000_i1031" type="#_x0000_t75" style="width:446.5pt;height:543pt" fillcolor="window">
            <v:imagedata r:id="rId15" o:title="st2" cropbottom="13239f" cropright="4681f"/>
          </v:shape>
        </w:pict>
      </w:r>
    </w:p>
    <w:p w14:paraId="69637CC4" w14:textId="77777777" w:rsidR="00A3232A" w:rsidRDefault="00A3232A">
      <w:pPr>
        <w:pStyle w:val="TF"/>
      </w:pPr>
      <w:r>
        <w:t>Figure 5.2.3.2: MAF045</w:t>
      </w:r>
    </w:p>
    <w:p w14:paraId="28B64844" w14:textId="77777777" w:rsidR="00A3232A" w:rsidRDefault="00000000">
      <w:pPr>
        <w:pStyle w:val="TH"/>
      </w:pPr>
      <w:r>
        <w:lastRenderedPageBreak/>
        <w:pict w14:anchorId="4A86983F">
          <v:shape id="_x0000_i1032" type="#_x0000_t75" style="width:453.5pt;height:603.5pt" fillcolor="window">
            <v:imagedata r:id="rId16" o:title=""/>
          </v:shape>
        </w:pict>
      </w:r>
    </w:p>
    <w:p w14:paraId="73FF231B" w14:textId="77777777" w:rsidR="00A3232A" w:rsidRDefault="00A3232A">
      <w:pPr>
        <w:pStyle w:val="TF"/>
      </w:pPr>
      <w:r>
        <w:t>Figure 5.2.3.2.1: Information flow for UUS3 explicit request during call establishment (mobile to mobile call)</w:t>
      </w:r>
    </w:p>
    <w:p w14:paraId="1DF2AAD0" w14:textId="77777777" w:rsidR="00A3232A" w:rsidRDefault="00A3232A">
      <w:pPr>
        <w:pStyle w:val="TH"/>
      </w:pPr>
      <w:r>
        <w:br w:type="page"/>
      </w:r>
      <w:r w:rsidR="00000000">
        <w:lastRenderedPageBreak/>
        <w:pict w14:anchorId="288B9768">
          <v:shape id="_x0000_i1033" type="#_x0000_t75" style="width:453.5pt;height:603pt" fillcolor="window">
            <v:imagedata r:id="rId17" o:title=""/>
          </v:shape>
        </w:pict>
      </w:r>
    </w:p>
    <w:p w14:paraId="018FA58A" w14:textId="77777777" w:rsidR="00A3232A" w:rsidRDefault="00A3232A">
      <w:pPr>
        <w:pStyle w:val="TF"/>
      </w:pPr>
      <w:r>
        <w:t>Figure 5.2.3.2.2: Information flow for UUS3 explicit request during active call (mobile to mobile call)</w:t>
      </w:r>
    </w:p>
    <w:p w14:paraId="7ECE468B" w14:textId="77777777" w:rsidR="00A3232A" w:rsidRDefault="00A3232A" w:rsidP="00E13E4E">
      <w:pPr>
        <w:pStyle w:val="Heading2"/>
      </w:pPr>
      <w:bookmarkStart w:id="40" w:name="_Toc95904239"/>
      <w:r>
        <w:lastRenderedPageBreak/>
        <w:t>5.3</w:t>
      </w:r>
      <w:r>
        <w:tab/>
        <w:t>Messages and their contents</w:t>
      </w:r>
      <w:bookmarkEnd w:id="40"/>
    </w:p>
    <w:p w14:paraId="4A75312B" w14:textId="484726CD" w:rsidR="00A3232A" w:rsidRDefault="00A3232A">
      <w:pPr>
        <w:keepNext/>
        <w:keepLines/>
      </w:pPr>
      <w:r>
        <w:t xml:space="preserve">This </w:t>
      </w:r>
      <w:r w:rsidR="00E13E4E">
        <w:t>clause</w:t>
      </w:r>
      <w:r>
        <w:t xml:space="preserve"> contains the detailed description of the information flows used by UUS.</w:t>
      </w:r>
    </w:p>
    <w:p w14:paraId="0CEC0894" w14:textId="77777777" w:rsidR="00A3232A" w:rsidRDefault="00A3232A">
      <w:pPr>
        <w:keepNext/>
        <w:keepLines/>
      </w:pPr>
      <w:r>
        <w:t>Each Information Element, IE is marked as (M) Mandatory, (C) Conditional, or (O) Optional. A mandatory information element shall always be present. A conditional information element shall be present if certain conditions are fulfilled; if those conditions are not fulfilled it shall be absent. An optional information element may be present or absent, at the discretion of the application at the sending entity. This categorisation is a functional classification, i.e. stage 2 information and not a stage 3 classification to be used for the protocol.</w:t>
      </w:r>
    </w:p>
    <w:p w14:paraId="5611D3F5" w14:textId="77777777" w:rsidR="00A3232A" w:rsidRDefault="00A3232A">
      <w:r>
        <w:t>The stage 2 and stage 3 message and information element names are not necessarily identical.</w:t>
      </w:r>
    </w:p>
    <w:p w14:paraId="04FD2EB5" w14:textId="77777777" w:rsidR="00A3232A" w:rsidRDefault="00A3232A" w:rsidP="00E13E4E">
      <w:pPr>
        <w:pStyle w:val="Heading3"/>
      </w:pPr>
      <w:bookmarkStart w:id="41" w:name="_Toc95904240"/>
      <w:r>
        <w:t>5.3.1</w:t>
      </w:r>
      <w:r>
        <w:tab/>
        <w:t>Information elements used in the messages</w:t>
      </w:r>
      <w:bookmarkEnd w:id="41"/>
    </w:p>
    <w:p w14:paraId="7FF57AEA" w14:textId="77777777" w:rsidR="00A3232A" w:rsidRDefault="00A3232A">
      <w:r>
        <w:t>The following UUS specific constructed information elements are used in the messages.</w:t>
      </w:r>
    </w:p>
    <w:p w14:paraId="077966CF" w14:textId="77777777" w:rsidR="00A3232A" w:rsidRDefault="00A3232A">
      <w:pPr>
        <w:pStyle w:val="TH"/>
      </w:pPr>
      <w:r>
        <w:t>Table 5.3.1.1: UUS specific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1701"/>
        <w:gridCol w:w="1107"/>
        <w:gridCol w:w="4253"/>
      </w:tblGrid>
      <w:tr w:rsidR="00A3232A" w14:paraId="2C19D8E0" w14:textId="77777777">
        <w:trPr>
          <w:jc w:val="center"/>
        </w:trPr>
        <w:tc>
          <w:tcPr>
            <w:tcW w:w="1701" w:type="dxa"/>
          </w:tcPr>
          <w:p w14:paraId="5769DA28" w14:textId="77777777" w:rsidR="00A3232A" w:rsidRDefault="00A3232A">
            <w:pPr>
              <w:pStyle w:val="TAH"/>
            </w:pPr>
            <w:r>
              <w:t>Parent Information Element</w:t>
            </w:r>
          </w:p>
        </w:tc>
        <w:tc>
          <w:tcPr>
            <w:tcW w:w="1701" w:type="dxa"/>
          </w:tcPr>
          <w:p w14:paraId="12E30AE6" w14:textId="77777777" w:rsidR="00A3232A" w:rsidRDefault="00A3232A">
            <w:pPr>
              <w:pStyle w:val="TAH"/>
            </w:pPr>
            <w:r>
              <w:t>Child Information Element name</w:t>
            </w:r>
          </w:p>
        </w:tc>
        <w:tc>
          <w:tcPr>
            <w:tcW w:w="1107" w:type="dxa"/>
          </w:tcPr>
          <w:p w14:paraId="2B25CF48" w14:textId="77777777" w:rsidR="00A3232A" w:rsidRDefault="00A3232A">
            <w:pPr>
              <w:pStyle w:val="TAH"/>
            </w:pPr>
            <w:r>
              <w:t>Information element Required</w:t>
            </w:r>
          </w:p>
        </w:tc>
        <w:tc>
          <w:tcPr>
            <w:tcW w:w="4253" w:type="dxa"/>
          </w:tcPr>
          <w:p w14:paraId="648DB9B2" w14:textId="77777777" w:rsidR="00A3232A" w:rsidRDefault="00A3232A">
            <w:pPr>
              <w:pStyle w:val="TAH"/>
            </w:pPr>
            <w:r>
              <w:t>Information element description</w:t>
            </w:r>
          </w:p>
        </w:tc>
      </w:tr>
      <w:tr w:rsidR="00A3232A" w14:paraId="449EF1F9" w14:textId="77777777">
        <w:trPr>
          <w:jc w:val="center"/>
        </w:trPr>
        <w:tc>
          <w:tcPr>
            <w:tcW w:w="1701" w:type="dxa"/>
          </w:tcPr>
          <w:p w14:paraId="76A1E2D6" w14:textId="77777777" w:rsidR="00A3232A" w:rsidRDefault="00A3232A">
            <w:pPr>
              <w:pStyle w:val="TAL"/>
            </w:pPr>
            <w:r>
              <w:t>UUS options</w:t>
            </w:r>
          </w:p>
        </w:tc>
        <w:tc>
          <w:tcPr>
            <w:tcW w:w="1701" w:type="dxa"/>
          </w:tcPr>
          <w:p w14:paraId="3B88274D" w14:textId="77777777" w:rsidR="00A3232A" w:rsidRDefault="00A3232A">
            <w:pPr>
              <w:pStyle w:val="TAL"/>
              <w:rPr>
                <w:lang w:val="fi-FI"/>
              </w:rPr>
            </w:pPr>
            <w:r>
              <w:rPr>
                <w:lang w:val="fi-FI"/>
              </w:rPr>
              <w:t>UUS1</w:t>
            </w:r>
          </w:p>
          <w:p w14:paraId="71587CAD" w14:textId="77777777" w:rsidR="00A3232A" w:rsidRDefault="00A3232A">
            <w:pPr>
              <w:pStyle w:val="TAL"/>
              <w:rPr>
                <w:lang w:val="fi-FI"/>
              </w:rPr>
            </w:pPr>
          </w:p>
          <w:p w14:paraId="6AB3F287" w14:textId="77777777" w:rsidR="00A3232A" w:rsidRDefault="00A3232A">
            <w:pPr>
              <w:pStyle w:val="TAL"/>
              <w:rPr>
                <w:lang w:val="fi-FI"/>
              </w:rPr>
            </w:pPr>
          </w:p>
          <w:p w14:paraId="146C24A6" w14:textId="77777777" w:rsidR="00A3232A" w:rsidRDefault="00A3232A">
            <w:pPr>
              <w:pStyle w:val="TAL"/>
              <w:rPr>
                <w:lang w:val="fi-FI"/>
              </w:rPr>
            </w:pPr>
          </w:p>
          <w:p w14:paraId="13C6B499" w14:textId="77777777" w:rsidR="00A3232A" w:rsidRDefault="00A3232A">
            <w:pPr>
              <w:pStyle w:val="TAL"/>
              <w:rPr>
                <w:lang w:val="fi-FI"/>
              </w:rPr>
            </w:pPr>
          </w:p>
          <w:p w14:paraId="490AFF37" w14:textId="77777777" w:rsidR="00A3232A" w:rsidRDefault="00A3232A">
            <w:pPr>
              <w:pStyle w:val="TAL"/>
              <w:rPr>
                <w:lang w:val="fi-FI"/>
              </w:rPr>
            </w:pPr>
            <w:r>
              <w:rPr>
                <w:lang w:val="fi-FI"/>
              </w:rPr>
              <w:t>UUS2</w:t>
            </w:r>
          </w:p>
          <w:p w14:paraId="45EDAC35" w14:textId="77777777" w:rsidR="00A3232A" w:rsidRDefault="00A3232A">
            <w:pPr>
              <w:pStyle w:val="TAL"/>
              <w:rPr>
                <w:lang w:val="fi-FI"/>
              </w:rPr>
            </w:pPr>
          </w:p>
          <w:p w14:paraId="49F4552E" w14:textId="77777777" w:rsidR="00A3232A" w:rsidRDefault="00A3232A">
            <w:pPr>
              <w:pStyle w:val="TAL"/>
              <w:rPr>
                <w:lang w:val="fi-FI"/>
              </w:rPr>
            </w:pPr>
          </w:p>
          <w:p w14:paraId="3D749D14" w14:textId="77777777" w:rsidR="00A3232A" w:rsidRDefault="00A3232A">
            <w:pPr>
              <w:pStyle w:val="TAL"/>
              <w:rPr>
                <w:lang w:val="fi-FI"/>
              </w:rPr>
            </w:pPr>
          </w:p>
          <w:p w14:paraId="3DBADA2A" w14:textId="77777777" w:rsidR="00A3232A" w:rsidRDefault="00A3232A">
            <w:pPr>
              <w:pStyle w:val="TAL"/>
              <w:rPr>
                <w:lang w:val="fi-FI"/>
              </w:rPr>
            </w:pPr>
          </w:p>
          <w:p w14:paraId="44504530" w14:textId="77777777" w:rsidR="00A3232A" w:rsidRDefault="00A3232A">
            <w:pPr>
              <w:pStyle w:val="TAL"/>
              <w:rPr>
                <w:lang w:val="fi-FI"/>
              </w:rPr>
            </w:pPr>
            <w:r>
              <w:rPr>
                <w:lang w:val="fi-FI"/>
              </w:rPr>
              <w:t>UUS3</w:t>
            </w:r>
          </w:p>
        </w:tc>
        <w:tc>
          <w:tcPr>
            <w:tcW w:w="1107" w:type="dxa"/>
          </w:tcPr>
          <w:p w14:paraId="567B2AA9" w14:textId="77777777" w:rsidR="00A3232A" w:rsidRDefault="00A3232A">
            <w:pPr>
              <w:pStyle w:val="TAL"/>
              <w:rPr>
                <w:lang w:val="fi-FI"/>
              </w:rPr>
            </w:pPr>
            <w:r>
              <w:rPr>
                <w:lang w:val="fi-FI"/>
              </w:rPr>
              <w:t>C</w:t>
            </w:r>
          </w:p>
          <w:p w14:paraId="4E2088A2" w14:textId="77777777" w:rsidR="00A3232A" w:rsidRDefault="00A3232A">
            <w:pPr>
              <w:pStyle w:val="TAL"/>
              <w:rPr>
                <w:lang w:val="fi-FI"/>
              </w:rPr>
            </w:pPr>
          </w:p>
          <w:p w14:paraId="512696A0" w14:textId="77777777" w:rsidR="00A3232A" w:rsidRDefault="00A3232A">
            <w:pPr>
              <w:pStyle w:val="TAL"/>
              <w:rPr>
                <w:lang w:val="fi-FI"/>
              </w:rPr>
            </w:pPr>
          </w:p>
          <w:p w14:paraId="506D67EB" w14:textId="77777777" w:rsidR="00A3232A" w:rsidRDefault="00A3232A">
            <w:pPr>
              <w:pStyle w:val="TAL"/>
              <w:rPr>
                <w:lang w:val="fi-FI"/>
              </w:rPr>
            </w:pPr>
          </w:p>
          <w:p w14:paraId="10387C83" w14:textId="77777777" w:rsidR="00A3232A" w:rsidRDefault="00A3232A">
            <w:pPr>
              <w:pStyle w:val="TAL"/>
              <w:rPr>
                <w:lang w:val="fi-FI"/>
              </w:rPr>
            </w:pPr>
          </w:p>
          <w:p w14:paraId="620D74C5" w14:textId="77777777" w:rsidR="00A3232A" w:rsidRDefault="00A3232A">
            <w:pPr>
              <w:pStyle w:val="TAL"/>
              <w:rPr>
                <w:lang w:val="fi-FI"/>
              </w:rPr>
            </w:pPr>
            <w:r>
              <w:rPr>
                <w:lang w:val="fi-FI"/>
              </w:rPr>
              <w:t>C</w:t>
            </w:r>
          </w:p>
          <w:p w14:paraId="394598D6" w14:textId="77777777" w:rsidR="00A3232A" w:rsidRDefault="00A3232A">
            <w:pPr>
              <w:pStyle w:val="TAL"/>
              <w:rPr>
                <w:lang w:val="fi-FI"/>
              </w:rPr>
            </w:pPr>
          </w:p>
          <w:p w14:paraId="3E051977" w14:textId="77777777" w:rsidR="00A3232A" w:rsidRDefault="00A3232A">
            <w:pPr>
              <w:pStyle w:val="TAL"/>
              <w:rPr>
                <w:lang w:val="fi-FI"/>
              </w:rPr>
            </w:pPr>
          </w:p>
          <w:p w14:paraId="64AECE42" w14:textId="77777777" w:rsidR="00A3232A" w:rsidRDefault="00A3232A">
            <w:pPr>
              <w:pStyle w:val="TAL"/>
              <w:rPr>
                <w:lang w:val="fi-FI"/>
              </w:rPr>
            </w:pPr>
          </w:p>
          <w:p w14:paraId="212BA6A0" w14:textId="77777777" w:rsidR="00A3232A" w:rsidRDefault="00A3232A">
            <w:pPr>
              <w:pStyle w:val="TAL"/>
              <w:rPr>
                <w:lang w:val="fi-FI"/>
              </w:rPr>
            </w:pPr>
          </w:p>
          <w:p w14:paraId="22A40A24" w14:textId="77777777" w:rsidR="00A3232A" w:rsidRDefault="00A3232A">
            <w:pPr>
              <w:pStyle w:val="TAL"/>
              <w:rPr>
                <w:lang w:val="fi-FI"/>
              </w:rPr>
            </w:pPr>
            <w:r>
              <w:rPr>
                <w:lang w:val="fi-FI"/>
              </w:rPr>
              <w:t>C</w:t>
            </w:r>
          </w:p>
        </w:tc>
        <w:tc>
          <w:tcPr>
            <w:tcW w:w="4253" w:type="dxa"/>
          </w:tcPr>
          <w:p w14:paraId="0A25BB88" w14:textId="77777777" w:rsidR="00A3232A" w:rsidRDefault="00A3232A" w:rsidP="00E13E4E">
            <w:pPr>
              <w:pStyle w:val="TAL"/>
            </w:pPr>
            <w:r w:rsidRPr="00E13E4E">
              <w:t>The information element is present if UUS1 service is requested; otherwise it shall be absent. It may contain the following values:</w:t>
            </w:r>
          </w:p>
          <w:p w14:paraId="64980993" w14:textId="77777777" w:rsidR="00A3232A" w:rsidRDefault="00A3232A">
            <w:pPr>
              <w:pStyle w:val="TAL"/>
            </w:pPr>
            <w:r>
              <w:t>-</w:t>
            </w:r>
            <w:r>
              <w:tab/>
              <w:t>Required</w:t>
            </w:r>
          </w:p>
          <w:p w14:paraId="37B43CF2" w14:textId="77777777" w:rsidR="00A3232A" w:rsidRDefault="00A3232A">
            <w:pPr>
              <w:pStyle w:val="TAL"/>
            </w:pPr>
            <w:r>
              <w:t>-</w:t>
            </w:r>
            <w:r>
              <w:tab/>
              <w:t>Not Required</w:t>
            </w:r>
          </w:p>
          <w:p w14:paraId="1892E303" w14:textId="77777777" w:rsidR="00A3232A" w:rsidRDefault="00A3232A">
            <w:pPr>
              <w:pStyle w:val="TAL"/>
            </w:pPr>
            <w:r>
              <w:t>The information element is present if UUS2 service is requested; otherwise it shall be absent. It may contain the following values:</w:t>
            </w:r>
          </w:p>
          <w:p w14:paraId="561BAE6C" w14:textId="77777777" w:rsidR="00A3232A" w:rsidRDefault="00A3232A">
            <w:pPr>
              <w:pStyle w:val="TAL"/>
            </w:pPr>
            <w:r>
              <w:t>-</w:t>
            </w:r>
            <w:r>
              <w:tab/>
              <w:t xml:space="preserve">Required </w:t>
            </w:r>
          </w:p>
          <w:p w14:paraId="7EFF583F" w14:textId="77777777" w:rsidR="00A3232A" w:rsidRDefault="00A3232A">
            <w:pPr>
              <w:pStyle w:val="TAL"/>
            </w:pPr>
            <w:r>
              <w:t>-</w:t>
            </w:r>
            <w:r>
              <w:tab/>
              <w:t>Not Required</w:t>
            </w:r>
          </w:p>
          <w:p w14:paraId="24E9621F" w14:textId="77777777" w:rsidR="00A3232A" w:rsidRDefault="00A3232A">
            <w:pPr>
              <w:pStyle w:val="TAL"/>
            </w:pPr>
            <w:r>
              <w:t>The information element is present if UUS3 service is requested; otherwise it shall be absent. It may contain the following values:</w:t>
            </w:r>
          </w:p>
          <w:p w14:paraId="28661535" w14:textId="77777777" w:rsidR="00A3232A" w:rsidRDefault="00A3232A">
            <w:pPr>
              <w:pStyle w:val="TAL"/>
            </w:pPr>
            <w:r>
              <w:t>-</w:t>
            </w:r>
            <w:r>
              <w:tab/>
              <w:t xml:space="preserve">Required </w:t>
            </w:r>
          </w:p>
          <w:p w14:paraId="6F4852D7" w14:textId="77777777" w:rsidR="00A3232A" w:rsidRDefault="00A3232A">
            <w:pPr>
              <w:pStyle w:val="TAL"/>
            </w:pPr>
            <w:r>
              <w:t>-</w:t>
            </w:r>
            <w:r>
              <w:tab/>
              <w:t>Not Required</w:t>
            </w:r>
          </w:p>
        </w:tc>
      </w:tr>
      <w:tr w:rsidR="00A3232A" w14:paraId="32E530C3" w14:textId="77777777">
        <w:trPr>
          <w:jc w:val="center"/>
        </w:trPr>
        <w:tc>
          <w:tcPr>
            <w:tcW w:w="1701" w:type="dxa"/>
          </w:tcPr>
          <w:p w14:paraId="20B5BEA4" w14:textId="77777777" w:rsidR="00A3232A" w:rsidRDefault="00A3232A">
            <w:pPr>
              <w:pStyle w:val="TAL"/>
              <w:rPr>
                <w:lang w:val="fi-FI"/>
              </w:rPr>
            </w:pPr>
            <w:r>
              <w:rPr>
                <w:lang w:val="fi-FI"/>
              </w:rPr>
              <w:t>UUS provision</w:t>
            </w:r>
          </w:p>
        </w:tc>
        <w:tc>
          <w:tcPr>
            <w:tcW w:w="1701" w:type="dxa"/>
          </w:tcPr>
          <w:p w14:paraId="775F639B" w14:textId="77777777" w:rsidR="00A3232A" w:rsidRDefault="00A3232A">
            <w:pPr>
              <w:pStyle w:val="TAL"/>
              <w:rPr>
                <w:lang w:val="fi-FI"/>
              </w:rPr>
            </w:pPr>
            <w:r>
              <w:rPr>
                <w:lang w:val="fi-FI"/>
              </w:rPr>
              <w:t>UUS1</w:t>
            </w:r>
          </w:p>
          <w:p w14:paraId="217D1CD5" w14:textId="77777777" w:rsidR="00A3232A" w:rsidRDefault="00A3232A">
            <w:pPr>
              <w:pStyle w:val="TAL"/>
              <w:rPr>
                <w:lang w:val="fi-FI"/>
              </w:rPr>
            </w:pPr>
          </w:p>
          <w:p w14:paraId="57C7E408" w14:textId="77777777" w:rsidR="00A3232A" w:rsidRDefault="00A3232A">
            <w:pPr>
              <w:pStyle w:val="TAL"/>
              <w:rPr>
                <w:lang w:val="fi-FI"/>
              </w:rPr>
            </w:pPr>
            <w:r>
              <w:rPr>
                <w:lang w:val="fi-FI"/>
              </w:rPr>
              <w:t>UUS2</w:t>
            </w:r>
          </w:p>
          <w:p w14:paraId="2A83D9C7" w14:textId="77777777" w:rsidR="00A3232A" w:rsidRDefault="00A3232A">
            <w:pPr>
              <w:pStyle w:val="TAL"/>
              <w:rPr>
                <w:lang w:val="fi-FI"/>
              </w:rPr>
            </w:pPr>
          </w:p>
          <w:p w14:paraId="1F467D17" w14:textId="77777777" w:rsidR="00A3232A" w:rsidRDefault="00A3232A">
            <w:pPr>
              <w:pStyle w:val="TAL"/>
              <w:rPr>
                <w:lang w:val="fi-FI"/>
              </w:rPr>
            </w:pPr>
            <w:r>
              <w:rPr>
                <w:lang w:val="fi-FI"/>
              </w:rPr>
              <w:t>UUS3</w:t>
            </w:r>
          </w:p>
        </w:tc>
        <w:tc>
          <w:tcPr>
            <w:tcW w:w="1107" w:type="dxa"/>
          </w:tcPr>
          <w:p w14:paraId="6E398E01" w14:textId="77777777" w:rsidR="00A3232A" w:rsidRDefault="00A3232A">
            <w:pPr>
              <w:pStyle w:val="TAL"/>
              <w:rPr>
                <w:lang w:val="fi-FI"/>
              </w:rPr>
            </w:pPr>
            <w:r>
              <w:rPr>
                <w:lang w:val="fi-FI"/>
              </w:rPr>
              <w:t>C</w:t>
            </w:r>
          </w:p>
          <w:p w14:paraId="3109B479" w14:textId="77777777" w:rsidR="00A3232A" w:rsidRDefault="00A3232A">
            <w:pPr>
              <w:pStyle w:val="TAL"/>
              <w:rPr>
                <w:lang w:val="fi-FI"/>
              </w:rPr>
            </w:pPr>
          </w:p>
          <w:p w14:paraId="5C5D6663" w14:textId="77777777" w:rsidR="00A3232A" w:rsidRDefault="00A3232A">
            <w:pPr>
              <w:pStyle w:val="TAL"/>
              <w:rPr>
                <w:lang w:val="fi-FI"/>
              </w:rPr>
            </w:pPr>
            <w:r>
              <w:rPr>
                <w:lang w:val="fi-FI"/>
              </w:rPr>
              <w:t>C</w:t>
            </w:r>
          </w:p>
          <w:p w14:paraId="062DDB68" w14:textId="77777777" w:rsidR="00A3232A" w:rsidRDefault="00A3232A">
            <w:pPr>
              <w:pStyle w:val="TAL"/>
              <w:rPr>
                <w:lang w:val="fi-FI"/>
              </w:rPr>
            </w:pPr>
          </w:p>
          <w:p w14:paraId="2846C66D" w14:textId="77777777" w:rsidR="00A3232A" w:rsidRDefault="00A3232A">
            <w:pPr>
              <w:pStyle w:val="TAL"/>
              <w:rPr>
                <w:lang w:val="fi-FI"/>
              </w:rPr>
            </w:pPr>
            <w:r>
              <w:rPr>
                <w:lang w:val="fi-FI"/>
              </w:rPr>
              <w:t>C</w:t>
            </w:r>
          </w:p>
        </w:tc>
        <w:tc>
          <w:tcPr>
            <w:tcW w:w="4253" w:type="dxa"/>
          </w:tcPr>
          <w:p w14:paraId="3E370C6E" w14:textId="77777777" w:rsidR="00A3232A" w:rsidRDefault="00A3232A" w:rsidP="00E13E4E">
            <w:pPr>
              <w:pStyle w:val="TAL"/>
            </w:pPr>
            <w:r w:rsidRPr="00E13E4E">
              <w:t>If UUS1 services is requested and provisioned the information element is present, otherwise it shall be absent.</w:t>
            </w:r>
          </w:p>
          <w:p w14:paraId="60E4A0B7" w14:textId="77777777" w:rsidR="00A3232A" w:rsidRDefault="00A3232A" w:rsidP="00E13E4E">
            <w:pPr>
              <w:pStyle w:val="TAL"/>
            </w:pPr>
            <w:r w:rsidRPr="00E13E4E">
              <w:t>If UUS2 services is requested and provisioned the information element is present, otherwise it shall be absent.</w:t>
            </w:r>
          </w:p>
          <w:p w14:paraId="3DF674A2" w14:textId="77777777" w:rsidR="00A3232A" w:rsidRDefault="00A3232A" w:rsidP="00E13E4E">
            <w:pPr>
              <w:pStyle w:val="TAL"/>
            </w:pPr>
            <w:r w:rsidRPr="00E13E4E">
              <w:t>If UUS3 services is requested and provisioned the information element is present, otherwise it shall be absent.</w:t>
            </w:r>
          </w:p>
        </w:tc>
      </w:tr>
    </w:tbl>
    <w:p w14:paraId="1D8C6E60" w14:textId="77777777" w:rsidR="00A3232A" w:rsidRDefault="00A3232A"/>
    <w:p w14:paraId="2F7321EE" w14:textId="77777777" w:rsidR="00A3232A" w:rsidRDefault="00A3232A" w:rsidP="00E13E4E">
      <w:pPr>
        <w:pStyle w:val="Heading3"/>
      </w:pPr>
      <w:bookmarkStart w:id="42" w:name="_Toc95904241"/>
      <w:r w:rsidRPr="00E13E4E">
        <w:t>5.3.2</w:t>
      </w:r>
      <w:r w:rsidRPr="00E13E4E">
        <w:tab/>
        <w:t>Messages between MS and MSC</w:t>
      </w:r>
      <w:bookmarkEnd w:id="42"/>
    </w:p>
    <w:p w14:paraId="6EE9851E" w14:textId="77777777" w:rsidR="00A3232A" w:rsidRDefault="00A3232A">
      <w:r>
        <w:t>Call control messages (Setup, Alert, Connect, Disconnect, Release and Release Complete, refer to GSM 04.08) may carry UUS service activation request and response. They can carry also UUI for UUS1.</w:t>
      </w:r>
    </w:p>
    <w:p w14:paraId="0FA4D20D" w14:textId="77777777" w:rsidR="00A3232A" w:rsidRDefault="00A3232A">
      <w:r>
        <w:t>Facility message, refer to GSM 04.08, can carry UUS service 3 activation request and response.</w:t>
      </w:r>
    </w:p>
    <w:p w14:paraId="411B03D4" w14:textId="77777777" w:rsidR="00A3232A" w:rsidRDefault="00A3232A">
      <w:r>
        <w:t>Dedicated User-To-User message, refer to GSM 04.08, carries UUI for UUS service 2 and 3.</w:t>
      </w:r>
    </w:p>
    <w:p w14:paraId="446EC451" w14:textId="77777777" w:rsidR="00A3232A" w:rsidRDefault="00A3232A">
      <w:r>
        <w:t>These messages are used both in serving and remote networks.</w:t>
      </w:r>
    </w:p>
    <w:p w14:paraId="686E2B45" w14:textId="77777777" w:rsidR="00A3232A" w:rsidRDefault="00A3232A" w:rsidP="00E13E4E">
      <w:pPr>
        <w:pStyle w:val="Heading3"/>
      </w:pPr>
      <w:r>
        <w:br w:type="page"/>
      </w:r>
      <w:bookmarkStart w:id="43" w:name="_Toc95904242"/>
      <w:r>
        <w:lastRenderedPageBreak/>
        <w:t>5.3.3</w:t>
      </w:r>
      <w:r>
        <w:tab/>
        <w:t>Messages between MSC and VLR (B interface)</w:t>
      </w:r>
      <w:bookmarkEnd w:id="43"/>
    </w:p>
    <w:p w14:paraId="657ED9B8" w14:textId="77777777" w:rsidR="00A3232A" w:rsidRDefault="00A3232A">
      <w:r>
        <w:t>These messages are used in the serving network.</w:t>
      </w:r>
    </w:p>
    <w:p w14:paraId="4E735803" w14:textId="77777777" w:rsidR="00A3232A" w:rsidRDefault="00A3232A">
      <w:pPr>
        <w:pStyle w:val="TH"/>
      </w:pPr>
      <w:r>
        <w:t>Table 5.3.3.1: Messages between MSC and VLR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907"/>
        <w:gridCol w:w="1701"/>
        <w:gridCol w:w="1107"/>
        <w:gridCol w:w="4487"/>
      </w:tblGrid>
      <w:tr w:rsidR="00A3232A" w14:paraId="5485505D" w14:textId="77777777">
        <w:trPr>
          <w:jc w:val="center"/>
        </w:trPr>
        <w:tc>
          <w:tcPr>
            <w:tcW w:w="1701" w:type="dxa"/>
          </w:tcPr>
          <w:p w14:paraId="3A0441B5" w14:textId="77777777" w:rsidR="00A3232A" w:rsidRDefault="00A3232A">
            <w:pPr>
              <w:pStyle w:val="TAH"/>
            </w:pPr>
            <w:r>
              <w:t>Message</w:t>
            </w:r>
          </w:p>
        </w:tc>
        <w:tc>
          <w:tcPr>
            <w:tcW w:w="907" w:type="dxa"/>
          </w:tcPr>
          <w:p w14:paraId="505995B1" w14:textId="77777777" w:rsidR="00A3232A" w:rsidRDefault="00A3232A">
            <w:pPr>
              <w:pStyle w:val="TAH"/>
            </w:pPr>
            <w:r>
              <w:t>Message sender</w:t>
            </w:r>
          </w:p>
        </w:tc>
        <w:tc>
          <w:tcPr>
            <w:tcW w:w="1701" w:type="dxa"/>
          </w:tcPr>
          <w:p w14:paraId="17D09872" w14:textId="77777777" w:rsidR="00A3232A" w:rsidRDefault="00A3232A">
            <w:pPr>
              <w:pStyle w:val="TAH"/>
            </w:pPr>
            <w:r>
              <w:t>Information element name</w:t>
            </w:r>
          </w:p>
        </w:tc>
        <w:tc>
          <w:tcPr>
            <w:tcW w:w="1107" w:type="dxa"/>
          </w:tcPr>
          <w:p w14:paraId="38750B88" w14:textId="77777777" w:rsidR="00A3232A" w:rsidRDefault="00A3232A">
            <w:pPr>
              <w:pStyle w:val="TAH"/>
            </w:pPr>
            <w:r>
              <w:t>Information element Required</w:t>
            </w:r>
          </w:p>
        </w:tc>
        <w:tc>
          <w:tcPr>
            <w:tcW w:w="4487" w:type="dxa"/>
          </w:tcPr>
          <w:p w14:paraId="7D482A22" w14:textId="77777777" w:rsidR="00A3232A" w:rsidRDefault="00A3232A">
            <w:pPr>
              <w:pStyle w:val="TAH"/>
            </w:pPr>
            <w:r>
              <w:t>Information element description</w:t>
            </w:r>
          </w:p>
        </w:tc>
      </w:tr>
      <w:tr w:rsidR="00A3232A" w14:paraId="3E92259B" w14:textId="77777777">
        <w:trPr>
          <w:jc w:val="center"/>
        </w:trPr>
        <w:tc>
          <w:tcPr>
            <w:tcW w:w="1701" w:type="dxa"/>
          </w:tcPr>
          <w:p w14:paraId="1968DCEC" w14:textId="77777777" w:rsidR="00A3232A" w:rsidRDefault="00A3232A">
            <w:pPr>
              <w:pStyle w:val="TAL"/>
            </w:pPr>
            <w:r>
              <w:t>Send Info For Outgoing Call</w:t>
            </w:r>
          </w:p>
        </w:tc>
        <w:tc>
          <w:tcPr>
            <w:tcW w:w="907" w:type="dxa"/>
          </w:tcPr>
          <w:p w14:paraId="66F01B1B" w14:textId="77777777" w:rsidR="00A3232A" w:rsidRDefault="00A3232A">
            <w:pPr>
              <w:pStyle w:val="TAL"/>
              <w:rPr>
                <w:lang w:val="fr-FR"/>
              </w:rPr>
            </w:pPr>
            <w:r>
              <w:rPr>
                <w:lang w:val="fr-FR"/>
              </w:rPr>
              <w:t>MSC</w:t>
            </w:r>
          </w:p>
        </w:tc>
        <w:tc>
          <w:tcPr>
            <w:tcW w:w="1701" w:type="dxa"/>
          </w:tcPr>
          <w:p w14:paraId="244CBEB1" w14:textId="77777777" w:rsidR="00A3232A" w:rsidRDefault="00A3232A">
            <w:pPr>
              <w:pStyle w:val="TAL"/>
              <w:rPr>
                <w:lang w:val="fr-FR"/>
              </w:rPr>
            </w:pPr>
            <w:r>
              <w:rPr>
                <w:lang w:val="fr-FR"/>
              </w:rPr>
              <w:t>-</w:t>
            </w:r>
          </w:p>
          <w:p w14:paraId="2F3C44A6" w14:textId="77777777" w:rsidR="00A3232A" w:rsidRDefault="00A3232A">
            <w:pPr>
              <w:pStyle w:val="TAL"/>
              <w:rPr>
                <w:lang w:val="fr-FR"/>
              </w:rPr>
            </w:pPr>
          </w:p>
          <w:p w14:paraId="36225E8F" w14:textId="77777777" w:rsidR="00A3232A" w:rsidRDefault="00A3232A">
            <w:pPr>
              <w:pStyle w:val="TAL"/>
              <w:rPr>
                <w:lang w:val="fr-FR"/>
              </w:rPr>
            </w:pPr>
          </w:p>
          <w:p w14:paraId="5F926E03" w14:textId="77777777" w:rsidR="00A3232A" w:rsidRDefault="00A3232A">
            <w:pPr>
              <w:pStyle w:val="TAL"/>
              <w:rPr>
                <w:lang w:val="fr-FR"/>
              </w:rPr>
            </w:pPr>
            <w:r>
              <w:rPr>
                <w:lang w:val="fr-FR"/>
              </w:rPr>
              <w:t>UUS options</w:t>
            </w:r>
          </w:p>
        </w:tc>
        <w:tc>
          <w:tcPr>
            <w:tcW w:w="1107" w:type="dxa"/>
          </w:tcPr>
          <w:p w14:paraId="0F934FAC" w14:textId="77777777" w:rsidR="00A3232A" w:rsidRDefault="00A3232A">
            <w:pPr>
              <w:pStyle w:val="TAL"/>
            </w:pPr>
            <w:r>
              <w:t>-</w:t>
            </w:r>
          </w:p>
          <w:p w14:paraId="21642026" w14:textId="77777777" w:rsidR="00A3232A" w:rsidRDefault="00A3232A">
            <w:pPr>
              <w:pStyle w:val="TAL"/>
            </w:pPr>
          </w:p>
          <w:p w14:paraId="19322128" w14:textId="77777777" w:rsidR="00A3232A" w:rsidRDefault="00A3232A">
            <w:pPr>
              <w:pStyle w:val="TAL"/>
            </w:pPr>
          </w:p>
          <w:p w14:paraId="332EBCB8" w14:textId="77777777" w:rsidR="00A3232A" w:rsidRDefault="00A3232A">
            <w:pPr>
              <w:pStyle w:val="TAL"/>
            </w:pPr>
            <w:r>
              <w:t>C</w:t>
            </w:r>
          </w:p>
        </w:tc>
        <w:tc>
          <w:tcPr>
            <w:tcW w:w="4487" w:type="dxa"/>
          </w:tcPr>
          <w:p w14:paraId="230AB9BC" w14:textId="77777777" w:rsidR="00A3232A" w:rsidRDefault="00A3232A">
            <w:pPr>
              <w:pStyle w:val="TAL"/>
            </w:pPr>
            <w:r>
              <w:t>Refer to GSM 03.18.</w:t>
            </w:r>
          </w:p>
          <w:p w14:paraId="6D84216F" w14:textId="77777777" w:rsidR="00A3232A" w:rsidRDefault="00A3232A">
            <w:pPr>
              <w:pStyle w:val="TAL"/>
            </w:pPr>
          </w:p>
          <w:p w14:paraId="01038BC0" w14:textId="77777777" w:rsidR="00A3232A" w:rsidRDefault="00A3232A">
            <w:pPr>
              <w:pStyle w:val="TAL"/>
            </w:pPr>
            <w:r>
              <w:t xml:space="preserve">In addition: </w:t>
            </w:r>
          </w:p>
          <w:p w14:paraId="0014F1F0" w14:textId="77777777" w:rsidR="00A3232A" w:rsidRDefault="00A3232A">
            <w:pPr>
              <w:pStyle w:val="TAL"/>
            </w:pPr>
            <w:r>
              <w:t>The information element is present if MS A requested UUS service; otherwise it shall be absent. The structure of UUS options is defined in table 5.3.1.1</w:t>
            </w:r>
          </w:p>
        </w:tc>
      </w:tr>
      <w:tr w:rsidR="00A3232A" w14:paraId="2F1B0607" w14:textId="77777777">
        <w:trPr>
          <w:jc w:val="center"/>
        </w:trPr>
        <w:tc>
          <w:tcPr>
            <w:tcW w:w="1701" w:type="dxa"/>
          </w:tcPr>
          <w:p w14:paraId="07B9911A" w14:textId="77777777" w:rsidR="00A3232A" w:rsidRDefault="00A3232A">
            <w:pPr>
              <w:pStyle w:val="TAL"/>
            </w:pPr>
            <w:r>
              <w:t>Send Info For Outgoing Call negative response</w:t>
            </w:r>
          </w:p>
        </w:tc>
        <w:tc>
          <w:tcPr>
            <w:tcW w:w="907" w:type="dxa"/>
          </w:tcPr>
          <w:p w14:paraId="75003AFB" w14:textId="77777777" w:rsidR="00A3232A" w:rsidRDefault="00A3232A">
            <w:pPr>
              <w:pStyle w:val="TAL"/>
            </w:pPr>
            <w:r>
              <w:t>VLR</w:t>
            </w:r>
          </w:p>
        </w:tc>
        <w:tc>
          <w:tcPr>
            <w:tcW w:w="1701" w:type="dxa"/>
          </w:tcPr>
          <w:p w14:paraId="24E3934A" w14:textId="77777777" w:rsidR="00A3232A" w:rsidRDefault="00A3232A">
            <w:pPr>
              <w:pStyle w:val="TAL"/>
            </w:pPr>
            <w:r>
              <w:t>-</w:t>
            </w:r>
          </w:p>
          <w:p w14:paraId="49964B22" w14:textId="77777777" w:rsidR="00A3232A" w:rsidRDefault="00A3232A">
            <w:pPr>
              <w:pStyle w:val="TAL"/>
            </w:pPr>
          </w:p>
          <w:p w14:paraId="25CD3B9C" w14:textId="77777777" w:rsidR="00A3232A" w:rsidRDefault="00A3232A">
            <w:pPr>
              <w:pStyle w:val="TAL"/>
            </w:pPr>
          </w:p>
          <w:p w14:paraId="4D74847F" w14:textId="77777777" w:rsidR="00A3232A" w:rsidRDefault="00A3232A">
            <w:pPr>
              <w:pStyle w:val="TAL"/>
            </w:pPr>
            <w:r>
              <w:t>UUS reject</w:t>
            </w:r>
          </w:p>
        </w:tc>
        <w:tc>
          <w:tcPr>
            <w:tcW w:w="1107" w:type="dxa"/>
          </w:tcPr>
          <w:p w14:paraId="0A0BD827" w14:textId="77777777" w:rsidR="00A3232A" w:rsidRDefault="00A3232A">
            <w:pPr>
              <w:pStyle w:val="TAL"/>
            </w:pPr>
            <w:r>
              <w:t>-</w:t>
            </w:r>
          </w:p>
          <w:p w14:paraId="037005BF" w14:textId="77777777" w:rsidR="00A3232A" w:rsidRDefault="00A3232A">
            <w:pPr>
              <w:pStyle w:val="TAL"/>
            </w:pPr>
          </w:p>
          <w:p w14:paraId="7B991EFD" w14:textId="77777777" w:rsidR="00A3232A" w:rsidRDefault="00A3232A">
            <w:pPr>
              <w:pStyle w:val="TAL"/>
            </w:pPr>
          </w:p>
          <w:p w14:paraId="3C46CF5D" w14:textId="77777777" w:rsidR="00A3232A" w:rsidRDefault="00A3232A">
            <w:pPr>
              <w:pStyle w:val="TAL"/>
            </w:pPr>
            <w:r>
              <w:t>C</w:t>
            </w:r>
          </w:p>
        </w:tc>
        <w:tc>
          <w:tcPr>
            <w:tcW w:w="4487" w:type="dxa"/>
          </w:tcPr>
          <w:p w14:paraId="038DFB94" w14:textId="77777777" w:rsidR="00A3232A" w:rsidRDefault="00A3232A">
            <w:pPr>
              <w:pStyle w:val="TAL"/>
            </w:pPr>
            <w:r>
              <w:t>Refer to GSM 03.18</w:t>
            </w:r>
          </w:p>
          <w:p w14:paraId="78F9199B" w14:textId="77777777" w:rsidR="00A3232A" w:rsidRDefault="00A3232A">
            <w:pPr>
              <w:pStyle w:val="TAL"/>
            </w:pPr>
          </w:p>
          <w:p w14:paraId="07583C09" w14:textId="77777777" w:rsidR="00A3232A" w:rsidRDefault="00A3232A">
            <w:pPr>
              <w:pStyle w:val="TAL"/>
            </w:pPr>
            <w:r>
              <w:t>In addition:</w:t>
            </w:r>
          </w:p>
          <w:p w14:paraId="5F03C7F6" w14:textId="77777777" w:rsidR="00A3232A" w:rsidRDefault="00A3232A">
            <w:pPr>
              <w:pStyle w:val="TAL"/>
            </w:pPr>
            <w:r>
              <w:t>The information element is present, if required UUS service was requested by MS A and service is not provided, otherwise it shall be absent.</w:t>
            </w:r>
          </w:p>
        </w:tc>
      </w:tr>
      <w:tr w:rsidR="00A3232A" w14:paraId="1D7E4DB8" w14:textId="77777777">
        <w:trPr>
          <w:jc w:val="center"/>
        </w:trPr>
        <w:tc>
          <w:tcPr>
            <w:tcW w:w="1701" w:type="dxa"/>
          </w:tcPr>
          <w:p w14:paraId="3AC31655" w14:textId="77777777" w:rsidR="00A3232A" w:rsidRDefault="00A3232A">
            <w:pPr>
              <w:pStyle w:val="TAL"/>
            </w:pPr>
            <w:r>
              <w:t>Complete Call</w:t>
            </w:r>
          </w:p>
        </w:tc>
        <w:tc>
          <w:tcPr>
            <w:tcW w:w="907" w:type="dxa"/>
          </w:tcPr>
          <w:p w14:paraId="693C81E9" w14:textId="77777777" w:rsidR="00A3232A" w:rsidRDefault="00A3232A">
            <w:pPr>
              <w:pStyle w:val="TAL"/>
            </w:pPr>
            <w:r>
              <w:t>VLR</w:t>
            </w:r>
          </w:p>
        </w:tc>
        <w:tc>
          <w:tcPr>
            <w:tcW w:w="1701" w:type="dxa"/>
          </w:tcPr>
          <w:p w14:paraId="5150A8FA" w14:textId="77777777" w:rsidR="00A3232A" w:rsidRDefault="00A3232A">
            <w:pPr>
              <w:pStyle w:val="TAL"/>
            </w:pPr>
            <w:r>
              <w:t>-</w:t>
            </w:r>
          </w:p>
          <w:p w14:paraId="1E6F56CA" w14:textId="77777777" w:rsidR="00A3232A" w:rsidRDefault="00A3232A">
            <w:pPr>
              <w:pStyle w:val="TAL"/>
            </w:pPr>
          </w:p>
          <w:p w14:paraId="3061404D" w14:textId="77777777" w:rsidR="00A3232A" w:rsidRDefault="00A3232A">
            <w:pPr>
              <w:pStyle w:val="TAL"/>
            </w:pPr>
          </w:p>
          <w:p w14:paraId="1DEC974D" w14:textId="77777777" w:rsidR="00A3232A" w:rsidRDefault="00A3232A">
            <w:pPr>
              <w:pStyle w:val="TAL"/>
            </w:pPr>
            <w:r>
              <w:t>UUS provision</w:t>
            </w:r>
          </w:p>
        </w:tc>
        <w:tc>
          <w:tcPr>
            <w:tcW w:w="1107" w:type="dxa"/>
          </w:tcPr>
          <w:p w14:paraId="187529D6" w14:textId="77777777" w:rsidR="00A3232A" w:rsidRDefault="00A3232A">
            <w:pPr>
              <w:pStyle w:val="TAL"/>
            </w:pPr>
            <w:r>
              <w:t>-</w:t>
            </w:r>
          </w:p>
          <w:p w14:paraId="61D2A772" w14:textId="77777777" w:rsidR="00A3232A" w:rsidRDefault="00A3232A">
            <w:pPr>
              <w:pStyle w:val="TAL"/>
            </w:pPr>
          </w:p>
          <w:p w14:paraId="696E9CCC" w14:textId="77777777" w:rsidR="00A3232A" w:rsidRDefault="00A3232A">
            <w:pPr>
              <w:pStyle w:val="TAL"/>
            </w:pPr>
          </w:p>
          <w:p w14:paraId="53823CE3" w14:textId="77777777" w:rsidR="00A3232A" w:rsidRDefault="00A3232A">
            <w:pPr>
              <w:pStyle w:val="TAL"/>
            </w:pPr>
            <w:r>
              <w:t>C</w:t>
            </w:r>
          </w:p>
        </w:tc>
        <w:tc>
          <w:tcPr>
            <w:tcW w:w="4487" w:type="dxa"/>
          </w:tcPr>
          <w:p w14:paraId="4666B731" w14:textId="77777777" w:rsidR="00A3232A" w:rsidRDefault="00A3232A">
            <w:pPr>
              <w:pStyle w:val="TAL"/>
            </w:pPr>
            <w:r>
              <w:t>Refer to GSM 03.18</w:t>
            </w:r>
          </w:p>
          <w:p w14:paraId="6D8EADC3" w14:textId="77777777" w:rsidR="00A3232A" w:rsidRDefault="00A3232A">
            <w:pPr>
              <w:pStyle w:val="TAL"/>
            </w:pPr>
          </w:p>
          <w:p w14:paraId="15ACFF50" w14:textId="77777777" w:rsidR="00A3232A" w:rsidRDefault="00A3232A">
            <w:pPr>
              <w:pStyle w:val="TAL"/>
            </w:pPr>
            <w:r>
              <w:t>In addition:</w:t>
            </w:r>
          </w:p>
          <w:p w14:paraId="28CB6213" w14:textId="77777777" w:rsidR="00A3232A" w:rsidRDefault="00A3232A">
            <w:pPr>
              <w:pStyle w:val="TAL"/>
            </w:pPr>
            <w:r>
              <w:t>The information element is present if MS A requested UUS service(s); otherwise it shall be absent. The structure of UUS Provision is defined in table 5.3.1.1</w:t>
            </w:r>
          </w:p>
        </w:tc>
      </w:tr>
      <w:tr w:rsidR="00A3232A" w14:paraId="3246A8CF" w14:textId="77777777">
        <w:trPr>
          <w:jc w:val="center"/>
        </w:trPr>
        <w:tc>
          <w:tcPr>
            <w:tcW w:w="1701" w:type="dxa"/>
          </w:tcPr>
          <w:p w14:paraId="11784504" w14:textId="77777777" w:rsidR="00A3232A" w:rsidRDefault="00A3232A">
            <w:pPr>
              <w:pStyle w:val="TAL"/>
            </w:pPr>
            <w:r>
              <w:t>Send Info For UUS3</w:t>
            </w:r>
          </w:p>
        </w:tc>
        <w:tc>
          <w:tcPr>
            <w:tcW w:w="907" w:type="dxa"/>
          </w:tcPr>
          <w:p w14:paraId="4DFC74A2" w14:textId="77777777" w:rsidR="00A3232A" w:rsidRDefault="00A3232A">
            <w:pPr>
              <w:pStyle w:val="TAL"/>
            </w:pPr>
            <w:r>
              <w:t>MSC</w:t>
            </w:r>
          </w:p>
        </w:tc>
        <w:tc>
          <w:tcPr>
            <w:tcW w:w="1701" w:type="dxa"/>
          </w:tcPr>
          <w:p w14:paraId="69133DF2" w14:textId="77777777" w:rsidR="00A3232A" w:rsidRDefault="00A3232A">
            <w:pPr>
              <w:pStyle w:val="TAL"/>
            </w:pPr>
            <w:r>
              <w:t>-</w:t>
            </w:r>
          </w:p>
        </w:tc>
        <w:tc>
          <w:tcPr>
            <w:tcW w:w="1107" w:type="dxa"/>
          </w:tcPr>
          <w:p w14:paraId="223C579D" w14:textId="77777777" w:rsidR="00A3232A" w:rsidRDefault="00A3232A">
            <w:pPr>
              <w:pStyle w:val="TAL"/>
            </w:pPr>
            <w:r>
              <w:t>-</w:t>
            </w:r>
          </w:p>
        </w:tc>
        <w:tc>
          <w:tcPr>
            <w:tcW w:w="4487" w:type="dxa"/>
          </w:tcPr>
          <w:p w14:paraId="7FF9EEAF" w14:textId="77777777" w:rsidR="00A3232A" w:rsidRDefault="00A3232A">
            <w:pPr>
              <w:pStyle w:val="TAL"/>
            </w:pPr>
            <w:r>
              <w:t>The message is sent when UUS3 service is requested during active call. NOTE: This message is used in serving and remote MSCs.</w:t>
            </w:r>
          </w:p>
        </w:tc>
      </w:tr>
      <w:tr w:rsidR="00A3232A" w14:paraId="32780405" w14:textId="77777777">
        <w:trPr>
          <w:jc w:val="center"/>
        </w:trPr>
        <w:tc>
          <w:tcPr>
            <w:tcW w:w="1701" w:type="dxa"/>
          </w:tcPr>
          <w:p w14:paraId="5BC6E324" w14:textId="77777777" w:rsidR="00A3232A" w:rsidRDefault="00A3232A">
            <w:pPr>
              <w:pStyle w:val="TAL"/>
            </w:pPr>
            <w:r>
              <w:t>Send Info For UUS3 Ack</w:t>
            </w:r>
          </w:p>
        </w:tc>
        <w:tc>
          <w:tcPr>
            <w:tcW w:w="907" w:type="dxa"/>
          </w:tcPr>
          <w:p w14:paraId="7804C307" w14:textId="77777777" w:rsidR="00A3232A" w:rsidRDefault="00A3232A">
            <w:pPr>
              <w:pStyle w:val="TAL"/>
            </w:pPr>
            <w:r>
              <w:t>VLR</w:t>
            </w:r>
          </w:p>
        </w:tc>
        <w:tc>
          <w:tcPr>
            <w:tcW w:w="1701" w:type="dxa"/>
          </w:tcPr>
          <w:p w14:paraId="69BAD369" w14:textId="77777777" w:rsidR="00A3232A" w:rsidRDefault="00A3232A">
            <w:pPr>
              <w:pStyle w:val="TAL"/>
            </w:pPr>
            <w:r>
              <w:t>UUS provision</w:t>
            </w:r>
          </w:p>
        </w:tc>
        <w:tc>
          <w:tcPr>
            <w:tcW w:w="1107" w:type="dxa"/>
          </w:tcPr>
          <w:p w14:paraId="3F4D4454" w14:textId="77777777" w:rsidR="00A3232A" w:rsidRDefault="00A3232A">
            <w:pPr>
              <w:pStyle w:val="TAL"/>
            </w:pPr>
            <w:r>
              <w:t>C</w:t>
            </w:r>
          </w:p>
        </w:tc>
        <w:tc>
          <w:tcPr>
            <w:tcW w:w="4487" w:type="dxa"/>
          </w:tcPr>
          <w:p w14:paraId="1243148C" w14:textId="77777777" w:rsidR="00A3232A" w:rsidRDefault="00A3232A">
            <w:pPr>
              <w:pStyle w:val="TAL"/>
            </w:pPr>
            <w:r>
              <w:t>The information element is present if UUS3 service is provisioned; otherwise it shall be absent</w:t>
            </w:r>
          </w:p>
        </w:tc>
      </w:tr>
    </w:tbl>
    <w:p w14:paraId="413F0065" w14:textId="77777777" w:rsidR="00A3232A" w:rsidRDefault="00A3232A"/>
    <w:p w14:paraId="28FEEE98" w14:textId="77777777" w:rsidR="00A3232A" w:rsidRDefault="00A3232A" w:rsidP="00E13E4E">
      <w:pPr>
        <w:pStyle w:val="Heading3"/>
      </w:pPr>
      <w:bookmarkStart w:id="44" w:name="_Toc95904243"/>
      <w:r>
        <w:t>5.3.4</w:t>
      </w:r>
      <w:r>
        <w:tab/>
        <w:t>Messages between MSC – MSC (E interface)</w:t>
      </w:r>
      <w:bookmarkEnd w:id="44"/>
    </w:p>
    <w:p w14:paraId="57141722" w14:textId="77777777" w:rsidR="00A3232A" w:rsidRDefault="00A3232A">
      <w:pPr>
        <w:keepNext/>
        <w:keepLines/>
      </w:pPr>
      <w:r>
        <w:t>These messages are used in the remote network when UUS is supported in remote MSC in conjunction of SOR, refer to GSM 03.79.</w:t>
      </w:r>
    </w:p>
    <w:p w14:paraId="38C84BFE" w14:textId="77777777" w:rsidR="00A3232A" w:rsidRDefault="00A3232A">
      <w:pPr>
        <w:pStyle w:val="TH"/>
      </w:pPr>
      <w:r>
        <w:t>Table 5.3.4.1: Messages between MSC – MSC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907"/>
        <w:gridCol w:w="1701"/>
        <w:gridCol w:w="1107"/>
        <w:gridCol w:w="4253"/>
      </w:tblGrid>
      <w:tr w:rsidR="00A3232A" w14:paraId="5CD619A7" w14:textId="77777777">
        <w:trPr>
          <w:jc w:val="center"/>
        </w:trPr>
        <w:tc>
          <w:tcPr>
            <w:tcW w:w="1701" w:type="dxa"/>
          </w:tcPr>
          <w:p w14:paraId="7718248A" w14:textId="77777777" w:rsidR="00A3232A" w:rsidRDefault="00A3232A">
            <w:pPr>
              <w:pStyle w:val="TAH"/>
            </w:pPr>
            <w:r>
              <w:t>Message</w:t>
            </w:r>
          </w:p>
        </w:tc>
        <w:tc>
          <w:tcPr>
            <w:tcW w:w="907" w:type="dxa"/>
          </w:tcPr>
          <w:p w14:paraId="743EB718" w14:textId="77777777" w:rsidR="00A3232A" w:rsidRDefault="00A3232A">
            <w:pPr>
              <w:pStyle w:val="TAH"/>
            </w:pPr>
            <w:r>
              <w:t>Message sender</w:t>
            </w:r>
          </w:p>
        </w:tc>
        <w:tc>
          <w:tcPr>
            <w:tcW w:w="1701" w:type="dxa"/>
          </w:tcPr>
          <w:p w14:paraId="25030264" w14:textId="77777777" w:rsidR="00A3232A" w:rsidRDefault="00A3232A">
            <w:pPr>
              <w:pStyle w:val="TAH"/>
            </w:pPr>
            <w:r>
              <w:t>Information element name</w:t>
            </w:r>
          </w:p>
        </w:tc>
        <w:tc>
          <w:tcPr>
            <w:tcW w:w="1107" w:type="dxa"/>
          </w:tcPr>
          <w:p w14:paraId="7F7F74BD" w14:textId="77777777" w:rsidR="00A3232A" w:rsidRDefault="00A3232A">
            <w:pPr>
              <w:pStyle w:val="TAH"/>
            </w:pPr>
            <w:r>
              <w:t>Information element Required</w:t>
            </w:r>
          </w:p>
        </w:tc>
        <w:tc>
          <w:tcPr>
            <w:tcW w:w="4253" w:type="dxa"/>
          </w:tcPr>
          <w:p w14:paraId="57AE82A0" w14:textId="77777777" w:rsidR="00A3232A" w:rsidRDefault="00A3232A">
            <w:pPr>
              <w:pStyle w:val="TAH"/>
            </w:pPr>
            <w:r>
              <w:t>Information element description</w:t>
            </w:r>
          </w:p>
        </w:tc>
      </w:tr>
      <w:tr w:rsidR="00A3232A" w14:paraId="412A3CB1" w14:textId="77777777">
        <w:trPr>
          <w:jc w:val="center"/>
        </w:trPr>
        <w:tc>
          <w:tcPr>
            <w:tcW w:w="1701" w:type="dxa"/>
          </w:tcPr>
          <w:p w14:paraId="1CA2FA3B" w14:textId="77777777" w:rsidR="00A3232A" w:rsidRDefault="00A3232A">
            <w:pPr>
              <w:pStyle w:val="TAL"/>
            </w:pPr>
            <w:r>
              <w:t>Resume Call Handling</w:t>
            </w:r>
          </w:p>
        </w:tc>
        <w:tc>
          <w:tcPr>
            <w:tcW w:w="907" w:type="dxa"/>
          </w:tcPr>
          <w:p w14:paraId="336665C1" w14:textId="77777777" w:rsidR="00A3232A" w:rsidRDefault="00A3232A">
            <w:pPr>
              <w:pStyle w:val="TAL"/>
            </w:pPr>
            <w:r>
              <w:t>MSCB</w:t>
            </w:r>
          </w:p>
        </w:tc>
        <w:tc>
          <w:tcPr>
            <w:tcW w:w="1701" w:type="dxa"/>
          </w:tcPr>
          <w:p w14:paraId="7A5A590D" w14:textId="77777777" w:rsidR="00A3232A" w:rsidRPr="00D04F38" w:rsidRDefault="00A3232A">
            <w:pPr>
              <w:pStyle w:val="TAL"/>
              <w:rPr>
                <w:lang w:val="fr-FR"/>
              </w:rPr>
            </w:pPr>
            <w:r w:rsidRPr="00D04F38">
              <w:rPr>
                <w:lang w:val="fr-FR"/>
              </w:rPr>
              <w:t>-</w:t>
            </w:r>
          </w:p>
          <w:p w14:paraId="771753E9" w14:textId="77777777" w:rsidR="00A3232A" w:rsidRPr="00D04F38" w:rsidRDefault="00A3232A">
            <w:pPr>
              <w:pStyle w:val="TAL"/>
              <w:rPr>
                <w:lang w:val="fr-FR"/>
              </w:rPr>
            </w:pPr>
          </w:p>
          <w:p w14:paraId="54FB0C27" w14:textId="77777777" w:rsidR="00A3232A" w:rsidRPr="00D04F38" w:rsidRDefault="00A3232A">
            <w:pPr>
              <w:pStyle w:val="TAL"/>
              <w:rPr>
                <w:lang w:val="fr-FR"/>
              </w:rPr>
            </w:pPr>
          </w:p>
          <w:p w14:paraId="3E0E0D68" w14:textId="77777777" w:rsidR="00A3232A" w:rsidRPr="00D04F38" w:rsidRDefault="00A3232A">
            <w:pPr>
              <w:pStyle w:val="TAL"/>
              <w:rPr>
                <w:lang w:val="fr-FR"/>
              </w:rPr>
            </w:pPr>
            <w:r w:rsidRPr="00D04F38">
              <w:rPr>
                <w:lang w:val="fr-FR"/>
              </w:rPr>
              <w:t>UUS1 Service request</w:t>
            </w:r>
          </w:p>
          <w:p w14:paraId="3C25356F" w14:textId="77777777" w:rsidR="00A3232A" w:rsidRPr="00D04F38" w:rsidRDefault="00A3232A">
            <w:pPr>
              <w:pStyle w:val="TAL"/>
              <w:rPr>
                <w:lang w:val="fr-FR"/>
              </w:rPr>
            </w:pPr>
          </w:p>
          <w:p w14:paraId="7A7FB751" w14:textId="77777777" w:rsidR="00A3232A" w:rsidRPr="00D04F38" w:rsidRDefault="00A3232A">
            <w:pPr>
              <w:pStyle w:val="TAL"/>
              <w:rPr>
                <w:lang w:val="fr-FR"/>
              </w:rPr>
            </w:pPr>
          </w:p>
          <w:p w14:paraId="10A89005" w14:textId="77777777" w:rsidR="00A3232A" w:rsidRPr="00D04F38" w:rsidRDefault="00A3232A">
            <w:pPr>
              <w:pStyle w:val="TAL"/>
              <w:rPr>
                <w:lang w:val="fr-FR"/>
              </w:rPr>
            </w:pPr>
            <w:r w:rsidRPr="00D04F38">
              <w:rPr>
                <w:lang w:val="fr-FR"/>
              </w:rPr>
              <w:t>UUS2 Service request</w:t>
            </w:r>
          </w:p>
          <w:p w14:paraId="2DA9D161" w14:textId="77777777" w:rsidR="00A3232A" w:rsidRPr="00D04F38" w:rsidRDefault="00A3232A">
            <w:pPr>
              <w:pStyle w:val="TAL"/>
              <w:rPr>
                <w:lang w:val="fr-FR"/>
              </w:rPr>
            </w:pPr>
          </w:p>
          <w:p w14:paraId="66D24D9A" w14:textId="77777777" w:rsidR="00A3232A" w:rsidRPr="00D04F38" w:rsidRDefault="00A3232A">
            <w:pPr>
              <w:pStyle w:val="TAL"/>
              <w:rPr>
                <w:lang w:val="fr-FR"/>
              </w:rPr>
            </w:pPr>
          </w:p>
          <w:p w14:paraId="2CF80535" w14:textId="77777777" w:rsidR="00A3232A" w:rsidRDefault="00A3232A">
            <w:pPr>
              <w:pStyle w:val="TAL"/>
              <w:rPr>
                <w:lang w:val="fr-FR"/>
              </w:rPr>
            </w:pPr>
            <w:r>
              <w:rPr>
                <w:lang w:val="fr-FR"/>
              </w:rPr>
              <w:t>UUS3 Service request</w:t>
            </w:r>
          </w:p>
          <w:p w14:paraId="41EC8A2F" w14:textId="77777777" w:rsidR="00A3232A" w:rsidRDefault="00A3232A">
            <w:pPr>
              <w:pStyle w:val="TAL"/>
              <w:rPr>
                <w:lang w:val="fr-FR"/>
              </w:rPr>
            </w:pPr>
          </w:p>
          <w:p w14:paraId="2A7E154D" w14:textId="77777777" w:rsidR="00A3232A" w:rsidRDefault="00A3232A">
            <w:pPr>
              <w:pStyle w:val="TAL"/>
              <w:rPr>
                <w:lang w:val="fr-FR"/>
              </w:rPr>
            </w:pPr>
          </w:p>
          <w:p w14:paraId="4203F7D9" w14:textId="77777777" w:rsidR="00A3232A" w:rsidRDefault="00A3232A">
            <w:pPr>
              <w:pStyle w:val="TAL"/>
              <w:rPr>
                <w:lang w:val="fr-FR"/>
              </w:rPr>
            </w:pPr>
            <w:r>
              <w:rPr>
                <w:lang w:val="fr-FR"/>
              </w:rPr>
              <w:t xml:space="preserve">UUS1 UUI </w:t>
            </w:r>
          </w:p>
          <w:p w14:paraId="2D48279C" w14:textId="77777777" w:rsidR="00A3232A" w:rsidRDefault="00A3232A">
            <w:pPr>
              <w:pStyle w:val="TAL"/>
              <w:rPr>
                <w:lang w:val="fr-FR"/>
              </w:rPr>
            </w:pPr>
          </w:p>
          <w:p w14:paraId="4424551A" w14:textId="77777777" w:rsidR="00A3232A" w:rsidRDefault="00A3232A">
            <w:pPr>
              <w:pStyle w:val="TAL"/>
              <w:rPr>
                <w:lang w:val="fr-FR"/>
              </w:rPr>
            </w:pPr>
          </w:p>
          <w:p w14:paraId="40E1A096" w14:textId="77777777" w:rsidR="00A3232A" w:rsidRDefault="00A3232A">
            <w:pPr>
              <w:pStyle w:val="TAL"/>
              <w:rPr>
                <w:lang w:val="fr-FR"/>
              </w:rPr>
            </w:pPr>
            <w:r>
              <w:rPr>
                <w:lang w:val="fr-FR"/>
              </w:rPr>
              <w:t>UUS CF interaction</w:t>
            </w:r>
          </w:p>
        </w:tc>
        <w:tc>
          <w:tcPr>
            <w:tcW w:w="1107" w:type="dxa"/>
          </w:tcPr>
          <w:p w14:paraId="2ADA61AD" w14:textId="77777777" w:rsidR="00A3232A" w:rsidRDefault="00A3232A">
            <w:pPr>
              <w:pStyle w:val="TAL"/>
              <w:rPr>
                <w:lang w:val="fr-FR"/>
              </w:rPr>
            </w:pPr>
            <w:r>
              <w:rPr>
                <w:lang w:val="fr-FR"/>
              </w:rPr>
              <w:t>-</w:t>
            </w:r>
          </w:p>
          <w:p w14:paraId="16E1F2C1" w14:textId="77777777" w:rsidR="00A3232A" w:rsidRDefault="00A3232A">
            <w:pPr>
              <w:pStyle w:val="TAL"/>
              <w:rPr>
                <w:lang w:val="fr-FR"/>
              </w:rPr>
            </w:pPr>
          </w:p>
          <w:p w14:paraId="752AA5D6" w14:textId="77777777" w:rsidR="00A3232A" w:rsidRDefault="00A3232A">
            <w:pPr>
              <w:pStyle w:val="TAL"/>
              <w:rPr>
                <w:lang w:val="fr-FR"/>
              </w:rPr>
            </w:pPr>
          </w:p>
          <w:p w14:paraId="0028E6C7" w14:textId="77777777" w:rsidR="00A3232A" w:rsidRDefault="00A3232A">
            <w:pPr>
              <w:pStyle w:val="TAL"/>
              <w:rPr>
                <w:lang w:val="fr-FR"/>
              </w:rPr>
            </w:pPr>
            <w:r>
              <w:rPr>
                <w:lang w:val="fr-FR"/>
              </w:rPr>
              <w:t>C</w:t>
            </w:r>
          </w:p>
          <w:p w14:paraId="3C2A004A" w14:textId="77777777" w:rsidR="00A3232A" w:rsidRDefault="00A3232A">
            <w:pPr>
              <w:pStyle w:val="TAL"/>
              <w:rPr>
                <w:lang w:val="fr-FR"/>
              </w:rPr>
            </w:pPr>
          </w:p>
          <w:p w14:paraId="3259DFDE" w14:textId="77777777" w:rsidR="00A3232A" w:rsidRDefault="00A3232A">
            <w:pPr>
              <w:pStyle w:val="TAL"/>
              <w:rPr>
                <w:lang w:val="fr-FR"/>
              </w:rPr>
            </w:pPr>
          </w:p>
          <w:p w14:paraId="3CEE065D" w14:textId="77777777" w:rsidR="00A3232A" w:rsidRDefault="00A3232A">
            <w:pPr>
              <w:pStyle w:val="TAL"/>
              <w:rPr>
                <w:lang w:val="fr-FR"/>
              </w:rPr>
            </w:pPr>
            <w:r>
              <w:rPr>
                <w:lang w:val="fr-FR"/>
              </w:rPr>
              <w:t>C</w:t>
            </w:r>
          </w:p>
          <w:p w14:paraId="1276F8E7" w14:textId="77777777" w:rsidR="00A3232A" w:rsidRDefault="00A3232A">
            <w:pPr>
              <w:pStyle w:val="TAL"/>
              <w:rPr>
                <w:lang w:val="fr-FR"/>
              </w:rPr>
            </w:pPr>
          </w:p>
          <w:p w14:paraId="79376498" w14:textId="77777777" w:rsidR="00A3232A" w:rsidRDefault="00A3232A">
            <w:pPr>
              <w:pStyle w:val="TAL"/>
              <w:rPr>
                <w:lang w:val="fr-FR"/>
              </w:rPr>
            </w:pPr>
          </w:p>
          <w:p w14:paraId="5D1B21A3" w14:textId="77777777" w:rsidR="00A3232A" w:rsidRDefault="00A3232A">
            <w:pPr>
              <w:pStyle w:val="TAL"/>
              <w:rPr>
                <w:lang w:val="fr-FR"/>
              </w:rPr>
            </w:pPr>
            <w:r>
              <w:rPr>
                <w:lang w:val="fr-FR"/>
              </w:rPr>
              <w:t>C</w:t>
            </w:r>
          </w:p>
          <w:p w14:paraId="74E66552" w14:textId="77777777" w:rsidR="00A3232A" w:rsidRDefault="00A3232A">
            <w:pPr>
              <w:pStyle w:val="TAL"/>
              <w:rPr>
                <w:lang w:val="fr-FR"/>
              </w:rPr>
            </w:pPr>
          </w:p>
          <w:p w14:paraId="45C9E556" w14:textId="77777777" w:rsidR="00A3232A" w:rsidRDefault="00A3232A">
            <w:pPr>
              <w:pStyle w:val="TAL"/>
              <w:rPr>
                <w:lang w:val="fr-FR"/>
              </w:rPr>
            </w:pPr>
          </w:p>
          <w:p w14:paraId="6D6FF978" w14:textId="77777777" w:rsidR="00A3232A" w:rsidRDefault="00A3232A">
            <w:pPr>
              <w:pStyle w:val="TAL"/>
              <w:rPr>
                <w:lang w:val="fr-FR"/>
              </w:rPr>
            </w:pPr>
            <w:r>
              <w:rPr>
                <w:lang w:val="fr-FR"/>
              </w:rPr>
              <w:t>C</w:t>
            </w:r>
          </w:p>
          <w:p w14:paraId="7BC259A4" w14:textId="77777777" w:rsidR="00A3232A" w:rsidRDefault="00A3232A">
            <w:pPr>
              <w:pStyle w:val="TAL"/>
              <w:rPr>
                <w:lang w:val="fr-FR"/>
              </w:rPr>
            </w:pPr>
          </w:p>
          <w:p w14:paraId="69F5DBE4" w14:textId="77777777" w:rsidR="00A3232A" w:rsidRDefault="00A3232A">
            <w:pPr>
              <w:pStyle w:val="TAL"/>
              <w:rPr>
                <w:lang w:val="fr-FR"/>
              </w:rPr>
            </w:pPr>
          </w:p>
          <w:p w14:paraId="1801A8A6" w14:textId="77777777" w:rsidR="00A3232A" w:rsidRDefault="00A3232A">
            <w:pPr>
              <w:pStyle w:val="TAL"/>
            </w:pPr>
            <w:r>
              <w:t>C</w:t>
            </w:r>
          </w:p>
        </w:tc>
        <w:tc>
          <w:tcPr>
            <w:tcW w:w="4253" w:type="dxa"/>
          </w:tcPr>
          <w:p w14:paraId="12AFB496" w14:textId="77777777" w:rsidR="00A3232A" w:rsidRDefault="00A3232A">
            <w:pPr>
              <w:pStyle w:val="TAL"/>
            </w:pPr>
            <w:r>
              <w:t>Refer to GSM 03.79.</w:t>
            </w:r>
          </w:p>
          <w:p w14:paraId="79AF8E85" w14:textId="77777777" w:rsidR="00A3232A" w:rsidRDefault="00A3232A">
            <w:pPr>
              <w:pStyle w:val="TAL"/>
            </w:pPr>
          </w:p>
          <w:p w14:paraId="5EFB6EB7" w14:textId="77777777" w:rsidR="00A3232A" w:rsidRDefault="00A3232A">
            <w:pPr>
              <w:pStyle w:val="TAL"/>
            </w:pPr>
            <w:r>
              <w:t xml:space="preserve">In addition: </w:t>
            </w:r>
          </w:p>
          <w:p w14:paraId="6ED3399F" w14:textId="77777777" w:rsidR="00A3232A" w:rsidRDefault="00A3232A">
            <w:pPr>
              <w:pStyle w:val="TAL"/>
            </w:pPr>
            <w:r>
              <w:t>The information element is present if UUS1 Service was requested in the original call and remote MSC supports UUS service; otherwise it shall be absent.</w:t>
            </w:r>
          </w:p>
          <w:p w14:paraId="38566C1E" w14:textId="77777777" w:rsidR="00A3232A" w:rsidRDefault="00A3232A">
            <w:pPr>
              <w:pStyle w:val="TAL"/>
            </w:pPr>
            <w:r>
              <w:t>The information element is present if UUS2 Service was requested in the original call and remote MSC supports UUS service; otherwise it shall be absent</w:t>
            </w:r>
          </w:p>
          <w:p w14:paraId="667E8F57" w14:textId="77777777" w:rsidR="00A3232A" w:rsidRDefault="00A3232A">
            <w:pPr>
              <w:pStyle w:val="TAL"/>
            </w:pPr>
            <w:r>
              <w:t>The information element is present if UUS3 Service was requested in the original call and remote MSC supports UUS service; otherwise it shall be absent.</w:t>
            </w:r>
          </w:p>
          <w:p w14:paraId="204DF1A5" w14:textId="77777777" w:rsidR="00A3232A" w:rsidRDefault="00A3232A">
            <w:pPr>
              <w:pStyle w:val="TAL"/>
            </w:pPr>
            <w:r>
              <w:t>The information element is present if UUS1 UUI was present in the original call and remote MSC supports UUS service; otherwise it shall be absent.</w:t>
            </w:r>
          </w:p>
          <w:p w14:paraId="693C1623" w14:textId="77777777" w:rsidR="00A3232A" w:rsidRDefault="00A3232A">
            <w:pPr>
              <w:pStyle w:val="TAL"/>
            </w:pPr>
            <w:r>
              <w:t>The information element is present if the remote subscriber has accepted UUS1 service request and call forwarding or call deflection has been activated after that; otherwise it shall be absent.</w:t>
            </w:r>
          </w:p>
        </w:tc>
      </w:tr>
    </w:tbl>
    <w:p w14:paraId="0C67356F" w14:textId="77777777" w:rsidR="00A3232A" w:rsidRDefault="00A3232A"/>
    <w:p w14:paraId="6E79A2B6" w14:textId="77777777" w:rsidR="00A3232A" w:rsidRDefault="00A3232A" w:rsidP="00E13E4E">
      <w:pPr>
        <w:pStyle w:val="Heading1"/>
      </w:pPr>
      <w:bookmarkStart w:id="45" w:name="_Toc95904244"/>
      <w:r>
        <w:lastRenderedPageBreak/>
        <w:t>6</w:t>
      </w:r>
      <w:r>
        <w:tab/>
        <w:t>Interaction with other supplementary services</w:t>
      </w:r>
      <w:bookmarkEnd w:id="45"/>
    </w:p>
    <w:p w14:paraId="4B641395" w14:textId="77777777" w:rsidR="00A3232A" w:rsidRDefault="00A3232A" w:rsidP="00E13E4E">
      <w:r w:rsidRPr="00E13E4E">
        <w:t>GSM 02.87 specifies interaction of UUS with other supplementary services. Additional details are provided in this clause.</w:t>
      </w:r>
    </w:p>
    <w:p w14:paraId="59501185" w14:textId="77777777" w:rsidR="00A3232A" w:rsidRDefault="00A3232A" w:rsidP="00E13E4E">
      <w:pPr>
        <w:pStyle w:val="Heading2"/>
      </w:pPr>
      <w:bookmarkStart w:id="46" w:name="_Toc95904245"/>
      <w:r>
        <w:t>6.1</w:t>
      </w:r>
      <w:r>
        <w:tab/>
        <w:t>Call forwarding unconditional (CFU)</w:t>
      </w:r>
      <w:bookmarkEnd w:id="46"/>
    </w:p>
    <w:p w14:paraId="6FBD05B6" w14:textId="77777777" w:rsidR="00A3232A" w:rsidRDefault="00A3232A">
      <w:r>
        <w:t>No impact.</w:t>
      </w:r>
    </w:p>
    <w:p w14:paraId="4191149F" w14:textId="77777777" w:rsidR="00A3232A" w:rsidRDefault="00A3232A" w:rsidP="00E13E4E">
      <w:pPr>
        <w:pStyle w:val="Heading2"/>
      </w:pPr>
      <w:bookmarkStart w:id="47" w:name="_Toc95904246"/>
      <w:r>
        <w:t>6.2</w:t>
      </w:r>
      <w:r>
        <w:tab/>
        <w:t>Call forwarding on mobile subscriber busy (CFB)</w:t>
      </w:r>
      <w:bookmarkEnd w:id="47"/>
    </w:p>
    <w:p w14:paraId="75D0FB30" w14:textId="77777777" w:rsidR="00A3232A" w:rsidRDefault="00A3232A" w:rsidP="00E13E4E">
      <w:r w:rsidRPr="00E13E4E">
        <w:t>No impact, if CFB is invoked due to a NDUB condition or due to UDUB before an alerting message was received from the mobile station.</w:t>
      </w:r>
    </w:p>
    <w:p w14:paraId="6D416210" w14:textId="77777777" w:rsidR="00A3232A" w:rsidRDefault="00A3232A">
      <w:r>
        <w:t>If CFB is invoked due to a UDUB indication from the B forwarding subscriber the same interaction as for CFNRy shall apply.</w:t>
      </w:r>
    </w:p>
    <w:p w14:paraId="005BE2F2" w14:textId="77777777" w:rsidR="00A3232A" w:rsidRDefault="00A3232A" w:rsidP="00E13E4E">
      <w:pPr>
        <w:pStyle w:val="Heading2"/>
      </w:pPr>
      <w:bookmarkStart w:id="48" w:name="_Toc95904247"/>
      <w:r>
        <w:t>6.3</w:t>
      </w:r>
      <w:r>
        <w:tab/>
        <w:t>Call forwarding on no reply (CFNRy)</w:t>
      </w:r>
      <w:bookmarkEnd w:id="48"/>
    </w:p>
    <w:p w14:paraId="601E1D60" w14:textId="77777777" w:rsidR="00A3232A" w:rsidRDefault="00A3232A" w:rsidP="00E13E4E">
      <w:r w:rsidRPr="00E13E4E">
        <w:t>If UUS Service 1 is implicitly requested for a call to a subscriber who has Call Forwarding on no reply active and operative, the forwarding MSC shall store the UUI. If CFNRy is invoked, the stored UUI shall be forwarded with the call.</w:t>
      </w:r>
    </w:p>
    <w:p w14:paraId="7E59E64E" w14:textId="77777777" w:rsidR="00A3232A" w:rsidRDefault="00A3232A" w:rsidP="00E13E4E">
      <w:r w:rsidRPr="00E13E4E">
        <w:t>If UUS Service 1 is explicitly requested as not required for a call to a subscriber who has Call Forwarding on no reply active and operative, the forwarding MSC shall store UUS 1 service request and UUI, if any. If the forwarding user accepts the UUS1 supplementary service request in the Alerting message, the CFNRy supplementary service can be invoked and the stored UUS1 service request and UUI, if any, shall be forwarded with the call. If the forwarding user rejects the UUS1 supplementary service request or does not include a response related to it in the Alerting message, then the CFNRy supplementary service can be invoked but the UUS1 service request and UUI, if any, shall not be forwarded with the call.</w:t>
      </w:r>
    </w:p>
    <w:p w14:paraId="59E54548" w14:textId="77777777" w:rsidR="00A3232A" w:rsidRDefault="00A3232A" w:rsidP="00E13E4E">
      <w:r w:rsidRPr="00E13E4E">
        <w:t>If UUS Service 1 is explicitly requested as required for a call to a subscriber who has Call Forwarding on no reply active and operative and the no reply condition timer expires, the remote MSC shall release the call towards the calling subscriber.</w:t>
      </w:r>
    </w:p>
    <w:p w14:paraId="4B9FBA3D" w14:textId="77777777" w:rsidR="00A3232A" w:rsidRDefault="00A3232A" w:rsidP="00E13E4E">
      <w:r w:rsidRPr="00E13E4E">
        <w:t>If Call Forwarding on no reply is invoked for a call for which UUS Service 2 was requested as not required, UUS Service 2 shall not be requested for the forwarding leg, i.e. UUS 2 is no longer available for the call.</w:t>
      </w:r>
    </w:p>
    <w:p w14:paraId="49B8A341" w14:textId="77777777" w:rsidR="00A3232A" w:rsidRDefault="00A3232A" w:rsidP="00E13E4E">
      <w:r w:rsidRPr="00E13E4E">
        <w:t>Call Forwarding on no reply shall not be invoked if UUS Service 2 was requested required for the initial mobile terminated call.</w:t>
      </w:r>
    </w:p>
    <w:p w14:paraId="4B5BE06F" w14:textId="77777777" w:rsidR="00A3232A" w:rsidRDefault="00A3232A">
      <w:r>
        <w:t>If UUS Service 3 is requested for a call to a subscriber who has Call Forwarding on no reply active and operative, the forwarding MSC shall store the UUS3 request. If CFNRy is invoked the UUS3 request shall be forwarded with the call.</w:t>
      </w:r>
    </w:p>
    <w:p w14:paraId="1EBDEAC7" w14:textId="77777777" w:rsidR="00A3232A" w:rsidRDefault="00A3232A">
      <w:r>
        <w:t>For further details refer to procedures UUS_ICH_Check_Forwarding and UUS_MSC_Clear_UUS.</w:t>
      </w:r>
    </w:p>
    <w:p w14:paraId="76E48FB5" w14:textId="77777777" w:rsidR="00A3232A" w:rsidRDefault="00A3232A" w:rsidP="00E13E4E">
      <w:pPr>
        <w:pStyle w:val="Heading2"/>
      </w:pPr>
      <w:bookmarkStart w:id="49" w:name="_Toc95904248"/>
      <w:r>
        <w:t>6.4</w:t>
      </w:r>
      <w:r>
        <w:tab/>
        <w:t>Call forwarding on mobile subscriber not reachable (CFNRc)</w:t>
      </w:r>
      <w:bookmarkEnd w:id="49"/>
    </w:p>
    <w:p w14:paraId="396A1488" w14:textId="77777777" w:rsidR="00A3232A" w:rsidRDefault="00A3232A">
      <w:r>
        <w:t>No impact.</w:t>
      </w:r>
    </w:p>
    <w:p w14:paraId="35A26FF6" w14:textId="77777777" w:rsidR="00A3232A" w:rsidRDefault="00A3232A" w:rsidP="00E13E4E">
      <w:pPr>
        <w:pStyle w:val="Heading2"/>
      </w:pPr>
      <w:bookmarkStart w:id="50" w:name="_Toc95904249"/>
      <w:r>
        <w:t>6.5</w:t>
      </w:r>
      <w:r>
        <w:tab/>
        <w:t>Call waiting (CW)</w:t>
      </w:r>
      <w:bookmarkEnd w:id="50"/>
    </w:p>
    <w:p w14:paraId="33ADFFF1" w14:textId="77777777" w:rsidR="00A3232A" w:rsidRDefault="00A3232A">
      <w:r>
        <w:t>No impact.</w:t>
      </w:r>
    </w:p>
    <w:p w14:paraId="354096A5" w14:textId="77777777" w:rsidR="00A3232A" w:rsidRDefault="00A3232A" w:rsidP="00E13E4E">
      <w:pPr>
        <w:pStyle w:val="Heading2"/>
      </w:pPr>
      <w:bookmarkStart w:id="51" w:name="_Toc95904250"/>
      <w:r>
        <w:lastRenderedPageBreak/>
        <w:t>6.6</w:t>
      </w:r>
      <w:r>
        <w:tab/>
        <w:t>Call hold (HOLD)</w:t>
      </w:r>
      <w:bookmarkEnd w:id="51"/>
    </w:p>
    <w:p w14:paraId="09E00678" w14:textId="77777777" w:rsidR="00A3232A" w:rsidRDefault="00A3232A">
      <w:r>
        <w:t>No impact.</w:t>
      </w:r>
    </w:p>
    <w:p w14:paraId="7264EADB" w14:textId="77777777" w:rsidR="00A3232A" w:rsidRDefault="00A3232A" w:rsidP="00E13E4E">
      <w:pPr>
        <w:pStyle w:val="Heading2"/>
      </w:pPr>
      <w:bookmarkStart w:id="52" w:name="_Toc95904251"/>
      <w:r>
        <w:t>6.7</w:t>
      </w:r>
      <w:r>
        <w:tab/>
        <w:t>Completion of calls to busy subscribers (CCBS)</w:t>
      </w:r>
      <w:bookmarkEnd w:id="52"/>
    </w:p>
    <w:p w14:paraId="2492B56B" w14:textId="77777777" w:rsidR="00A3232A" w:rsidRDefault="00A3232A" w:rsidP="00E13E4E">
      <w:r w:rsidRPr="00E13E4E">
        <w:t>Requests for the activation of the UUS supplementary service contained in the original call request shall be maintained along with other call information used for the CCBS supplementary service.</w:t>
      </w:r>
    </w:p>
    <w:p w14:paraId="2B46860A" w14:textId="77777777" w:rsidR="00A3232A" w:rsidRDefault="00A3232A">
      <w:r>
        <w:t xml:space="preserve">The network shall also store any UUI containing in the original call request and use this stored UUI in the CCBS call. </w:t>
      </w:r>
    </w:p>
    <w:p w14:paraId="4B910200" w14:textId="77777777" w:rsidR="00A3232A" w:rsidRDefault="00A3232A" w:rsidP="00E13E4E">
      <w:pPr>
        <w:pStyle w:val="Heading2"/>
      </w:pPr>
      <w:bookmarkStart w:id="53" w:name="_Toc95904252"/>
      <w:r>
        <w:t>6.8</w:t>
      </w:r>
      <w:r>
        <w:tab/>
        <w:t>Explicit call transfer (ECT)</w:t>
      </w:r>
      <w:bookmarkEnd w:id="53"/>
    </w:p>
    <w:p w14:paraId="1506A813" w14:textId="77777777" w:rsidR="00A3232A" w:rsidRDefault="00A3232A">
      <w:r>
        <w:t>When calls are transferred as a result of invocation of explicit call transfer supplementary service, the UUS supplementary service activated on either of the calls prior to the invocation of the explicit call transfer supplementary service shall be cancelled by the network.</w:t>
      </w:r>
    </w:p>
    <w:p w14:paraId="3B6A8DDC" w14:textId="77777777" w:rsidR="00A3232A" w:rsidRDefault="00A3232A">
      <w:r>
        <w:t>No specific notification shall be sent to the users on the resulting call when the UUS supplementary service is no longer activated.</w:t>
      </w:r>
    </w:p>
    <w:p w14:paraId="01D10A2A" w14:textId="77777777" w:rsidR="00A3232A" w:rsidRDefault="00A3232A">
      <w:r>
        <w:t>The users on the resulting call can request service 3 again, if required.</w:t>
      </w:r>
    </w:p>
    <w:p w14:paraId="4B7FAD8C" w14:textId="77777777" w:rsidR="00A3232A" w:rsidRDefault="00A3232A" w:rsidP="00E13E4E">
      <w:pPr>
        <w:pStyle w:val="Heading2"/>
      </w:pPr>
      <w:bookmarkStart w:id="54" w:name="_Toc95904253"/>
      <w:r>
        <w:t>6.9</w:t>
      </w:r>
      <w:r>
        <w:tab/>
        <w:t>Multi party service (MPTY)</w:t>
      </w:r>
      <w:bookmarkEnd w:id="54"/>
    </w:p>
    <w:p w14:paraId="7C31A7DA" w14:textId="77777777" w:rsidR="00A3232A" w:rsidRDefault="00A3232A">
      <w:r>
        <w:t>No impact.</w:t>
      </w:r>
    </w:p>
    <w:p w14:paraId="18015ECB" w14:textId="77777777" w:rsidR="00A3232A" w:rsidRDefault="00A3232A" w:rsidP="00E13E4E">
      <w:pPr>
        <w:pStyle w:val="Heading2"/>
      </w:pPr>
      <w:bookmarkStart w:id="55" w:name="_Toc95904254"/>
      <w:r>
        <w:t>6.10</w:t>
      </w:r>
      <w:r>
        <w:tab/>
        <w:t>Advice of charge (AoC)</w:t>
      </w:r>
      <w:bookmarkEnd w:id="55"/>
    </w:p>
    <w:p w14:paraId="079E4A52" w14:textId="77777777" w:rsidR="00A3232A" w:rsidRDefault="00A3232A">
      <w:r>
        <w:t>No impact.</w:t>
      </w:r>
    </w:p>
    <w:p w14:paraId="5E95E495" w14:textId="77777777" w:rsidR="00A3232A" w:rsidRDefault="00A3232A" w:rsidP="00E13E4E">
      <w:pPr>
        <w:pStyle w:val="Heading2"/>
      </w:pPr>
      <w:bookmarkStart w:id="56" w:name="_Toc95904255"/>
      <w:r>
        <w:t>6.11</w:t>
      </w:r>
      <w:r>
        <w:tab/>
        <w:t>Barring of outgoing calls (BAOC)</w:t>
      </w:r>
      <w:bookmarkEnd w:id="56"/>
    </w:p>
    <w:p w14:paraId="376F1C32" w14:textId="77777777" w:rsidR="00A3232A" w:rsidRDefault="00A3232A">
      <w:r>
        <w:t>No impact.</w:t>
      </w:r>
    </w:p>
    <w:p w14:paraId="3C996B81" w14:textId="77777777" w:rsidR="00A3232A" w:rsidRDefault="00A3232A" w:rsidP="00E13E4E">
      <w:pPr>
        <w:pStyle w:val="Heading2"/>
      </w:pPr>
      <w:bookmarkStart w:id="57" w:name="_Toc95904256"/>
      <w:r>
        <w:t>6.12</w:t>
      </w:r>
      <w:r>
        <w:tab/>
        <w:t>Barring of outgoing international calls (BOIC)</w:t>
      </w:r>
      <w:bookmarkEnd w:id="57"/>
    </w:p>
    <w:p w14:paraId="64BDF653" w14:textId="77777777" w:rsidR="00A3232A" w:rsidRDefault="00A3232A">
      <w:r>
        <w:t>No impact.</w:t>
      </w:r>
    </w:p>
    <w:p w14:paraId="669FAC69" w14:textId="77777777" w:rsidR="00A3232A" w:rsidRDefault="00A3232A" w:rsidP="00E13E4E">
      <w:pPr>
        <w:pStyle w:val="Heading2"/>
      </w:pPr>
      <w:bookmarkStart w:id="58" w:name="_Toc95904257"/>
      <w:r>
        <w:t>6.13</w:t>
      </w:r>
      <w:r>
        <w:tab/>
        <w:t>Barring of outgoing international calls except those directed to the home PLMN country (BOIC-exHC)</w:t>
      </w:r>
      <w:bookmarkEnd w:id="58"/>
    </w:p>
    <w:p w14:paraId="16A62551" w14:textId="77777777" w:rsidR="00A3232A" w:rsidRDefault="00A3232A">
      <w:r>
        <w:t>No impact.</w:t>
      </w:r>
    </w:p>
    <w:p w14:paraId="7EF260D9" w14:textId="77777777" w:rsidR="00A3232A" w:rsidRDefault="00A3232A" w:rsidP="00E13E4E">
      <w:pPr>
        <w:pStyle w:val="Heading2"/>
      </w:pPr>
      <w:bookmarkStart w:id="59" w:name="_Toc95904258"/>
      <w:r>
        <w:t>6.14</w:t>
      </w:r>
      <w:r>
        <w:tab/>
        <w:t>Barring of incoming calls (BAIC)</w:t>
      </w:r>
      <w:bookmarkEnd w:id="59"/>
    </w:p>
    <w:p w14:paraId="337A6F87" w14:textId="77777777" w:rsidR="00A3232A" w:rsidRDefault="00A3232A">
      <w:r>
        <w:t>No impact.</w:t>
      </w:r>
    </w:p>
    <w:p w14:paraId="7B1549E8" w14:textId="77777777" w:rsidR="00A3232A" w:rsidRDefault="00A3232A" w:rsidP="00E13E4E">
      <w:pPr>
        <w:pStyle w:val="Heading2"/>
      </w:pPr>
      <w:bookmarkStart w:id="60" w:name="_Toc95904259"/>
      <w:r>
        <w:t>6.15</w:t>
      </w:r>
      <w:r>
        <w:tab/>
        <w:t>Barring of incoming calls when roaming outside the home PLMN country (BIC-Roam)</w:t>
      </w:r>
      <w:bookmarkEnd w:id="60"/>
    </w:p>
    <w:p w14:paraId="7AC14E80" w14:textId="77777777" w:rsidR="00A3232A" w:rsidRDefault="00A3232A">
      <w:r>
        <w:t>No impact.</w:t>
      </w:r>
    </w:p>
    <w:p w14:paraId="64ED8334" w14:textId="77777777" w:rsidR="00A3232A" w:rsidRDefault="00A3232A" w:rsidP="00E13E4E">
      <w:pPr>
        <w:pStyle w:val="Heading2"/>
      </w:pPr>
      <w:bookmarkStart w:id="61" w:name="_Toc95904260"/>
      <w:r>
        <w:lastRenderedPageBreak/>
        <w:t>6.16</w:t>
      </w:r>
      <w:r>
        <w:tab/>
        <w:t>Call deflection (CD)</w:t>
      </w:r>
      <w:bookmarkEnd w:id="61"/>
    </w:p>
    <w:p w14:paraId="06CF41BA" w14:textId="77777777" w:rsidR="00A3232A" w:rsidRDefault="00A3232A" w:rsidP="00E13E4E">
      <w:r w:rsidRPr="00E13E4E">
        <w:t>If Call Deflection is invoked before alerting there is no impact.</w:t>
      </w:r>
    </w:p>
    <w:p w14:paraId="58193C42" w14:textId="77777777" w:rsidR="00A3232A" w:rsidRDefault="00A3232A">
      <w:r>
        <w:t>If Call Deflection is invoked after alerting the same interactions as for Call forwarding on no reply shall apply.</w:t>
      </w:r>
    </w:p>
    <w:p w14:paraId="5B2998F3" w14:textId="77777777" w:rsidR="00A3232A" w:rsidRDefault="00A3232A" w:rsidP="00E13E4E">
      <w:pPr>
        <w:pStyle w:val="Heading1"/>
      </w:pPr>
      <w:bookmarkStart w:id="62" w:name="_Toc95904261"/>
      <w:r>
        <w:t>7</w:t>
      </w:r>
      <w:r>
        <w:tab/>
        <w:t>Interaction with other network features</w:t>
      </w:r>
      <w:bookmarkEnd w:id="62"/>
    </w:p>
    <w:p w14:paraId="65DD8E79" w14:textId="77777777" w:rsidR="00A3232A" w:rsidRDefault="00A3232A" w:rsidP="00E13E4E">
      <w:pPr>
        <w:pStyle w:val="Heading2"/>
      </w:pPr>
      <w:bookmarkStart w:id="63" w:name="_Toc95904262"/>
      <w:r>
        <w:t>7.1</w:t>
      </w:r>
      <w:r>
        <w:tab/>
        <w:t>Customised Applications for Mobile network Enhanced Logic (CAMEL)</w:t>
      </w:r>
      <w:bookmarkEnd w:id="63"/>
    </w:p>
    <w:p w14:paraId="7FAF9CE2" w14:textId="77777777" w:rsidR="00A3232A" w:rsidRDefault="00A3232A">
      <w:r>
        <w:t>No impact.</w:t>
      </w:r>
    </w:p>
    <w:p w14:paraId="0F227DA5" w14:textId="77777777" w:rsidR="00A3232A" w:rsidRDefault="00A3232A" w:rsidP="00E13E4E">
      <w:pPr>
        <w:pStyle w:val="Heading2"/>
      </w:pPr>
      <w:bookmarkStart w:id="64" w:name="_Toc95904263"/>
      <w:r>
        <w:t>7.2</w:t>
      </w:r>
      <w:r>
        <w:tab/>
        <w:t>Support for Optimal Routeing(SOR)</w:t>
      </w:r>
      <w:bookmarkEnd w:id="64"/>
    </w:p>
    <w:p w14:paraId="393ADA04" w14:textId="77777777" w:rsidR="00A3232A" w:rsidRDefault="00A3232A">
      <w:r>
        <w:t>The invocation of Optimal Routeing in case of late call forwarding shall have no impact on the interactions of UUS with the call forwarding supplementary services as defined in clause 6.</w:t>
      </w:r>
    </w:p>
    <w:p w14:paraId="21CA9256" w14:textId="77777777" w:rsidR="00A3232A" w:rsidRDefault="00A3232A">
      <w:r>
        <w:t>The UUS request, UUI and UUS CF interaction indicator, if any, shall be added to the Resume Call Handling message in remote MSC when SOR late call forwarding is applied. For details refer to the procedure UUS_ICH_Handle_LCF in SDLs and the procedure Handle_ORLCF_VMSC (see GSM 03.79).</w:t>
      </w:r>
    </w:p>
    <w:p w14:paraId="735CC0A2" w14:textId="77777777" w:rsidR="00A3232A" w:rsidRDefault="00A3232A">
      <w:r>
        <w:t>The UUS request and UUI, if any, shall be copied from the Resume Call Handling message to the IAM in GMSC when SOR late call forwarding is applied. For details refer to the procedure UUS_GMSC_Check_Forwarding in SDLs and the procedure OR_Handle_RCH (see GSM 03.79).</w:t>
      </w:r>
    </w:p>
    <w:p w14:paraId="48570D6C" w14:textId="77777777" w:rsidR="00A3232A" w:rsidRDefault="00A3232A">
      <w:r>
        <w:t>If UUS CF interaction indicator was present in Resume Call Handling message, the presence of UUS1 Service acceptance and UUI, if any, shall be modified during call setup time. For further details refer to the procedure MT_CF_MSC (see GSM 03.18) and UUS_MSC_Clear_UUS.</w:t>
      </w:r>
    </w:p>
    <w:p w14:paraId="4EAACAC4" w14:textId="77777777" w:rsidR="00A3232A" w:rsidRDefault="00A3232A" w:rsidP="00E13E4E">
      <w:pPr>
        <w:pStyle w:val="Heading1"/>
      </w:pPr>
      <w:bookmarkStart w:id="65" w:name="_Toc95904264"/>
      <w:r>
        <w:t>8</w:t>
      </w:r>
      <w:r>
        <w:tab/>
        <w:t>Interworking with other networks</w:t>
      </w:r>
      <w:bookmarkEnd w:id="65"/>
    </w:p>
    <w:p w14:paraId="09319593" w14:textId="77777777" w:rsidR="00A3232A" w:rsidRDefault="00A3232A" w:rsidP="00E13E4E">
      <w:pPr>
        <w:pStyle w:val="Heading2"/>
      </w:pPr>
      <w:bookmarkStart w:id="66" w:name="_Toc95904265"/>
      <w:r>
        <w:t>8.1</w:t>
      </w:r>
      <w:r>
        <w:tab/>
        <w:t>Interworking with GSM PLMN/ISDN network supporting only a maximum User-user information element length of 35 octets</w:t>
      </w:r>
      <w:bookmarkEnd w:id="66"/>
    </w:p>
    <w:p w14:paraId="4E43F01C" w14:textId="77777777" w:rsidR="00A3232A" w:rsidRDefault="00A3232A">
      <w:r>
        <w:t>If interworking occurs with a network supporting only a maximum of User-user information element length of 35 octets, no notification shall be given to the calling user or called user sending the user information.</w:t>
      </w:r>
    </w:p>
    <w:p w14:paraId="1F5F357F" w14:textId="77777777" w:rsidR="00A3232A" w:rsidRDefault="00A3232A" w:rsidP="00E13E4E">
      <w:pPr>
        <w:pStyle w:val="Heading2"/>
      </w:pPr>
      <w:bookmarkStart w:id="67" w:name="_Toc95904266"/>
      <w:r>
        <w:t>8.2</w:t>
      </w:r>
      <w:r>
        <w:tab/>
        <w:t>Interworking with non-ISDN network</w:t>
      </w:r>
      <w:bookmarkEnd w:id="67"/>
    </w:p>
    <w:p w14:paraId="2293FC04" w14:textId="77777777" w:rsidR="00A3232A" w:rsidRDefault="00A3232A">
      <w:r>
        <w:t>In the case of interworking with non-ISDN network or with a non-ISDN called user, a progress indicator information element indicating #1 "call is not end-to-end ISDN; further progress information may be available in-band" or #2 "destination address is non-ISDN", respectively, is sent to the calling user as part of basic call.</w:t>
      </w:r>
    </w:p>
    <w:p w14:paraId="2237E5BE" w14:textId="77777777" w:rsidR="00A3232A" w:rsidRDefault="00A3232A">
      <w:r>
        <w:t>This progress information shall serve as indication that the requested service cannot be guaranteed.</w:t>
      </w:r>
    </w:p>
    <w:p w14:paraId="55757E04" w14:textId="77777777" w:rsidR="00A3232A" w:rsidRDefault="00A3232A" w:rsidP="00E13E4E">
      <w:pPr>
        <w:pStyle w:val="Heading1"/>
      </w:pPr>
      <w:bookmarkStart w:id="68" w:name="_Toc95904267"/>
      <w:r>
        <w:lastRenderedPageBreak/>
        <w:t>9</w:t>
      </w:r>
      <w:r>
        <w:tab/>
        <w:t>Network entity functions</w:t>
      </w:r>
      <w:bookmarkEnd w:id="68"/>
    </w:p>
    <w:p w14:paraId="1770510C" w14:textId="77777777" w:rsidR="00A3232A" w:rsidRDefault="00A3232A" w:rsidP="00E13E4E">
      <w:pPr>
        <w:pStyle w:val="Heading2"/>
      </w:pPr>
      <w:bookmarkStart w:id="69" w:name="_Toc95904268"/>
      <w:r>
        <w:t>9.1</w:t>
      </w:r>
      <w:r>
        <w:tab/>
        <w:t>Originating network processes</w:t>
      </w:r>
      <w:bookmarkEnd w:id="69"/>
    </w:p>
    <w:p w14:paraId="4AE1FAEC" w14:textId="77777777" w:rsidR="00A3232A" w:rsidRDefault="00A3232A" w:rsidP="00E13E4E">
      <w:pPr>
        <w:pStyle w:val="Heading3"/>
      </w:pPr>
      <w:bookmarkStart w:id="70" w:name="_Toc95904269"/>
      <w:r>
        <w:t>9.1.1</w:t>
      </w:r>
      <w:r>
        <w:tab/>
        <w:t>Procedures in MSC</w:t>
      </w:r>
      <w:bookmarkEnd w:id="70"/>
    </w:p>
    <w:p w14:paraId="5A640719" w14:textId="77777777" w:rsidR="00A3232A" w:rsidRDefault="00A3232A">
      <w:r>
        <w:t>Figure 9.1.1.1 Procedure UUS_OCH_Check_Setup</w:t>
      </w:r>
    </w:p>
    <w:p w14:paraId="4A714257" w14:textId="77777777" w:rsidR="00A3232A" w:rsidRDefault="00A3232A">
      <w:r>
        <w:t>This procedure is called when Setup is received from A-subscriber. It sets requested UUS service options into SIFOC message.</w:t>
      </w:r>
    </w:p>
    <w:p w14:paraId="760AF1E6" w14:textId="77777777" w:rsidR="00A3232A" w:rsidRDefault="00A3232A">
      <w:r>
        <w:t>Figure 9.1.1.2 Procedure UUS_OCH_Set_Info_In_IAM</w:t>
      </w:r>
    </w:p>
    <w:p w14:paraId="1CEEECC8" w14:textId="77777777" w:rsidR="00A3232A" w:rsidRDefault="00A3232A" w:rsidP="00E13E4E">
      <w:r w:rsidRPr="00E13E4E">
        <w:t>Requested UUS service options and possible UUS1 data is copied in IAM. The procedure is controlled by the Complete Call message parameters from the VLR.</w:t>
      </w:r>
    </w:p>
    <w:p w14:paraId="14FE819C" w14:textId="77777777" w:rsidR="00A3232A" w:rsidRDefault="00A3232A">
      <w:r>
        <w:t>Figure 9.1.1.3 Procedure UUS_OCH_Set_Alert_And_Connect_Param</w:t>
      </w:r>
    </w:p>
    <w:p w14:paraId="02BF060F" w14:textId="77777777" w:rsidR="00A3232A" w:rsidRDefault="00A3232A" w:rsidP="00E13E4E">
      <w:r w:rsidRPr="00E13E4E">
        <w:t>In this procedure UUS related parameters are checked and set into the Alerting/Connect message that is sent to A</w:t>
      </w:r>
      <w:r w:rsidRPr="00E13E4E">
        <w:noBreakHyphen/>
        <w:t>subscriber. If any of the UUS services is requested as required and positive service acknowledgement is not received from the remote end, the check will fail and the call will be cleared.</w:t>
      </w:r>
    </w:p>
    <w:p w14:paraId="75580C64" w14:textId="77777777" w:rsidR="00A3232A" w:rsidRDefault="00E62337">
      <w:pPr>
        <w:pStyle w:val="TH"/>
      </w:pPr>
      <w:r>
        <w:lastRenderedPageBreak/>
        <w:pict w14:anchorId="0E3C478D">
          <v:shape id="_x0000_i1034" type="#_x0000_t75" style="width:446.5pt;height:543pt" fillcolor="window">
            <v:imagedata r:id="rId18" o:title="st3" cropbottom="13239f" cropright="4681f"/>
          </v:shape>
        </w:pict>
      </w:r>
    </w:p>
    <w:p w14:paraId="4DE05935" w14:textId="77777777" w:rsidR="00A3232A" w:rsidRDefault="00A3232A">
      <w:pPr>
        <w:pStyle w:val="TF"/>
      </w:pPr>
      <w:r>
        <w:t>Figure 9.1.1.1: Procedure UUS_OCH_Check_Setup</w:t>
      </w:r>
    </w:p>
    <w:p w14:paraId="32CB20FE" w14:textId="77777777" w:rsidR="00A3232A" w:rsidRDefault="00E62337">
      <w:pPr>
        <w:pStyle w:val="TH"/>
      </w:pPr>
      <w:r>
        <w:lastRenderedPageBreak/>
        <w:pict w14:anchorId="3991ACBD">
          <v:shape id="_x0000_i1035" type="#_x0000_t75" style="width:446.5pt;height:543pt" fillcolor="window">
            <v:imagedata r:id="rId19" o:title="st4" cropbottom="13239f" cropright="4681f"/>
          </v:shape>
        </w:pict>
      </w:r>
    </w:p>
    <w:p w14:paraId="35BD88D7" w14:textId="77777777" w:rsidR="00A3232A" w:rsidRDefault="00A3232A">
      <w:pPr>
        <w:pStyle w:val="TF"/>
      </w:pPr>
      <w:r>
        <w:t>Figure 9.1.1.2: Procedure UUS_OCH_Set_Info_In_IAM</w:t>
      </w:r>
    </w:p>
    <w:p w14:paraId="43376E68" w14:textId="77777777" w:rsidR="00A3232A" w:rsidRDefault="00E62337">
      <w:pPr>
        <w:pStyle w:val="TH"/>
      </w:pPr>
      <w:r>
        <w:lastRenderedPageBreak/>
        <w:pict w14:anchorId="249C9133">
          <v:shape id="_x0000_i1036" type="#_x0000_t75" style="width:447.5pt;height:540.5pt" fillcolor="window">
            <v:imagedata r:id="rId20" o:title="st5" cropbottom="13239f" cropright="4681f"/>
          </v:shape>
        </w:pict>
      </w:r>
    </w:p>
    <w:p w14:paraId="40935E81" w14:textId="77777777" w:rsidR="00A3232A" w:rsidRDefault="00A3232A">
      <w:pPr>
        <w:pStyle w:val="TF"/>
      </w:pPr>
      <w:r>
        <w:t>Figure 9.1.1.3: Procedure UUS_OCH_Set_Alert_And_Connect_Param</w:t>
      </w:r>
    </w:p>
    <w:p w14:paraId="709D42B8" w14:textId="77777777" w:rsidR="00A3232A" w:rsidRDefault="00A3232A" w:rsidP="00E13E4E">
      <w:pPr>
        <w:pStyle w:val="Heading3"/>
      </w:pPr>
      <w:r>
        <w:br w:type="page"/>
      </w:r>
      <w:bookmarkStart w:id="71" w:name="_Toc95904270"/>
      <w:r>
        <w:lastRenderedPageBreak/>
        <w:t>9.1.2</w:t>
      </w:r>
      <w:r>
        <w:tab/>
        <w:t>Procedures in VLR</w:t>
      </w:r>
      <w:bookmarkEnd w:id="71"/>
    </w:p>
    <w:p w14:paraId="5C156E19" w14:textId="77777777" w:rsidR="00A3232A" w:rsidRDefault="00A3232A">
      <w:r>
        <w:t>Figure 9.1.2.1 Procedure UUS_OCH_Check_Provision.</w:t>
      </w:r>
    </w:p>
    <w:p w14:paraId="3D2DAC98" w14:textId="77777777" w:rsidR="00A3232A" w:rsidRDefault="00A3232A" w:rsidP="00E13E4E">
      <w:r w:rsidRPr="00E13E4E">
        <w:t>This procedure is called in the VLR during subscription checks for an outgoing call. It sets requested UUS service provision information in Complete call message. If any of the UUS services is requested as required and the service is not provided to the subscription, the check will fail and the call will be cleared.</w:t>
      </w:r>
    </w:p>
    <w:p w14:paraId="1C431232" w14:textId="77777777" w:rsidR="00A3232A" w:rsidRDefault="00E62337">
      <w:pPr>
        <w:pStyle w:val="TH"/>
      </w:pPr>
      <w:r>
        <w:pict w14:anchorId="257B1065">
          <v:shape id="_x0000_i1037" type="#_x0000_t75" style="width:446.5pt;height:543pt" fillcolor="window">
            <v:imagedata r:id="rId21" o:title="st6" cropbottom="13239f" cropright="4681f"/>
          </v:shape>
        </w:pict>
      </w:r>
    </w:p>
    <w:p w14:paraId="541DCCDF" w14:textId="77777777" w:rsidR="00A3232A" w:rsidRDefault="00A3232A">
      <w:pPr>
        <w:pStyle w:val="TF"/>
      </w:pPr>
      <w:r>
        <w:t>Figure 9.1.2.1: Procedure UUS_OCH_Check_Provision</w:t>
      </w:r>
    </w:p>
    <w:p w14:paraId="16497682" w14:textId="77777777" w:rsidR="00A3232A" w:rsidRDefault="00A3232A" w:rsidP="00E13E4E">
      <w:pPr>
        <w:pStyle w:val="Heading2"/>
      </w:pPr>
      <w:bookmarkStart w:id="72" w:name="_Toc95904271"/>
      <w:r>
        <w:lastRenderedPageBreak/>
        <w:t>9.2</w:t>
      </w:r>
      <w:r>
        <w:tab/>
        <w:t>Terminating network processes</w:t>
      </w:r>
      <w:bookmarkEnd w:id="72"/>
    </w:p>
    <w:p w14:paraId="1B54177F" w14:textId="77777777" w:rsidR="00A3232A" w:rsidRDefault="00A3232A" w:rsidP="00E13E4E">
      <w:pPr>
        <w:pStyle w:val="Heading3"/>
      </w:pPr>
      <w:bookmarkStart w:id="73" w:name="_Toc95904272"/>
      <w:r>
        <w:t>9.2.1</w:t>
      </w:r>
      <w:r>
        <w:tab/>
        <w:t>Procedures in GMSC</w:t>
      </w:r>
      <w:bookmarkEnd w:id="73"/>
    </w:p>
    <w:p w14:paraId="04161472" w14:textId="77777777" w:rsidR="00A3232A" w:rsidRDefault="00A3232A">
      <w:r>
        <w:t>Figure 9.2.1.1 Procedure UUS_GMSC_Check_Forwarding.</w:t>
      </w:r>
    </w:p>
    <w:p w14:paraId="5E1AFA75" w14:textId="77777777" w:rsidR="00A3232A" w:rsidRDefault="00A3232A" w:rsidP="00E13E4E">
      <w:r w:rsidRPr="00E13E4E">
        <w:t>This procedure is called when Resume Call Handling message is received from the remote MSC. If the message contains UUS related information, that is copied to the subsequent IAM message.</w:t>
      </w:r>
    </w:p>
    <w:p w14:paraId="4C073850" w14:textId="77777777" w:rsidR="00A3232A" w:rsidRDefault="00E62337">
      <w:pPr>
        <w:pStyle w:val="TH"/>
      </w:pPr>
      <w:r>
        <w:pict w14:anchorId="7D30B560">
          <v:shape id="_x0000_i1038" type="#_x0000_t75" style="width:447.5pt;height:540.5pt" fillcolor="window">
            <v:imagedata r:id="rId22" o:title="st7" cropbottom="13239f" cropright="4681f"/>
          </v:shape>
        </w:pict>
      </w:r>
    </w:p>
    <w:p w14:paraId="4C083EC9" w14:textId="77777777" w:rsidR="00A3232A" w:rsidRDefault="00A3232A">
      <w:pPr>
        <w:pStyle w:val="TF"/>
      </w:pPr>
      <w:r>
        <w:t>Figure 9.2.1.1: Procedure UUS_GMSC_Check_Forwarding</w:t>
      </w:r>
    </w:p>
    <w:p w14:paraId="735D8A2B" w14:textId="77777777" w:rsidR="00A3232A" w:rsidRDefault="00A3232A" w:rsidP="00E13E4E">
      <w:pPr>
        <w:pStyle w:val="Heading3"/>
      </w:pPr>
      <w:r>
        <w:br w:type="page"/>
      </w:r>
      <w:bookmarkStart w:id="74" w:name="_Toc95904273"/>
      <w:r>
        <w:lastRenderedPageBreak/>
        <w:t>9.2.2</w:t>
      </w:r>
      <w:r>
        <w:tab/>
        <w:t>Procedures in MSC</w:t>
      </w:r>
      <w:bookmarkEnd w:id="74"/>
    </w:p>
    <w:p w14:paraId="668A9C10" w14:textId="77777777" w:rsidR="00A3232A" w:rsidRDefault="00A3232A">
      <w:r>
        <w:t>Figure 9.2.2.1 Procedure UUS_ICH_Check_Support.</w:t>
      </w:r>
    </w:p>
    <w:p w14:paraId="6E92092C" w14:textId="77777777" w:rsidR="00A3232A" w:rsidRDefault="00A3232A">
      <w:r>
        <w:t>This procedure is called after Alerting/Connect message is received from B-subscriber. It checks whether UUS service is possible and if not whether the call setup can be continued.</w:t>
      </w:r>
    </w:p>
    <w:p w14:paraId="7376C462" w14:textId="77777777" w:rsidR="00A3232A" w:rsidRDefault="00A3232A">
      <w:r>
        <w:t>Figure 9.2.2.2 Procedure UUS_ICH_Check_Forwarding.</w:t>
      </w:r>
    </w:p>
    <w:p w14:paraId="2E58D6EB" w14:textId="77777777" w:rsidR="00A3232A" w:rsidRDefault="00A3232A">
      <w:r>
        <w:t>This procedure is called when no reply is received from B-subscriber. It checks whether call forwarding is allowed from UUS service point of view.</w:t>
      </w:r>
    </w:p>
    <w:p w14:paraId="2139BDD4" w14:textId="77777777" w:rsidR="00A3232A" w:rsidRDefault="00A3232A">
      <w:r>
        <w:t>Figure 9.2.2.3 Procedure UUS_ICH_Handle_LCF.</w:t>
      </w:r>
    </w:p>
    <w:p w14:paraId="3F343A4B" w14:textId="77777777" w:rsidR="00A3232A" w:rsidRDefault="00A3232A">
      <w:r>
        <w:t>This procedure is used to add UUS information to Resume Call Handling message when Optimal Routeing late call forwarding is supported.</w:t>
      </w:r>
    </w:p>
    <w:p w14:paraId="51AD25A3" w14:textId="77777777" w:rsidR="00A3232A" w:rsidRDefault="00A3232A">
      <w:r>
        <w:t>Figure 9.2.2.4 Procedure UUS_ICH_Set_Info_In_IAM.</w:t>
      </w:r>
    </w:p>
    <w:p w14:paraId="7A89C89C" w14:textId="77777777" w:rsidR="00A3232A" w:rsidRDefault="00A3232A">
      <w:r>
        <w:t>This procedure is used to add UUS specific information to forwarded call IAM message.</w:t>
      </w:r>
    </w:p>
    <w:p w14:paraId="12E2062E" w14:textId="77777777" w:rsidR="00A3232A" w:rsidRDefault="00A3232A">
      <w:r>
        <w:t>Figure 9.2.2.5 Procedure UUS_ICH_UUS1_Implicit_Active.</w:t>
      </w:r>
    </w:p>
    <w:p w14:paraId="0413CFC8" w14:textId="77777777" w:rsidR="00A3232A" w:rsidRDefault="00A3232A">
      <w:r>
        <w:t>This procedure is used to set UUS1 implicit service active at the remote MSC when only UUI for service 1 is received.</w:t>
      </w:r>
    </w:p>
    <w:p w14:paraId="0716E08F" w14:textId="77777777" w:rsidR="00A3232A" w:rsidRDefault="00E62337">
      <w:pPr>
        <w:pStyle w:val="TH"/>
      </w:pPr>
      <w:r>
        <w:lastRenderedPageBreak/>
        <w:pict w14:anchorId="50AB170A">
          <v:shape id="_x0000_i1039" type="#_x0000_t75" style="width:446.5pt;height:543pt" fillcolor="window">
            <v:imagedata r:id="rId23" o:title="st8" cropbottom="13239f" cropright="4681f"/>
          </v:shape>
        </w:pict>
      </w:r>
    </w:p>
    <w:p w14:paraId="13B18A92" w14:textId="77777777" w:rsidR="00A3232A" w:rsidRDefault="00A3232A">
      <w:pPr>
        <w:pStyle w:val="TF"/>
      </w:pPr>
      <w:r>
        <w:t>Figure 9.2.2.1: Procedure UUS_ICH_Check_Support</w:t>
      </w:r>
    </w:p>
    <w:p w14:paraId="1D1DB47F" w14:textId="77777777" w:rsidR="00A3232A" w:rsidRDefault="00E62337">
      <w:pPr>
        <w:pStyle w:val="TH"/>
      </w:pPr>
      <w:r>
        <w:lastRenderedPageBreak/>
        <w:pict w14:anchorId="4E9FBB84">
          <v:shape id="_x0000_i1040" type="#_x0000_t75" style="width:446.5pt;height:543pt" fillcolor="window">
            <v:imagedata r:id="rId24" o:title="st9" cropbottom="13239f" cropright="4681f"/>
          </v:shape>
        </w:pict>
      </w:r>
    </w:p>
    <w:p w14:paraId="17A21B1F" w14:textId="77777777" w:rsidR="00A3232A" w:rsidRDefault="00A3232A">
      <w:pPr>
        <w:pStyle w:val="TF"/>
      </w:pPr>
      <w:r>
        <w:t>Figure 9.2.2.2: Procedure UUS_ICH_Check_Forwarding</w:t>
      </w:r>
    </w:p>
    <w:p w14:paraId="40F72378" w14:textId="77777777" w:rsidR="00A3232A" w:rsidRDefault="00E62337">
      <w:pPr>
        <w:pStyle w:val="TH"/>
      </w:pPr>
      <w:r>
        <w:lastRenderedPageBreak/>
        <w:pict w14:anchorId="60E98B78">
          <v:shape id="_x0000_i1041" type="#_x0000_t75" style="width:446.5pt;height:543pt" fillcolor="window">
            <v:imagedata r:id="rId25" o:title="st10" cropbottom="13239f" cropright="4681f"/>
          </v:shape>
        </w:pict>
      </w:r>
    </w:p>
    <w:p w14:paraId="641876B4" w14:textId="77777777" w:rsidR="00A3232A" w:rsidRDefault="00A3232A">
      <w:pPr>
        <w:pStyle w:val="TF"/>
      </w:pPr>
      <w:r>
        <w:t>Figure 9.2.2.3: Procedure UUS_ICH_Handle_LCF</w:t>
      </w:r>
    </w:p>
    <w:p w14:paraId="198EB581" w14:textId="77777777" w:rsidR="00A3232A" w:rsidRDefault="00E62337">
      <w:pPr>
        <w:pStyle w:val="TH"/>
      </w:pPr>
      <w:r>
        <w:lastRenderedPageBreak/>
        <w:pict w14:anchorId="7A987699">
          <v:shape id="_x0000_i1042" type="#_x0000_t75" style="width:446.5pt;height:543pt" fillcolor="window">
            <v:imagedata r:id="rId26" o:title="st11" cropbottom="13239f" cropright="4681f"/>
          </v:shape>
        </w:pict>
      </w:r>
    </w:p>
    <w:p w14:paraId="12D5CEBD" w14:textId="77777777" w:rsidR="00A3232A" w:rsidRDefault="00A3232A">
      <w:pPr>
        <w:pStyle w:val="TF"/>
      </w:pPr>
      <w:r>
        <w:t>Figure 9.2.2.4: Procedure UUS_ICH_Set_Info_In_IAM</w:t>
      </w:r>
    </w:p>
    <w:p w14:paraId="2F68D6F8" w14:textId="77777777" w:rsidR="00A3232A" w:rsidRDefault="00E62337">
      <w:pPr>
        <w:pStyle w:val="TH"/>
      </w:pPr>
      <w:r>
        <w:lastRenderedPageBreak/>
        <w:pict w14:anchorId="460ABD06">
          <v:shape id="_x0000_i1043" type="#_x0000_t75" style="width:447.5pt;height:540.5pt" fillcolor="window">
            <v:imagedata r:id="rId27" o:title="st12" cropbottom="13239f" cropright="4681f"/>
          </v:shape>
        </w:pict>
      </w:r>
    </w:p>
    <w:p w14:paraId="640BA54F" w14:textId="77777777" w:rsidR="00A3232A" w:rsidRDefault="00A3232A">
      <w:pPr>
        <w:pStyle w:val="TF"/>
      </w:pPr>
      <w:r>
        <w:t>Figure 9.2.2.5: Procedure UUS_ICH_UUS1_Implicit_Active</w:t>
      </w:r>
    </w:p>
    <w:p w14:paraId="2DD1B0E6" w14:textId="77777777" w:rsidR="00A3232A" w:rsidRDefault="00A3232A" w:rsidP="00E13E4E">
      <w:pPr>
        <w:pStyle w:val="Heading2"/>
      </w:pPr>
      <w:r>
        <w:br w:type="page"/>
      </w:r>
      <w:bookmarkStart w:id="75" w:name="_Toc95904274"/>
      <w:r>
        <w:lastRenderedPageBreak/>
        <w:t>9.3</w:t>
      </w:r>
      <w:r>
        <w:tab/>
        <w:t>Procedures common in serving and remote networks</w:t>
      </w:r>
      <w:bookmarkEnd w:id="75"/>
    </w:p>
    <w:p w14:paraId="607C424B" w14:textId="77777777" w:rsidR="00A3232A" w:rsidRDefault="00A3232A">
      <w:r>
        <w:t>Figure 9.3.1 Procedure UUS_MSC_Check_UUS1_UUI.</w:t>
      </w:r>
    </w:p>
    <w:p w14:paraId="1A080FD0" w14:textId="77777777" w:rsidR="00A3232A" w:rsidRDefault="00A3232A">
      <w:r>
        <w:t>This procedure is used to check whether it is allowed to pass UUI for UUS1 from MS to network or vice versa.</w:t>
      </w:r>
    </w:p>
    <w:p w14:paraId="42536CDD" w14:textId="77777777" w:rsidR="00A3232A" w:rsidRDefault="00A3232A">
      <w:r>
        <w:t>Figure 9.3.2 Procedure UUS_MSC_Check_UUS2_UUI_to_MS.</w:t>
      </w:r>
    </w:p>
    <w:p w14:paraId="15842D02" w14:textId="77777777" w:rsidR="00A3232A" w:rsidRDefault="00A3232A">
      <w:r>
        <w:t>This procedure is used to check whether it is allowed to pass User-To-User messages for UUS2 from network to MS.</w:t>
      </w:r>
    </w:p>
    <w:p w14:paraId="0ABF6D96" w14:textId="77777777" w:rsidR="00A3232A" w:rsidRDefault="00A3232A">
      <w:r>
        <w:t>Figure 9.3.3 Procedure UUS_MSC_Check_UUS2_UUI_to_NW.</w:t>
      </w:r>
    </w:p>
    <w:p w14:paraId="6CDBCE62" w14:textId="77777777" w:rsidR="00A3232A" w:rsidRDefault="00A3232A">
      <w:r>
        <w:t>This procedure is used to check whether it is allowed to pass User-To-User messages for UUS2 from MS to network.</w:t>
      </w:r>
    </w:p>
    <w:p w14:paraId="47897CF6" w14:textId="77777777" w:rsidR="00A3232A" w:rsidRDefault="00A3232A">
      <w:r>
        <w:t>Figure 9.3.4 Procedure UUS_MSC_Check_UUS3_UUI_to_MS.</w:t>
      </w:r>
    </w:p>
    <w:p w14:paraId="008BD0D9" w14:textId="77777777" w:rsidR="00A3232A" w:rsidRDefault="00A3232A">
      <w:r>
        <w:t>This procedure is used to check whether it is allowed to pass User-To-User messages for UUS3 from network to MS.</w:t>
      </w:r>
    </w:p>
    <w:p w14:paraId="0ED7C264" w14:textId="77777777" w:rsidR="00A3232A" w:rsidRDefault="00A3232A">
      <w:r>
        <w:t>Figure 9.3.5 Procedure UUS_MSC_Check_UUS3_UUI_to_NW.</w:t>
      </w:r>
    </w:p>
    <w:p w14:paraId="06493A98" w14:textId="77777777" w:rsidR="00A3232A" w:rsidRDefault="00A3232A">
      <w:r>
        <w:t>This procedure is used to check whether it is allowed to pass User-To-User messages for UUS3 from MS to network.</w:t>
      </w:r>
    </w:p>
    <w:p w14:paraId="4259840A" w14:textId="77777777" w:rsidR="00A3232A" w:rsidRDefault="00A3232A">
      <w:r>
        <w:t>Figure 9.3.6 Procedure UUS_MSC_Clear_UUS.</w:t>
      </w:r>
    </w:p>
    <w:p w14:paraId="7F2B5945" w14:textId="77777777" w:rsidR="00A3232A" w:rsidRDefault="00A3232A">
      <w:r>
        <w:t>This procedure is used to handle the call forwarding interaction with UUS when call control messages are received from the forwarded-to NW.</w:t>
      </w:r>
    </w:p>
    <w:p w14:paraId="3D0CA84C" w14:textId="77777777" w:rsidR="00A3232A" w:rsidRDefault="00A3232A">
      <w:r>
        <w:t>Figure 9.3.7 Macrodefinition UUS_MSC_Check_UUS1.</w:t>
      </w:r>
    </w:p>
    <w:p w14:paraId="29A14BBE" w14:textId="77777777" w:rsidR="00A3232A" w:rsidRDefault="00A3232A">
      <w:r>
        <w:t>Macro used in procedures UUS_OCH_Set_Alert_And_Connect_Param and UUS_ICH_Check_Support. It checks whether UUS service 1 is supported.</w:t>
      </w:r>
    </w:p>
    <w:p w14:paraId="2BE39396" w14:textId="77777777" w:rsidR="00A3232A" w:rsidRDefault="00A3232A">
      <w:r>
        <w:t>Figure 9.3.8 Macrodefinition UUS_MSC_Check_UUS2.</w:t>
      </w:r>
    </w:p>
    <w:p w14:paraId="54A1B9FB" w14:textId="77777777" w:rsidR="00A3232A" w:rsidRDefault="00A3232A">
      <w:r>
        <w:t>Macro used in procedures UUS_OCH_Set_Alert_And_Connect_Param and UUS_ICH_Check_Support. It checks whether UUS service 2 is supported.</w:t>
      </w:r>
    </w:p>
    <w:p w14:paraId="5B68BFE1" w14:textId="77777777" w:rsidR="00A3232A" w:rsidRDefault="00A3232A">
      <w:r>
        <w:t>Figure 9.3.9 Macrodefinition UUS_MSC_Check_UUS3.</w:t>
      </w:r>
    </w:p>
    <w:p w14:paraId="5C95F194" w14:textId="77777777" w:rsidR="00A3232A" w:rsidRDefault="00A3232A">
      <w:r>
        <w:t>Macro used in procedures UUS_OCH_Set_Alert_And_Connect_Param and UUS_ICH_Check_Support. It checks whether UUS service 3 is supported.</w:t>
      </w:r>
    </w:p>
    <w:p w14:paraId="7F61A89B" w14:textId="77777777" w:rsidR="00A3232A" w:rsidRDefault="00E62337">
      <w:pPr>
        <w:pStyle w:val="TH"/>
      </w:pPr>
      <w:r>
        <w:lastRenderedPageBreak/>
        <w:pict w14:anchorId="25026952">
          <v:shape id="_x0000_i1044" type="#_x0000_t75" style="width:446.5pt;height:543pt" fillcolor="window">
            <v:imagedata r:id="rId28" o:title="st13" cropbottom="13239f" cropright="4681f"/>
          </v:shape>
        </w:pict>
      </w:r>
    </w:p>
    <w:p w14:paraId="608E4D73" w14:textId="77777777" w:rsidR="00A3232A" w:rsidRDefault="00A3232A">
      <w:pPr>
        <w:pStyle w:val="TF"/>
      </w:pPr>
      <w:r>
        <w:t>Figure 9.3.1: Procedure UUS_MSC_Check_UUS1_UUI</w:t>
      </w:r>
    </w:p>
    <w:p w14:paraId="4E3E1A74" w14:textId="77777777" w:rsidR="00A3232A" w:rsidRDefault="00E62337">
      <w:pPr>
        <w:pStyle w:val="TH"/>
      </w:pPr>
      <w:r>
        <w:lastRenderedPageBreak/>
        <w:pict w14:anchorId="688F35F8">
          <v:shape id="_x0000_i1045" type="#_x0000_t75" style="width:446.5pt;height:543pt" fillcolor="window">
            <v:imagedata r:id="rId29" o:title="st14" cropbottom="13239f" cropright="4681f"/>
          </v:shape>
        </w:pict>
      </w:r>
    </w:p>
    <w:p w14:paraId="3F89C0A3" w14:textId="77777777" w:rsidR="00A3232A" w:rsidRDefault="00A3232A">
      <w:pPr>
        <w:pStyle w:val="TF"/>
      </w:pPr>
      <w:r>
        <w:t>Figure 9.3.2: Procedure UUS_MSC_Check_UUS2_UUI_to_MS</w:t>
      </w:r>
    </w:p>
    <w:p w14:paraId="22B007A8" w14:textId="77777777" w:rsidR="00A3232A" w:rsidRDefault="00E62337">
      <w:pPr>
        <w:pStyle w:val="TH"/>
      </w:pPr>
      <w:r>
        <w:lastRenderedPageBreak/>
        <w:pict w14:anchorId="59165A5C">
          <v:shape id="_x0000_i1046" type="#_x0000_t75" style="width:446.5pt;height:543pt" fillcolor="window">
            <v:imagedata r:id="rId30" o:title="st15" cropbottom="13239f" cropright="4681f"/>
          </v:shape>
        </w:pict>
      </w:r>
    </w:p>
    <w:p w14:paraId="562274B9" w14:textId="77777777" w:rsidR="00A3232A" w:rsidRDefault="00A3232A">
      <w:pPr>
        <w:pStyle w:val="TF"/>
      </w:pPr>
      <w:r>
        <w:t>Figure 9.3.3: Procedure UUS_MSC_Check_UUS2_UUI_to_NW</w:t>
      </w:r>
    </w:p>
    <w:p w14:paraId="02E4BBFF" w14:textId="77777777" w:rsidR="00A3232A" w:rsidRDefault="00E62337">
      <w:pPr>
        <w:pStyle w:val="TH"/>
      </w:pPr>
      <w:r>
        <w:lastRenderedPageBreak/>
        <w:pict w14:anchorId="49957182">
          <v:shape id="_x0000_i1047" type="#_x0000_t75" style="width:446.5pt;height:543pt" fillcolor="window">
            <v:imagedata r:id="rId31" o:title="st16" cropbottom="13239f" cropright="4681f"/>
          </v:shape>
        </w:pict>
      </w:r>
    </w:p>
    <w:p w14:paraId="1C0CD080" w14:textId="77777777" w:rsidR="00A3232A" w:rsidRDefault="00A3232A">
      <w:pPr>
        <w:pStyle w:val="TF"/>
      </w:pPr>
      <w:r>
        <w:t>Figure 9.3.4: Procedure UUS_MSC_Check_UUS3_UUI_to_MS</w:t>
      </w:r>
    </w:p>
    <w:p w14:paraId="32A76E15" w14:textId="77777777" w:rsidR="00A3232A" w:rsidRDefault="00E62337">
      <w:pPr>
        <w:pStyle w:val="TH"/>
      </w:pPr>
      <w:r>
        <w:lastRenderedPageBreak/>
        <w:pict w14:anchorId="05306C42">
          <v:shape id="_x0000_i1048" type="#_x0000_t75" style="width:446.5pt;height:543pt" fillcolor="window">
            <v:imagedata r:id="rId32" o:title="st17" cropbottom="13239f" cropright="4681f"/>
          </v:shape>
        </w:pict>
      </w:r>
    </w:p>
    <w:p w14:paraId="5C36F338" w14:textId="77777777" w:rsidR="00A3232A" w:rsidRDefault="00A3232A">
      <w:pPr>
        <w:pStyle w:val="TF"/>
      </w:pPr>
      <w:r>
        <w:t>Figure 9.3.5: Procedure UUS_MSC_Check_UUS3_UUI_to_NW</w:t>
      </w:r>
    </w:p>
    <w:p w14:paraId="431D9225" w14:textId="77777777" w:rsidR="00A3232A" w:rsidRDefault="00E62337">
      <w:pPr>
        <w:pStyle w:val="TH"/>
      </w:pPr>
      <w:r>
        <w:lastRenderedPageBreak/>
        <w:pict w14:anchorId="2DB5E643">
          <v:shape id="_x0000_i1049" type="#_x0000_t75" style="width:446.5pt;height:543pt" fillcolor="window">
            <v:imagedata r:id="rId33" o:title="st18" cropbottom="13239f" cropright="4681f"/>
          </v:shape>
        </w:pict>
      </w:r>
    </w:p>
    <w:p w14:paraId="607C775F" w14:textId="77777777" w:rsidR="00A3232A" w:rsidRDefault="00A3232A">
      <w:pPr>
        <w:pStyle w:val="TF"/>
      </w:pPr>
      <w:r>
        <w:t>Figure 9.3.6: Procedure UUS_MSC_Clear_UUS</w:t>
      </w:r>
    </w:p>
    <w:p w14:paraId="21FC60DD" w14:textId="77777777" w:rsidR="00A3232A" w:rsidRDefault="00E62337">
      <w:pPr>
        <w:pStyle w:val="TH"/>
      </w:pPr>
      <w:r>
        <w:lastRenderedPageBreak/>
        <w:pict w14:anchorId="364F5A5A">
          <v:shape id="_x0000_i1050" type="#_x0000_t75" style="width:446.5pt;height:543pt" fillcolor="window">
            <v:imagedata r:id="rId34" o:title="st19" cropbottom="13239f" cropright="4681f"/>
          </v:shape>
        </w:pict>
      </w:r>
    </w:p>
    <w:p w14:paraId="6A1CC098" w14:textId="77777777" w:rsidR="00A3232A" w:rsidRDefault="00A3232A">
      <w:pPr>
        <w:pStyle w:val="TF"/>
      </w:pPr>
      <w:r>
        <w:t>Figure 9.3.7: Macrodefinition UUS_MSC_Check_UUS1</w:t>
      </w:r>
    </w:p>
    <w:p w14:paraId="6C157DE7" w14:textId="77777777" w:rsidR="00A3232A" w:rsidRDefault="00E62337">
      <w:pPr>
        <w:pStyle w:val="TH"/>
      </w:pPr>
      <w:r>
        <w:lastRenderedPageBreak/>
        <w:pict w14:anchorId="1D4A0983">
          <v:shape id="_x0000_i1051" type="#_x0000_t75" style="width:446.5pt;height:543pt" fillcolor="window">
            <v:imagedata r:id="rId35" o:title="st20" cropbottom="13239f" cropright="4681f"/>
          </v:shape>
        </w:pict>
      </w:r>
    </w:p>
    <w:p w14:paraId="0F8BFC55" w14:textId="77777777" w:rsidR="00A3232A" w:rsidRDefault="00A3232A">
      <w:pPr>
        <w:pStyle w:val="TF"/>
      </w:pPr>
      <w:r>
        <w:t>Figure 9.3.8: Macrodefinition UUS_MSC_Check_UUS2</w:t>
      </w:r>
    </w:p>
    <w:p w14:paraId="085C14A3" w14:textId="77777777" w:rsidR="00A3232A" w:rsidRDefault="00E62337">
      <w:pPr>
        <w:pStyle w:val="TH"/>
      </w:pPr>
      <w:r>
        <w:lastRenderedPageBreak/>
        <w:pict w14:anchorId="3C5B9FC3">
          <v:shape id="_x0000_i1052" type="#_x0000_t75" style="width:447.5pt;height:540.5pt" fillcolor="window">
            <v:imagedata r:id="rId36" o:title="st21" cropbottom="13239f" cropright="4681f"/>
          </v:shape>
        </w:pict>
      </w:r>
    </w:p>
    <w:p w14:paraId="4F9056D4" w14:textId="77777777" w:rsidR="00A3232A" w:rsidRDefault="00A3232A">
      <w:pPr>
        <w:pStyle w:val="TF"/>
      </w:pPr>
      <w:r>
        <w:t>Figure 9.3.9: Macrodefinition UUS_MSC_Check_UUS3</w:t>
      </w:r>
    </w:p>
    <w:p w14:paraId="6F5FE3E5" w14:textId="77777777" w:rsidR="00A3232A" w:rsidRDefault="00A3232A" w:rsidP="00E13E4E">
      <w:pPr>
        <w:pStyle w:val="Heading2"/>
      </w:pPr>
      <w:r>
        <w:br w:type="page"/>
      </w:r>
      <w:bookmarkStart w:id="76" w:name="_Toc95904275"/>
      <w:r>
        <w:lastRenderedPageBreak/>
        <w:t>9.4</w:t>
      </w:r>
      <w:r>
        <w:tab/>
        <w:t>Processes used during Active Call</w:t>
      </w:r>
      <w:bookmarkEnd w:id="76"/>
    </w:p>
    <w:p w14:paraId="4CB6C313" w14:textId="77777777" w:rsidR="00A3232A" w:rsidRDefault="00A3232A">
      <w:r>
        <w:t>There are different processes running for UUS3 during active call in serving and remote network. However, this differentiation does not implicitly mean that call originator</w:t>
      </w:r>
      <w:r w:rsidR="000560EB">
        <w:t>'</w:t>
      </w:r>
      <w:r>
        <w:t>s network is serving network. The differentiation is based on which party initiates the UUS3 service. Thus, serving network process shall be used on initiator's side and remote network process on the opposite end.</w:t>
      </w:r>
    </w:p>
    <w:p w14:paraId="1A66858C" w14:textId="77777777" w:rsidR="00A3232A" w:rsidRDefault="00A3232A" w:rsidP="00E13E4E">
      <w:pPr>
        <w:pStyle w:val="Heading3"/>
      </w:pPr>
      <w:bookmarkStart w:id="77" w:name="_Toc95904276"/>
      <w:r>
        <w:t>9.4.1</w:t>
      </w:r>
      <w:r>
        <w:tab/>
        <w:t>Process and procedures in serving MSC</w:t>
      </w:r>
      <w:bookmarkEnd w:id="77"/>
    </w:p>
    <w:p w14:paraId="6A1E16EF" w14:textId="77777777" w:rsidR="00A3232A" w:rsidRDefault="00A3232A">
      <w:r>
        <w:t>Figure 9.4.1.1 Process Serving_MSC_Handle_UUS_In_Active_Call</w:t>
      </w:r>
    </w:p>
    <w:p w14:paraId="1F62CF2E" w14:textId="77777777" w:rsidR="00A3232A" w:rsidRDefault="00A3232A">
      <w:r>
        <w:t>This process is used to check UUS3 activation during active call, handle UUS3 flow control and interaction with ECT supplementary service. The process starts during the call setup and checks the content of the Connect message in order to start the UUS3 flow control correctly. If the UUS3 is not activated the process stays in the Idle state and waits UUS3 activation request from the MS.</w:t>
      </w:r>
    </w:p>
    <w:p w14:paraId="2CB2D0F5" w14:textId="77777777" w:rsidR="00A3232A" w:rsidRDefault="00A3232A">
      <w:r>
        <w:t>Figure 9.4.1.2 Procedure UUS_MSC_Check_UUS3_Activation</w:t>
      </w:r>
    </w:p>
    <w:p w14:paraId="63071826" w14:textId="77777777" w:rsidR="00A3232A" w:rsidRDefault="00A3232A">
      <w:r>
        <w:t>This procedure is used to handle the dialogue towards the serving VLR when provisioning check is done.</w:t>
      </w:r>
    </w:p>
    <w:p w14:paraId="22365F25" w14:textId="77777777" w:rsidR="00A3232A" w:rsidRDefault="00E62337">
      <w:pPr>
        <w:pStyle w:val="TH"/>
      </w:pPr>
      <w:r>
        <w:lastRenderedPageBreak/>
        <w:pict w14:anchorId="220CC605">
          <v:shape id="_x0000_i1053" type="#_x0000_t75" style="width:446.5pt;height:543pt" fillcolor="window">
            <v:imagedata r:id="rId37" o:title="st22" cropbottom="13239f" cropright="4681f"/>
          </v:shape>
        </w:pict>
      </w:r>
    </w:p>
    <w:p w14:paraId="1AECD327" w14:textId="77777777" w:rsidR="00A3232A" w:rsidRDefault="00A3232A">
      <w:pPr>
        <w:pStyle w:val="TF"/>
      </w:pPr>
      <w:r>
        <w:t>Figure 9.4.1.1: Process Serving_MSC_Handle_UUS_In_Active_Call (sheet 1)</w:t>
      </w:r>
    </w:p>
    <w:p w14:paraId="0A6D484D" w14:textId="77777777" w:rsidR="00A3232A" w:rsidRDefault="00E62337">
      <w:pPr>
        <w:pStyle w:val="TH"/>
      </w:pPr>
      <w:r>
        <w:lastRenderedPageBreak/>
        <w:pict w14:anchorId="5F1580E9">
          <v:shape id="_x0000_i1054" type="#_x0000_t75" style="width:446.5pt;height:543pt" fillcolor="window">
            <v:imagedata r:id="rId38" o:title="st23" cropbottom="13239f" cropright="4681f"/>
          </v:shape>
        </w:pict>
      </w:r>
    </w:p>
    <w:p w14:paraId="1D7B703E" w14:textId="77777777" w:rsidR="00A3232A" w:rsidRDefault="00A3232A">
      <w:pPr>
        <w:pStyle w:val="TF"/>
      </w:pPr>
      <w:r>
        <w:t>Figure 9.4.1.1: Process Serving_MSC_Handle_UUS_In_Active_Call (sheet 2)</w:t>
      </w:r>
    </w:p>
    <w:p w14:paraId="238DABD4" w14:textId="77777777" w:rsidR="00A3232A" w:rsidRDefault="00E62337">
      <w:pPr>
        <w:pStyle w:val="TH"/>
      </w:pPr>
      <w:r>
        <w:lastRenderedPageBreak/>
        <w:pict w14:anchorId="56FF5557">
          <v:shape id="_x0000_i1055" type="#_x0000_t75" style="width:446.5pt;height:543pt" fillcolor="window">
            <v:imagedata r:id="rId39" o:title="st24" cropbottom="13239f" cropright="4681f"/>
          </v:shape>
        </w:pict>
      </w:r>
    </w:p>
    <w:p w14:paraId="0D05AB6D" w14:textId="77777777" w:rsidR="00A3232A" w:rsidRDefault="00A3232A">
      <w:pPr>
        <w:pStyle w:val="TF"/>
      </w:pPr>
      <w:r>
        <w:t>Figure 9.4.1.1: Process Serving_MSC_Handle_UUS_In_Active_Call (sheet 3)</w:t>
      </w:r>
    </w:p>
    <w:p w14:paraId="2D8E2C0C" w14:textId="77777777" w:rsidR="00A3232A" w:rsidRDefault="00E62337">
      <w:pPr>
        <w:pStyle w:val="TH"/>
      </w:pPr>
      <w:r>
        <w:lastRenderedPageBreak/>
        <w:pict w14:anchorId="1C79DD9F">
          <v:shape id="_x0000_i1056" type="#_x0000_t75" style="width:446.5pt;height:543pt" fillcolor="window">
            <v:imagedata r:id="rId40" o:title="st25" cropbottom="13239f" cropright="4681f"/>
          </v:shape>
        </w:pict>
      </w:r>
    </w:p>
    <w:p w14:paraId="423C8BB8" w14:textId="77777777" w:rsidR="00A3232A" w:rsidRDefault="00A3232A">
      <w:pPr>
        <w:pStyle w:val="TF"/>
      </w:pPr>
      <w:r>
        <w:t>Figure 9.4.1.1: Process Serving_MSC_Handle_UUS_In_Active_Call (sheet 4)</w:t>
      </w:r>
    </w:p>
    <w:p w14:paraId="27C8F700" w14:textId="77777777" w:rsidR="00A3232A" w:rsidRDefault="00E62337">
      <w:pPr>
        <w:pStyle w:val="TH"/>
      </w:pPr>
      <w:r>
        <w:lastRenderedPageBreak/>
        <w:pict w14:anchorId="0A37EFA3">
          <v:shape id="_x0000_i1057" type="#_x0000_t75" style="width:446.5pt;height:543pt" fillcolor="window">
            <v:imagedata r:id="rId41" o:title="st26" cropbottom="13239f" cropright="4681f"/>
          </v:shape>
        </w:pict>
      </w:r>
    </w:p>
    <w:p w14:paraId="63B876B7" w14:textId="77777777" w:rsidR="00A3232A" w:rsidRDefault="00A3232A">
      <w:pPr>
        <w:pStyle w:val="TF"/>
      </w:pPr>
      <w:r>
        <w:t>Figure 9.4.1.2: Procedure UUS_MSC_Check_UUS3_Activation</w:t>
      </w:r>
    </w:p>
    <w:p w14:paraId="36AF41C4" w14:textId="77777777" w:rsidR="00A3232A" w:rsidRDefault="00A3232A" w:rsidP="00E13E4E">
      <w:pPr>
        <w:pStyle w:val="Heading3"/>
      </w:pPr>
      <w:bookmarkStart w:id="78" w:name="_Toc95904277"/>
      <w:r>
        <w:lastRenderedPageBreak/>
        <w:t>9.4.2</w:t>
      </w:r>
      <w:r>
        <w:tab/>
        <w:t>Process and procedures in serving VLR</w:t>
      </w:r>
      <w:bookmarkEnd w:id="78"/>
    </w:p>
    <w:p w14:paraId="7C7ADCA2" w14:textId="77777777" w:rsidR="00A3232A" w:rsidRDefault="00A3232A">
      <w:pPr>
        <w:keepNext/>
        <w:keepLines/>
      </w:pPr>
      <w:r>
        <w:t>Figure 9.4.2.1 Process Serving_VLR_Handle_UUS_In_Active_Call</w:t>
      </w:r>
    </w:p>
    <w:p w14:paraId="106F2A4A" w14:textId="77777777" w:rsidR="00A3232A" w:rsidRDefault="00A3232A">
      <w:pPr>
        <w:keepNext/>
        <w:keepLines/>
      </w:pPr>
      <w:r>
        <w:t>This process is running in the serving VLR. If the UUS3 activation request comes during the active call, this process is used to check whether the service is provisioned to the subscriber.</w:t>
      </w:r>
    </w:p>
    <w:p w14:paraId="13B6210B" w14:textId="77777777" w:rsidR="00A3232A" w:rsidRDefault="00E62337">
      <w:pPr>
        <w:pStyle w:val="TH"/>
      </w:pPr>
      <w:r>
        <w:pict w14:anchorId="1EF0EFA6">
          <v:shape id="_x0000_i1058" type="#_x0000_t75" style="width:446.5pt;height:543pt" fillcolor="window">
            <v:imagedata r:id="rId42" o:title="st27" cropbottom="13239f" cropright="4681f"/>
          </v:shape>
        </w:pict>
      </w:r>
    </w:p>
    <w:p w14:paraId="4D1E5366" w14:textId="77777777" w:rsidR="00A3232A" w:rsidRDefault="00A3232A">
      <w:pPr>
        <w:pStyle w:val="TF"/>
      </w:pPr>
      <w:r>
        <w:t>Figure 9.4.2.1: Process Serving_VLR_Handle_UUS_In_Active_Call</w:t>
      </w:r>
    </w:p>
    <w:p w14:paraId="1F7256EF" w14:textId="77777777" w:rsidR="00A3232A" w:rsidRDefault="00A3232A" w:rsidP="00E13E4E">
      <w:pPr>
        <w:pStyle w:val="Heading3"/>
      </w:pPr>
      <w:bookmarkStart w:id="79" w:name="_Toc95904278"/>
      <w:r>
        <w:lastRenderedPageBreak/>
        <w:t>9.4.3</w:t>
      </w:r>
      <w:r>
        <w:tab/>
        <w:t>Process and procedures in remote MSC</w:t>
      </w:r>
      <w:bookmarkEnd w:id="79"/>
    </w:p>
    <w:p w14:paraId="007DD15D" w14:textId="77777777" w:rsidR="00A3232A" w:rsidRDefault="00A3232A">
      <w:pPr>
        <w:pStyle w:val="EQ"/>
        <w:keepNext/>
        <w:tabs>
          <w:tab w:val="clear" w:pos="4536"/>
          <w:tab w:val="clear" w:pos="9072"/>
        </w:tabs>
      </w:pPr>
      <w:r>
        <w:t>Figure 9.4.3.1 Process Remote_MSC_Handle_UUS_In_Active_Call</w:t>
      </w:r>
    </w:p>
    <w:p w14:paraId="75D59BA6" w14:textId="77777777" w:rsidR="00A3232A" w:rsidRDefault="00A3232A">
      <w:r>
        <w:t>This process is running in the remote MSC. It is used for checking whether UUS3 UUI</w:t>
      </w:r>
      <w:r w:rsidR="000560EB">
        <w:t>'</w:t>
      </w:r>
      <w:r>
        <w:t>s can be passed on and control the flow control for UUS3. The process starts during the call setup and checks the content of the Connect message in order to start the UUS3 flow control correctly. If the UUS3 is not activated the process stays in the Idle state and waits UUS3 activation request from the NW.</w:t>
      </w:r>
    </w:p>
    <w:p w14:paraId="1EC1185C" w14:textId="77777777" w:rsidR="00A3232A" w:rsidRDefault="00E62337">
      <w:pPr>
        <w:pStyle w:val="TH"/>
      </w:pPr>
      <w:r>
        <w:pict w14:anchorId="1C2665F5">
          <v:shape id="_x0000_i1059" type="#_x0000_t75" style="width:446.5pt;height:543pt" fillcolor="window">
            <v:imagedata r:id="rId43" o:title="st28" cropbottom="13239f" cropright="4681f"/>
          </v:shape>
        </w:pict>
      </w:r>
    </w:p>
    <w:p w14:paraId="70D03365" w14:textId="77777777" w:rsidR="00A3232A" w:rsidRDefault="00A3232A">
      <w:pPr>
        <w:pStyle w:val="TF"/>
      </w:pPr>
      <w:r>
        <w:t>Figure 9.4.3.1: Process Remote_MSC_Handle_UUS_In_Active_Call (sheet 1)</w:t>
      </w:r>
    </w:p>
    <w:p w14:paraId="7E50AFCF" w14:textId="77777777" w:rsidR="00A3232A" w:rsidRDefault="00E62337">
      <w:pPr>
        <w:pStyle w:val="TH"/>
      </w:pPr>
      <w:r>
        <w:lastRenderedPageBreak/>
        <w:pict w14:anchorId="082239C1">
          <v:shape id="_x0000_i1060" type="#_x0000_t75" style="width:446.5pt;height:543pt" fillcolor="window">
            <v:imagedata r:id="rId44" o:title="st29" cropbottom="13239f" cropright="4681f"/>
          </v:shape>
        </w:pict>
      </w:r>
    </w:p>
    <w:p w14:paraId="78759DCB" w14:textId="77777777" w:rsidR="00A3232A" w:rsidRDefault="00A3232A">
      <w:pPr>
        <w:pStyle w:val="TF"/>
      </w:pPr>
      <w:r>
        <w:t>Figure 9.4.3.1: Process Remote_MSC_Handle_UUS_In_Active_Call (sheet 2)</w:t>
      </w:r>
    </w:p>
    <w:p w14:paraId="53336FDA" w14:textId="77777777" w:rsidR="00A3232A" w:rsidRDefault="00E62337">
      <w:pPr>
        <w:pStyle w:val="TH"/>
      </w:pPr>
      <w:r>
        <w:lastRenderedPageBreak/>
        <w:pict w14:anchorId="240E5B1C">
          <v:shape id="_x0000_i1061" type="#_x0000_t75" style="width:446.5pt;height:543pt" fillcolor="window">
            <v:imagedata r:id="rId45" o:title="st30" cropbottom="13239f" cropright="4681f"/>
          </v:shape>
        </w:pict>
      </w:r>
    </w:p>
    <w:p w14:paraId="7756E8D1" w14:textId="77777777" w:rsidR="00A3232A" w:rsidRDefault="00A3232A">
      <w:pPr>
        <w:pStyle w:val="TF"/>
      </w:pPr>
      <w:r>
        <w:t>Figure 9.4.3.1: Process Remote_MSC_Handle_UUS_In_Active_Call (sheet 3)</w:t>
      </w:r>
    </w:p>
    <w:p w14:paraId="5C2E85F9" w14:textId="77777777" w:rsidR="00A3232A" w:rsidRDefault="00E62337">
      <w:pPr>
        <w:pStyle w:val="TH"/>
      </w:pPr>
      <w:r>
        <w:lastRenderedPageBreak/>
        <w:pict w14:anchorId="55CA0B46">
          <v:shape id="_x0000_i1062" type="#_x0000_t75" style="width:447.5pt;height:540.5pt" fillcolor="window">
            <v:imagedata r:id="rId46" o:title="st31" cropbottom="13239f" cropright="4681f"/>
          </v:shape>
        </w:pict>
      </w:r>
    </w:p>
    <w:p w14:paraId="7FD67898" w14:textId="77777777" w:rsidR="00A3232A" w:rsidRDefault="00A3232A">
      <w:pPr>
        <w:pStyle w:val="TF"/>
      </w:pPr>
      <w:r>
        <w:t>Figure 9.4.3.1: Process Remote_MSC_Handle_UUS_In_Active_Call (sheet 4)</w:t>
      </w:r>
    </w:p>
    <w:p w14:paraId="61DD68EF" w14:textId="77777777" w:rsidR="00A3232A" w:rsidRDefault="00A3232A" w:rsidP="00E13E4E">
      <w:pPr>
        <w:pStyle w:val="Heading1"/>
      </w:pPr>
      <w:bookmarkStart w:id="80" w:name="_Toc95904279"/>
      <w:r>
        <w:t>10</w:t>
      </w:r>
      <w:r>
        <w:tab/>
        <w:t>Information stored in the HLR and in the VLR</w:t>
      </w:r>
      <w:bookmarkEnd w:id="80"/>
    </w:p>
    <w:p w14:paraId="060F93A3" w14:textId="77777777" w:rsidR="00A3232A" w:rsidRDefault="00A3232A" w:rsidP="00E13E4E">
      <w:pPr>
        <w:pStyle w:val="Heading2"/>
      </w:pPr>
      <w:bookmarkStart w:id="81" w:name="_Toc95904280"/>
      <w:r>
        <w:t>10.1</w:t>
      </w:r>
      <w:r>
        <w:tab/>
        <w:t>Information stored in the HLR</w:t>
      </w:r>
      <w:bookmarkEnd w:id="81"/>
    </w:p>
    <w:p w14:paraId="1E9F7C87" w14:textId="77777777" w:rsidR="00A3232A" w:rsidRDefault="00A3232A" w:rsidP="00E13E4E">
      <w:r w:rsidRPr="00E13E4E">
        <w:t>The following logical states are applicable for each of the 3 Services of the User-to-user supplementary service (refer to GSM 03.11 for an explanation of the notation):</w:t>
      </w:r>
    </w:p>
    <w:p w14:paraId="6779163D" w14:textId="77777777" w:rsidR="00A3232A" w:rsidRDefault="00A3232A">
      <w:pPr>
        <w:pStyle w:val="TH"/>
      </w:pPr>
    </w:p>
    <w:tbl>
      <w:tblPr>
        <w:tblW w:w="0" w:type="auto"/>
        <w:jc w:val="center"/>
        <w:tblLayout w:type="fixed"/>
        <w:tblCellMar>
          <w:left w:w="28" w:type="dxa"/>
          <w:right w:w="28" w:type="dxa"/>
        </w:tblCellMar>
        <w:tblLook w:val="0000" w:firstRow="0" w:lastRow="0" w:firstColumn="0" w:lastColumn="0" w:noHBand="0" w:noVBand="0"/>
      </w:tblPr>
      <w:tblGrid>
        <w:gridCol w:w="2304"/>
        <w:gridCol w:w="2304"/>
        <w:gridCol w:w="2304"/>
        <w:gridCol w:w="2943"/>
      </w:tblGrid>
      <w:tr w:rsidR="00A3232A" w14:paraId="2F884185" w14:textId="77777777">
        <w:trPr>
          <w:jc w:val="center"/>
        </w:trPr>
        <w:tc>
          <w:tcPr>
            <w:tcW w:w="2304" w:type="dxa"/>
          </w:tcPr>
          <w:p w14:paraId="2B572224" w14:textId="77777777" w:rsidR="00A3232A" w:rsidRDefault="00A3232A">
            <w:pPr>
              <w:pStyle w:val="TAH"/>
            </w:pPr>
            <w:r>
              <w:t>Provisioning State</w:t>
            </w:r>
          </w:p>
        </w:tc>
        <w:tc>
          <w:tcPr>
            <w:tcW w:w="2304" w:type="dxa"/>
          </w:tcPr>
          <w:p w14:paraId="48C57BD8" w14:textId="77777777" w:rsidR="00A3232A" w:rsidRDefault="00A3232A">
            <w:pPr>
              <w:pStyle w:val="TAH"/>
            </w:pPr>
            <w:r>
              <w:t>Registration State</w:t>
            </w:r>
          </w:p>
        </w:tc>
        <w:tc>
          <w:tcPr>
            <w:tcW w:w="2304" w:type="dxa"/>
          </w:tcPr>
          <w:p w14:paraId="5B2CF338" w14:textId="77777777" w:rsidR="00A3232A" w:rsidRDefault="00A3232A">
            <w:pPr>
              <w:pStyle w:val="TAH"/>
            </w:pPr>
            <w:r>
              <w:t>Activation State</w:t>
            </w:r>
          </w:p>
        </w:tc>
        <w:tc>
          <w:tcPr>
            <w:tcW w:w="2943" w:type="dxa"/>
          </w:tcPr>
          <w:p w14:paraId="667B9ECE" w14:textId="77777777" w:rsidR="00A3232A" w:rsidRDefault="00A3232A">
            <w:pPr>
              <w:pStyle w:val="TAH"/>
            </w:pPr>
            <w:r>
              <w:t>HLR Induction State</w:t>
            </w:r>
          </w:p>
        </w:tc>
      </w:tr>
      <w:tr w:rsidR="00A3232A" w14:paraId="1D3CEEAA" w14:textId="77777777">
        <w:trPr>
          <w:jc w:val="center"/>
        </w:trPr>
        <w:tc>
          <w:tcPr>
            <w:tcW w:w="2304" w:type="dxa"/>
          </w:tcPr>
          <w:p w14:paraId="19464863" w14:textId="77777777" w:rsidR="00A3232A" w:rsidRDefault="00A3232A">
            <w:pPr>
              <w:pStyle w:val="TAL"/>
            </w:pPr>
            <w:r>
              <w:t xml:space="preserve">(Not Provisioned, </w:t>
            </w:r>
          </w:p>
        </w:tc>
        <w:tc>
          <w:tcPr>
            <w:tcW w:w="2304" w:type="dxa"/>
          </w:tcPr>
          <w:p w14:paraId="3853B2DD" w14:textId="77777777" w:rsidR="00A3232A" w:rsidRDefault="00A3232A">
            <w:pPr>
              <w:pStyle w:val="TAL"/>
            </w:pPr>
            <w:r>
              <w:t xml:space="preserve">Not Applicable, </w:t>
            </w:r>
          </w:p>
        </w:tc>
        <w:tc>
          <w:tcPr>
            <w:tcW w:w="2304" w:type="dxa"/>
          </w:tcPr>
          <w:p w14:paraId="7E01AB43" w14:textId="77777777" w:rsidR="00A3232A" w:rsidRDefault="00A3232A">
            <w:pPr>
              <w:pStyle w:val="TAL"/>
            </w:pPr>
            <w:r>
              <w:t xml:space="preserve">Not Active, </w:t>
            </w:r>
          </w:p>
        </w:tc>
        <w:tc>
          <w:tcPr>
            <w:tcW w:w="2943" w:type="dxa"/>
          </w:tcPr>
          <w:p w14:paraId="21142785" w14:textId="77777777" w:rsidR="00A3232A" w:rsidRDefault="00A3232A">
            <w:pPr>
              <w:pStyle w:val="TAL"/>
            </w:pPr>
            <w:r>
              <w:t>Not Induced)</w:t>
            </w:r>
          </w:p>
        </w:tc>
      </w:tr>
      <w:tr w:rsidR="00A3232A" w14:paraId="2692C2A7" w14:textId="77777777">
        <w:trPr>
          <w:jc w:val="center"/>
        </w:trPr>
        <w:tc>
          <w:tcPr>
            <w:tcW w:w="2304" w:type="dxa"/>
          </w:tcPr>
          <w:p w14:paraId="459C9EF6" w14:textId="77777777" w:rsidR="00A3232A" w:rsidRDefault="00A3232A">
            <w:pPr>
              <w:pStyle w:val="TAL"/>
            </w:pPr>
            <w:r>
              <w:t xml:space="preserve">(Provisioned, </w:t>
            </w:r>
          </w:p>
        </w:tc>
        <w:tc>
          <w:tcPr>
            <w:tcW w:w="2304" w:type="dxa"/>
          </w:tcPr>
          <w:p w14:paraId="248B2DD8" w14:textId="77777777" w:rsidR="00A3232A" w:rsidRDefault="00A3232A">
            <w:pPr>
              <w:pStyle w:val="TAL"/>
            </w:pPr>
            <w:r>
              <w:t xml:space="preserve">Not Applicable, </w:t>
            </w:r>
          </w:p>
        </w:tc>
        <w:tc>
          <w:tcPr>
            <w:tcW w:w="2304" w:type="dxa"/>
          </w:tcPr>
          <w:p w14:paraId="0A6A6F38" w14:textId="77777777" w:rsidR="00A3232A" w:rsidRDefault="00A3232A">
            <w:pPr>
              <w:pStyle w:val="TAL"/>
            </w:pPr>
            <w:r>
              <w:t>Active and operative,</w:t>
            </w:r>
          </w:p>
        </w:tc>
        <w:tc>
          <w:tcPr>
            <w:tcW w:w="2943" w:type="dxa"/>
          </w:tcPr>
          <w:p w14:paraId="30397037" w14:textId="77777777" w:rsidR="00A3232A" w:rsidRDefault="00A3232A">
            <w:pPr>
              <w:pStyle w:val="TAL"/>
            </w:pPr>
            <w:r>
              <w:t>Not Induced)</w:t>
            </w:r>
          </w:p>
        </w:tc>
      </w:tr>
      <w:tr w:rsidR="00A3232A" w14:paraId="7D2C01BE" w14:textId="77777777">
        <w:trPr>
          <w:jc w:val="center"/>
        </w:trPr>
        <w:tc>
          <w:tcPr>
            <w:tcW w:w="2304" w:type="dxa"/>
          </w:tcPr>
          <w:p w14:paraId="67423DE2" w14:textId="77777777" w:rsidR="00A3232A" w:rsidRDefault="00A3232A">
            <w:pPr>
              <w:pStyle w:val="TAL"/>
            </w:pPr>
          </w:p>
        </w:tc>
        <w:tc>
          <w:tcPr>
            <w:tcW w:w="2304" w:type="dxa"/>
          </w:tcPr>
          <w:p w14:paraId="734CF04C" w14:textId="77777777" w:rsidR="00A3232A" w:rsidRDefault="00A3232A">
            <w:pPr>
              <w:pStyle w:val="TAL"/>
            </w:pPr>
          </w:p>
        </w:tc>
        <w:tc>
          <w:tcPr>
            <w:tcW w:w="2304" w:type="dxa"/>
          </w:tcPr>
          <w:p w14:paraId="69AB94B5" w14:textId="77777777" w:rsidR="00A3232A" w:rsidRDefault="00A3232A">
            <w:pPr>
              <w:pStyle w:val="TAL"/>
            </w:pPr>
          </w:p>
        </w:tc>
        <w:tc>
          <w:tcPr>
            <w:tcW w:w="2943" w:type="dxa"/>
          </w:tcPr>
          <w:p w14:paraId="7674E2C1" w14:textId="77777777" w:rsidR="00A3232A" w:rsidRDefault="00A3232A">
            <w:pPr>
              <w:pStyle w:val="TAL"/>
            </w:pPr>
          </w:p>
        </w:tc>
      </w:tr>
    </w:tbl>
    <w:p w14:paraId="1C4BCB24" w14:textId="77777777" w:rsidR="00A3232A" w:rsidRDefault="00A3232A" w:rsidP="00E13E4E">
      <w:r w:rsidRPr="00E13E4E">
        <w:t>The HLR shall store:</w:t>
      </w:r>
    </w:p>
    <w:p w14:paraId="22BCD3F6" w14:textId="77777777" w:rsidR="00A3232A" w:rsidRDefault="00A3232A">
      <w:pPr>
        <w:pStyle w:val="B1"/>
      </w:pPr>
      <w:r>
        <w:t>-</w:t>
      </w:r>
      <w:r>
        <w:tab/>
        <w:t>the logical state of each of the 3 services of the UUS supplementary service (which shall be one of the valid states listed above) on a per subscriber basis.</w:t>
      </w:r>
    </w:p>
    <w:p w14:paraId="411C3A77" w14:textId="77777777" w:rsidR="00A3232A" w:rsidRDefault="00A3232A" w:rsidP="00E13E4E">
      <w:pPr>
        <w:pStyle w:val="Heading2"/>
      </w:pPr>
      <w:bookmarkStart w:id="82" w:name="_Toc95904281"/>
      <w:r>
        <w:t>10.2</w:t>
      </w:r>
      <w:r>
        <w:tab/>
        <w:t>Transfer of information from HLR to VLR</w:t>
      </w:r>
      <w:bookmarkEnd w:id="82"/>
    </w:p>
    <w:p w14:paraId="72FBC69D" w14:textId="77777777" w:rsidR="00A3232A" w:rsidRDefault="00A3232A" w:rsidP="00E13E4E">
      <w:r w:rsidRPr="00E13E4E">
        <w:t>If the provisioning state for the UUS services is "Provisioned" then when the subscriber registers on a VLR the HLR shall send that VLR information about the logical state of these UUS services.</w:t>
      </w:r>
    </w:p>
    <w:p w14:paraId="3FFF57A4" w14:textId="77777777" w:rsidR="00A3232A" w:rsidRDefault="00A3232A">
      <w:r>
        <w:t>If the logical state of the UUS services is changed while a subscriber is registered on a VLR then the HLR shall inform the VLR of the new logical state of the UUS services.</w:t>
      </w:r>
    </w:p>
    <w:p w14:paraId="41D209EA" w14:textId="77777777" w:rsidR="00A3232A" w:rsidRDefault="00A3232A" w:rsidP="00E13E4E">
      <w:pPr>
        <w:pStyle w:val="Heading2"/>
      </w:pPr>
      <w:bookmarkStart w:id="83" w:name="_Toc95904282"/>
      <w:r>
        <w:t>10.3</w:t>
      </w:r>
      <w:r>
        <w:tab/>
        <w:t>Information stored in the VLR</w:t>
      </w:r>
      <w:bookmarkEnd w:id="83"/>
    </w:p>
    <w:p w14:paraId="31D33FF5" w14:textId="77777777" w:rsidR="00A3232A" w:rsidRDefault="00A3232A">
      <w:r>
        <w:t>For the supplementary service UUS the VLR shall store the service state information received from the HLR.</w:t>
      </w:r>
    </w:p>
    <w:p w14:paraId="10496DB4" w14:textId="77777777" w:rsidR="00A3232A" w:rsidRDefault="00A3232A" w:rsidP="00E13E4E">
      <w:pPr>
        <w:pStyle w:val="Heading1"/>
      </w:pPr>
      <w:bookmarkStart w:id="84" w:name="_Toc95904283"/>
      <w:r>
        <w:t>11</w:t>
      </w:r>
      <w:r>
        <w:tab/>
        <w:t>State transition model</w:t>
      </w:r>
      <w:bookmarkEnd w:id="84"/>
    </w:p>
    <w:p w14:paraId="6C0241BE" w14:textId="77777777" w:rsidR="00A3232A" w:rsidRDefault="00A3232A">
      <w:r>
        <w:t>Figure 11.1 shows the successful cases of transition between the applicable logical states of the service. The state changes are caused by actions of the service provider.</w:t>
      </w:r>
    </w:p>
    <w:p w14:paraId="2DA10E6F" w14:textId="77777777" w:rsidR="00A3232A" w:rsidRDefault="00A3232A">
      <w:pPr>
        <w:rPr>
          <w:vanish/>
        </w:rPr>
      </w:pPr>
      <w:r>
        <w:rPr>
          <w:vanish/>
        </w:rPr>
        <w:t>Note that error cases are not shown in the diagram as they normally do not cause a state change. Additionally, some successful requests may not cause a state change and are therefore not shown in the diagram.</w:t>
      </w:r>
    </w:p>
    <w:p w14:paraId="16B38E45" w14:textId="77777777" w:rsidR="00A3232A" w:rsidRDefault="00000000" w:rsidP="00955723">
      <w:pPr>
        <w:pStyle w:val="TH"/>
      </w:pPr>
      <w:r>
        <w:pict w14:anchorId="431F6EEC">
          <v:shape id="_x0000_i1063" type="#_x0000_t75" style="width:390pt;height:140pt" fillcolor="window">
            <v:imagedata r:id="rId47" o:title=""/>
          </v:shape>
        </w:pict>
      </w:r>
    </w:p>
    <w:p w14:paraId="0165ADA9" w14:textId="77777777" w:rsidR="00A3232A" w:rsidRDefault="00A3232A">
      <w:pPr>
        <w:pStyle w:val="TF"/>
      </w:pPr>
      <w:r>
        <w:t>Figure 11.1: State transition model</w:t>
      </w:r>
    </w:p>
    <w:p w14:paraId="34C3CF89" w14:textId="77777777" w:rsidR="00A3232A" w:rsidRDefault="00A3232A" w:rsidP="00E13E4E">
      <w:pPr>
        <w:pStyle w:val="Heading1"/>
      </w:pPr>
      <w:bookmarkStart w:id="85" w:name="_Toc95904284"/>
      <w:r>
        <w:t>12</w:t>
      </w:r>
      <w:r>
        <w:tab/>
        <w:t>Handover</w:t>
      </w:r>
      <w:bookmarkEnd w:id="85"/>
    </w:p>
    <w:p w14:paraId="56FD9BE0" w14:textId="77777777" w:rsidR="00A3232A" w:rsidRDefault="00A3232A">
      <w:r>
        <w:t>Handover will have no impact on the control procedures and the operation of the service.</w:t>
      </w:r>
    </w:p>
    <w:p w14:paraId="5A51D54D" w14:textId="44982B22" w:rsidR="00A3232A" w:rsidRDefault="00A3232A" w:rsidP="00E13E4E">
      <w:pPr>
        <w:pStyle w:val="Heading8"/>
      </w:pPr>
      <w:bookmarkStart w:id="86" w:name="historyclause"/>
      <w:r>
        <w:br w:type="page"/>
      </w:r>
      <w:bookmarkStart w:id="87" w:name="_Toc95904285"/>
      <w:r>
        <w:lastRenderedPageBreak/>
        <w:t>Annex A (informative):</w:t>
      </w:r>
      <w:r>
        <w:br/>
        <w:t>Change history</w:t>
      </w:r>
      <w:bookmarkEnd w:id="87"/>
    </w:p>
    <w:p w14:paraId="0C4744A5" w14:textId="77777777" w:rsidR="005B4486" w:rsidRPr="00235394" w:rsidRDefault="005B4486" w:rsidP="005B448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B4486" w:rsidRPr="00235394" w14:paraId="00EF6FDC" w14:textId="77777777" w:rsidTr="004A6FEE">
        <w:trPr>
          <w:cantSplit/>
        </w:trPr>
        <w:tc>
          <w:tcPr>
            <w:tcW w:w="9639" w:type="dxa"/>
            <w:gridSpan w:val="8"/>
            <w:tcBorders>
              <w:bottom w:val="nil"/>
            </w:tcBorders>
            <w:shd w:val="solid" w:color="FFFFFF" w:fill="auto"/>
          </w:tcPr>
          <w:p w14:paraId="25211355" w14:textId="77777777" w:rsidR="005B4486" w:rsidRPr="00235394" w:rsidRDefault="005B4486" w:rsidP="004A6FEE">
            <w:pPr>
              <w:pStyle w:val="TAL"/>
              <w:jc w:val="center"/>
              <w:rPr>
                <w:b/>
                <w:sz w:val="16"/>
              </w:rPr>
            </w:pPr>
            <w:r w:rsidRPr="00235394">
              <w:rPr>
                <w:b/>
              </w:rPr>
              <w:t>Change history</w:t>
            </w:r>
          </w:p>
        </w:tc>
      </w:tr>
      <w:tr w:rsidR="005B4486" w:rsidRPr="00235394" w14:paraId="1F40CB5B" w14:textId="77777777" w:rsidTr="00E13E4E">
        <w:tc>
          <w:tcPr>
            <w:tcW w:w="800" w:type="dxa"/>
            <w:tcBorders>
              <w:bottom w:val="single" w:sz="4" w:space="0" w:color="auto"/>
            </w:tcBorders>
            <w:shd w:val="pct10" w:color="auto" w:fill="FFFFFF"/>
          </w:tcPr>
          <w:p w14:paraId="7CA30570" w14:textId="77777777" w:rsidR="005B4486" w:rsidRPr="00235394" w:rsidRDefault="005B4486" w:rsidP="004A6FEE">
            <w:pPr>
              <w:pStyle w:val="TAL"/>
              <w:rPr>
                <w:b/>
                <w:sz w:val="16"/>
              </w:rPr>
            </w:pPr>
            <w:r w:rsidRPr="00235394">
              <w:rPr>
                <w:b/>
                <w:sz w:val="16"/>
              </w:rPr>
              <w:t>Date</w:t>
            </w:r>
          </w:p>
        </w:tc>
        <w:tc>
          <w:tcPr>
            <w:tcW w:w="800" w:type="dxa"/>
            <w:tcBorders>
              <w:bottom w:val="single" w:sz="4" w:space="0" w:color="auto"/>
            </w:tcBorders>
            <w:shd w:val="pct10" w:color="auto" w:fill="FFFFFF"/>
          </w:tcPr>
          <w:p w14:paraId="15149493" w14:textId="77777777" w:rsidR="005B4486" w:rsidRPr="00235394" w:rsidRDefault="005B4486" w:rsidP="004A6FEE">
            <w:pPr>
              <w:pStyle w:val="TAL"/>
              <w:rPr>
                <w:b/>
                <w:sz w:val="16"/>
              </w:rPr>
            </w:pPr>
            <w:r>
              <w:rPr>
                <w:b/>
                <w:sz w:val="16"/>
              </w:rPr>
              <w:t>Meeting</w:t>
            </w:r>
          </w:p>
        </w:tc>
        <w:tc>
          <w:tcPr>
            <w:tcW w:w="1094" w:type="dxa"/>
            <w:tcBorders>
              <w:bottom w:val="single" w:sz="4" w:space="0" w:color="auto"/>
            </w:tcBorders>
            <w:shd w:val="pct10" w:color="auto" w:fill="FFFFFF"/>
          </w:tcPr>
          <w:p w14:paraId="51948638" w14:textId="77777777" w:rsidR="005B4486" w:rsidRPr="00235394" w:rsidRDefault="005B4486" w:rsidP="004A6FEE">
            <w:pPr>
              <w:pStyle w:val="TAL"/>
              <w:rPr>
                <w:b/>
                <w:sz w:val="16"/>
              </w:rPr>
            </w:pPr>
            <w:r w:rsidRPr="00235394">
              <w:rPr>
                <w:b/>
                <w:sz w:val="16"/>
              </w:rPr>
              <w:t>TDoc</w:t>
            </w:r>
          </w:p>
        </w:tc>
        <w:tc>
          <w:tcPr>
            <w:tcW w:w="425" w:type="dxa"/>
            <w:tcBorders>
              <w:bottom w:val="single" w:sz="4" w:space="0" w:color="auto"/>
            </w:tcBorders>
            <w:shd w:val="pct10" w:color="auto" w:fill="FFFFFF"/>
          </w:tcPr>
          <w:p w14:paraId="49EE02BC" w14:textId="77777777" w:rsidR="005B4486" w:rsidRPr="00235394" w:rsidRDefault="005B4486" w:rsidP="004A6FEE">
            <w:pPr>
              <w:pStyle w:val="TAL"/>
              <w:rPr>
                <w:b/>
                <w:sz w:val="16"/>
              </w:rPr>
            </w:pPr>
            <w:r w:rsidRPr="00235394">
              <w:rPr>
                <w:b/>
                <w:sz w:val="16"/>
              </w:rPr>
              <w:t>CR</w:t>
            </w:r>
          </w:p>
        </w:tc>
        <w:tc>
          <w:tcPr>
            <w:tcW w:w="425" w:type="dxa"/>
            <w:tcBorders>
              <w:bottom w:val="single" w:sz="4" w:space="0" w:color="auto"/>
            </w:tcBorders>
            <w:shd w:val="pct10" w:color="auto" w:fill="FFFFFF"/>
          </w:tcPr>
          <w:p w14:paraId="4AEBD1D2" w14:textId="77777777" w:rsidR="005B4486" w:rsidRPr="00235394" w:rsidRDefault="005B4486" w:rsidP="004A6FEE">
            <w:pPr>
              <w:pStyle w:val="TAL"/>
              <w:rPr>
                <w:b/>
                <w:sz w:val="16"/>
              </w:rPr>
            </w:pPr>
            <w:r w:rsidRPr="00235394">
              <w:rPr>
                <w:b/>
                <w:sz w:val="16"/>
              </w:rPr>
              <w:t>Rev</w:t>
            </w:r>
          </w:p>
        </w:tc>
        <w:tc>
          <w:tcPr>
            <w:tcW w:w="425" w:type="dxa"/>
            <w:tcBorders>
              <w:bottom w:val="single" w:sz="4" w:space="0" w:color="auto"/>
            </w:tcBorders>
            <w:shd w:val="pct10" w:color="auto" w:fill="FFFFFF"/>
          </w:tcPr>
          <w:p w14:paraId="53DD31DD" w14:textId="77777777" w:rsidR="005B4486" w:rsidRPr="00235394" w:rsidRDefault="005B4486" w:rsidP="004A6FEE">
            <w:pPr>
              <w:pStyle w:val="TAL"/>
              <w:rPr>
                <w:b/>
                <w:sz w:val="16"/>
              </w:rPr>
            </w:pPr>
            <w:r>
              <w:rPr>
                <w:b/>
                <w:sz w:val="16"/>
              </w:rPr>
              <w:t>Cat</w:t>
            </w:r>
          </w:p>
        </w:tc>
        <w:tc>
          <w:tcPr>
            <w:tcW w:w="4962" w:type="dxa"/>
            <w:tcBorders>
              <w:bottom w:val="single" w:sz="4" w:space="0" w:color="auto"/>
            </w:tcBorders>
            <w:shd w:val="pct10" w:color="auto" w:fill="FFFFFF"/>
          </w:tcPr>
          <w:p w14:paraId="67CEDD8C" w14:textId="77777777" w:rsidR="005B4486" w:rsidRPr="00235394" w:rsidRDefault="005B4486" w:rsidP="004A6FEE">
            <w:pPr>
              <w:pStyle w:val="TAL"/>
              <w:rPr>
                <w:b/>
                <w:sz w:val="16"/>
              </w:rPr>
            </w:pPr>
            <w:r w:rsidRPr="00235394">
              <w:rPr>
                <w:b/>
                <w:sz w:val="16"/>
              </w:rPr>
              <w:t>Subject/Comment</w:t>
            </w:r>
          </w:p>
        </w:tc>
        <w:tc>
          <w:tcPr>
            <w:tcW w:w="708" w:type="dxa"/>
            <w:tcBorders>
              <w:bottom w:val="single" w:sz="4" w:space="0" w:color="auto"/>
            </w:tcBorders>
            <w:shd w:val="pct10" w:color="auto" w:fill="FFFFFF"/>
          </w:tcPr>
          <w:p w14:paraId="06164424" w14:textId="77777777" w:rsidR="005B4486" w:rsidRPr="00235394" w:rsidRDefault="005B4486" w:rsidP="004A6FEE">
            <w:pPr>
              <w:pStyle w:val="TAL"/>
              <w:rPr>
                <w:b/>
                <w:sz w:val="16"/>
              </w:rPr>
            </w:pPr>
            <w:r w:rsidRPr="00235394">
              <w:rPr>
                <w:b/>
                <w:sz w:val="16"/>
              </w:rPr>
              <w:t>New</w:t>
            </w:r>
            <w:r>
              <w:rPr>
                <w:b/>
                <w:sz w:val="16"/>
              </w:rPr>
              <w:t xml:space="preserve"> version</w:t>
            </w:r>
          </w:p>
        </w:tc>
      </w:tr>
      <w:tr w:rsidR="005B4486" w:rsidRPr="006B0D02" w14:paraId="73F2C8B3"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13C63754" w14:textId="3715395A" w:rsidR="005B4486" w:rsidRPr="006B0D02" w:rsidRDefault="005B4486" w:rsidP="005B4486">
            <w:pPr>
              <w:pStyle w:val="TAC"/>
              <w:rPr>
                <w:sz w:val="16"/>
                <w:szCs w:val="16"/>
              </w:rPr>
            </w:pPr>
            <w:r>
              <w:rPr>
                <w:lang w:val="fr-FR"/>
              </w:rPr>
              <w:t>Apr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5601E"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852722"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AFAB8" w14:textId="77777777" w:rsidR="005B4486" w:rsidRPr="006B0D02" w:rsidRDefault="005B4486" w:rsidP="005B448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16DF6" w14:textId="77777777" w:rsidR="005B4486" w:rsidRPr="006B0D02" w:rsidRDefault="005B4486" w:rsidP="005B448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45FCB"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6BB81A" w14:textId="20F17FE2" w:rsidR="005B4486" w:rsidRPr="006B0D02" w:rsidRDefault="005B4486" w:rsidP="005B4486">
            <w:pPr>
              <w:pStyle w:val="TAL"/>
              <w:rPr>
                <w:sz w:val="16"/>
                <w:szCs w:val="16"/>
              </w:rPr>
            </w:pPr>
            <w:r>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2909D" w14:textId="77777777" w:rsidR="005B4486" w:rsidRPr="007D6048" w:rsidRDefault="005B4486" w:rsidP="005B4486">
            <w:pPr>
              <w:pStyle w:val="TAC"/>
              <w:rPr>
                <w:sz w:val="16"/>
                <w:szCs w:val="16"/>
              </w:rPr>
            </w:pPr>
          </w:p>
        </w:tc>
      </w:tr>
      <w:tr w:rsidR="005B4486" w:rsidRPr="006B0D02" w14:paraId="1BBD6681"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3C410E1C" w14:textId="4C122FBD" w:rsidR="005B4486" w:rsidRDefault="005B4486" w:rsidP="005B4486">
            <w:pPr>
              <w:pStyle w:val="TAC"/>
              <w:rPr>
                <w:lang w:val="fr-FR"/>
              </w:rPr>
            </w:pPr>
            <w:r>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72ED3"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C28A6"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903388" w14:textId="77777777" w:rsidR="005B4486" w:rsidRPr="006B0D02" w:rsidRDefault="005B4486" w:rsidP="005B448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5D056" w14:textId="77777777" w:rsidR="005B4486" w:rsidRPr="006B0D02" w:rsidRDefault="005B4486" w:rsidP="005B448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6243E"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0956C9" w14:textId="6BC3BF97" w:rsidR="005B4486" w:rsidRPr="006B0D02" w:rsidRDefault="005B4486" w:rsidP="005B4486">
            <w:pPr>
              <w:pStyle w:val="TAL"/>
              <w:rPr>
                <w:sz w:val="16"/>
                <w:szCs w:val="16"/>
              </w:rPr>
            </w:pPr>
            <w:r>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324F4" w14:textId="64E67AD6" w:rsidR="005B4486" w:rsidRPr="007D6048" w:rsidRDefault="005B4486" w:rsidP="005B4486">
            <w:pPr>
              <w:pStyle w:val="TAC"/>
              <w:rPr>
                <w:sz w:val="16"/>
                <w:szCs w:val="16"/>
              </w:rPr>
            </w:pPr>
            <w:r>
              <w:t>3.0.0</w:t>
            </w:r>
          </w:p>
        </w:tc>
      </w:tr>
      <w:tr w:rsidR="005B4486" w:rsidRPr="006B0D02" w14:paraId="7C487A9C"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2243AA53" w14:textId="77777777" w:rsidR="005B4486" w:rsidRDefault="005B4486" w:rsidP="005B4486">
            <w:pPr>
              <w:pStyle w:val="TAC"/>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E9E69B"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40817A"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15DD" w14:textId="77777777" w:rsidR="005B4486" w:rsidRPr="006B0D02" w:rsidRDefault="005B4486" w:rsidP="005B448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79262" w14:textId="77777777" w:rsidR="005B4486" w:rsidRPr="006B0D02" w:rsidRDefault="005B4486" w:rsidP="005B448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77DF1"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4272CD7" w14:textId="4F99F06D" w:rsidR="005B4486" w:rsidRPr="006B0D02" w:rsidRDefault="005B4486" w:rsidP="005B4486">
            <w:pPr>
              <w:pStyle w:val="TAL"/>
              <w:rPr>
                <w:sz w:val="16"/>
                <w:szCs w:val="16"/>
              </w:rPr>
            </w:pPr>
            <w:r>
              <w:t>References updated from 2G to 3G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F006F9" w14:textId="790343A6" w:rsidR="005B4486" w:rsidRPr="007D6048" w:rsidRDefault="005B4486" w:rsidP="005B4486">
            <w:pPr>
              <w:pStyle w:val="TAC"/>
              <w:rPr>
                <w:sz w:val="16"/>
                <w:szCs w:val="16"/>
              </w:rPr>
            </w:pPr>
            <w:r>
              <w:t>3.0.1</w:t>
            </w:r>
          </w:p>
        </w:tc>
      </w:tr>
      <w:tr w:rsidR="005B4486" w:rsidRPr="006B0D02" w14:paraId="177B15FE"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2FF8A165" w14:textId="68077F0C" w:rsidR="005B4486" w:rsidRDefault="005B4486" w:rsidP="005B4486">
            <w:pPr>
              <w:pStyle w:val="TAC"/>
            </w:pPr>
            <w:r>
              <w:t>CN#09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47867"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9C0A04"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92C5F" w14:textId="6EE21AA4" w:rsidR="005B4486" w:rsidRPr="006B0D02" w:rsidRDefault="005B4486" w:rsidP="005B4486">
            <w:pPr>
              <w:pStyle w:val="TAL"/>
              <w:rPr>
                <w:sz w:val="16"/>
                <w:szCs w:val="16"/>
              </w:rPr>
            </w:pPr>
            <w:r>
              <w:t>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80829" w14:textId="732506AD" w:rsidR="005B4486" w:rsidRPr="006B0D02" w:rsidRDefault="005B4486" w:rsidP="005B4486">
            <w:pPr>
              <w:pStyle w:val="TAR"/>
              <w:rPr>
                <w:sz w:val="16"/>
                <w:szCs w:val="16"/>
              </w:rPr>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DE9F5"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D52669" w14:textId="5FA96714" w:rsidR="005B4486" w:rsidRPr="006B0D02" w:rsidRDefault="005B4486" w:rsidP="005B4486">
            <w:pPr>
              <w:pStyle w:val="TAL"/>
              <w:rPr>
                <w:sz w:val="16"/>
                <w:szCs w:val="16"/>
              </w:rPr>
            </w:pPr>
            <w:r>
              <w:t>SDL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2F4BC9" w14:textId="0D472454" w:rsidR="005B4486" w:rsidRPr="007D6048" w:rsidRDefault="005B4486" w:rsidP="005B4486">
            <w:pPr>
              <w:pStyle w:val="TAC"/>
              <w:rPr>
                <w:sz w:val="16"/>
                <w:szCs w:val="16"/>
              </w:rPr>
            </w:pPr>
            <w:r>
              <w:t>3.1.0</w:t>
            </w:r>
          </w:p>
        </w:tc>
      </w:tr>
      <w:tr w:rsidR="005B4486" w:rsidRPr="006B0D02" w14:paraId="1F37023D"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7ECC1D92" w14:textId="1C5DA0A0" w:rsidR="005B4486" w:rsidRDefault="005B4486" w:rsidP="005B4486">
            <w:pPr>
              <w:pStyle w:val="TAC"/>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975628"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D140EF"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4C2CE" w14:textId="77777777" w:rsidR="005B4486" w:rsidRPr="006B0D02" w:rsidRDefault="005B4486" w:rsidP="005B448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2123B" w14:textId="77777777" w:rsidR="005B4486" w:rsidRPr="006B0D02" w:rsidRDefault="005B4486" w:rsidP="005B448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A24084"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91F50C" w14:textId="00E4502C" w:rsidR="005B4486" w:rsidRPr="006B0D02" w:rsidRDefault="005B4486" w:rsidP="005B4486">
            <w:pPr>
              <w:pStyle w:val="TAL"/>
              <w:rPr>
                <w:sz w:val="16"/>
                <w:szCs w:val="16"/>
              </w:rPr>
            </w:pPr>
            <w:r>
              <w:t>Release 4 after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2B92E" w14:textId="7D496914" w:rsidR="005B4486" w:rsidRPr="007D6048" w:rsidRDefault="005B4486" w:rsidP="005B4486">
            <w:pPr>
              <w:pStyle w:val="TAC"/>
              <w:rPr>
                <w:sz w:val="16"/>
                <w:szCs w:val="16"/>
              </w:rPr>
            </w:pPr>
            <w:r>
              <w:t>4.0.0</w:t>
            </w:r>
          </w:p>
        </w:tc>
      </w:tr>
      <w:tr w:rsidR="005B4486" w:rsidRPr="006B0D02" w14:paraId="19AC459E"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613FF859" w14:textId="00F784FC" w:rsidR="005B4486" w:rsidRDefault="005B4486" w:rsidP="005B4486">
            <w:pPr>
              <w:pStyle w:val="TAC"/>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748EB"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5505C"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8D654" w14:textId="77777777" w:rsidR="005B4486" w:rsidRPr="006B0D02" w:rsidRDefault="005B4486" w:rsidP="005B448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32690" w14:textId="77777777" w:rsidR="005B4486" w:rsidRPr="006B0D02" w:rsidRDefault="005B4486" w:rsidP="005B448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3B382E"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E71CB2" w14:textId="51E45CA8" w:rsidR="005B4486" w:rsidRPr="006B0D02" w:rsidRDefault="005B4486" w:rsidP="005B4486">
            <w:pPr>
              <w:pStyle w:val="TAL"/>
              <w:rPr>
                <w:sz w:val="16"/>
                <w:szCs w:val="16"/>
              </w:rPr>
            </w:pPr>
            <w:r>
              <w:t>Release 5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44A64A" w14:textId="045117CF" w:rsidR="005B4486" w:rsidRPr="007D6048" w:rsidRDefault="005B4486" w:rsidP="005B4486">
            <w:pPr>
              <w:pStyle w:val="TAC"/>
              <w:rPr>
                <w:sz w:val="16"/>
                <w:szCs w:val="16"/>
              </w:rPr>
            </w:pPr>
            <w:r>
              <w:t>5.0.0</w:t>
            </w:r>
          </w:p>
        </w:tc>
      </w:tr>
      <w:tr w:rsidR="005B4486" w:rsidRPr="006B0D02" w14:paraId="1C1009EF"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1EF2821D" w14:textId="2E59DB5C" w:rsidR="005B4486" w:rsidRDefault="005B4486" w:rsidP="005B4486">
            <w:pPr>
              <w:pStyle w:val="TAC"/>
            </w:pPr>
            <w:r>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6524C"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401D8D"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A924D" w14:textId="77777777" w:rsidR="005B4486" w:rsidRPr="006B0D02" w:rsidRDefault="005B4486" w:rsidP="005B448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B52E9" w14:textId="77777777" w:rsidR="005B4486" w:rsidRPr="006B0D02" w:rsidRDefault="005B4486" w:rsidP="005B448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8A4AA"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D1D683" w14:textId="40C38D79" w:rsidR="005B4486" w:rsidRPr="006B0D02" w:rsidRDefault="005B4486" w:rsidP="005B4486">
            <w:pPr>
              <w:pStyle w:val="TAL"/>
              <w:rPr>
                <w:sz w:val="16"/>
                <w:szCs w:val="16"/>
              </w:rPr>
            </w:pPr>
            <w:r>
              <w:t>Release 6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47BE" w14:textId="360B1746" w:rsidR="005B4486" w:rsidRPr="007D6048" w:rsidRDefault="005B4486" w:rsidP="005B4486">
            <w:pPr>
              <w:pStyle w:val="TAC"/>
              <w:rPr>
                <w:sz w:val="16"/>
                <w:szCs w:val="16"/>
              </w:rPr>
            </w:pPr>
            <w:r>
              <w:t>6.0.0</w:t>
            </w:r>
          </w:p>
        </w:tc>
      </w:tr>
      <w:tr w:rsidR="005B4486" w:rsidRPr="006B0D02" w14:paraId="367D6B23"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2678B5B9" w14:textId="0483E62D" w:rsidR="005B4486" w:rsidRDefault="005B4486" w:rsidP="005B4486">
            <w:pPr>
              <w:pStyle w:val="TAC"/>
            </w:pPr>
            <w: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03DCA"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AF6871"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68CD8" w14:textId="77777777" w:rsidR="005B4486" w:rsidRPr="006B0D02" w:rsidRDefault="005B4486" w:rsidP="005B448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6137C" w14:textId="77777777" w:rsidR="005B4486" w:rsidRPr="006B0D02" w:rsidRDefault="005B4486" w:rsidP="005B448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64DCC"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93451B" w14:textId="2917243D" w:rsidR="005B4486" w:rsidRPr="006B0D02" w:rsidRDefault="005B4486" w:rsidP="005B4486">
            <w:pPr>
              <w:pStyle w:val="TAL"/>
              <w:rPr>
                <w:sz w:val="16"/>
                <w:szCs w:val="16"/>
              </w:rPr>
            </w:pPr>
            <w:r w:rsidRPr="00E07F66">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CEE6E9" w14:textId="62889F4F" w:rsidR="005B4486" w:rsidRPr="007D6048" w:rsidRDefault="005B4486" w:rsidP="005B4486">
            <w:pPr>
              <w:pStyle w:val="TAC"/>
              <w:rPr>
                <w:sz w:val="16"/>
                <w:szCs w:val="16"/>
              </w:rPr>
            </w:pPr>
            <w:r>
              <w:t>7.0.0</w:t>
            </w:r>
          </w:p>
        </w:tc>
      </w:tr>
      <w:tr w:rsidR="005B4486" w:rsidRPr="006B0D02" w14:paraId="304DC2B6"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308BD733" w14:textId="32337A56" w:rsidR="005B4486" w:rsidRDefault="005B4486" w:rsidP="005B4486">
            <w:pPr>
              <w:pStyle w:val="TAC"/>
            </w:pPr>
            <w: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CB8342"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7782F9"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5802" w14:textId="77777777" w:rsidR="005B4486" w:rsidRPr="006B0D02" w:rsidRDefault="005B4486" w:rsidP="005B448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851E7D" w14:textId="77777777" w:rsidR="005B4486" w:rsidRPr="006B0D02" w:rsidRDefault="005B4486" w:rsidP="005B448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F927A"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D32FD4" w14:textId="77D6045C" w:rsidR="005B4486" w:rsidRPr="006B0D02" w:rsidRDefault="005B4486" w:rsidP="005B4486">
            <w:pPr>
              <w:pStyle w:val="TAL"/>
              <w:rPr>
                <w:sz w:val="16"/>
                <w:szCs w:val="16"/>
              </w:rPr>
            </w:pPr>
            <w:r>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DECC3A" w14:textId="2E549376" w:rsidR="005B4486" w:rsidRPr="007D6048" w:rsidRDefault="005B4486" w:rsidP="005B4486">
            <w:pPr>
              <w:pStyle w:val="TAC"/>
              <w:rPr>
                <w:sz w:val="16"/>
                <w:szCs w:val="16"/>
              </w:rPr>
            </w:pPr>
            <w:r>
              <w:t>8.0.0</w:t>
            </w:r>
          </w:p>
        </w:tc>
      </w:tr>
      <w:tr w:rsidR="005B4486" w:rsidRPr="006B0D02" w14:paraId="790DD08C"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55C2A8D6" w14:textId="220692EE" w:rsidR="005B4486" w:rsidRDefault="005B4486" w:rsidP="005B4486">
            <w:pPr>
              <w:pStyle w:val="TAC"/>
            </w:pPr>
            <w: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3F3A8"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74CAD"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537C1" w14:textId="6E7E19D9" w:rsidR="005B4486" w:rsidRPr="006B0D02" w:rsidRDefault="005B4486" w:rsidP="005B4486">
            <w:pPr>
              <w:pStyle w:val="TAL"/>
              <w:rPr>
                <w:sz w:val="16"/>
                <w:szCs w:val="16"/>
              </w:rPr>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B5B6" w14:textId="76B29589" w:rsidR="005B4486" w:rsidRPr="006B0D02" w:rsidRDefault="005B4486" w:rsidP="005B4486">
            <w:pPr>
              <w:pStyle w:val="TAR"/>
              <w:rPr>
                <w:sz w:val="16"/>
                <w:szCs w:val="16"/>
              </w:rPr>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FF5B7"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2224DB" w14:textId="68723335" w:rsidR="005B4486" w:rsidRPr="006B0D02" w:rsidRDefault="005B4486" w:rsidP="005B4486">
            <w:pPr>
              <w:pStyle w:val="TAL"/>
              <w:rPr>
                <w:sz w:val="16"/>
                <w:szCs w:val="16"/>
              </w:rPr>
            </w:pPr>
            <w:r>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CA1F4" w14:textId="7DA9CFB5" w:rsidR="005B4486" w:rsidRPr="007D6048" w:rsidRDefault="005B4486" w:rsidP="005B4486">
            <w:pPr>
              <w:pStyle w:val="TAC"/>
              <w:rPr>
                <w:sz w:val="16"/>
                <w:szCs w:val="16"/>
              </w:rPr>
            </w:pPr>
            <w:r>
              <w:t>9.0.0</w:t>
            </w:r>
          </w:p>
        </w:tc>
      </w:tr>
      <w:tr w:rsidR="005B4486" w:rsidRPr="006B0D02" w14:paraId="21F72D72"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2EE219B7" w14:textId="229724AA" w:rsidR="005B4486" w:rsidRDefault="005B4486" w:rsidP="005B4486">
            <w:pPr>
              <w:pStyle w:val="TAC"/>
            </w:pPr>
            <w: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015FE4"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88292"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60596" w14:textId="3C1FA4C7" w:rsidR="005B4486" w:rsidRPr="006B0D02" w:rsidRDefault="005B4486" w:rsidP="005B4486">
            <w:pPr>
              <w:pStyle w:val="TAL"/>
              <w:rPr>
                <w:sz w:val="16"/>
                <w:szCs w:val="16"/>
              </w:rPr>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13092" w14:textId="25013173" w:rsidR="005B4486" w:rsidRPr="006B0D02" w:rsidRDefault="005B4486" w:rsidP="005B4486">
            <w:pPr>
              <w:pStyle w:val="TAR"/>
              <w:rPr>
                <w:sz w:val="16"/>
                <w:szCs w:val="16"/>
              </w:rPr>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12C27"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7A936" w14:textId="002366C7" w:rsidR="005B4486" w:rsidRPr="006B0D02" w:rsidRDefault="005B4486" w:rsidP="005B4486">
            <w:pPr>
              <w:pStyle w:val="TAL"/>
              <w:rPr>
                <w:sz w:val="16"/>
                <w:szCs w:val="16"/>
              </w:rPr>
            </w:pPr>
            <w:r>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35CAC" w14:textId="76925BA5" w:rsidR="005B4486" w:rsidRPr="007D6048" w:rsidRDefault="005B4486" w:rsidP="005B4486">
            <w:pPr>
              <w:pStyle w:val="TAC"/>
              <w:rPr>
                <w:sz w:val="16"/>
                <w:szCs w:val="16"/>
              </w:rPr>
            </w:pPr>
            <w:r>
              <w:t>10.0.0</w:t>
            </w:r>
          </w:p>
        </w:tc>
      </w:tr>
      <w:tr w:rsidR="005B4486" w:rsidRPr="006B0D02" w14:paraId="51571E7F"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209CAE78" w14:textId="1639D65D" w:rsidR="005B4486" w:rsidRDefault="005B4486" w:rsidP="005B4486">
            <w:pPr>
              <w:pStyle w:val="TAC"/>
            </w:pPr>
            <w: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DE479"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92B63F"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662E2" w14:textId="39D2C35F" w:rsidR="005B4486" w:rsidRPr="006B0D02" w:rsidRDefault="005B4486" w:rsidP="005B4486">
            <w:pPr>
              <w:pStyle w:val="TAL"/>
              <w:rPr>
                <w:sz w:val="16"/>
                <w:szCs w:val="16"/>
              </w:rPr>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EC4354" w14:textId="659DEEFF" w:rsidR="005B4486" w:rsidRPr="006B0D02" w:rsidRDefault="005B4486" w:rsidP="005B4486">
            <w:pPr>
              <w:pStyle w:val="TAR"/>
              <w:rPr>
                <w:sz w:val="16"/>
                <w:szCs w:val="16"/>
              </w:rPr>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FD572"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0C276B" w14:textId="692A90B2" w:rsidR="005B4486" w:rsidRPr="006B0D02" w:rsidRDefault="005B4486" w:rsidP="005B4486">
            <w:pPr>
              <w:pStyle w:val="TAL"/>
              <w:rPr>
                <w:sz w:val="16"/>
                <w:szCs w:val="16"/>
              </w:rPr>
            </w:pPr>
            <w:r>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105C5" w14:textId="67D2C3BF" w:rsidR="005B4486" w:rsidRPr="00E13E4E" w:rsidRDefault="005B4486" w:rsidP="005B4486">
            <w:pPr>
              <w:pStyle w:val="TAC"/>
            </w:pPr>
            <w:r>
              <w:t>11.0.0</w:t>
            </w:r>
          </w:p>
        </w:tc>
      </w:tr>
      <w:tr w:rsidR="005B4486" w:rsidRPr="006B0D02" w14:paraId="79A17D4D"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7FC99C64" w14:textId="4350E2D7" w:rsidR="005B4486" w:rsidRDefault="005B4486" w:rsidP="005B4486">
            <w:pPr>
              <w:pStyle w:val="TAC"/>
            </w:pPr>
            <w: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81A275"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4265B4"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48655" w14:textId="76E6A485" w:rsidR="005B4486" w:rsidRPr="006B0D02" w:rsidRDefault="005B4486" w:rsidP="005B4486">
            <w:pPr>
              <w:pStyle w:val="TAL"/>
              <w:rPr>
                <w:sz w:val="16"/>
                <w:szCs w:val="16"/>
              </w:rPr>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2197D" w14:textId="09427423" w:rsidR="005B4486" w:rsidRPr="006B0D02" w:rsidRDefault="005B4486" w:rsidP="005B4486">
            <w:pPr>
              <w:pStyle w:val="TAR"/>
              <w:rPr>
                <w:sz w:val="16"/>
                <w:szCs w:val="16"/>
              </w:rPr>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88323"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CBAE6F" w14:textId="20FDE38B" w:rsidR="005B4486" w:rsidRPr="006B0D02" w:rsidRDefault="005B4486" w:rsidP="005B4486">
            <w:pPr>
              <w:pStyle w:val="TAL"/>
              <w:rPr>
                <w:sz w:val="16"/>
                <w:szCs w:val="16"/>
              </w:rPr>
            </w:pPr>
            <w:r>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EFA533" w14:textId="1BAC6B81" w:rsidR="005B4486" w:rsidRPr="00E13E4E" w:rsidRDefault="005B4486" w:rsidP="005B4486">
            <w:pPr>
              <w:pStyle w:val="TAC"/>
            </w:pPr>
            <w:r>
              <w:t>12.0.0</w:t>
            </w:r>
          </w:p>
        </w:tc>
      </w:tr>
      <w:tr w:rsidR="005B4486" w:rsidRPr="006B0D02" w14:paraId="2445A13F"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05E78FD0" w14:textId="1E47A3FD" w:rsidR="005B4486" w:rsidRDefault="005B4486" w:rsidP="005B4486">
            <w:pPr>
              <w:pStyle w:val="TAC"/>
            </w:pPr>
            <w: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4C06F"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719B2"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1A46B" w14:textId="556E12E5" w:rsidR="005B4486" w:rsidRPr="006B0D02" w:rsidRDefault="005B4486" w:rsidP="005B4486">
            <w:pPr>
              <w:pStyle w:val="TAL"/>
              <w:rPr>
                <w:sz w:val="16"/>
                <w:szCs w:val="16"/>
              </w:rPr>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D8625" w14:textId="7AD7AD29" w:rsidR="005B4486" w:rsidRPr="006B0D02" w:rsidRDefault="005B4486" w:rsidP="005B4486">
            <w:pPr>
              <w:pStyle w:val="TAR"/>
              <w:rPr>
                <w:sz w:val="16"/>
                <w:szCs w:val="16"/>
              </w:rPr>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01B25"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E553F" w14:textId="470F1C6B" w:rsidR="005B4486" w:rsidRPr="006B0D02" w:rsidRDefault="005B4486" w:rsidP="005B4486">
            <w:pPr>
              <w:pStyle w:val="TAL"/>
              <w:rPr>
                <w:sz w:val="16"/>
                <w:szCs w:val="16"/>
              </w:rPr>
            </w:pPr>
            <w: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94700" w14:textId="40A4E3AB" w:rsidR="005B4486" w:rsidRPr="00E13E4E" w:rsidRDefault="005B4486" w:rsidP="005B4486">
            <w:pPr>
              <w:pStyle w:val="TAC"/>
            </w:pPr>
            <w:r>
              <w:t>13.0.0</w:t>
            </w:r>
          </w:p>
        </w:tc>
      </w:tr>
      <w:tr w:rsidR="005B4486" w:rsidRPr="006B0D02" w14:paraId="62741D75"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0FB34BBB" w14:textId="1B9B0592" w:rsidR="005B4486" w:rsidRDefault="005B4486" w:rsidP="005B4486">
            <w:pPr>
              <w:pStyle w:val="TAC"/>
            </w:pPr>
            <w: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6CEC32"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E1AE6"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AB037" w14:textId="3F1AF328" w:rsidR="005B4486" w:rsidRPr="006B0D02" w:rsidRDefault="005B4486" w:rsidP="005B4486">
            <w:pPr>
              <w:pStyle w:val="TAL"/>
              <w:rPr>
                <w:sz w:val="16"/>
                <w:szCs w:val="16"/>
              </w:rPr>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EC79" w14:textId="07EF29B7" w:rsidR="005B4486" w:rsidRPr="006B0D02" w:rsidRDefault="005B4486" w:rsidP="005B4486">
            <w:pPr>
              <w:pStyle w:val="TAR"/>
              <w:rPr>
                <w:sz w:val="16"/>
                <w:szCs w:val="16"/>
              </w:rPr>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AA42A"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38C0AA" w14:textId="29C2154E" w:rsidR="005B4486" w:rsidRPr="006B0D02" w:rsidRDefault="005B4486" w:rsidP="005B4486">
            <w:pPr>
              <w:pStyle w:val="TAL"/>
              <w:rPr>
                <w:sz w:val="16"/>
                <w:szCs w:val="16"/>
              </w:rPr>
            </w:pPr>
            <w: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418B1" w14:textId="10BEEC9E" w:rsidR="005B4486" w:rsidRPr="00E13E4E" w:rsidRDefault="005B4486" w:rsidP="005B4486">
            <w:pPr>
              <w:pStyle w:val="TAC"/>
            </w:pPr>
            <w:r>
              <w:t>14.0.0</w:t>
            </w:r>
          </w:p>
        </w:tc>
      </w:tr>
      <w:tr w:rsidR="005B4486" w:rsidRPr="006B0D02" w14:paraId="5D486AD3"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60DBFCBD" w14:textId="3E36FB18" w:rsidR="005B4486" w:rsidRDefault="005B4486" w:rsidP="005B4486">
            <w:pPr>
              <w:pStyle w:val="TAC"/>
            </w:pPr>
            <w: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7BDA97"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7DBD55"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1DB4" w14:textId="7D1FFF55" w:rsidR="005B4486" w:rsidRPr="006B0D02" w:rsidRDefault="005B4486" w:rsidP="005B4486">
            <w:pPr>
              <w:pStyle w:val="TAL"/>
              <w:rPr>
                <w:sz w:val="16"/>
                <w:szCs w:val="16"/>
              </w:rPr>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1423B" w14:textId="4F936660" w:rsidR="005B4486" w:rsidRPr="006B0D02" w:rsidRDefault="005B4486" w:rsidP="005B4486">
            <w:pPr>
              <w:pStyle w:val="TAR"/>
              <w:rPr>
                <w:sz w:val="16"/>
                <w:szCs w:val="16"/>
              </w:rPr>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6A1FB"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70FE23" w14:textId="15B82269" w:rsidR="005B4486" w:rsidRPr="006B0D02" w:rsidRDefault="005B4486" w:rsidP="005B4486">
            <w:pPr>
              <w:pStyle w:val="TAL"/>
              <w:rPr>
                <w:sz w:val="16"/>
                <w:szCs w:val="16"/>
              </w:rPr>
            </w:pPr>
            <w: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26A66" w14:textId="0788268B" w:rsidR="005B4486" w:rsidRPr="00E13E4E" w:rsidRDefault="005B4486" w:rsidP="005B4486">
            <w:pPr>
              <w:pStyle w:val="TAC"/>
            </w:pPr>
            <w:r w:rsidRPr="000560EB">
              <w:t>15.0.0</w:t>
            </w:r>
          </w:p>
        </w:tc>
      </w:tr>
      <w:tr w:rsidR="005B4486" w:rsidRPr="006B0D02" w14:paraId="6F93A2A2" w14:textId="77777777" w:rsidTr="00E62337">
        <w:tc>
          <w:tcPr>
            <w:tcW w:w="800" w:type="dxa"/>
            <w:tcBorders>
              <w:top w:val="single" w:sz="4" w:space="0" w:color="auto"/>
              <w:left w:val="single" w:sz="4" w:space="0" w:color="auto"/>
              <w:bottom w:val="single" w:sz="12" w:space="0" w:color="auto"/>
              <w:right w:val="single" w:sz="4" w:space="0" w:color="auto"/>
            </w:tcBorders>
            <w:shd w:val="solid" w:color="FFFFFF" w:fill="auto"/>
          </w:tcPr>
          <w:p w14:paraId="39E16BF0" w14:textId="0DD31691" w:rsidR="005B4486" w:rsidRDefault="005B4486" w:rsidP="005B4486">
            <w:pPr>
              <w:pStyle w:val="TAC"/>
            </w:pPr>
            <w:r>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17F6A085"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6B78C8FC"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3C34E01" w14:textId="64CB4C83" w:rsidR="005B4486" w:rsidRPr="006B0D02" w:rsidRDefault="005B4486" w:rsidP="005B4486">
            <w:pPr>
              <w:pStyle w:val="TAL"/>
              <w:rPr>
                <w:sz w:val="16"/>
                <w:szCs w:val="16"/>
              </w:rPr>
            </w:pPr>
            <w: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69449EA" w14:textId="66431D0C" w:rsidR="005B4486" w:rsidRPr="006B0D02" w:rsidRDefault="005B4486" w:rsidP="005B4486">
            <w:pPr>
              <w:pStyle w:val="TAR"/>
              <w:rPr>
                <w:sz w:val="16"/>
                <w:szCs w:val="16"/>
              </w:rPr>
            </w:pPr>
            <w: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1E46FC6"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73A0C9A1" w14:textId="540CDE26" w:rsidR="005B4486" w:rsidRPr="006B0D02" w:rsidRDefault="005B4486" w:rsidP="005B4486">
            <w:pPr>
              <w:pStyle w:val="TAL"/>
              <w:rPr>
                <w:sz w:val="16"/>
                <w:szCs w:val="16"/>
              </w:rPr>
            </w:pPr>
            <w:r>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A64295C" w14:textId="0D3B5E5E" w:rsidR="005B4486" w:rsidRPr="00E13E4E" w:rsidRDefault="005B4486" w:rsidP="005B4486">
            <w:pPr>
              <w:pStyle w:val="TAC"/>
            </w:pPr>
            <w:r w:rsidRPr="000560EB">
              <w:t>1</w:t>
            </w:r>
            <w:r>
              <w:t>6</w:t>
            </w:r>
            <w:r w:rsidRPr="000560EB">
              <w:t>.0.0</w:t>
            </w:r>
          </w:p>
        </w:tc>
      </w:tr>
      <w:tr w:rsidR="00D11F3B" w:rsidRPr="006B0D02" w14:paraId="36826581" w14:textId="77777777" w:rsidTr="00E62337">
        <w:tc>
          <w:tcPr>
            <w:tcW w:w="800" w:type="dxa"/>
            <w:tcBorders>
              <w:top w:val="single" w:sz="12" w:space="0" w:color="auto"/>
              <w:left w:val="single" w:sz="4" w:space="0" w:color="auto"/>
              <w:bottom w:val="single" w:sz="12" w:space="0" w:color="auto"/>
              <w:right w:val="single" w:sz="4" w:space="0" w:color="auto"/>
            </w:tcBorders>
            <w:shd w:val="solid" w:color="FFFFFF" w:fill="auto"/>
          </w:tcPr>
          <w:p w14:paraId="54CB1688" w14:textId="13014A78" w:rsidR="00D11F3B" w:rsidRDefault="00D11F3B" w:rsidP="005B4486">
            <w:pPr>
              <w:pStyle w:val="TAC"/>
            </w:pPr>
            <w:r>
              <w:t>2022-0</w:t>
            </w:r>
            <w:r w:rsidR="00E13E4E">
              <w:t>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0E2C4DC7" w14:textId="5B92118E" w:rsidR="00D11F3B" w:rsidRPr="006B0D02" w:rsidRDefault="00D11F3B" w:rsidP="005B4486">
            <w:pPr>
              <w:pStyle w:val="TAC"/>
              <w:rPr>
                <w:sz w:val="16"/>
                <w:szCs w:val="16"/>
              </w:rPr>
            </w:pPr>
            <w:r>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54B0941F" w14:textId="70ADC1D8" w:rsidR="00D11F3B" w:rsidRPr="006B0D02" w:rsidRDefault="00D11F3B" w:rsidP="005B4486">
            <w:pPr>
              <w:pStyle w:val="TAC"/>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52F5862" w14:textId="669087BF" w:rsidR="00D11F3B" w:rsidRDefault="00D11F3B" w:rsidP="005B4486">
            <w:pPr>
              <w:pStyle w:val="TAL"/>
            </w:pPr>
            <w: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45E6963" w14:textId="68E62318" w:rsidR="00D11F3B" w:rsidRDefault="00D11F3B" w:rsidP="005B4486">
            <w:pPr>
              <w:pStyle w:val="TAR"/>
            </w:pPr>
            <w: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4FDE73C" w14:textId="69C3E643" w:rsidR="00D11F3B" w:rsidRPr="006B0D02" w:rsidRDefault="00D11F3B" w:rsidP="005B4486">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5B9CD4B1" w14:textId="73752D35" w:rsidR="00D11F3B" w:rsidRDefault="00D11F3B" w:rsidP="005B4486">
            <w:pPr>
              <w:pStyle w:val="TAL"/>
            </w:pPr>
            <w: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A9879B9" w14:textId="4FA16A59" w:rsidR="00D11F3B" w:rsidRPr="00E62337" w:rsidRDefault="00D11F3B" w:rsidP="005B4486">
            <w:pPr>
              <w:pStyle w:val="TAC"/>
            </w:pPr>
            <w:r w:rsidRPr="00E62337">
              <w:t>17.0.0</w:t>
            </w:r>
          </w:p>
        </w:tc>
      </w:tr>
      <w:tr w:rsidR="00E62337" w:rsidRPr="006B0D02" w14:paraId="323CCC92" w14:textId="77777777" w:rsidTr="00E62337">
        <w:tc>
          <w:tcPr>
            <w:tcW w:w="800" w:type="dxa"/>
            <w:tcBorders>
              <w:top w:val="single" w:sz="12" w:space="0" w:color="auto"/>
              <w:left w:val="single" w:sz="4" w:space="0" w:color="auto"/>
              <w:bottom w:val="single" w:sz="4" w:space="0" w:color="auto"/>
              <w:right w:val="single" w:sz="4" w:space="0" w:color="auto"/>
            </w:tcBorders>
            <w:shd w:val="solid" w:color="FFFFFF" w:fill="auto"/>
          </w:tcPr>
          <w:p w14:paraId="6925D239" w14:textId="4F9F8CCC" w:rsidR="00E62337" w:rsidRDefault="00E62337" w:rsidP="005B4486">
            <w:pPr>
              <w:pStyle w:val="TAC"/>
            </w:pPr>
            <w: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6AFEB882" w14:textId="7B50C356" w:rsidR="00E62337" w:rsidRDefault="00E62337" w:rsidP="005B4486">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48F95155" w14:textId="05FF0128" w:rsidR="00E62337" w:rsidRDefault="00E62337" w:rsidP="005B4486">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FB1F855" w14:textId="41AAB04C" w:rsidR="00E62337" w:rsidRDefault="00E62337" w:rsidP="005B4486">
            <w:pPr>
              <w:pStyle w:val="TAL"/>
            </w:pPr>
            <w: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9908F2D" w14:textId="0DC0ED39" w:rsidR="00E62337" w:rsidRDefault="00E62337" w:rsidP="005B4486">
            <w:pPr>
              <w:pStyle w:val="TAR"/>
            </w:pPr>
            <w: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9D170F7" w14:textId="5BACB2A0" w:rsidR="00E62337" w:rsidRDefault="00E62337" w:rsidP="005B4486">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42E76F60" w14:textId="79ADDFF6" w:rsidR="00E62337" w:rsidRDefault="00E62337" w:rsidP="005B4486">
            <w:pPr>
              <w:pStyle w:val="TAL"/>
            </w:pPr>
            <w: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3A87FD4" w14:textId="333C7686" w:rsidR="00E62337" w:rsidRPr="00E62337" w:rsidRDefault="00E62337" w:rsidP="005B4486">
            <w:pPr>
              <w:pStyle w:val="TAC"/>
            </w:pPr>
            <w:r w:rsidRPr="00E62337">
              <w:t>18.0.0</w:t>
            </w:r>
          </w:p>
        </w:tc>
      </w:tr>
      <w:bookmarkEnd w:id="86"/>
    </w:tbl>
    <w:p w14:paraId="440A69EC" w14:textId="77777777" w:rsidR="005B4486" w:rsidRPr="00235394" w:rsidRDefault="005B4486" w:rsidP="005B4486"/>
    <w:sectPr w:rsidR="005B4486" w:rsidRPr="00235394">
      <w:headerReference w:type="default" r:id="rId48"/>
      <w:footerReference w:type="default" r:id="rId49"/>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D0550" w14:textId="77777777" w:rsidR="00DA781C" w:rsidRDefault="00DA781C">
      <w:r>
        <w:separator/>
      </w:r>
    </w:p>
  </w:endnote>
  <w:endnote w:type="continuationSeparator" w:id="0">
    <w:p w14:paraId="7BA190A5" w14:textId="77777777" w:rsidR="00DA781C" w:rsidRDefault="00DA7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BEEA9" w14:textId="77777777" w:rsidR="00A3232A" w:rsidRDefault="00A3232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C83AE" w14:textId="77777777" w:rsidR="00DA781C" w:rsidRDefault="00DA781C">
      <w:r>
        <w:separator/>
      </w:r>
    </w:p>
  </w:footnote>
  <w:footnote w:type="continuationSeparator" w:id="0">
    <w:p w14:paraId="5141D877" w14:textId="77777777" w:rsidR="00DA781C" w:rsidRDefault="00DA7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184FA" w14:textId="2072D724" w:rsidR="00A3232A" w:rsidRDefault="00A3232A">
    <w:pPr>
      <w:framePr w:wrap="auto" w:vAnchor="text" w:hAnchor="margin" w:xAlign="right" w:y="1"/>
    </w:pPr>
    <w:r>
      <w:fldChar w:fldCharType="begin"/>
    </w:r>
    <w:r>
      <w:instrText xml:space="preserve">styleref ZA </w:instrText>
    </w:r>
    <w:r>
      <w:fldChar w:fldCharType="separate"/>
    </w:r>
    <w:r w:rsidR="00E62337">
      <w:rPr>
        <w:noProof/>
      </w:rPr>
      <w:t>3GPP TS 23.087 V18.0.0 (2024-03)</w:t>
    </w:r>
    <w:r>
      <w:fldChar w:fldCharType="end"/>
    </w:r>
  </w:p>
  <w:p w14:paraId="16F76688" w14:textId="77777777" w:rsidR="00A3232A" w:rsidRDefault="00A3232A">
    <w:pPr>
      <w:framePr w:wrap="auto" w:vAnchor="text" w:hAnchor="margin" w:xAlign="center" w:y="1"/>
    </w:pPr>
    <w:r>
      <w:fldChar w:fldCharType="begin"/>
    </w:r>
    <w:r>
      <w:instrText xml:space="preserve">page </w:instrText>
    </w:r>
    <w:r>
      <w:fldChar w:fldCharType="separate"/>
    </w:r>
    <w:r w:rsidR="000560EB">
      <w:rPr>
        <w:noProof/>
      </w:rPr>
      <w:t>57</w:t>
    </w:r>
    <w:r>
      <w:fldChar w:fldCharType="end"/>
    </w:r>
  </w:p>
  <w:p w14:paraId="2C251EB0" w14:textId="4CA91A91" w:rsidR="00A3232A" w:rsidRDefault="00A3232A">
    <w:pPr>
      <w:framePr w:wrap="auto" w:vAnchor="text" w:hAnchor="margin" w:y="1"/>
    </w:pPr>
    <w:r>
      <w:fldChar w:fldCharType="begin"/>
    </w:r>
    <w:r>
      <w:instrText xml:space="preserve">styleref ZGSM </w:instrText>
    </w:r>
    <w:r>
      <w:fldChar w:fldCharType="separate"/>
    </w:r>
    <w:r w:rsidR="00E62337">
      <w:rPr>
        <w:noProof/>
      </w:rPr>
      <w:t>Release 18</w:t>
    </w:r>
    <w:r>
      <w:fldChar w:fldCharType="end"/>
    </w:r>
  </w:p>
  <w:p w14:paraId="27171104" w14:textId="77777777" w:rsidR="00A3232A" w:rsidRDefault="00A323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1EE6F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942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230FAA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D5CD5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CA21A6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0A4AB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001C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E4AE4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80A12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06A13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74B609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C0D085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4AA61B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1086897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00556471">
    <w:abstractNumId w:val="9"/>
  </w:num>
  <w:num w:numId="3" w16cid:durableId="749814615">
    <w:abstractNumId w:val="10"/>
    <w:lvlOverride w:ilvl="0">
      <w:lvl w:ilvl="0">
        <w:numFmt w:val="bullet"/>
        <w:lvlText w:val=""/>
        <w:legacy w:legacy="1" w:legacySpace="0" w:legacyIndent="283"/>
        <w:lvlJc w:val="left"/>
        <w:pPr>
          <w:ind w:left="567" w:hanging="283"/>
        </w:pPr>
        <w:rPr>
          <w:rFonts w:ascii="Symbol" w:hAnsi="Symbol" w:hint="default"/>
        </w:rPr>
      </w:lvl>
    </w:lvlOverride>
  </w:num>
  <w:num w:numId="4" w16cid:durableId="1195770523">
    <w:abstractNumId w:val="12"/>
  </w:num>
  <w:num w:numId="5" w16cid:durableId="1106190782">
    <w:abstractNumId w:val="11"/>
  </w:num>
  <w:num w:numId="6" w16cid:durableId="1505825021">
    <w:abstractNumId w:val="13"/>
  </w:num>
  <w:num w:numId="7" w16cid:durableId="1909605004">
    <w:abstractNumId w:val="2"/>
  </w:num>
  <w:num w:numId="8" w16cid:durableId="1306198536">
    <w:abstractNumId w:val="1"/>
  </w:num>
  <w:num w:numId="9" w16cid:durableId="561210599">
    <w:abstractNumId w:val="0"/>
  </w:num>
  <w:num w:numId="10" w16cid:durableId="2004309996">
    <w:abstractNumId w:val="7"/>
  </w:num>
  <w:num w:numId="11" w16cid:durableId="991639428">
    <w:abstractNumId w:val="6"/>
  </w:num>
  <w:num w:numId="12" w16cid:durableId="245847837">
    <w:abstractNumId w:val="5"/>
  </w:num>
  <w:num w:numId="13" w16cid:durableId="604313860">
    <w:abstractNumId w:val="4"/>
  </w:num>
  <w:num w:numId="14" w16cid:durableId="222106937">
    <w:abstractNumId w:val="8"/>
  </w:num>
  <w:num w:numId="15" w16cid:durableId="1314488060">
    <w:abstractNumId w:val="3"/>
  </w:num>
  <w:num w:numId="16" w16cid:durableId="531455484">
    <w:abstractNumId w:val="2"/>
  </w:num>
  <w:num w:numId="17" w16cid:durableId="2019387266">
    <w:abstractNumId w:val="1"/>
  </w:num>
  <w:num w:numId="18" w16cid:durableId="17109509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26ED5"/>
    <w:rsid w:val="000560EB"/>
    <w:rsid w:val="000D1BE2"/>
    <w:rsid w:val="001F53F7"/>
    <w:rsid w:val="00282F04"/>
    <w:rsid w:val="00334412"/>
    <w:rsid w:val="00344C53"/>
    <w:rsid w:val="004C6B69"/>
    <w:rsid w:val="0054118A"/>
    <w:rsid w:val="005B4486"/>
    <w:rsid w:val="005C234B"/>
    <w:rsid w:val="007363A7"/>
    <w:rsid w:val="00777DB2"/>
    <w:rsid w:val="00800366"/>
    <w:rsid w:val="008108A7"/>
    <w:rsid w:val="0082555F"/>
    <w:rsid w:val="00955723"/>
    <w:rsid w:val="00A3232A"/>
    <w:rsid w:val="00A875C6"/>
    <w:rsid w:val="00A965B4"/>
    <w:rsid w:val="00B26AF8"/>
    <w:rsid w:val="00CC4546"/>
    <w:rsid w:val="00CD4F6F"/>
    <w:rsid w:val="00D04F38"/>
    <w:rsid w:val="00D11F3B"/>
    <w:rsid w:val="00DA2F80"/>
    <w:rsid w:val="00DA781C"/>
    <w:rsid w:val="00DB1666"/>
    <w:rsid w:val="00DE7619"/>
    <w:rsid w:val="00E07F66"/>
    <w:rsid w:val="00E13E4E"/>
    <w:rsid w:val="00E300AE"/>
    <w:rsid w:val="00E32915"/>
    <w:rsid w:val="00E5514F"/>
    <w:rsid w:val="00E62337"/>
    <w:rsid w:val="00F036B8"/>
    <w:rsid w:val="00F26ED5"/>
    <w:rsid w:val="00FA65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51F441"/>
  <w15:chartTrackingRefBased/>
  <w15:docId w15:val="{2F1A7526-FE6B-4404-8829-F4EBAEECE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3E4E"/>
    <w:pPr>
      <w:overflowPunct w:val="0"/>
      <w:autoSpaceDE w:val="0"/>
      <w:autoSpaceDN w:val="0"/>
      <w:adjustRightInd w:val="0"/>
      <w:spacing w:after="180"/>
      <w:textAlignment w:val="baseline"/>
    </w:pPr>
  </w:style>
  <w:style w:type="paragraph" w:styleId="Heading1">
    <w:name w:val="heading 1"/>
    <w:next w:val="Normal"/>
    <w:qFormat/>
    <w:rsid w:val="00E13E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13E4E"/>
    <w:pPr>
      <w:pBdr>
        <w:top w:val="none" w:sz="0" w:space="0" w:color="auto"/>
      </w:pBdr>
      <w:spacing w:before="180"/>
      <w:outlineLvl w:val="1"/>
    </w:pPr>
    <w:rPr>
      <w:sz w:val="32"/>
    </w:rPr>
  </w:style>
  <w:style w:type="paragraph" w:styleId="Heading3">
    <w:name w:val="heading 3"/>
    <w:basedOn w:val="Heading2"/>
    <w:next w:val="Normal"/>
    <w:qFormat/>
    <w:rsid w:val="00E13E4E"/>
    <w:pPr>
      <w:spacing w:before="120"/>
      <w:outlineLvl w:val="2"/>
    </w:pPr>
    <w:rPr>
      <w:sz w:val="28"/>
    </w:rPr>
  </w:style>
  <w:style w:type="paragraph" w:styleId="Heading4">
    <w:name w:val="heading 4"/>
    <w:basedOn w:val="Heading3"/>
    <w:next w:val="Normal"/>
    <w:qFormat/>
    <w:rsid w:val="00E13E4E"/>
    <w:pPr>
      <w:ind w:left="1418" w:hanging="1418"/>
      <w:outlineLvl w:val="3"/>
    </w:pPr>
    <w:rPr>
      <w:sz w:val="24"/>
    </w:rPr>
  </w:style>
  <w:style w:type="paragraph" w:styleId="Heading5">
    <w:name w:val="heading 5"/>
    <w:basedOn w:val="Heading4"/>
    <w:next w:val="Normal"/>
    <w:qFormat/>
    <w:rsid w:val="00E13E4E"/>
    <w:pPr>
      <w:ind w:left="1701" w:hanging="1701"/>
      <w:outlineLvl w:val="4"/>
    </w:pPr>
    <w:rPr>
      <w:sz w:val="22"/>
    </w:rPr>
  </w:style>
  <w:style w:type="paragraph" w:styleId="Heading6">
    <w:name w:val="heading 6"/>
    <w:basedOn w:val="Normal"/>
    <w:next w:val="Normal"/>
    <w:semiHidden/>
    <w:qFormat/>
    <w:rsid w:val="00E13E4E"/>
    <w:pPr>
      <w:keepNext/>
      <w:keepLines/>
      <w:numPr>
        <w:ilvl w:val="5"/>
        <w:numId w:val="6"/>
      </w:numPr>
      <w:spacing w:before="120"/>
      <w:outlineLvl w:val="5"/>
    </w:pPr>
    <w:rPr>
      <w:rFonts w:ascii="Arial" w:hAnsi="Arial"/>
    </w:rPr>
  </w:style>
  <w:style w:type="paragraph" w:styleId="Heading7">
    <w:name w:val="heading 7"/>
    <w:basedOn w:val="Normal"/>
    <w:next w:val="Normal"/>
    <w:semiHidden/>
    <w:qFormat/>
    <w:rsid w:val="00E13E4E"/>
    <w:pPr>
      <w:keepNext/>
      <w:keepLines/>
      <w:numPr>
        <w:ilvl w:val="6"/>
        <w:numId w:val="6"/>
      </w:numPr>
      <w:spacing w:before="120"/>
      <w:outlineLvl w:val="6"/>
    </w:pPr>
    <w:rPr>
      <w:rFonts w:ascii="Arial" w:hAnsi="Arial"/>
    </w:rPr>
  </w:style>
  <w:style w:type="paragraph" w:styleId="Heading8">
    <w:name w:val="heading 8"/>
    <w:basedOn w:val="Heading1"/>
    <w:next w:val="Normal"/>
    <w:qFormat/>
    <w:rsid w:val="00E13E4E"/>
    <w:pPr>
      <w:ind w:left="0" w:firstLine="0"/>
      <w:outlineLvl w:val="7"/>
    </w:pPr>
  </w:style>
  <w:style w:type="paragraph" w:styleId="Heading9">
    <w:name w:val="heading 9"/>
    <w:basedOn w:val="Heading8"/>
    <w:next w:val="Normal"/>
    <w:qFormat/>
    <w:rsid w:val="00E13E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ColorfulGrid">
    <w:name w:val="Colorful Grid"/>
    <w:basedOn w:val="TableNormal"/>
    <w:uiPriority w:val="73"/>
    <w:semiHidden/>
    <w:unhideWhenUsed/>
    <w:rsid w:val="00E13E4E"/>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
    <w:name w:val="List"/>
    <w:basedOn w:val="Normal"/>
    <w:rsid w:val="00E13E4E"/>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rsid w:val="00E13E4E"/>
    <w:pPr>
      <w:keepLines/>
      <w:tabs>
        <w:tab w:val="center" w:pos="4536"/>
        <w:tab w:val="right" w:pos="9072"/>
      </w:tabs>
    </w:pPr>
  </w:style>
  <w:style w:type="character" w:customStyle="1" w:styleId="ZGSM">
    <w:name w:val="ZGSM"/>
    <w:rsid w:val="00E13E4E"/>
  </w:style>
  <w:style w:type="table" w:styleId="LightGrid">
    <w:name w:val="Light Grid"/>
    <w:basedOn w:val="TableNormal"/>
    <w:uiPriority w:val="62"/>
    <w:semiHidden/>
    <w:unhideWhenUsed/>
    <w:rsid w:val="00E13E4E"/>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E13E4E"/>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E13E4E"/>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E13E4E"/>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E13E4E"/>
    <w:pPr>
      <w:outlineLvl w:val="9"/>
    </w:pPr>
  </w:style>
  <w:style w:type="table" w:styleId="GridTable1Light">
    <w:name w:val="Grid Table 1 Light"/>
    <w:basedOn w:val="TableNormal"/>
    <w:uiPriority w:val="46"/>
    <w:rsid w:val="00E13E4E"/>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E13E4E"/>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13E4E"/>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PlainTable1">
    <w:name w:val="Plain Table 1"/>
    <w:basedOn w:val="TableNormal"/>
    <w:uiPriority w:val="41"/>
    <w:rsid w:val="00E13E4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E13E4E"/>
    <w:pPr>
      <w:keepLines/>
      <w:ind w:left="1135" w:hanging="851"/>
    </w:pPr>
  </w:style>
  <w:style w:type="table" w:styleId="PlainTable2">
    <w:name w:val="Plain Table 2"/>
    <w:basedOn w:val="TableNormal"/>
    <w:uiPriority w:val="42"/>
    <w:rsid w:val="00E13E4E"/>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E13E4E"/>
    <w:pPr>
      <w:jc w:val="right"/>
    </w:pPr>
  </w:style>
  <w:style w:type="paragraph" w:customStyle="1" w:styleId="TAL">
    <w:name w:val="TAL"/>
    <w:basedOn w:val="Normal"/>
    <w:rsid w:val="00E13E4E"/>
    <w:pPr>
      <w:keepNext/>
      <w:keepLines/>
      <w:spacing w:after="0"/>
    </w:pPr>
    <w:rPr>
      <w:rFonts w:ascii="Arial" w:hAnsi="Arial"/>
      <w:sz w:val="18"/>
    </w:rPr>
  </w:style>
  <w:style w:type="table" w:styleId="ListTable1Light">
    <w:name w:val="List Table 1 Light"/>
    <w:basedOn w:val="TableNormal"/>
    <w:uiPriority w:val="46"/>
    <w:rsid w:val="00E13E4E"/>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13E4E"/>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13E4E"/>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E13E4E"/>
    <w:rPr>
      <w:b/>
    </w:rPr>
  </w:style>
  <w:style w:type="paragraph" w:customStyle="1" w:styleId="TAC">
    <w:name w:val="TAC"/>
    <w:basedOn w:val="TAL"/>
    <w:rsid w:val="00E13E4E"/>
    <w:pPr>
      <w:jc w:val="center"/>
    </w:pPr>
  </w:style>
  <w:style w:type="table" w:styleId="LightGrid-Accent3">
    <w:name w:val="Light Grid Accent 3"/>
    <w:basedOn w:val="TableNormal"/>
    <w:uiPriority w:val="62"/>
    <w:semiHidden/>
    <w:unhideWhenUsed/>
    <w:rsid w:val="00E13E4E"/>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E13E4E"/>
    <w:pPr>
      <w:keepLines/>
      <w:ind w:left="1702" w:hanging="1418"/>
    </w:pPr>
  </w:style>
  <w:style w:type="paragraph" w:customStyle="1" w:styleId="FP">
    <w:name w:val="FP"/>
    <w:basedOn w:val="Normal"/>
    <w:rsid w:val="00E13E4E"/>
    <w:pPr>
      <w:spacing w:after="0"/>
    </w:pPr>
  </w:style>
  <w:style w:type="table" w:styleId="PlainTable3">
    <w:name w:val="Plain Table 3"/>
    <w:basedOn w:val="TableNormal"/>
    <w:uiPriority w:val="43"/>
    <w:rsid w:val="00E13E4E"/>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E13E4E"/>
    <w:pPr>
      <w:spacing w:after="0"/>
    </w:pPr>
  </w:style>
  <w:style w:type="paragraph" w:customStyle="1" w:styleId="B1">
    <w:name w:val="B1"/>
    <w:basedOn w:val="List"/>
    <w:rsid w:val="00E13E4E"/>
    <w:pPr>
      <w:ind w:left="568" w:hanging="284"/>
      <w:contextualSpacing w:val="0"/>
    </w:pPr>
  </w:style>
  <w:style w:type="paragraph" w:styleId="List3">
    <w:name w:val="List 3"/>
    <w:basedOn w:val="Normal"/>
    <w:rsid w:val="00E13E4E"/>
    <w:pPr>
      <w:ind w:left="849" w:hanging="283"/>
      <w:contextualSpacing/>
    </w:pPr>
  </w:style>
  <w:style w:type="paragraph" w:customStyle="1" w:styleId="B4">
    <w:name w:val="B4"/>
    <w:basedOn w:val="List4"/>
    <w:rsid w:val="00E13E4E"/>
    <w:pPr>
      <w:ind w:left="1418" w:hanging="284"/>
      <w:contextualSpacing w:val="0"/>
    </w:pPr>
  </w:style>
  <w:style w:type="table" w:styleId="ListTable1Light-Accent3">
    <w:name w:val="List Table 1 Light Accent 3"/>
    <w:basedOn w:val="TableNormal"/>
    <w:uiPriority w:val="46"/>
    <w:rsid w:val="00E13E4E"/>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13E4E"/>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3">
    <w:name w:val="Grid Table 1 Light Accent 3"/>
    <w:basedOn w:val="TableNormal"/>
    <w:uiPriority w:val="46"/>
    <w:rsid w:val="00E13E4E"/>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H">
    <w:name w:val="TH"/>
    <w:basedOn w:val="Normal"/>
    <w:rsid w:val="00E13E4E"/>
    <w:pPr>
      <w:keepNext/>
      <w:keepLines/>
      <w:spacing w:before="60"/>
      <w:jc w:val="center"/>
    </w:pPr>
    <w:rPr>
      <w:rFonts w:ascii="Arial" w:hAnsi="Arial"/>
      <w:b/>
    </w:rPr>
  </w:style>
  <w:style w:type="paragraph" w:customStyle="1" w:styleId="ZA">
    <w:name w:val="ZA"/>
    <w:rsid w:val="00E13E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4">
    <w:name w:val="List 4"/>
    <w:basedOn w:val="Normal"/>
    <w:rsid w:val="00E13E4E"/>
    <w:pPr>
      <w:ind w:left="1132" w:hanging="283"/>
      <w:contextualSpacing/>
    </w:pPr>
  </w:style>
  <w:style w:type="paragraph" w:customStyle="1" w:styleId="ZT">
    <w:name w:val="ZT"/>
    <w:rsid w:val="00E13E4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5">
    <w:name w:val="B5"/>
    <w:basedOn w:val="List5"/>
    <w:rsid w:val="00E13E4E"/>
    <w:pPr>
      <w:ind w:left="1702" w:hanging="284"/>
      <w:contextualSpacing w:val="0"/>
    </w:pPr>
  </w:style>
  <w:style w:type="paragraph" w:styleId="List5">
    <w:name w:val="List 5"/>
    <w:basedOn w:val="Normal"/>
    <w:rsid w:val="00E13E4E"/>
    <w:pPr>
      <w:ind w:left="1415" w:hanging="283"/>
      <w:contextualSpacing/>
    </w:pPr>
  </w:style>
  <w:style w:type="paragraph" w:customStyle="1" w:styleId="EditorsNote">
    <w:name w:val="Editor's Note"/>
    <w:basedOn w:val="NO"/>
    <w:rsid w:val="00E13E4E"/>
    <w:rPr>
      <w:color w:val="FF0000"/>
    </w:rPr>
  </w:style>
  <w:style w:type="paragraph" w:customStyle="1" w:styleId="TF">
    <w:name w:val="TF"/>
    <w:basedOn w:val="TH"/>
    <w:rsid w:val="00E13E4E"/>
    <w:pPr>
      <w:keepNext w:val="0"/>
      <w:spacing w:before="0" w:after="240"/>
    </w:pPr>
  </w:style>
  <w:style w:type="paragraph" w:customStyle="1" w:styleId="H6">
    <w:name w:val="H6"/>
    <w:basedOn w:val="Heading5"/>
    <w:next w:val="Normal"/>
    <w:rsid w:val="00E13E4E"/>
    <w:pPr>
      <w:ind w:left="1985" w:hanging="1985"/>
      <w:outlineLvl w:val="9"/>
    </w:pPr>
    <w:rPr>
      <w:sz w:val="20"/>
    </w:rPr>
  </w:style>
  <w:style w:type="table" w:styleId="ListTable1Light-Accent5">
    <w:name w:val="List Table 1 Light Accent 5"/>
    <w:basedOn w:val="TableNormal"/>
    <w:uiPriority w:val="46"/>
    <w:rsid w:val="00E13E4E"/>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13E4E"/>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13E4E"/>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13E4E"/>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13E4E"/>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13E4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13E4E"/>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E13E4E"/>
    <w:pPr>
      <w:ind w:left="851" w:hanging="284"/>
      <w:contextualSpacing w:val="0"/>
    </w:pPr>
  </w:style>
  <w:style w:type="paragraph" w:customStyle="1" w:styleId="B3">
    <w:name w:val="B3"/>
    <w:basedOn w:val="List3"/>
    <w:rsid w:val="00E13E4E"/>
    <w:pPr>
      <w:ind w:left="1135" w:hanging="284"/>
      <w:contextualSpacing w:val="0"/>
    </w:pPr>
  </w:style>
  <w:style w:type="character" w:customStyle="1" w:styleId="BodyTextChar">
    <w:name w:val="Body Text Char"/>
    <w:link w:val="BodyText"/>
    <w:rsid w:val="00E13E4E"/>
  </w:style>
  <w:style w:type="table" w:styleId="ColorfulGrid-Accent1">
    <w:name w:val="Colorful Grid Accent 1"/>
    <w:basedOn w:val="TableNormal"/>
    <w:uiPriority w:val="73"/>
    <w:semiHidden/>
    <w:unhideWhenUsed/>
    <w:rsid w:val="00E13E4E"/>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LD">
    <w:name w:val="LD"/>
    <w:rsid w:val="00E13E4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ZV">
    <w:name w:val="ZV"/>
    <w:basedOn w:val="Normal"/>
    <w:rsid w:val="00E13E4E"/>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semiHidden/>
    <w:unhideWhenUsed/>
    <w:rsid w:val="00E13E4E"/>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E13E4E"/>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2">
    <w:name w:val="Colorful Grid Accent 2"/>
    <w:basedOn w:val="TableNormal"/>
    <w:uiPriority w:val="73"/>
    <w:semiHidden/>
    <w:unhideWhenUsed/>
    <w:rsid w:val="00E13E4E"/>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PlainTable4">
    <w:name w:val="Plain Table 4"/>
    <w:basedOn w:val="TableNormal"/>
    <w:uiPriority w:val="44"/>
    <w:rsid w:val="00E13E4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E13E4E"/>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E13E4E"/>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PlainTable5">
    <w:name w:val="Plain Table 5"/>
    <w:basedOn w:val="TableNormal"/>
    <w:uiPriority w:val="45"/>
    <w:rsid w:val="00E13E4E"/>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Grid-Accent4">
    <w:name w:val="Colorful Grid Accent 4"/>
    <w:basedOn w:val="TableNormal"/>
    <w:uiPriority w:val="73"/>
    <w:semiHidden/>
    <w:unhideWhenUsed/>
    <w:rsid w:val="00E13E4E"/>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13E4E"/>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13E4E"/>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13E4E"/>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13E4E"/>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styleId="BodyText">
    <w:name w:val="Body Text"/>
    <w:basedOn w:val="Normal"/>
    <w:link w:val="BodyTextChar"/>
    <w:pPr>
      <w:jc w:val="both"/>
    </w:pPr>
  </w:style>
  <w:style w:type="table" w:styleId="ColorfulList-Accent2">
    <w:name w:val="Colorful List Accent 2"/>
    <w:basedOn w:val="TableNormal"/>
    <w:uiPriority w:val="72"/>
    <w:semiHidden/>
    <w:unhideWhenUsed/>
    <w:rsid w:val="00E13E4E"/>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13E4E"/>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13E4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E13E4E"/>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13E4E"/>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E13E4E"/>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13E4E"/>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E13E4E"/>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E13E4E"/>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E13E4E"/>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E13E4E"/>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E13E4E"/>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E13E4E"/>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13E4E"/>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13E4E"/>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E13E4E"/>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E13E4E"/>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13E4E"/>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13E4E"/>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4">
    <w:name w:val="Grid Table 1 Light Accent 4"/>
    <w:basedOn w:val="TableNormal"/>
    <w:uiPriority w:val="46"/>
    <w:rsid w:val="00E13E4E"/>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13E4E"/>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13E4E"/>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13E4E"/>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E13E4E"/>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13E4E"/>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13E4E"/>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13E4E"/>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13E4E"/>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13E4E"/>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13E4E"/>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13E4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13E4E"/>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13E4E"/>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13E4E"/>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13E4E"/>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13E4E"/>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13E4E"/>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13E4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13E4E"/>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13E4E"/>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13E4E"/>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13E4E"/>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13E4E"/>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13E4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13E4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13E4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13E4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13E4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13E4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13E4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13E4E"/>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13E4E"/>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13E4E"/>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13E4E"/>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13E4E"/>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13E4E"/>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13E4E"/>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13E4E"/>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13E4E"/>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13E4E"/>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13E4E"/>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13E4E"/>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13E4E"/>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E13E4E"/>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E13E4E"/>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13E4E"/>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13E4E"/>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13E4E"/>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13E4E"/>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13E4E"/>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13E4E"/>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13E4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13E4E"/>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13E4E"/>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13E4E"/>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13E4E"/>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13E4E"/>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13E4E"/>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13E4E"/>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13E4E"/>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13E4E"/>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13E4E"/>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13E4E"/>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13E4E"/>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13E4E"/>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13E4E"/>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13E4E"/>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13E4E"/>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13E4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13E4E"/>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13E4E"/>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13E4E"/>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13E4E"/>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13E4E"/>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13E4E"/>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13E4E"/>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13E4E"/>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13E4E"/>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13E4E"/>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13E4E"/>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13E4E"/>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13E4E"/>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13E4E"/>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13E4E"/>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13E4E"/>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13E4E"/>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13E4E"/>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13E4E"/>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13E4E"/>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13E4E"/>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13E4E"/>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13E4E"/>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13E4E"/>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13E4E"/>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13E4E"/>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13E4E"/>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13E4E"/>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13E4E"/>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13E4E"/>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13E4E"/>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13E4E"/>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13E4E"/>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13E4E"/>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13E4E"/>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13E4E"/>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13E4E"/>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13E4E"/>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13E4E"/>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13E4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13E4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13E4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13E4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13E4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13E4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13E4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13E4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13E4E"/>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13E4E"/>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13E4E"/>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13E4E"/>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13E4E"/>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13E4E"/>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13E4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13E4E"/>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13E4E"/>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13E4E"/>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13E4E"/>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13E4E"/>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13E4E"/>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13E4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13E4E"/>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13E4E"/>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13E4E"/>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13E4E"/>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13E4E"/>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13E4E"/>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13E4E"/>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13E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13E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13E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13E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13E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13E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13E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2">
    <w:name w:val="Table 3D effects 2"/>
    <w:basedOn w:val="TableNormal"/>
    <w:semiHidden/>
    <w:unhideWhenUsed/>
    <w:rsid w:val="00E13E4E"/>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E13E4E"/>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13E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13E4E"/>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13E4E"/>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13E4E"/>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13E4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13E4E"/>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13E4E"/>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13E4E"/>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13E4E"/>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13E4E"/>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13E4E"/>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13E4E"/>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13E4E"/>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13E4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13E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E13E4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13E4E"/>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13E4E"/>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13E4E"/>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13E4E"/>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13E4E"/>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13E4E"/>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13E4E"/>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13E4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13E4E"/>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13E4E"/>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13E4E"/>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13E4E"/>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13E4E"/>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13E4E"/>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13E4E"/>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13E4E"/>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13E4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13E4E"/>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13E4E"/>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13E4E"/>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13E4E"/>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13E4E"/>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13E4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13E4E"/>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13E4E"/>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13E4E"/>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F">
    <w:name w:val="NF"/>
    <w:basedOn w:val="NO"/>
    <w:rsid w:val="00E13E4E"/>
    <w:pPr>
      <w:keepNext/>
      <w:spacing w:after="0"/>
    </w:pPr>
    <w:rPr>
      <w:rFonts w:ascii="Arial" w:hAnsi="Arial"/>
      <w:sz w:val="18"/>
    </w:rPr>
  </w:style>
  <w:style w:type="paragraph" w:customStyle="1" w:styleId="NW">
    <w:name w:val="NW"/>
    <w:basedOn w:val="NO"/>
    <w:rsid w:val="00E13E4E"/>
    <w:pPr>
      <w:spacing w:after="0"/>
    </w:pPr>
  </w:style>
  <w:style w:type="paragraph" w:customStyle="1" w:styleId="PL">
    <w:name w:val="PL"/>
    <w:rsid w:val="00E13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rsid w:val="00E13E4E"/>
    <w:pPr>
      <w:ind w:left="851" w:hanging="851"/>
    </w:pPr>
  </w:style>
  <w:style w:type="paragraph" w:styleId="Header">
    <w:name w:val="header"/>
    <w:basedOn w:val="Normal"/>
    <w:link w:val="HeaderChar"/>
    <w:rsid w:val="00E13E4E"/>
    <w:pPr>
      <w:tabs>
        <w:tab w:val="center" w:pos="4513"/>
        <w:tab w:val="right" w:pos="9026"/>
      </w:tabs>
    </w:pPr>
  </w:style>
  <w:style w:type="character" w:customStyle="1" w:styleId="HeaderChar">
    <w:name w:val="Header Char"/>
    <w:basedOn w:val="DefaultParagraphFont"/>
    <w:link w:val="Header"/>
    <w:rsid w:val="00E13E4E"/>
  </w:style>
  <w:style w:type="paragraph" w:styleId="Footer">
    <w:name w:val="footer"/>
    <w:basedOn w:val="Normal"/>
    <w:link w:val="FooterChar"/>
    <w:rsid w:val="00E13E4E"/>
    <w:pPr>
      <w:tabs>
        <w:tab w:val="center" w:pos="4513"/>
        <w:tab w:val="right" w:pos="9026"/>
      </w:tabs>
    </w:pPr>
  </w:style>
  <w:style w:type="character" w:customStyle="1" w:styleId="FooterChar">
    <w:name w:val="Footer Char"/>
    <w:basedOn w:val="DefaultParagraphFont"/>
    <w:link w:val="Footer"/>
    <w:rsid w:val="00E13E4E"/>
  </w:style>
  <w:style w:type="paragraph" w:styleId="BalloonText">
    <w:name w:val="Balloon Text"/>
    <w:basedOn w:val="Normal"/>
    <w:link w:val="BalloonTextChar"/>
    <w:rsid w:val="00E62337"/>
    <w:pPr>
      <w:spacing w:after="0"/>
    </w:pPr>
    <w:rPr>
      <w:rFonts w:ascii="Segoe UI" w:hAnsi="Segoe UI" w:cs="Segoe UI"/>
      <w:sz w:val="18"/>
      <w:szCs w:val="18"/>
    </w:rPr>
  </w:style>
  <w:style w:type="character" w:customStyle="1" w:styleId="BalloonTextChar">
    <w:name w:val="Balloon Text Char"/>
    <w:link w:val="BalloonText"/>
    <w:rsid w:val="00E62337"/>
    <w:rPr>
      <w:rFonts w:ascii="Segoe UI" w:hAnsi="Segoe UI" w:cs="Segoe UI"/>
      <w:sz w:val="18"/>
      <w:szCs w:val="18"/>
    </w:rPr>
  </w:style>
  <w:style w:type="paragraph" w:styleId="Bibliography">
    <w:name w:val="Bibliography"/>
    <w:basedOn w:val="Normal"/>
    <w:next w:val="Normal"/>
    <w:uiPriority w:val="37"/>
    <w:semiHidden/>
    <w:unhideWhenUsed/>
    <w:rsid w:val="00E62337"/>
  </w:style>
  <w:style w:type="paragraph" w:styleId="BlockText">
    <w:name w:val="Block Text"/>
    <w:basedOn w:val="Normal"/>
    <w:rsid w:val="00E62337"/>
    <w:pPr>
      <w:spacing w:after="120"/>
      <w:ind w:left="1440" w:right="1440"/>
    </w:pPr>
  </w:style>
  <w:style w:type="paragraph" w:styleId="BodyText2">
    <w:name w:val="Body Text 2"/>
    <w:basedOn w:val="Normal"/>
    <w:link w:val="BodyText2Char"/>
    <w:rsid w:val="00E62337"/>
    <w:pPr>
      <w:spacing w:after="120" w:line="480" w:lineRule="auto"/>
    </w:pPr>
  </w:style>
  <w:style w:type="character" w:customStyle="1" w:styleId="BodyText2Char">
    <w:name w:val="Body Text 2 Char"/>
    <w:basedOn w:val="DefaultParagraphFont"/>
    <w:link w:val="BodyText2"/>
    <w:rsid w:val="00E62337"/>
  </w:style>
  <w:style w:type="paragraph" w:styleId="BodyText3">
    <w:name w:val="Body Text 3"/>
    <w:basedOn w:val="Normal"/>
    <w:link w:val="BodyText3Char"/>
    <w:rsid w:val="00E62337"/>
    <w:pPr>
      <w:spacing w:after="120"/>
    </w:pPr>
    <w:rPr>
      <w:sz w:val="16"/>
      <w:szCs w:val="16"/>
    </w:rPr>
  </w:style>
  <w:style w:type="character" w:customStyle="1" w:styleId="BodyText3Char">
    <w:name w:val="Body Text 3 Char"/>
    <w:link w:val="BodyText3"/>
    <w:rsid w:val="00E62337"/>
    <w:rPr>
      <w:sz w:val="16"/>
      <w:szCs w:val="16"/>
    </w:rPr>
  </w:style>
  <w:style w:type="paragraph" w:styleId="BodyTextFirstIndent">
    <w:name w:val="Body Text First Indent"/>
    <w:basedOn w:val="BodyText"/>
    <w:link w:val="BodyTextFirstIndentChar"/>
    <w:rsid w:val="00E62337"/>
    <w:pPr>
      <w:spacing w:after="120"/>
      <w:ind w:firstLine="210"/>
      <w:jc w:val="left"/>
    </w:pPr>
  </w:style>
  <w:style w:type="character" w:customStyle="1" w:styleId="BodyTextFirstIndentChar">
    <w:name w:val="Body Text First Indent Char"/>
    <w:basedOn w:val="BodyTextChar"/>
    <w:link w:val="BodyTextFirstIndent"/>
    <w:rsid w:val="00E62337"/>
  </w:style>
  <w:style w:type="paragraph" w:styleId="BodyTextIndent">
    <w:name w:val="Body Text Indent"/>
    <w:basedOn w:val="Normal"/>
    <w:link w:val="BodyTextIndentChar"/>
    <w:rsid w:val="00E62337"/>
    <w:pPr>
      <w:spacing w:after="120"/>
      <w:ind w:left="283"/>
    </w:pPr>
  </w:style>
  <w:style w:type="character" w:customStyle="1" w:styleId="BodyTextIndentChar">
    <w:name w:val="Body Text Indent Char"/>
    <w:basedOn w:val="DefaultParagraphFont"/>
    <w:link w:val="BodyTextIndent"/>
    <w:rsid w:val="00E62337"/>
  </w:style>
  <w:style w:type="paragraph" w:styleId="BodyTextFirstIndent2">
    <w:name w:val="Body Text First Indent 2"/>
    <w:basedOn w:val="BodyTextIndent"/>
    <w:link w:val="BodyTextFirstIndent2Char"/>
    <w:rsid w:val="00E62337"/>
    <w:pPr>
      <w:ind w:firstLine="210"/>
    </w:pPr>
  </w:style>
  <w:style w:type="character" w:customStyle="1" w:styleId="BodyTextFirstIndent2Char">
    <w:name w:val="Body Text First Indent 2 Char"/>
    <w:basedOn w:val="BodyTextIndentChar"/>
    <w:link w:val="BodyTextFirstIndent2"/>
    <w:rsid w:val="00E62337"/>
  </w:style>
  <w:style w:type="paragraph" w:styleId="BodyTextIndent2">
    <w:name w:val="Body Text Indent 2"/>
    <w:basedOn w:val="Normal"/>
    <w:link w:val="BodyTextIndent2Char"/>
    <w:rsid w:val="00E62337"/>
    <w:pPr>
      <w:spacing w:after="120" w:line="480" w:lineRule="auto"/>
      <w:ind w:left="283"/>
    </w:pPr>
  </w:style>
  <w:style w:type="character" w:customStyle="1" w:styleId="BodyTextIndent2Char">
    <w:name w:val="Body Text Indent 2 Char"/>
    <w:basedOn w:val="DefaultParagraphFont"/>
    <w:link w:val="BodyTextIndent2"/>
    <w:rsid w:val="00E62337"/>
  </w:style>
  <w:style w:type="paragraph" w:styleId="BodyTextIndent3">
    <w:name w:val="Body Text Indent 3"/>
    <w:basedOn w:val="Normal"/>
    <w:link w:val="BodyTextIndent3Char"/>
    <w:rsid w:val="00E62337"/>
    <w:pPr>
      <w:spacing w:after="120"/>
      <w:ind w:left="283"/>
    </w:pPr>
    <w:rPr>
      <w:sz w:val="16"/>
      <w:szCs w:val="16"/>
    </w:rPr>
  </w:style>
  <w:style w:type="character" w:customStyle="1" w:styleId="BodyTextIndent3Char">
    <w:name w:val="Body Text Indent 3 Char"/>
    <w:link w:val="BodyTextIndent3"/>
    <w:rsid w:val="00E62337"/>
    <w:rPr>
      <w:sz w:val="16"/>
      <w:szCs w:val="16"/>
    </w:rPr>
  </w:style>
  <w:style w:type="paragraph" w:styleId="Caption">
    <w:name w:val="caption"/>
    <w:basedOn w:val="Normal"/>
    <w:next w:val="Normal"/>
    <w:semiHidden/>
    <w:unhideWhenUsed/>
    <w:qFormat/>
    <w:rsid w:val="00E62337"/>
    <w:rPr>
      <w:b/>
      <w:bCs/>
    </w:rPr>
  </w:style>
  <w:style w:type="paragraph" w:styleId="Closing">
    <w:name w:val="Closing"/>
    <w:basedOn w:val="Normal"/>
    <w:link w:val="ClosingChar"/>
    <w:rsid w:val="00E62337"/>
    <w:pPr>
      <w:ind w:left="4252"/>
    </w:pPr>
  </w:style>
  <w:style w:type="character" w:customStyle="1" w:styleId="ClosingChar">
    <w:name w:val="Closing Char"/>
    <w:basedOn w:val="DefaultParagraphFont"/>
    <w:link w:val="Closing"/>
    <w:rsid w:val="00E62337"/>
  </w:style>
  <w:style w:type="paragraph" w:styleId="CommentText">
    <w:name w:val="annotation text"/>
    <w:basedOn w:val="Normal"/>
    <w:link w:val="CommentTextChar"/>
    <w:rsid w:val="00E62337"/>
  </w:style>
  <w:style w:type="character" w:customStyle="1" w:styleId="CommentTextChar">
    <w:name w:val="Comment Text Char"/>
    <w:basedOn w:val="DefaultParagraphFont"/>
    <w:link w:val="CommentText"/>
    <w:rsid w:val="00E62337"/>
  </w:style>
  <w:style w:type="paragraph" w:styleId="CommentSubject">
    <w:name w:val="annotation subject"/>
    <w:basedOn w:val="CommentText"/>
    <w:next w:val="CommentText"/>
    <w:link w:val="CommentSubjectChar"/>
    <w:rsid w:val="00E62337"/>
    <w:rPr>
      <w:b/>
      <w:bCs/>
    </w:rPr>
  </w:style>
  <w:style w:type="character" w:customStyle="1" w:styleId="CommentSubjectChar">
    <w:name w:val="Comment Subject Char"/>
    <w:link w:val="CommentSubject"/>
    <w:rsid w:val="00E62337"/>
    <w:rPr>
      <w:b/>
      <w:bCs/>
    </w:rPr>
  </w:style>
  <w:style w:type="paragraph" w:styleId="Date">
    <w:name w:val="Date"/>
    <w:basedOn w:val="Normal"/>
    <w:next w:val="Normal"/>
    <w:link w:val="DateChar"/>
    <w:rsid w:val="00E62337"/>
  </w:style>
  <w:style w:type="character" w:customStyle="1" w:styleId="DateChar">
    <w:name w:val="Date Char"/>
    <w:basedOn w:val="DefaultParagraphFont"/>
    <w:link w:val="Date"/>
    <w:rsid w:val="00E62337"/>
  </w:style>
  <w:style w:type="paragraph" w:styleId="DocumentMap">
    <w:name w:val="Document Map"/>
    <w:basedOn w:val="Normal"/>
    <w:link w:val="DocumentMapChar"/>
    <w:rsid w:val="00E62337"/>
    <w:rPr>
      <w:rFonts w:ascii="Segoe UI" w:hAnsi="Segoe UI" w:cs="Segoe UI"/>
      <w:sz w:val="16"/>
      <w:szCs w:val="16"/>
    </w:rPr>
  </w:style>
  <w:style w:type="character" w:customStyle="1" w:styleId="DocumentMapChar">
    <w:name w:val="Document Map Char"/>
    <w:link w:val="DocumentMap"/>
    <w:rsid w:val="00E62337"/>
    <w:rPr>
      <w:rFonts w:ascii="Segoe UI" w:hAnsi="Segoe UI" w:cs="Segoe UI"/>
      <w:sz w:val="16"/>
      <w:szCs w:val="16"/>
    </w:rPr>
  </w:style>
  <w:style w:type="paragraph" w:styleId="E-mailSignature">
    <w:name w:val="E-mail Signature"/>
    <w:basedOn w:val="Normal"/>
    <w:link w:val="E-mailSignatureChar"/>
    <w:rsid w:val="00E62337"/>
  </w:style>
  <w:style w:type="character" w:customStyle="1" w:styleId="E-mailSignatureChar">
    <w:name w:val="E-mail Signature Char"/>
    <w:basedOn w:val="DefaultParagraphFont"/>
    <w:link w:val="E-mailSignature"/>
    <w:rsid w:val="00E62337"/>
  </w:style>
  <w:style w:type="paragraph" w:styleId="EndnoteText">
    <w:name w:val="endnote text"/>
    <w:basedOn w:val="Normal"/>
    <w:link w:val="EndnoteTextChar"/>
    <w:rsid w:val="00E62337"/>
  </w:style>
  <w:style w:type="character" w:customStyle="1" w:styleId="EndnoteTextChar">
    <w:name w:val="Endnote Text Char"/>
    <w:basedOn w:val="DefaultParagraphFont"/>
    <w:link w:val="EndnoteText"/>
    <w:rsid w:val="00E62337"/>
  </w:style>
  <w:style w:type="paragraph" w:styleId="EnvelopeAddress">
    <w:name w:val="envelope address"/>
    <w:basedOn w:val="Normal"/>
    <w:rsid w:val="00E6233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62337"/>
    <w:rPr>
      <w:rFonts w:ascii="Calibri Light" w:hAnsi="Calibri Light"/>
    </w:rPr>
  </w:style>
  <w:style w:type="paragraph" w:styleId="FootnoteText">
    <w:name w:val="footnote text"/>
    <w:basedOn w:val="Normal"/>
    <w:link w:val="FootnoteTextChar"/>
    <w:rsid w:val="00E62337"/>
  </w:style>
  <w:style w:type="character" w:customStyle="1" w:styleId="FootnoteTextChar">
    <w:name w:val="Footnote Text Char"/>
    <w:basedOn w:val="DefaultParagraphFont"/>
    <w:link w:val="FootnoteText"/>
    <w:rsid w:val="00E62337"/>
  </w:style>
  <w:style w:type="paragraph" w:styleId="HTMLAddress">
    <w:name w:val="HTML Address"/>
    <w:basedOn w:val="Normal"/>
    <w:link w:val="HTMLAddressChar"/>
    <w:rsid w:val="00E62337"/>
    <w:rPr>
      <w:i/>
      <w:iCs/>
    </w:rPr>
  </w:style>
  <w:style w:type="character" w:customStyle="1" w:styleId="HTMLAddressChar">
    <w:name w:val="HTML Address Char"/>
    <w:link w:val="HTMLAddress"/>
    <w:rsid w:val="00E62337"/>
    <w:rPr>
      <w:i/>
      <w:iCs/>
    </w:rPr>
  </w:style>
  <w:style w:type="paragraph" w:styleId="HTMLPreformatted">
    <w:name w:val="HTML Preformatted"/>
    <w:basedOn w:val="Normal"/>
    <w:link w:val="HTMLPreformattedChar"/>
    <w:rsid w:val="00E62337"/>
    <w:rPr>
      <w:rFonts w:ascii="Courier New" w:hAnsi="Courier New" w:cs="Courier New"/>
    </w:rPr>
  </w:style>
  <w:style w:type="character" w:customStyle="1" w:styleId="HTMLPreformattedChar">
    <w:name w:val="HTML Preformatted Char"/>
    <w:link w:val="HTMLPreformatted"/>
    <w:rsid w:val="00E62337"/>
    <w:rPr>
      <w:rFonts w:ascii="Courier New" w:hAnsi="Courier New" w:cs="Courier New"/>
    </w:rPr>
  </w:style>
  <w:style w:type="paragraph" w:styleId="Index1">
    <w:name w:val="index 1"/>
    <w:basedOn w:val="Normal"/>
    <w:next w:val="Normal"/>
    <w:rsid w:val="00E62337"/>
    <w:pPr>
      <w:ind w:left="200" w:hanging="200"/>
    </w:pPr>
  </w:style>
  <w:style w:type="paragraph" w:styleId="Index2">
    <w:name w:val="index 2"/>
    <w:basedOn w:val="Normal"/>
    <w:next w:val="Normal"/>
    <w:rsid w:val="00E62337"/>
    <w:pPr>
      <w:ind w:left="400" w:hanging="200"/>
    </w:pPr>
  </w:style>
  <w:style w:type="paragraph" w:styleId="Index3">
    <w:name w:val="index 3"/>
    <w:basedOn w:val="Normal"/>
    <w:next w:val="Normal"/>
    <w:rsid w:val="00E62337"/>
    <w:pPr>
      <w:ind w:left="600" w:hanging="200"/>
    </w:pPr>
  </w:style>
  <w:style w:type="paragraph" w:styleId="Index4">
    <w:name w:val="index 4"/>
    <w:basedOn w:val="Normal"/>
    <w:next w:val="Normal"/>
    <w:rsid w:val="00E62337"/>
    <w:pPr>
      <w:ind w:left="800" w:hanging="200"/>
    </w:pPr>
  </w:style>
  <w:style w:type="paragraph" w:styleId="Index5">
    <w:name w:val="index 5"/>
    <w:basedOn w:val="Normal"/>
    <w:next w:val="Normal"/>
    <w:rsid w:val="00E62337"/>
    <w:pPr>
      <w:ind w:left="1000" w:hanging="200"/>
    </w:pPr>
  </w:style>
  <w:style w:type="paragraph" w:styleId="Index6">
    <w:name w:val="index 6"/>
    <w:basedOn w:val="Normal"/>
    <w:next w:val="Normal"/>
    <w:rsid w:val="00E62337"/>
    <w:pPr>
      <w:ind w:left="1200" w:hanging="200"/>
    </w:pPr>
  </w:style>
  <w:style w:type="paragraph" w:styleId="Index7">
    <w:name w:val="index 7"/>
    <w:basedOn w:val="Normal"/>
    <w:next w:val="Normal"/>
    <w:rsid w:val="00E62337"/>
    <w:pPr>
      <w:ind w:left="1400" w:hanging="200"/>
    </w:pPr>
  </w:style>
  <w:style w:type="paragraph" w:styleId="Index8">
    <w:name w:val="index 8"/>
    <w:basedOn w:val="Normal"/>
    <w:next w:val="Normal"/>
    <w:rsid w:val="00E62337"/>
    <w:pPr>
      <w:ind w:left="1600" w:hanging="200"/>
    </w:pPr>
  </w:style>
  <w:style w:type="paragraph" w:styleId="Index9">
    <w:name w:val="index 9"/>
    <w:basedOn w:val="Normal"/>
    <w:next w:val="Normal"/>
    <w:rsid w:val="00E62337"/>
    <w:pPr>
      <w:ind w:left="1800" w:hanging="200"/>
    </w:pPr>
  </w:style>
  <w:style w:type="paragraph" w:styleId="IndexHeading">
    <w:name w:val="index heading"/>
    <w:basedOn w:val="Normal"/>
    <w:next w:val="Index1"/>
    <w:rsid w:val="00E62337"/>
    <w:rPr>
      <w:rFonts w:ascii="Calibri Light" w:hAnsi="Calibri Light"/>
      <w:b/>
      <w:bCs/>
    </w:rPr>
  </w:style>
  <w:style w:type="paragraph" w:styleId="IntenseQuote">
    <w:name w:val="Intense Quote"/>
    <w:basedOn w:val="Normal"/>
    <w:next w:val="Normal"/>
    <w:link w:val="IntenseQuoteChar"/>
    <w:uiPriority w:val="30"/>
    <w:qFormat/>
    <w:rsid w:val="00E6233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62337"/>
    <w:rPr>
      <w:i/>
      <w:iCs/>
      <w:color w:val="4472C4"/>
    </w:rPr>
  </w:style>
  <w:style w:type="paragraph" w:styleId="ListBullet">
    <w:name w:val="List Bullet"/>
    <w:basedOn w:val="Normal"/>
    <w:rsid w:val="00E62337"/>
    <w:pPr>
      <w:numPr>
        <w:numId w:val="2"/>
      </w:numPr>
      <w:contextualSpacing/>
    </w:pPr>
  </w:style>
  <w:style w:type="paragraph" w:styleId="ListBullet2">
    <w:name w:val="List Bullet 2"/>
    <w:basedOn w:val="Normal"/>
    <w:rsid w:val="00E62337"/>
    <w:pPr>
      <w:numPr>
        <w:numId w:val="10"/>
      </w:numPr>
      <w:contextualSpacing/>
    </w:pPr>
  </w:style>
  <w:style w:type="paragraph" w:styleId="ListBullet3">
    <w:name w:val="List Bullet 3"/>
    <w:basedOn w:val="Normal"/>
    <w:rsid w:val="00E62337"/>
    <w:pPr>
      <w:numPr>
        <w:numId w:val="11"/>
      </w:numPr>
      <w:contextualSpacing/>
    </w:pPr>
  </w:style>
  <w:style w:type="paragraph" w:styleId="ListBullet4">
    <w:name w:val="List Bullet 4"/>
    <w:basedOn w:val="Normal"/>
    <w:rsid w:val="00E62337"/>
    <w:pPr>
      <w:numPr>
        <w:numId w:val="12"/>
      </w:numPr>
      <w:contextualSpacing/>
    </w:pPr>
  </w:style>
  <w:style w:type="paragraph" w:styleId="ListBullet5">
    <w:name w:val="List Bullet 5"/>
    <w:basedOn w:val="Normal"/>
    <w:rsid w:val="00E62337"/>
    <w:pPr>
      <w:numPr>
        <w:numId w:val="13"/>
      </w:numPr>
      <w:contextualSpacing/>
    </w:pPr>
  </w:style>
  <w:style w:type="paragraph" w:styleId="ListContinue">
    <w:name w:val="List Continue"/>
    <w:basedOn w:val="Normal"/>
    <w:rsid w:val="00E62337"/>
    <w:pPr>
      <w:spacing w:after="120"/>
      <w:ind w:left="283"/>
      <w:contextualSpacing/>
    </w:pPr>
  </w:style>
  <w:style w:type="paragraph" w:styleId="ListContinue2">
    <w:name w:val="List Continue 2"/>
    <w:basedOn w:val="Normal"/>
    <w:rsid w:val="00E62337"/>
    <w:pPr>
      <w:spacing w:after="120"/>
      <w:ind w:left="566"/>
      <w:contextualSpacing/>
    </w:pPr>
  </w:style>
  <w:style w:type="paragraph" w:styleId="ListContinue3">
    <w:name w:val="List Continue 3"/>
    <w:basedOn w:val="Normal"/>
    <w:rsid w:val="00E62337"/>
    <w:pPr>
      <w:spacing w:after="120"/>
      <w:ind w:left="849"/>
      <w:contextualSpacing/>
    </w:pPr>
  </w:style>
  <w:style w:type="paragraph" w:styleId="ListContinue4">
    <w:name w:val="List Continue 4"/>
    <w:basedOn w:val="Normal"/>
    <w:rsid w:val="00E62337"/>
    <w:pPr>
      <w:spacing w:after="120"/>
      <w:ind w:left="1132"/>
      <w:contextualSpacing/>
    </w:pPr>
  </w:style>
  <w:style w:type="paragraph" w:styleId="ListContinue5">
    <w:name w:val="List Continue 5"/>
    <w:basedOn w:val="Normal"/>
    <w:rsid w:val="00E62337"/>
    <w:pPr>
      <w:spacing w:after="120"/>
      <w:ind w:left="1415"/>
      <w:contextualSpacing/>
    </w:pPr>
  </w:style>
  <w:style w:type="paragraph" w:styleId="ListNumber">
    <w:name w:val="List Number"/>
    <w:basedOn w:val="Normal"/>
    <w:rsid w:val="00E62337"/>
    <w:pPr>
      <w:numPr>
        <w:numId w:val="14"/>
      </w:numPr>
      <w:contextualSpacing/>
    </w:pPr>
  </w:style>
  <w:style w:type="paragraph" w:styleId="ListNumber2">
    <w:name w:val="List Number 2"/>
    <w:basedOn w:val="Normal"/>
    <w:rsid w:val="00E62337"/>
    <w:pPr>
      <w:numPr>
        <w:numId w:val="15"/>
      </w:numPr>
      <w:contextualSpacing/>
    </w:pPr>
  </w:style>
  <w:style w:type="paragraph" w:styleId="ListNumber3">
    <w:name w:val="List Number 3"/>
    <w:basedOn w:val="Normal"/>
    <w:rsid w:val="00E62337"/>
    <w:pPr>
      <w:numPr>
        <w:numId w:val="16"/>
      </w:numPr>
      <w:contextualSpacing/>
    </w:pPr>
  </w:style>
  <w:style w:type="paragraph" w:styleId="ListNumber4">
    <w:name w:val="List Number 4"/>
    <w:basedOn w:val="Normal"/>
    <w:rsid w:val="00E62337"/>
    <w:pPr>
      <w:numPr>
        <w:numId w:val="17"/>
      </w:numPr>
      <w:contextualSpacing/>
    </w:pPr>
  </w:style>
  <w:style w:type="paragraph" w:styleId="ListNumber5">
    <w:name w:val="List Number 5"/>
    <w:basedOn w:val="Normal"/>
    <w:rsid w:val="00E62337"/>
    <w:pPr>
      <w:numPr>
        <w:numId w:val="18"/>
      </w:numPr>
      <w:contextualSpacing/>
    </w:pPr>
  </w:style>
  <w:style w:type="paragraph" w:styleId="ListParagraph">
    <w:name w:val="List Paragraph"/>
    <w:basedOn w:val="Normal"/>
    <w:uiPriority w:val="34"/>
    <w:qFormat/>
    <w:rsid w:val="00E62337"/>
    <w:pPr>
      <w:ind w:left="720"/>
    </w:pPr>
  </w:style>
  <w:style w:type="paragraph" w:styleId="MacroText">
    <w:name w:val="macro"/>
    <w:link w:val="MacroTextChar"/>
    <w:rsid w:val="00E623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E62337"/>
    <w:rPr>
      <w:rFonts w:ascii="Courier New" w:hAnsi="Courier New" w:cs="Courier New"/>
    </w:rPr>
  </w:style>
  <w:style w:type="paragraph" w:styleId="MessageHeader">
    <w:name w:val="Message Header"/>
    <w:basedOn w:val="Normal"/>
    <w:link w:val="MessageHeaderChar"/>
    <w:rsid w:val="00E6233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62337"/>
    <w:rPr>
      <w:rFonts w:ascii="Calibri Light" w:eastAsia="Times New Roman" w:hAnsi="Calibri Light" w:cs="Times New Roman"/>
      <w:sz w:val="24"/>
      <w:szCs w:val="24"/>
      <w:shd w:val="pct20" w:color="auto" w:fill="auto"/>
    </w:rPr>
  </w:style>
  <w:style w:type="paragraph" w:styleId="NoSpacing">
    <w:name w:val="No Spacing"/>
    <w:uiPriority w:val="1"/>
    <w:qFormat/>
    <w:rsid w:val="00E62337"/>
    <w:pPr>
      <w:overflowPunct w:val="0"/>
      <w:autoSpaceDE w:val="0"/>
      <w:autoSpaceDN w:val="0"/>
      <w:adjustRightInd w:val="0"/>
      <w:textAlignment w:val="baseline"/>
    </w:pPr>
  </w:style>
  <w:style w:type="paragraph" w:styleId="NormalWeb">
    <w:name w:val="Normal (Web)"/>
    <w:basedOn w:val="Normal"/>
    <w:rsid w:val="00E62337"/>
    <w:rPr>
      <w:sz w:val="24"/>
      <w:szCs w:val="24"/>
    </w:rPr>
  </w:style>
  <w:style w:type="paragraph" w:styleId="NormalIndent">
    <w:name w:val="Normal Indent"/>
    <w:basedOn w:val="Normal"/>
    <w:rsid w:val="00E62337"/>
    <w:pPr>
      <w:ind w:left="720"/>
    </w:pPr>
  </w:style>
  <w:style w:type="paragraph" w:styleId="NoteHeading">
    <w:name w:val="Note Heading"/>
    <w:basedOn w:val="Normal"/>
    <w:next w:val="Normal"/>
    <w:link w:val="NoteHeadingChar"/>
    <w:rsid w:val="00E62337"/>
  </w:style>
  <w:style w:type="character" w:customStyle="1" w:styleId="NoteHeadingChar">
    <w:name w:val="Note Heading Char"/>
    <w:basedOn w:val="DefaultParagraphFont"/>
    <w:link w:val="NoteHeading"/>
    <w:rsid w:val="00E62337"/>
  </w:style>
  <w:style w:type="paragraph" w:styleId="PlainText">
    <w:name w:val="Plain Text"/>
    <w:basedOn w:val="Normal"/>
    <w:link w:val="PlainTextChar"/>
    <w:rsid w:val="00E62337"/>
    <w:rPr>
      <w:rFonts w:ascii="Courier New" w:hAnsi="Courier New" w:cs="Courier New"/>
    </w:rPr>
  </w:style>
  <w:style w:type="character" w:customStyle="1" w:styleId="PlainTextChar">
    <w:name w:val="Plain Text Char"/>
    <w:link w:val="PlainText"/>
    <w:rsid w:val="00E62337"/>
    <w:rPr>
      <w:rFonts w:ascii="Courier New" w:hAnsi="Courier New" w:cs="Courier New"/>
    </w:rPr>
  </w:style>
  <w:style w:type="paragraph" w:styleId="Quote">
    <w:name w:val="Quote"/>
    <w:basedOn w:val="Normal"/>
    <w:next w:val="Normal"/>
    <w:link w:val="QuoteChar"/>
    <w:uiPriority w:val="29"/>
    <w:qFormat/>
    <w:rsid w:val="00E62337"/>
    <w:pPr>
      <w:spacing w:before="200" w:after="160"/>
      <w:ind w:left="864" w:right="864"/>
      <w:jc w:val="center"/>
    </w:pPr>
    <w:rPr>
      <w:i/>
      <w:iCs/>
      <w:color w:val="404040"/>
    </w:rPr>
  </w:style>
  <w:style w:type="character" w:customStyle="1" w:styleId="QuoteChar">
    <w:name w:val="Quote Char"/>
    <w:link w:val="Quote"/>
    <w:uiPriority w:val="29"/>
    <w:rsid w:val="00E62337"/>
    <w:rPr>
      <w:i/>
      <w:iCs/>
      <w:color w:val="404040"/>
    </w:rPr>
  </w:style>
  <w:style w:type="paragraph" w:styleId="Salutation">
    <w:name w:val="Salutation"/>
    <w:basedOn w:val="Normal"/>
    <w:next w:val="Normal"/>
    <w:link w:val="SalutationChar"/>
    <w:rsid w:val="00E62337"/>
  </w:style>
  <w:style w:type="character" w:customStyle="1" w:styleId="SalutationChar">
    <w:name w:val="Salutation Char"/>
    <w:basedOn w:val="DefaultParagraphFont"/>
    <w:link w:val="Salutation"/>
    <w:rsid w:val="00E62337"/>
  </w:style>
  <w:style w:type="paragraph" w:styleId="Signature">
    <w:name w:val="Signature"/>
    <w:basedOn w:val="Normal"/>
    <w:link w:val="SignatureChar"/>
    <w:rsid w:val="00E62337"/>
    <w:pPr>
      <w:ind w:left="4252"/>
    </w:pPr>
  </w:style>
  <w:style w:type="character" w:customStyle="1" w:styleId="SignatureChar">
    <w:name w:val="Signature Char"/>
    <w:basedOn w:val="DefaultParagraphFont"/>
    <w:link w:val="Signature"/>
    <w:rsid w:val="00E62337"/>
  </w:style>
  <w:style w:type="paragraph" w:styleId="Subtitle">
    <w:name w:val="Subtitle"/>
    <w:basedOn w:val="Normal"/>
    <w:next w:val="Normal"/>
    <w:link w:val="SubtitleChar"/>
    <w:qFormat/>
    <w:rsid w:val="00E62337"/>
    <w:pPr>
      <w:spacing w:after="60"/>
      <w:jc w:val="center"/>
      <w:outlineLvl w:val="1"/>
    </w:pPr>
    <w:rPr>
      <w:rFonts w:ascii="Calibri Light" w:hAnsi="Calibri Light"/>
      <w:sz w:val="24"/>
      <w:szCs w:val="24"/>
    </w:rPr>
  </w:style>
  <w:style w:type="character" w:customStyle="1" w:styleId="SubtitleChar">
    <w:name w:val="Subtitle Char"/>
    <w:link w:val="Subtitle"/>
    <w:rsid w:val="00E62337"/>
    <w:rPr>
      <w:rFonts w:ascii="Calibri Light" w:eastAsia="Times New Roman" w:hAnsi="Calibri Light" w:cs="Times New Roman"/>
      <w:sz w:val="24"/>
      <w:szCs w:val="24"/>
    </w:rPr>
  </w:style>
  <w:style w:type="paragraph" w:styleId="TableofAuthorities">
    <w:name w:val="table of authorities"/>
    <w:basedOn w:val="Normal"/>
    <w:next w:val="Normal"/>
    <w:rsid w:val="00E62337"/>
    <w:pPr>
      <w:ind w:left="200" w:hanging="200"/>
    </w:pPr>
  </w:style>
  <w:style w:type="paragraph" w:styleId="TableofFigures">
    <w:name w:val="table of figures"/>
    <w:basedOn w:val="Normal"/>
    <w:next w:val="Normal"/>
    <w:rsid w:val="00E62337"/>
  </w:style>
  <w:style w:type="paragraph" w:styleId="Title">
    <w:name w:val="Title"/>
    <w:basedOn w:val="Normal"/>
    <w:next w:val="Normal"/>
    <w:link w:val="TitleChar"/>
    <w:qFormat/>
    <w:rsid w:val="00E6233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62337"/>
    <w:rPr>
      <w:rFonts w:ascii="Calibri Light" w:eastAsia="Times New Roman" w:hAnsi="Calibri Light" w:cs="Times New Roman"/>
      <w:b/>
      <w:bCs/>
      <w:kern w:val="28"/>
      <w:sz w:val="32"/>
      <w:szCs w:val="32"/>
    </w:rPr>
  </w:style>
  <w:style w:type="paragraph" w:styleId="TOAHeading">
    <w:name w:val="toa heading"/>
    <w:basedOn w:val="Normal"/>
    <w:next w:val="Normal"/>
    <w:rsid w:val="00E62337"/>
    <w:pPr>
      <w:spacing w:before="120"/>
    </w:pPr>
    <w:rPr>
      <w:rFonts w:ascii="Calibri Light" w:hAnsi="Calibri Light"/>
      <w:b/>
      <w:bCs/>
      <w:sz w:val="24"/>
      <w:szCs w:val="24"/>
    </w:rPr>
  </w:style>
  <w:style w:type="paragraph" w:styleId="TOC6">
    <w:name w:val="toc 6"/>
    <w:basedOn w:val="Normal"/>
    <w:next w:val="Normal"/>
    <w:rsid w:val="00E62337"/>
    <w:pPr>
      <w:ind w:left="1000"/>
    </w:pPr>
  </w:style>
  <w:style w:type="paragraph" w:styleId="TOC7">
    <w:name w:val="toc 7"/>
    <w:basedOn w:val="Normal"/>
    <w:next w:val="Normal"/>
    <w:rsid w:val="00E62337"/>
    <w:pPr>
      <w:ind w:left="1200"/>
    </w:pPr>
  </w:style>
  <w:style w:type="paragraph" w:styleId="TOC9">
    <w:name w:val="toc 9"/>
    <w:basedOn w:val="Normal"/>
    <w:next w:val="Normal"/>
    <w:rsid w:val="00E62337"/>
    <w:pPr>
      <w:ind w:left="1600"/>
    </w:pPr>
  </w:style>
  <w:style w:type="paragraph" w:styleId="TOCHeading">
    <w:name w:val="TOC Heading"/>
    <w:basedOn w:val="Heading1"/>
    <w:next w:val="Normal"/>
    <w:uiPriority w:val="39"/>
    <w:semiHidden/>
    <w:unhideWhenUsed/>
    <w:qFormat/>
    <w:rsid w:val="00E6233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9" Type="http://schemas.openxmlformats.org/officeDocument/2006/relationships/image" Target="media/image31.emf"/><Relationship Id="rId3" Type="http://schemas.openxmlformats.org/officeDocument/2006/relationships/styles" Target="styles.xml"/><Relationship Id="rId21" Type="http://schemas.openxmlformats.org/officeDocument/2006/relationships/image" Target="media/image13.emf"/><Relationship Id="rId34" Type="http://schemas.openxmlformats.org/officeDocument/2006/relationships/image" Target="media/image26.emf"/><Relationship Id="rId42" Type="http://schemas.openxmlformats.org/officeDocument/2006/relationships/image" Target="media/image34.emf"/><Relationship Id="rId47" Type="http://schemas.openxmlformats.org/officeDocument/2006/relationships/image" Target="media/image39.wmf"/><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image" Target="media/image38.emf"/><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2.emf"/><Relationship Id="rId29" Type="http://schemas.openxmlformats.org/officeDocument/2006/relationships/image" Target="media/image21.emf"/><Relationship Id="rId41" Type="http://schemas.openxmlformats.org/officeDocument/2006/relationships/image" Target="media/image33.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6.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image" Target="media/image37.emf"/><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image" Target="media/image28.emf"/><Relationship Id="rId49"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image" Target="media/image23.emf"/><Relationship Id="rId44" Type="http://schemas.openxmlformats.org/officeDocument/2006/relationships/image" Target="media/image36.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w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1</Pages>
  <Words>6178</Words>
  <Characters>33551</Characters>
  <Application>Microsoft Office Word</Application>
  <DocSecurity>0</DocSecurity>
  <Lines>1156</Lines>
  <Paragraphs>778</Paragraphs>
  <ScaleCrop>false</ScaleCrop>
  <HeadingPairs>
    <vt:vector size="2" baseType="variant">
      <vt:variant>
        <vt:lpstr>Title</vt:lpstr>
      </vt:variant>
      <vt:variant>
        <vt:i4>1</vt:i4>
      </vt:variant>
    </vt:vector>
  </HeadingPairs>
  <TitlesOfParts>
    <vt:vector size="1" baseType="lpstr">
      <vt:lpstr>3GPP TS 23.087</vt:lpstr>
    </vt:vector>
  </TitlesOfParts>
  <Manager>Kimmo Kymalainen</Manager>
  <Company/>
  <LinksUpToDate>false</LinksUpToDate>
  <CharactersWithSpaces>38951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23.087</dc:title>
  <dc:subject>User-to-User Signalling (UUS) supplementary service; Stage 2 (Release 18)</dc:subject>
  <dc:creator>Kimmo Kymalainen MCC Support</dc:creator>
  <cp:keywords/>
  <dc:description/>
  <cp:lastModifiedBy>29.334_CR0154R1_(Rel-17)_TEI12, eMEDIASEC-CT</cp:lastModifiedBy>
  <cp:revision>5</cp:revision>
  <cp:lastPrinted>1999-05-04T11:42:00Z</cp:lastPrinted>
  <dcterms:created xsi:type="dcterms:W3CDTF">2022-02-16T10:38:00Z</dcterms:created>
  <dcterms:modified xsi:type="dcterms:W3CDTF">2024-03-12T06:24:00Z</dcterms:modified>
</cp:coreProperties>
</file>