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1"/>
        <w:gridCol w:w="5828"/>
      </w:tblGrid>
      <w:tr w:rsidR="004F0988" w14:paraId="6420D5CF" w14:textId="77777777" w:rsidTr="005E4BB2">
        <w:tc>
          <w:tcPr>
            <w:tcW w:w="10423" w:type="dxa"/>
            <w:gridSpan w:val="2"/>
            <w:shd w:val="clear" w:color="auto" w:fill="auto"/>
          </w:tcPr>
          <w:p w14:paraId="3FDEDF14" w14:textId="6CF1782A" w:rsidR="004F0988" w:rsidRPr="007C2633" w:rsidRDefault="004F0988" w:rsidP="00133525">
            <w:pPr>
              <w:pStyle w:val="ZA"/>
              <w:framePr w:w="0" w:hRule="auto" w:wrap="auto" w:vAnchor="margin" w:hAnchor="text" w:yAlign="inline"/>
            </w:pPr>
            <w:bookmarkStart w:id="0" w:name="page1"/>
            <w:r w:rsidRPr="007C2633">
              <w:rPr>
                <w:sz w:val="64"/>
              </w:rPr>
              <w:t xml:space="preserve">3GPP </w:t>
            </w:r>
            <w:bookmarkStart w:id="1" w:name="specType1"/>
            <w:r w:rsidR="0063543D" w:rsidRPr="007C2633">
              <w:rPr>
                <w:sz w:val="64"/>
              </w:rPr>
              <w:t>TR</w:t>
            </w:r>
            <w:bookmarkEnd w:id="1"/>
            <w:r w:rsidRPr="007C2633">
              <w:rPr>
                <w:sz w:val="64"/>
              </w:rPr>
              <w:t xml:space="preserve"> </w:t>
            </w:r>
            <w:bookmarkStart w:id="2" w:name="specNumber"/>
            <w:r w:rsidR="002D3D28" w:rsidRPr="007C2633">
              <w:rPr>
                <w:sz w:val="64"/>
              </w:rPr>
              <w:t>24</w:t>
            </w:r>
            <w:r w:rsidRPr="007C2633">
              <w:rPr>
                <w:sz w:val="64"/>
              </w:rPr>
              <w:t>.</w:t>
            </w:r>
            <w:bookmarkEnd w:id="2"/>
            <w:r w:rsidR="002D3D28" w:rsidRPr="007C2633">
              <w:rPr>
                <w:sz w:val="64"/>
              </w:rPr>
              <w:t>821</w:t>
            </w:r>
            <w:r w:rsidRPr="007C2633">
              <w:rPr>
                <w:sz w:val="64"/>
              </w:rPr>
              <w:t xml:space="preserve"> </w:t>
            </w:r>
            <w:r w:rsidRPr="007C2633">
              <w:t>V</w:t>
            </w:r>
            <w:bookmarkStart w:id="3" w:name="specVersion"/>
            <w:r w:rsidR="002D3D28" w:rsidRPr="007C2633">
              <w:t>17</w:t>
            </w:r>
            <w:r w:rsidRPr="007C2633">
              <w:t>.</w:t>
            </w:r>
            <w:r w:rsidR="002D3D28" w:rsidRPr="007C2633">
              <w:t>0</w:t>
            </w:r>
            <w:r w:rsidRPr="007C2633">
              <w:t>.</w:t>
            </w:r>
            <w:r w:rsidR="002D3D28" w:rsidRPr="007C2633">
              <w:t>0</w:t>
            </w:r>
            <w:bookmarkEnd w:id="3"/>
            <w:r w:rsidRPr="007C2633">
              <w:t xml:space="preserve"> </w:t>
            </w:r>
            <w:r w:rsidRPr="007C2633">
              <w:rPr>
                <w:sz w:val="32"/>
              </w:rPr>
              <w:t>(</w:t>
            </w:r>
            <w:bookmarkStart w:id="4" w:name="issueDate"/>
            <w:r w:rsidR="007C2633" w:rsidRPr="007C2633">
              <w:rPr>
                <w:sz w:val="32"/>
              </w:rPr>
              <w:t>2021</w:t>
            </w:r>
            <w:r w:rsidRPr="007C2633">
              <w:rPr>
                <w:sz w:val="32"/>
              </w:rPr>
              <w:t>-</w:t>
            </w:r>
            <w:bookmarkEnd w:id="4"/>
            <w:r w:rsidR="007C2633" w:rsidRPr="007C2633">
              <w:rPr>
                <w:sz w:val="32"/>
              </w:rPr>
              <w:t>09</w:t>
            </w:r>
            <w:r w:rsidRPr="007C2633">
              <w:rPr>
                <w:sz w:val="32"/>
              </w:rPr>
              <w:t>)</w:t>
            </w:r>
          </w:p>
        </w:tc>
      </w:tr>
      <w:tr w:rsidR="004F0988" w14:paraId="0FFD4F19" w14:textId="77777777" w:rsidTr="005E4BB2">
        <w:trPr>
          <w:trHeight w:hRule="exact" w:val="1134"/>
        </w:trPr>
        <w:tc>
          <w:tcPr>
            <w:tcW w:w="10423" w:type="dxa"/>
            <w:gridSpan w:val="2"/>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7C2633" w:rsidRPr="007C2633" w14:paraId="6B0273D3" w14:textId="77777777" w:rsidTr="004E3BB2">
              <w:trPr>
                <w:trHeight w:hRule="exact" w:val="1134"/>
              </w:trPr>
              <w:tc>
                <w:tcPr>
                  <w:tcW w:w="10423" w:type="dxa"/>
                  <w:shd w:val="clear" w:color="auto" w:fill="auto"/>
                </w:tcPr>
                <w:p w14:paraId="751004C1" w14:textId="15E892BC" w:rsidR="007C2633" w:rsidRPr="007C2633" w:rsidRDefault="007C2633" w:rsidP="007C2633">
                  <w:pPr>
                    <w:pStyle w:val="ZB"/>
                    <w:framePr w:w="0" w:hRule="auto" w:wrap="auto" w:vAnchor="margin" w:hAnchor="text" w:yAlign="inline"/>
                  </w:pPr>
                  <w:r w:rsidRPr="007C2633">
                    <w:t xml:space="preserve">Technical </w:t>
                  </w:r>
                  <w:bookmarkStart w:id="5" w:name="spectype2"/>
                  <w:r w:rsidRPr="007C2633">
                    <w:t>Report</w:t>
                  </w:r>
                  <w:bookmarkEnd w:id="5"/>
                </w:p>
                <w:p w14:paraId="02936125" w14:textId="495ADB38" w:rsidR="007C2633" w:rsidRPr="007C2633" w:rsidRDefault="007C2633" w:rsidP="007C2633"/>
              </w:tc>
            </w:tr>
          </w:tbl>
          <w:p w14:paraId="462B8E42" w14:textId="3E074976" w:rsidR="00BA4B8D" w:rsidRPr="007C2633" w:rsidRDefault="00BA4B8D" w:rsidP="002D3D28"/>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F9888B8" w14:textId="77777777" w:rsidR="002D3D28" w:rsidRPr="00C028E8" w:rsidRDefault="002D3D28" w:rsidP="002D3D28">
            <w:pPr>
              <w:pStyle w:val="ZT"/>
              <w:framePr w:wrap="auto" w:hAnchor="text" w:yAlign="inline"/>
            </w:pPr>
            <w:r w:rsidRPr="004D3578">
              <w:t xml:space="preserve">Technical Specification Group </w:t>
            </w:r>
            <w:bookmarkStart w:id="6" w:name="specTitle"/>
            <w:r w:rsidRPr="00D27A95">
              <w:t>Core Network and Terminals</w:t>
            </w:r>
            <w:r w:rsidRPr="00C028E8">
              <w:t>;</w:t>
            </w:r>
          </w:p>
          <w:bookmarkEnd w:id="6"/>
          <w:p w14:paraId="04CAC1E0" w14:textId="39C1B4B0" w:rsidR="004F0988" w:rsidRPr="00133525" w:rsidRDefault="002D3D28" w:rsidP="002D3D28">
            <w:pPr>
              <w:pStyle w:val="ZT"/>
              <w:framePr w:wrap="auto" w:hAnchor="text" w:yAlign="inline"/>
              <w:rPr>
                <w:i/>
                <w:sz w:val="28"/>
              </w:rPr>
            </w:pPr>
            <w:r w:rsidRPr="00C028E8">
              <w:t>Study on PLMN selection for satellite access (</w:t>
            </w:r>
            <w:r w:rsidRPr="00C028E8">
              <w:rPr>
                <w:rStyle w:val="ZGSM"/>
              </w:rPr>
              <w:t xml:space="preserve">Release </w:t>
            </w:r>
            <w:bookmarkStart w:id="7" w:name="specRelease"/>
            <w:r w:rsidRPr="00C028E8">
              <w:rPr>
                <w:rStyle w:val="ZGSM"/>
              </w:rPr>
              <w:t>17</w:t>
            </w:r>
            <w:bookmarkEnd w:id="7"/>
            <w:r w:rsidRPr="00C028E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4E3BB2"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5.25pt;height:66.2pt">
                  <v:imagedata r:id="rId9" o:title="5G-logo_175px"/>
                </v:shape>
              </w:pict>
            </w:r>
          </w:p>
        </w:tc>
        <w:tc>
          <w:tcPr>
            <w:tcW w:w="5540" w:type="dxa"/>
            <w:shd w:val="clear" w:color="auto" w:fill="auto"/>
          </w:tcPr>
          <w:p w14:paraId="26F08BD1" w14:textId="77777777" w:rsidR="00D82E6F" w:rsidRDefault="004E3BB2" w:rsidP="00D82E6F">
            <w:pPr>
              <w:jc w:val="right"/>
            </w:pPr>
            <w:bookmarkStart w:id="8" w:name="logos"/>
            <w:r>
              <w:pict w14:anchorId="07842277">
                <v:shape id="_x0000_i1028" type="#_x0000_t75" style="width:127.75pt;height:75.5pt">
                  <v:imagedata r:id="rId10"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3A297304" w:rsidR="00D82E6F" w:rsidRPr="00C074DD" w:rsidRDefault="00D82E6F" w:rsidP="002D3D2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7C2633">
              <w:rPr>
                <w:noProof/>
                <w:sz w:val="18"/>
              </w:rPr>
              <w:t xml:space="preserve">© </w:t>
            </w:r>
            <w:bookmarkStart w:id="13" w:name="copyrightDate"/>
            <w:r w:rsidRPr="007C2633">
              <w:rPr>
                <w:noProof/>
                <w:sz w:val="18"/>
              </w:rPr>
              <w:t>2</w:t>
            </w:r>
            <w:r w:rsidR="008E2D68" w:rsidRPr="007C2633">
              <w:rPr>
                <w:noProof/>
                <w:sz w:val="18"/>
              </w:rPr>
              <w:t>021</w:t>
            </w:r>
            <w:bookmarkEnd w:id="13"/>
            <w:r w:rsidRPr="007C2633">
              <w:rPr>
                <w:noProof/>
                <w:sz w:val="18"/>
              </w:rPr>
              <w:t>, 3</w:t>
            </w:r>
            <w:r w:rsidRPr="00133525">
              <w:rPr>
                <w:noProof/>
                <w:sz w:val="18"/>
              </w:rPr>
              <w:t>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291DDA3" w14:textId="77B662BC" w:rsidR="007E16A6" w:rsidRPr="00A84774"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7E16A6">
        <w:t>Foreword</w:t>
      </w:r>
      <w:r w:rsidR="007E16A6">
        <w:tab/>
      </w:r>
      <w:r w:rsidR="007E16A6">
        <w:fldChar w:fldCharType="begin" w:fldLock="1"/>
      </w:r>
      <w:r w:rsidR="007E16A6">
        <w:instrText xml:space="preserve"> PAGEREF _Toc83499171 \h </w:instrText>
      </w:r>
      <w:r w:rsidR="007E16A6">
        <w:fldChar w:fldCharType="separate"/>
      </w:r>
      <w:r w:rsidR="007E16A6">
        <w:t>6</w:t>
      </w:r>
      <w:r w:rsidR="007E16A6">
        <w:fldChar w:fldCharType="end"/>
      </w:r>
    </w:p>
    <w:p w14:paraId="00F06653" w14:textId="637F91B6" w:rsidR="007E16A6" w:rsidRPr="00A84774" w:rsidRDefault="007E16A6">
      <w:pPr>
        <w:pStyle w:val="TOC1"/>
        <w:rPr>
          <w:rFonts w:ascii="Calibri" w:hAnsi="Calibri"/>
          <w:szCs w:val="22"/>
          <w:lang w:eastAsia="en-GB"/>
        </w:rPr>
      </w:pPr>
      <w:r>
        <w:t>1</w:t>
      </w:r>
      <w:r w:rsidRPr="00A84774">
        <w:rPr>
          <w:rFonts w:ascii="Calibri" w:hAnsi="Calibri"/>
          <w:szCs w:val="22"/>
          <w:lang w:eastAsia="en-GB"/>
        </w:rPr>
        <w:tab/>
      </w:r>
      <w:r>
        <w:t>Scope</w:t>
      </w:r>
      <w:r>
        <w:tab/>
      </w:r>
      <w:r>
        <w:fldChar w:fldCharType="begin" w:fldLock="1"/>
      </w:r>
      <w:r>
        <w:instrText xml:space="preserve"> PAGEREF _Toc83499172 \h </w:instrText>
      </w:r>
      <w:r>
        <w:fldChar w:fldCharType="separate"/>
      </w:r>
      <w:r>
        <w:t>7</w:t>
      </w:r>
      <w:r>
        <w:fldChar w:fldCharType="end"/>
      </w:r>
    </w:p>
    <w:p w14:paraId="219222CB" w14:textId="44D03990" w:rsidR="007E16A6" w:rsidRPr="00A84774" w:rsidRDefault="007E16A6">
      <w:pPr>
        <w:pStyle w:val="TOC1"/>
        <w:rPr>
          <w:rFonts w:ascii="Calibri" w:hAnsi="Calibri"/>
          <w:szCs w:val="22"/>
          <w:lang w:eastAsia="en-GB"/>
        </w:rPr>
      </w:pPr>
      <w:r>
        <w:t>2</w:t>
      </w:r>
      <w:r w:rsidRPr="00A84774">
        <w:rPr>
          <w:rFonts w:ascii="Calibri" w:hAnsi="Calibri"/>
          <w:szCs w:val="22"/>
          <w:lang w:eastAsia="en-GB"/>
        </w:rPr>
        <w:tab/>
      </w:r>
      <w:r>
        <w:t>References</w:t>
      </w:r>
      <w:r>
        <w:tab/>
      </w:r>
      <w:r>
        <w:fldChar w:fldCharType="begin" w:fldLock="1"/>
      </w:r>
      <w:r>
        <w:instrText xml:space="preserve"> PAGEREF _Toc83499173 \h </w:instrText>
      </w:r>
      <w:r>
        <w:fldChar w:fldCharType="separate"/>
      </w:r>
      <w:r>
        <w:t>7</w:t>
      </w:r>
      <w:r>
        <w:fldChar w:fldCharType="end"/>
      </w:r>
    </w:p>
    <w:p w14:paraId="7E4D98C4" w14:textId="3BA442E9" w:rsidR="007E16A6" w:rsidRPr="00A84774" w:rsidRDefault="007E16A6">
      <w:pPr>
        <w:pStyle w:val="TOC1"/>
        <w:rPr>
          <w:rFonts w:ascii="Calibri" w:hAnsi="Calibri"/>
          <w:szCs w:val="22"/>
          <w:lang w:eastAsia="en-GB"/>
        </w:rPr>
      </w:pPr>
      <w:r>
        <w:t>3</w:t>
      </w:r>
      <w:r w:rsidRPr="00A84774">
        <w:rPr>
          <w:rFonts w:ascii="Calibri" w:hAnsi="Calibri"/>
          <w:szCs w:val="22"/>
          <w:lang w:eastAsia="en-GB"/>
        </w:rPr>
        <w:tab/>
      </w:r>
      <w:r>
        <w:t>Definitions of terms, symbols and abbreviations</w:t>
      </w:r>
      <w:r>
        <w:tab/>
      </w:r>
      <w:r>
        <w:fldChar w:fldCharType="begin" w:fldLock="1"/>
      </w:r>
      <w:r>
        <w:instrText xml:space="preserve"> PAGEREF _Toc83499174 \h </w:instrText>
      </w:r>
      <w:r>
        <w:fldChar w:fldCharType="separate"/>
      </w:r>
      <w:r>
        <w:t>8</w:t>
      </w:r>
      <w:r>
        <w:fldChar w:fldCharType="end"/>
      </w:r>
    </w:p>
    <w:p w14:paraId="01EA8670" w14:textId="60A18EA3" w:rsidR="007E16A6" w:rsidRPr="00A84774" w:rsidRDefault="007E16A6">
      <w:pPr>
        <w:pStyle w:val="TOC2"/>
        <w:rPr>
          <w:rFonts w:ascii="Calibri" w:hAnsi="Calibri"/>
          <w:sz w:val="22"/>
          <w:szCs w:val="22"/>
          <w:lang w:eastAsia="en-GB"/>
        </w:rPr>
      </w:pPr>
      <w:r>
        <w:t>3.1</w:t>
      </w:r>
      <w:r w:rsidRPr="00A84774">
        <w:rPr>
          <w:rFonts w:ascii="Calibri" w:hAnsi="Calibri"/>
          <w:sz w:val="22"/>
          <w:szCs w:val="22"/>
          <w:lang w:eastAsia="en-GB"/>
        </w:rPr>
        <w:tab/>
      </w:r>
      <w:r>
        <w:t>Terms</w:t>
      </w:r>
      <w:r>
        <w:tab/>
      </w:r>
      <w:r>
        <w:fldChar w:fldCharType="begin" w:fldLock="1"/>
      </w:r>
      <w:r>
        <w:instrText xml:space="preserve"> PAGEREF _Toc83499175 \h </w:instrText>
      </w:r>
      <w:r>
        <w:fldChar w:fldCharType="separate"/>
      </w:r>
      <w:r>
        <w:t>8</w:t>
      </w:r>
      <w:r>
        <w:fldChar w:fldCharType="end"/>
      </w:r>
    </w:p>
    <w:p w14:paraId="1D342FDC" w14:textId="7F089DDB" w:rsidR="007E16A6" w:rsidRPr="00A84774" w:rsidRDefault="007E16A6">
      <w:pPr>
        <w:pStyle w:val="TOC2"/>
        <w:rPr>
          <w:rFonts w:ascii="Calibri" w:hAnsi="Calibri"/>
          <w:sz w:val="22"/>
          <w:szCs w:val="22"/>
          <w:lang w:eastAsia="en-GB"/>
        </w:rPr>
      </w:pPr>
      <w:r>
        <w:t>3.2</w:t>
      </w:r>
      <w:r w:rsidRPr="00A84774">
        <w:rPr>
          <w:rFonts w:ascii="Calibri" w:hAnsi="Calibri"/>
          <w:sz w:val="22"/>
          <w:szCs w:val="22"/>
          <w:lang w:eastAsia="en-GB"/>
        </w:rPr>
        <w:tab/>
      </w:r>
      <w:r>
        <w:t>Symbols</w:t>
      </w:r>
      <w:r>
        <w:tab/>
      </w:r>
      <w:r>
        <w:fldChar w:fldCharType="begin" w:fldLock="1"/>
      </w:r>
      <w:r>
        <w:instrText xml:space="preserve"> PAGEREF _Toc83499176 \h </w:instrText>
      </w:r>
      <w:r>
        <w:fldChar w:fldCharType="separate"/>
      </w:r>
      <w:r>
        <w:t>8</w:t>
      </w:r>
      <w:r>
        <w:fldChar w:fldCharType="end"/>
      </w:r>
    </w:p>
    <w:p w14:paraId="761CD51A" w14:textId="0C6550BB" w:rsidR="007E16A6" w:rsidRPr="00A84774" w:rsidRDefault="007E16A6">
      <w:pPr>
        <w:pStyle w:val="TOC2"/>
        <w:rPr>
          <w:rFonts w:ascii="Calibri" w:hAnsi="Calibri"/>
          <w:sz w:val="22"/>
          <w:szCs w:val="22"/>
          <w:lang w:eastAsia="en-GB"/>
        </w:rPr>
      </w:pPr>
      <w:r>
        <w:t>3.3</w:t>
      </w:r>
      <w:r w:rsidRPr="00A84774">
        <w:rPr>
          <w:rFonts w:ascii="Calibri" w:hAnsi="Calibri"/>
          <w:sz w:val="22"/>
          <w:szCs w:val="22"/>
          <w:lang w:eastAsia="en-GB"/>
        </w:rPr>
        <w:tab/>
      </w:r>
      <w:r>
        <w:t>Abbreviations</w:t>
      </w:r>
      <w:r>
        <w:tab/>
      </w:r>
      <w:r>
        <w:fldChar w:fldCharType="begin" w:fldLock="1"/>
      </w:r>
      <w:r>
        <w:instrText xml:space="preserve"> PAGEREF _Toc83499177 \h </w:instrText>
      </w:r>
      <w:r>
        <w:fldChar w:fldCharType="separate"/>
      </w:r>
      <w:r>
        <w:t>8</w:t>
      </w:r>
      <w:r>
        <w:fldChar w:fldCharType="end"/>
      </w:r>
    </w:p>
    <w:p w14:paraId="4B28308B" w14:textId="17C329AA" w:rsidR="007E16A6" w:rsidRPr="00A84774" w:rsidRDefault="007E16A6">
      <w:pPr>
        <w:pStyle w:val="TOC1"/>
        <w:rPr>
          <w:rFonts w:ascii="Calibri" w:hAnsi="Calibri"/>
          <w:szCs w:val="22"/>
          <w:lang w:eastAsia="en-GB"/>
        </w:rPr>
      </w:pPr>
      <w:r>
        <w:t>4</w:t>
      </w:r>
      <w:r w:rsidRPr="00A84774">
        <w:rPr>
          <w:rFonts w:ascii="Calibri" w:hAnsi="Calibri"/>
          <w:szCs w:val="22"/>
          <w:lang w:eastAsia="en-GB"/>
        </w:rPr>
        <w:tab/>
      </w:r>
      <w:r>
        <w:t>Deployment scenarios for PLMN selection</w:t>
      </w:r>
      <w:r>
        <w:tab/>
      </w:r>
      <w:r>
        <w:fldChar w:fldCharType="begin" w:fldLock="1"/>
      </w:r>
      <w:r>
        <w:instrText xml:space="preserve"> PAGEREF _Toc83499178 \h </w:instrText>
      </w:r>
      <w:r>
        <w:fldChar w:fldCharType="separate"/>
      </w:r>
      <w:r>
        <w:t>8</w:t>
      </w:r>
      <w:r>
        <w:fldChar w:fldCharType="end"/>
      </w:r>
    </w:p>
    <w:p w14:paraId="5FDB2620" w14:textId="7B71D2A9" w:rsidR="007E16A6" w:rsidRPr="00A84774" w:rsidRDefault="007E16A6">
      <w:pPr>
        <w:pStyle w:val="TOC2"/>
        <w:rPr>
          <w:rFonts w:ascii="Calibri" w:hAnsi="Calibri"/>
          <w:sz w:val="22"/>
          <w:szCs w:val="22"/>
          <w:lang w:eastAsia="en-GB"/>
        </w:rPr>
      </w:pPr>
      <w:r w:rsidRPr="00CF3770">
        <w:rPr>
          <w:lang w:val="en-US"/>
        </w:rPr>
        <w:t>4.1</w:t>
      </w:r>
      <w:r w:rsidRPr="00A84774">
        <w:rPr>
          <w:rFonts w:ascii="Calibri" w:hAnsi="Calibri"/>
          <w:sz w:val="22"/>
          <w:szCs w:val="22"/>
          <w:lang w:eastAsia="en-GB"/>
        </w:rPr>
        <w:tab/>
      </w:r>
      <w:r w:rsidRPr="00CF3770">
        <w:rPr>
          <w:lang w:val="en-US"/>
        </w:rPr>
        <w:t>Scenario A</w:t>
      </w:r>
      <w:r>
        <w:tab/>
      </w:r>
      <w:r>
        <w:fldChar w:fldCharType="begin" w:fldLock="1"/>
      </w:r>
      <w:r>
        <w:instrText xml:space="preserve"> PAGEREF _Toc83499179 \h </w:instrText>
      </w:r>
      <w:r>
        <w:fldChar w:fldCharType="separate"/>
      </w:r>
      <w:r>
        <w:t>8</w:t>
      </w:r>
      <w:r>
        <w:fldChar w:fldCharType="end"/>
      </w:r>
    </w:p>
    <w:p w14:paraId="75528D76" w14:textId="59FABD2D" w:rsidR="007E16A6" w:rsidRPr="00A84774" w:rsidRDefault="007E16A6">
      <w:pPr>
        <w:pStyle w:val="TOC2"/>
        <w:rPr>
          <w:rFonts w:ascii="Calibri" w:hAnsi="Calibri"/>
          <w:sz w:val="22"/>
          <w:szCs w:val="22"/>
          <w:lang w:eastAsia="en-GB"/>
        </w:rPr>
      </w:pPr>
      <w:r w:rsidRPr="00CF3770">
        <w:rPr>
          <w:lang w:val="en-US"/>
        </w:rPr>
        <w:t>4.2</w:t>
      </w:r>
      <w:r w:rsidRPr="00A84774">
        <w:rPr>
          <w:rFonts w:ascii="Calibri" w:hAnsi="Calibri"/>
          <w:sz w:val="22"/>
          <w:szCs w:val="22"/>
          <w:lang w:eastAsia="en-GB"/>
        </w:rPr>
        <w:tab/>
      </w:r>
      <w:r w:rsidRPr="00CF3770">
        <w:rPr>
          <w:lang w:val="en-US"/>
        </w:rPr>
        <w:t>Scenario B</w:t>
      </w:r>
      <w:r>
        <w:tab/>
      </w:r>
      <w:r>
        <w:fldChar w:fldCharType="begin" w:fldLock="1"/>
      </w:r>
      <w:r>
        <w:instrText xml:space="preserve"> PAGEREF _Toc83499180 \h </w:instrText>
      </w:r>
      <w:r>
        <w:fldChar w:fldCharType="separate"/>
      </w:r>
      <w:r>
        <w:t>9</w:t>
      </w:r>
      <w:r>
        <w:fldChar w:fldCharType="end"/>
      </w:r>
    </w:p>
    <w:p w14:paraId="7B09E106" w14:textId="481ABE1B" w:rsidR="007E16A6" w:rsidRPr="00A84774" w:rsidRDefault="007E16A6">
      <w:pPr>
        <w:pStyle w:val="TOC2"/>
        <w:rPr>
          <w:rFonts w:ascii="Calibri" w:hAnsi="Calibri"/>
          <w:sz w:val="22"/>
          <w:szCs w:val="22"/>
          <w:lang w:eastAsia="en-GB"/>
        </w:rPr>
      </w:pPr>
      <w:r w:rsidRPr="00CF3770">
        <w:rPr>
          <w:lang w:val="en-US"/>
        </w:rPr>
        <w:t>4.3</w:t>
      </w:r>
      <w:r w:rsidRPr="00A84774">
        <w:rPr>
          <w:rFonts w:ascii="Calibri" w:hAnsi="Calibri"/>
          <w:sz w:val="22"/>
          <w:szCs w:val="22"/>
          <w:lang w:eastAsia="en-GB"/>
        </w:rPr>
        <w:tab/>
      </w:r>
      <w:r w:rsidRPr="00CF3770">
        <w:rPr>
          <w:lang w:val="en-US"/>
        </w:rPr>
        <w:t>Scenario C</w:t>
      </w:r>
      <w:r>
        <w:tab/>
      </w:r>
      <w:r>
        <w:fldChar w:fldCharType="begin" w:fldLock="1"/>
      </w:r>
      <w:r>
        <w:instrText xml:space="preserve"> PAGEREF _Toc83499181 \h </w:instrText>
      </w:r>
      <w:r>
        <w:fldChar w:fldCharType="separate"/>
      </w:r>
      <w:r>
        <w:t>9</w:t>
      </w:r>
      <w:r>
        <w:fldChar w:fldCharType="end"/>
      </w:r>
    </w:p>
    <w:p w14:paraId="450A9871" w14:textId="6F9C843E" w:rsidR="007E16A6" w:rsidRPr="00A84774" w:rsidRDefault="007E16A6">
      <w:pPr>
        <w:pStyle w:val="TOC2"/>
        <w:rPr>
          <w:rFonts w:ascii="Calibri" w:hAnsi="Calibri"/>
          <w:sz w:val="22"/>
          <w:szCs w:val="22"/>
          <w:lang w:eastAsia="en-GB"/>
        </w:rPr>
      </w:pPr>
      <w:r w:rsidRPr="00CF3770">
        <w:rPr>
          <w:lang w:val="en-US"/>
        </w:rPr>
        <w:t>4.4</w:t>
      </w:r>
      <w:r w:rsidRPr="00A84774">
        <w:rPr>
          <w:rFonts w:ascii="Calibri" w:hAnsi="Calibri"/>
          <w:sz w:val="22"/>
          <w:szCs w:val="22"/>
          <w:lang w:eastAsia="en-GB"/>
        </w:rPr>
        <w:tab/>
      </w:r>
      <w:r w:rsidRPr="00CF3770">
        <w:rPr>
          <w:lang w:val="en-US"/>
        </w:rPr>
        <w:t>Scenario D</w:t>
      </w:r>
      <w:r>
        <w:tab/>
      </w:r>
      <w:r>
        <w:fldChar w:fldCharType="begin" w:fldLock="1"/>
      </w:r>
      <w:r>
        <w:instrText xml:space="preserve"> PAGEREF _Toc83499182 \h </w:instrText>
      </w:r>
      <w:r>
        <w:fldChar w:fldCharType="separate"/>
      </w:r>
      <w:r>
        <w:t>10</w:t>
      </w:r>
      <w:r>
        <w:fldChar w:fldCharType="end"/>
      </w:r>
    </w:p>
    <w:p w14:paraId="42870B3B" w14:textId="56CEEDC4" w:rsidR="007E16A6" w:rsidRPr="00A84774" w:rsidRDefault="007E16A6">
      <w:pPr>
        <w:pStyle w:val="TOC1"/>
        <w:rPr>
          <w:rFonts w:ascii="Calibri" w:hAnsi="Calibri"/>
          <w:szCs w:val="22"/>
          <w:lang w:eastAsia="en-GB"/>
        </w:rPr>
      </w:pPr>
      <w:r>
        <w:t>5</w:t>
      </w:r>
      <w:r w:rsidRPr="00A84774">
        <w:rPr>
          <w:rFonts w:ascii="Calibri" w:hAnsi="Calibri"/>
          <w:szCs w:val="22"/>
          <w:lang w:eastAsia="en-GB"/>
        </w:rPr>
        <w:tab/>
      </w:r>
      <w:r>
        <w:t>Key issues</w:t>
      </w:r>
      <w:r>
        <w:tab/>
      </w:r>
      <w:r>
        <w:fldChar w:fldCharType="begin" w:fldLock="1"/>
      </w:r>
      <w:r>
        <w:instrText xml:space="preserve"> PAGEREF _Toc83499183 \h </w:instrText>
      </w:r>
      <w:r>
        <w:fldChar w:fldCharType="separate"/>
      </w:r>
      <w:r>
        <w:t>11</w:t>
      </w:r>
      <w:r>
        <w:fldChar w:fldCharType="end"/>
      </w:r>
    </w:p>
    <w:p w14:paraId="51C6AAA7" w14:textId="34CD98D3" w:rsidR="007E16A6" w:rsidRPr="00A84774" w:rsidRDefault="007E16A6">
      <w:pPr>
        <w:pStyle w:val="TOC2"/>
        <w:rPr>
          <w:rFonts w:ascii="Calibri" w:hAnsi="Calibri"/>
          <w:sz w:val="22"/>
          <w:szCs w:val="22"/>
          <w:lang w:eastAsia="en-GB"/>
        </w:rPr>
      </w:pPr>
      <w:r w:rsidRPr="00CF3770">
        <w:rPr>
          <w:lang w:val="en-US"/>
        </w:rPr>
        <w:t>5.1</w:t>
      </w:r>
      <w:r w:rsidRPr="00A84774">
        <w:rPr>
          <w:rFonts w:ascii="Calibri" w:hAnsi="Calibri"/>
          <w:sz w:val="22"/>
          <w:szCs w:val="22"/>
          <w:lang w:eastAsia="en-GB"/>
        </w:rPr>
        <w:tab/>
      </w:r>
      <w:r w:rsidRPr="00CF3770">
        <w:rPr>
          <w:lang w:val="en-US"/>
        </w:rPr>
        <w:t>Key issue #1: Determination of the country of the UE's location</w:t>
      </w:r>
      <w:r>
        <w:tab/>
      </w:r>
      <w:r>
        <w:fldChar w:fldCharType="begin" w:fldLock="1"/>
      </w:r>
      <w:r>
        <w:instrText xml:space="preserve"> PAGEREF _Toc83499184 \h </w:instrText>
      </w:r>
      <w:r>
        <w:fldChar w:fldCharType="separate"/>
      </w:r>
      <w:r>
        <w:t>11</w:t>
      </w:r>
      <w:r>
        <w:fldChar w:fldCharType="end"/>
      </w:r>
    </w:p>
    <w:p w14:paraId="4D8DA8CD" w14:textId="74A1FE36" w:rsidR="007E16A6" w:rsidRPr="00A84774" w:rsidRDefault="007E16A6">
      <w:pPr>
        <w:pStyle w:val="TOC2"/>
        <w:rPr>
          <w:rFonts w:ascii="Calibri" w:hAnsi="Calibri"/>
          <w:sz w:val="22"/>
          <w:szCs w:val="22"/>
          <w:lang w:eastAsia="en-GB"/>
        </w:rPr>
      </w:pPr>
      <w:r w:rsidRPr="00CF3770">
        <w:rPr>
          <w:lang w:val="en-US"/>
        </w:rPr>
        <w:t>5.2</w:t>
      </w:r>
      <w:r w:rsidRPr="00A84774">
        <w:rPr>
          <w:rFonts w:ascii="Calibri" w:hAnsi="Calibri"/>
          <w:sz w:val="22"/>
          <w:szCs w:val="22"/>
          <w:lang w:eastAsia="en-GB"/>
        </w:rPr>
        <w:tab/>
      </w:r>
      <w:r w:rsidRPr="00CF3770">
        <w:rPr>
          <w:lang w:val="en-US"/>
        </w:rPr>
        <w:t>Key issue #2: Use of core network of PLMN in country where UE is located</w:t>
      </w:r>
      <w:r>
        <w:tab/>
      </w:r>
      <w:r>
        <w:fldChar w:fldCharType="begin" w:fldLock="1"/>
      </w:r>
      <w:r>
        <w:instrText xml:space="preserve"> PAGEREF _Toc83499185 \h </w:instrText>
      </w:r>
      <w:r>
        <w:fldChar w:fldCharType="separate"/>
      </w:r>
      <w:r>
        <w:t>11</w:t>
      </w:r>
      <w:r>
        <w:fldChar w:fldCharType="end"/>
      </w:r>
    </w:p>
    <w:p w14:paraId="4E919C09" w14:textId="3799557A" w:rsidR="007E16A6" w:rsidRPr="00A84774" w:rsidRDefault="007E16A6">
      <w:pPr>
        <w:pStyle w:val="TOC2"/>
        <w:rPr>
          <w:rFonts w:ascii="Calibri" w:hAnsi="Calibri"/>
          <w:sz w:val="22"/>
          <w:szCs w:val="22"/>
          <w:lang w:eastAsia="en-GB"/>
        </w:rPr>
      </w:pPr>
      <w:r w:rsidRPr="00CF3770">
        <w:rPr>
          <w:lang w:val="en-US"/>
        </w:rPr>
        <w:t>5.3</w:t>
      </w:r>
      <w:r w:rsidRPr="00A84774">
        <w:rPr>
          <w:rFonts w:ascii="Calibri" w:hAnsi="Calibri"/>
          <w:sz w:val="22"/>
          <w:szCs w:val="22"/>
          <w:lang w:eastAsia="en-GB"/>
        </w:rPr>
        <w:tab/>
      </w:r>
      <w:r w:rsidRPr="00CF3770">
        <w:rPr>
          <w:lang w:val="en-US"/>
        </w:rPr>
        <w:t>Key issue #3: PLMN selection in international areas</w:t>
      </w:r>
      <w:r>
        <w:tab/>
      </w:r>
      <w:r>
        <w:fldChar w:fldCharType="begin" w:fldLock="1"/>
      </w:r>
      <w:r>
        <w:instrText xml:space="preserve"> PAGEREF _Toc83499186 \h </w:instrText>
      </w:r>
      <w:r>
        <w:fldChar w:fldCharType="separate"/>
      </w:r>
      <w:r>
        <w:t>12</w:t>
      </w:r>
      <w:r>
        <w:fldChar w:fldCharType="end"/>
      </w:r>
    </w:p>
    <w:p w14:paraId="431BDDC3" w14:textId="36D6E8FA" w:rsidR="007E16A6" w:rsidRPr="00A84774" w:rsidRDefault="007E16A6">
      <w:pPr>
        <w:pStyle w:val="TOC2"/>
        <w:rPr>
          <w:rFonts w:ascii="Calibri" w:hAnsi="Calibri"/>
          <w:sz w:val="22"/>
          <w:szCs w:val="22"/>
          <w:lang w:eastAsia="en-GB"/>
        </w:rPr>
      </w:pPr>
      <w:r w:rsidRPr="00CF3770">
        <w:rPr>
          <w:lang w:val="en-US"/>
        </w:rPr>
        <w:t>5.4</w:t>
      </w:r>
      <w:r w:rsidRPr="00A84774">
        <w:rPr>
          <w:rFonts w:ascii="Calibri" w:hAnsi="Calibri"/>
          <w:sz w:val="22"/>
          <w:szCs w:val="22"/>
          <w:lang w:eastAsia="en-GB"/>
        </w:rPr>
        <w:tab/>
      </w:r>
      <w:r w:rsidRPr="00CF3770">
        <w:rPr>
          <w:lang w:val="en-US"/>
        </w:rPr>
        <w:t>Key issue #4: Handling of shared/global PLMN IDs</w:t>
      </w:r>
      <w:r>
        <w:tab/>
      </w:r>
      <w:r>
        <w:fldChar w:fldCharType="begin" w:fldLock="1"/>
      </w:r>
      <w:r>
        <w:instrText xml:space="preserve"> PAGEREF _Toc83499187 \h </w:instrText>
      </w:r>
      <w:r>
        <w:fldChar w:fldCharType="separate"/>
      </w:r>
      <w:r>
        <w:t>12</w:t>
      </w:r>
      <w:r>
        <w:fldChar w:fldCharType="end"/>
      </w:r>
    </w:p>
    <w:p w14:paraId="1F17492D" w14:textId="10BB551E" w:rsidR="007E16A6" w:rsidRPr="00A84774" w:rsidRDefault="007E16A6">
      <w:pPr>
        <w:pStyle w:val="TOC2"/>
        <w:rPr>
          <w:rFonts w:ascii="Calibri" w:hAnsi="Calibri"/>
          <w:sz w:val="22"/>
          <w:szCs w:val="22"/>
          <w:lang w:eastAsia="en-GB"/>
        </w:rPr>
      </w:pPr>
      <w:r w:rsidRPr="00CF3770">
        <w:rPr>
          <w:lang w:val="en-US"/>
        </w:rPr>
        <w:t>5.5</w:t>
      </w:r>
      <w:r w:rsidRPr="00A84774">
        <w:rPr>
          <w:rFonts w:ascii="Calibri" w:hAnsi="Calibri"/>
          <w:sz w:val="22"/>
          <w:szCs w:val="22"/>
          <w:lang w:eastAsia="en-GB"/>
        </w:rPr>
        <w:tab/>
      </w:r>
      <w:r w:rsidRPr="00CF3770">
        <w:rPr>
          <w:lang w:val="en-US"/>
        </w:rPr>
        <w:t>Key issue #5: Handling of new satellite RAT</w:t>
      </w:r>
      <w:r>
        <w:tab/>
      </w:r>
      <w:r>
        <w:fldChar w:fldCharType="begin" w:fldLock="1"/>
      </w:r>
      <w:r>
        <w:instrText xml:space="preserve"> PAGEREF _Toc83499188 \h </w:instrText>
      </w:r>
      <w:r>
        <w:fldChar w:fldCharType="separate"/>
      </w:r>
      <w:r>
        <w:t>13</w:t>
      </w:r>
      <w:r>
        <w:fldChar w:fldCharType="end"/>
      </w:r>
    </w:p>
    <w:p w14:paraId="5B5EF3D3" w14:textId="3E301687" w:rsidR="007E16A6" w:rsidRPr="00A84774" w:rsidRDefault="007E16A6">
      <w:pPr>
        <w:pStyle w:val="TOC2"/>
        <w:rPr>
          <w:rFonts w:ascii="Calibri" w:hAnsi="Calibri"/>
          <w:sz w:val="22"/>
          <w:szCs w:val="22"/>
          <w:lang w:eastAsia="en-GB"/>
        </w:rPr>
      </w:pPr>
      <w:r w:rsidRPr="00CF3770">
        <w:rPr>
          <w:rFonts w:eastAsia="SimSun"/>
        </w:rPr>
        <w:t>5.6</w:t>
      </w:r>
      <w:r w:rsidRPr="00A84774">
        <w:rPr>
          <w:rFonts w:ascii="Calibri" w:hAnsi="Calibri"/>
          <w:sz w:val="22"/>
          <w:szCs w:val="22"/>
          <w:lang w:eastAsia="en-GB"/>
        </w:rPr>
        <w:tab/>
      </w:r>
      <w:r w:rsidRPr="00CF3770">
        <w:rPr>
          <w:rFonts w:eastAsia="SimSun"/>
        </w:rPr>
        <w:t>Key issue #6: PLMN search for satellite access</w:t>
      </w:r>
      <w:r>
        <w:tab/>
      </w:r>
      <w:r>
        <w:fldChar w:fldCharType="begin" w:fldLock="1"/>
      </w:r>
      <w:r>
        <w:instrText xml:space="preserve"> PAGEREF _Toc83499189 \h </w:instrText>
      </w:r>
      <w:r>
        <w:fldChar w:fldCharType="separate"/>
      </w:r>
      <w:r>
        <w:t>13</w:t>
      </w:r>
      <w:r>
        <w:fldChar w:fldCharType="end"/>
      </w:r>
    </w:p>
    <w:p w14:paraId="64BCD37F" w14:textId="11C8D51D" w:rsidR="007E16A6" w:rsidRPr="00A84774" w:rsidRDefault="007E16A6">
      <w:pPr>
        <w:pStyle w:val="TOC2"/>
        <w:rPr>
          <w:rFonts w:ascii="Calibri" w:hAnsi="Calibri"/>
          <w:sz w:val="22"/>
          <w:szCs w:val="22"/>
          <w:lang w:eastAsia="en-GB"/>
        </w:rPr>
      </w:pPr>
      <w:r>
        <w:t>5.7</w:t>
      </w:r>
      <w:r w:rsidRPr="00A84774">
        <w:rPr>
          <w:rFonts w:ascii="Calibri" w:hAnsi="Calibri"/>
          <w:sz w:val="22"/>
          <w:szCs w:val="22"/>
          <w:lang w:eastAsia="en-GB"/>
        </w:rPr>
        <w:tab/>
      </w:r>
      <w:r>
        <w:t>Key issue #7: Emergency calls</w:t>
      </w:r>
      <w:r>
        <w:tab/>
      </w:r>
      <w:r>
        <w:fldChar w:fldCharType="begin" w:fldLock="1"/>
      </w:r>
      <w:r>
        <w:instrText xml:space="preserve"> PAGEREF _Toc83499190 \h </w:instrText>
      </w:r>
      <w:r>
        <w:fldChar w:fldCharType="separate"/>
      </w:r>
      <w:r>
        <w:t>13</w:t>
      </w:r>
      <w:r>
        <w:fldChar w:fldCharType="end"/>
      </w:r>
    </w:p>
    <w:p w14:paraId="3B0A93EA" w14:textId="55C3D42D" w:rsidR="007E16A6" w:rsidRPr="00A84774" w:rsidRDefault="007E16A6">
      <w:pPr>
        <w:pStyle w:val="TOC1"/>
        <w:rPr>
          <w:rFonts w:ascii="Calibri" w:hAnsi="Calibri"/>
          <w:szCs w:val="22"/>
          <w:lang w:eastAsia="en-GB"/>
        </w:rPr>
      </w:pPr>
      <w:r>
        <w:t>6</w:t>
      </w:r>
      <w:r w:rsidRPr="00A84774">
        <w:rPr>
          <w:rFonts w:ascii="Calibri" w:hAnsi="Calibri"/>
          <w:szCs w:val="22"/>
          <w:lang w:eastAsia="en-GB"/>
        </w:rPr>
        <w:tab/>
      </w:r>
      <w:r>
        <w:t>Solutions</w:t>
      </w:r>
      <w:r>
        <w:tab/>
      </w:r>
      <w:r>
        <w:fldChar w:fldCharType="begin" w:fldLock="1"/>
      </w:r>
      <w:r>
        <w:instrText xml:space="preserve"> PAGEREF _Toc83499191 \h </w:instrText>
      </w:r>
      <w:r>
        <w:fldChar w:fldCharType="separate"/>
      </w:r>
      <w:r>
        <w:t>14</w:t>
      </w:r>
      <w:r>
        <w:fldChar w:fldCharType="end"/>
      </w:r>
    </w:p>
    <w:p w14:paraId="1FD95D9D" w14:textId="421F4E36" w:rsidR="007E16A6" w:rsidRPr="00A84774" w:rsidRDefault="007E16A6">
      <w:pPr>
        <w:pStyle w:val="TOC2"/>
        <w:rPr>
          <w:rFonts w:ascii="Calibri" w:hAnsi="Calibri"/>
          <w:sz w:val="22"/>
          <w:szCs w:val="22"/>
          <w:lang w:eastAsia="en-GB"/>
        </w:rPr>
      </w:pPr>
      <w:r>
        <w:rPr>
          <w:lang w:eastAsia="zh-CN"/>
        </w:rPr>
        <w:t>6.1</w:t>
      </w:r>
      <w:r w:rsidRPr="00A84774">
        <w:rPr>
          <w:rFonts w:ascii="Calibri" w:hAnsi="Calibri"/>
          <w:sz w:val="22"/>
          <w:szCs w:val="22"/>
          <w:lang w:eastAsia="en-GB"/>
        </w:rPr>
        <w:tab/>
      </w:r>
      <w:r>
        <w:t>Mapping</w:t>
      </w:r>
      <w:r>
        <w:rPr>
          <w:lang w:eastAsia="zh-CN"/>
        </w:rPr>
        <w:t xml:space="preserve"> of solutions to key issues</w:t>
      </w:r>
      <w:r>
        <w:tab/>
      </w:r>
      <w:r>
        <w:fldChar w:fldCharType="begin" w:fldLock="1"/>
      </w:r>
      <w:r>
        <w:instrText xml:space="preserve"> PAGEREF _Toc83499192 \h </w:instrText>
      </w:r>
      <w:r>
        <w:fldChar w:fldCharType="separate"/>
      </w:r>
      <w:r>
        <w:t>14</w:t>
      </w:r>
      <w:r>
        <w:fldChar w:fldCharType="end"/>
      </w:r>
    </w:p>
    <w:p w14:paraId="70E90F32" w14:textId="18149DAE" w:rsidR="007E16A6" w:rsidRPr="00A84774" w:rsidRDefault="007E16A6">
      <w:pPr>
        <w:pStyle w:val="TOC2"/>
        <w:rPr>
          <w:rFonts w:ascii="Calibri" w:hAnsi="Calibri"/>
          <w:sz w:val="22"/>
          <w:szCs w:val="22"/>
          <w:lang w:eastAsia="en-GB"/>
        </w:rPr>
      </w:pPr>
      <w:r w:rsidRPr="00CF3770">
        <w:rPr>
          <w:lang w:val="en-US"/>
        </w:rPr>
        <w:t>6.2</w:t>
      </w:r>
      <w:r w:rsidRPr="00A84774">
        <w:rPr>
          <w:rFonts w:ascii="Calibri" w:hAnsi="Calibri"/>
          <w:sz w:val="22"/>
          <w:szCs w:val="22"/>
          <w:lang w:eastAsia="en-GB"/>
        </w:rPr>
        <w:tab/>
      </w:r>
      <w:r w:rsidRPr="00CF3770">
        <w:rPr>
          <w:lang w:val="en-US"/>
        </w:rPr>
        <w:t>Solution 1</w:t>
      </w:r>
      <w:r>
        <w:tab/>
      </w:r>
      <w:r>
        <w:fldChar w:fldCharType="begin" w:fldLock="1"/>
      </w:r>
      <w:r>
        <w:instrText xml:space="preserve"> PAGEREF _Toc83499193 \h </w:instrText>
      </w:r>
      <w:r>
        <w:fldChar w:fldCharType="separate"/>
      </w:r>
      <w:r>
        <w:t>14</w:t>
      </w:r>
      <w:r>
        <w:fldChar w:fldCharType="end"/>
      </w:r>
    </w:p>
    <w:p w14:paraId="37F8F616" w14:textId="793559B3" w:rsidR="007E16A6" w:rsidRPr="00A84774" w:rsidRDefault="007E16A6">
      <w:pPr>
        <w:pStyle w:val="TOC3"/>
        <w:rPr>
          <w:rFonts w:ascii="Calibri" w:hAnsi="Calibri"/>
          <w:sz w:val="22"/>
          <w:szCs w:val="22"/>
          <w:lang w:eastAsia="en-GB"/>
        </w:rPr>
      </w:pPr>
      <w:r w:rsidRPr="00CF3770">
        <w:rPr>
          <w:lang w:val="en-US"/>
        </w:rPr>
        <w:t>6.2.1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_Toc83499194 \h </w:instrText>
      </w:r>
      <w:r>
        <w:fldChar w:fldCharType="separate"/>
      </w:r>
      <w:r>
        <w:t>14</w:t>
      </w:r>
      <w:r>
        <w:fldChar w:fldCharType="end"/>
      </w:r>
    </w:p>
    <w:p w14:paraId="65058CD2" w14:textId="7EF042FE" w:rsidR="007E16A6" w:rsidRPr="00A84774" w:rsidRDefault="007E16A6">
      <w:pPr>
        <w:pStyle w:val="TOC3"/>
        <w:rPr>
          <w:rFonts w:ascii="Calibri" w:hAnsi="Calibri"/>
          <w:sz w:val="22"/>
          <w:szCs w:val="22"/>
          <w:lang w:eastAsia="en-GB"/>
        </w:rPr>
      </w:pPr>
      <w:r w:rsidRPr="00CF3770">
        <w:rPr>
          <w:lang w:val="en-US"/>
        </w:rPr>
        <w:t>6.2.2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_Toc83499195 \h </w:instrText>
      </w:r>
      <w:r>
        <w:fldChar w:fldCharType="separate"/>
      </w:r>
      <w:r>
        <w:t>14</w:t>
      </w:r>
      <w:r>
        <w:fldChar w:fldCharType="end"/>
      </w:r>
    </w:p>
    <w:p w14:paraId="20F84489" w14:textId="4489A832" w:rsidR="007E16A6" w:rsidRPr="00A84774" w:rsidRDefault="007E16A6">
      <w:pPr>
        <w:pStyle w:val="TOC3"/>
        <w:rPr>
          <w:rFonts w:ascii="Calibri" w:hAnsi="Calibri"/>
          <w:sz w:val="22"/>
          <w:szCs w:val="22"/>
          <w:lang w:eastAsia="en-GB"/>
        </w:rPr>
      </w:pPr>
      <w:r w:rsidRPr="00CF3770">
        <w:rPr>
          <w:lang w:val="en-US"/>
        </w:rPr>
        <w:t>6.2.3</w:t>
      </w:r>
      <w:r w:rsidRPr="00A84774">
        <w:rPr>
          <w:rFonts w:ascii="Calibri" w:hAnsi="Calibri"/>
          <w:sz w:val="22"/>
          <w:szCs w:val="22"/>
          <w:lang w:eastAsia="en-GB"/>
        </w:rPr>
        <w:tab/>
      </w:r>
      <w:r w:rsidRPr="00CF3770">
        <w:rPr>
          <w:lang w:val="en-US"/>
        </w:rPr>
        <w:t>Impacts to existing procedures due to the solution</w:t>
      </w:r>
      <w:r>
        <w:tab/>
      </w:r>
      <w:r>
        <w:fldChar w:fldCharType="begin" w:fldLock="1"/>
      </w:r>
      <w:r>
        <w:instrText xml:space="preserve"> PAGEREF _Toc83499196 \h </w:instrText>
      </w:r>
      <w:r>
        <w:fldChar w:fldCharType="separate"/>
      </w:r>
      <w:r>
        <w:t>15</w:t>
      </w:r>
      <w:r>
        <w:fldChar w:fldCharType="end"/>
      </w:r>
    </w:p>
    <w:p w14:paraId="6F69F2FD" w14:textId="3EABB411" w:rsidR="007E16A6" w:rsidRPr="00A84774" w:rsidRDefault="007E16A6">
      <w:pPr>
        <w:pStyle w:val="TOC2"/>
        <w:rPr>
          <w:rFonts w:ascii="Calibri" w:hAnsi="Calibri"/>
          <w:sz w:val="22"/>
          <w:szCs w:val="22"/>
          <w:lang w:eastAsia="en-GB"/>
        </w:rPr>
      </w:pPr>
      <w:r w:rsidRPr="00CF3770">
        <w:rPr>
          <w:lang w:val="en-US"/>
        </w:rPr>
        <w:t>6.3</w:t>
      </w:r>
      <w:r w:rsidRPr="00A84774">
        <w:rPr>
          <w:rFonts w:ascii="Calibri" w:hAnsi="Calibri"/>
          <w:sz w:val="22"/>
          <w:szCs w:val="22"/>
          <w:lang w:eastAsia="en-GB"/>
        </w:rPr>
        <w:tab/>
      </w:r>
      <w:r w:rsidRPr="00CF3770">
        <w:rPr>
          <w:lang w:val="en-US"/>
        </w:rPr>
        <w:t>Solution 2: Determining PLMNs that can be selected in the country of UE location based on USIM configuration</w:t>
      </w:r>
      <w:r>
        <w:tab/>
      </w:r>
      <w:r>
        <w:fldChar w:fldCharType="begin" w:fldLock="1"/>
      </w:r>
      <w:r>
        <w:instrText xml:space="preserve"> PAGEREF _Toc83499197 \h </w:instrText>
      </w:r>
      <w:r>
        <w:fldChar w:fldCharType="separate"/>
      </w:r>
      <w:r>
        <w:t>15</w:t>
      </w:r>
      <w:r>
        <w:fldChar w:fldCharType="end"/>
      </w:r>
    </w:p>
    <w:p w14:paraId="4E9BCF17" w14:textId="1D208EE1" w:rsidR="007E16A6" w:rsidRPr="00A84774" w:rsidRDefault="007E16A6">
      <w:pPr>
        <w:pStyle w:val="TOC3"/>
        <w:rPr>
          <w:rFonts w:ascii="Calibri" w:hAnsi="Calibri"/>
          <w:sz w:val="22"/>
          <w:szCs w:val="22"/>
          <w:lang w:eastAsia="en-GB"/>
        </w:rPr>
      </w:pPr>
      <w:r w:rsidRPr="00CF3770">
        <w:rPr>
          <w:lang w:val="en-US"/>
        </w:rPr>
        <w:t>6.3.1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_Toc83499198 \h </w:instrText>
      </w:r>
      <w:r>
        <w:fldChar w:fldCharType="separate"/>
      </w:r>
      <w:r>
        <w:t>15</w:t>
      </w:r>
      <w:r>
        <w:fldChar w:fldCharType="end"/>
      </w:r>
    </w:p>
    <w:p w14:paraId="4A6496DF" w14:textId="040B3351" w:rsidR="007E16A6" w:rsidRPr="00A84774" w:rsidRDefault="007E16A6">
      <w:pPr>
        <w:pStyle w:val="TOC3"/>
        <w:rPr>
          <w:rFonts w:ascii="Calibri" w:hAnsi="Calibri"/>
          <w:sz w:val="22"/>
          <w:szCs w:val="22"/>
          <w:lang w:eastAsia="en-GB"/>
        </w:rPr>
      </w:pPr>
      <w:r w:rsidRPr="00CF3770">
        <w:rPr>
          <w:lang w:val="en-US"/>
        </w:rPr>
        <w:t>6.3.2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_Toc83499199 \h </w:instrText>
      </w:r>
      <w:r>
        <w:fldChar w:fldCharType="separate"/>
      </w:r>
      <w:r>
        <w:t>15</w:t>
      </w:r>
      <w:r>
        <w:fldChar w:fldCharType="end"/>
      </w:r>
    </w:p>
    <w:p w14:paraId="0FFCC9F9" w14:textId="25F66171" w:rsidR="007E16A6" w:rsidRPr="00A84774" w:rsidRDefault="007E16A6">
      <w:pPr>
        <w:pStyle w:val="TOC3"/>
        <w:rPr>
          <w:rFonts w:ascii="Calibri" w:hAnsi="Calibri"/>
          <w:sz w:val="22"/>
          <w:szCs w:val="22"/>
          <w:lang w:eastAsia="en-GB"/>
        </w:rPr>
      </w:pPr>
      <w:r>
        <w:t>6.3.3</w:t>
      </w:r>
      <w:r w:rsidRPr="00A84774">
        <w:rPr>
          <w:rFonts w:ascii="Calibri" w:hAnsi="Calibri"/>
          <w:sz w:val="22"/>
          <w:szCs w:val="22"/>
          <w:lang w:eastAsia="en-GB"/>
        </w:rPr>
        <w:tab/>
      </w:r>
      <w:r>
        <w:t>Impacts</w:t>
      </w:r>
      <w:r>
        <w:tab/>
      </w:r>
      <w:r>
        <w:fldChar w:fldCharType="begin" w:fldLock="1"/>
      </w:r>
      <w:r>
        <w:instrText xml:space="preserve"> PAGEREF _Toc83499200 \h </w:instrText>
      </w:r>
      <w:r>
        <w:fldChar w:fldCharType="separate"/>
      </w:r>
      <w:r>
        <w:t>16</w:t>
      </w:r>
      <w:r>
        <w:fldChar w:fldCharType="end"/>
      </w:r>
    </w:p>
    <w:p w14:paraId="6FDD0A94" w14:textId="640EBFD7" w:rsidR="007E16A6" w:rsidRPr="00A84774" w:rsidRDefault="007E16A6">
      <w:pPr>
        <w:pStyle w:val="TOC2"/>
        <w:rPr>
          <w:rFonts w:ascii="Calibri" w:hAnsi="Calibri"/>
          <w:sz w:val="22"/>
          <w:szCs w:val="22"/>
          <w:lang w:eastAsia="en-GB"/>
        </w:rPr>
      </w:pPr>
      <w:r w:rsidRPr="00CF3770">
        <w:rPr>
          <w:lang w:val="en-US"/>
        </w:rPr>
        <w:t>6.4</w:t>
      </w:r>
      <w:r w:rsidRPr="00A84774">
        <w:rPr>
          <w:rFonts w:ascii="Calibri" w:hAnsi="Calibri"/>
          <w:sz w:val="22"/>
          <w:szCs w:val="22"/>
          <w:lang w:eastAsia="en-GB"/>
        </w:rPr>
        <w:tab/>
      </w:r>
      <w:r w:rsidRPr="00CF3770">
        <w:rPr>
          <w:lang w:val="en-US"/>
        </w:rPr>
        <w:t>Solution 3</w:t>
      </w:r>
      <w:r>
        <w:tab/>
      </w:r>
      <w:r>
        <w:fldChar w:fldCharType="begin" w:fldLock="1"/>
      </w:r>
      <w:r>
        <w:instrText xml:space="preserve"> PAGEREF _Toc83499201 \h </w:instrText>
      </w:r>
      <w:r>
        <w:fldChar w:fldCharType="separate"/>
      </w:r>
      <w:r>
        <w:t>16</w:t>
      </w:r>
      <w:r>
        <w:fldChar w:fldCharType="end"/>
      </w:r>
    </w:p>
    <w:p w14:paraId="0DEBC7A7" w14:textId="336E7893" w:rsidR="007E16A6" w:rsidRPr="00A84774" w:rsidRDefault="007E16A6">
      <w:pPr>
        <w:pStyle w:val="TOC3"/>
        <w:rPr>
          <w:rFonts w:ascii="Calibri" w:hAnsi="Calibri"/>
          <w:sz w:val="22"/>
          <w:szCs w:val="22"/>
          <w:lang w:eastAsia="en-GB"/>
        </w:rPr>
      </w:pPr>
      <w:r w:rsidRPr="00CF3770">
        <w:rPr>
          <w:lang w:val="en-US"/>
        </w:rPr>
        <w:t>6.4.1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_Toc83499202 \h </w:instrText>
      </w:r>
      <w:r>
        <w:fldChar w:fldCharType="separate"/>
      </w:r>
      <w:r>
        <w:t>16</w:t>
      </w:r>
      <w:r>
        <w:fldChar w:fldCharType="end"/>
      </w:r>
    </w:p>
    <w:p w14:paraId="29571D1F" w14:textId="3DBBCDEF" w:rsidR="007E16A6" w:rsidRPr="00A84774" w:rsidRDefault="007E16A6">
      <w:pPr>
        <w:pStyle w:val="TOC3"/>
        <w:rPr>
          <w:rFonts w:ascii="Calibri" w:hAnsi="Calibri"/>
          <w:sz w:val="22"/>
          <w:szCs w:val="22"/>
          <w:lang w:eastAsia="en-GB"/>
        </w:rPr>
      </w:pPr>
      <w:r w:rsidRPr="00CF3770">
        <w:rPr>
          <w:lang w:val="en-US"/>
        </w:rPr>
        <w:t>6.4.2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_Toc83499203 \h </w:instrText>
      </w:r>
      <w:r>
        <w:fldChar w:fldCharType="separate"/>
      </w:r>
      <w:r>
        <w:t>16</w:t>
      </w:r>
      <w:r>
        <w:fldChar w:fldCharType="end"/>
      </w:r>
    </w:p>
    <w:p w14:paraId="0E0504BB" w14:textId="64D8B941" w:rsidR="007E16A6" w:rsidRPr="00A84774" w:rsidRDefault="007E16A6">
      <w:pPr>
        <w:pStyle w:val="TOC3"/>
        <w:rPr>
          <w:rFonts w:ascii="Calibri" w:hAnsi="Calibri"/>
          <w:sz w:val="22"/>
          <w:szCs w:val="22"/>
          <w:lang w:eastAsia="en-GB"/>
        </w:rPr>
      </w:pPr>
      <w:r w:rsidRPr="00CF3770">
        <w:rPr>
          <w:lang w:val="en-US"/>
        </w:rPr>
        <w:t>6.4.3</w:t>
      </w:r>
      <w:r w:rsidRPr="00A84774">
        <w:rPr>
          <w:rFonts w:ascii="Calibri" w:hAnsi="Calibri"/>
          <w:sz w:val="22"/>
          <w:szCs w:val="22"/>
          <w:lang w:eastAsia="en-GB"/>
        </w:rPr>
        <w:tab/>
      </w:r>
      <w:r w:rsidRPr="00CF3770">
        <w:rPr>
          <w:lang w:val="en-US"/>
        </w:rPr>
        <w:t>Impacts to existing procedures due to the solution</w:t>
      </w:r>
      <w:r>
        <w:tab/>
      </w:r>
      <w:r>
        <w:fldChar w:fldCharType="begin" w:fldLock="1"/>
      </w:r>
      <w:r>
        <w:instrText xml:space="preserve"> PAGEREF _Toc83499204 \h </w:instrText>
      </w:r>
      <w:r>
        <w:fldChar w:fldCharType="separate"/>
      </w:r>
      <w:r>
        <w:t>17</w:t>
      </w:r>
      <w:r>
        <w:fldChar w:fldCharType="end"/>
      </w:r>
    </w:p>
    <w:p w14:paraId="719344EF" w14:textId="499FB470" w:rsidR="007E16A6" w:rsidRPr="00A84774" w:rsidRDefault="007E16A6">
      <w:pPr>
        <w:pStyle w:val="TOC2"/>
        <w:rPr>
          <w:rFonts w:ascii="Calibri" w:hAnsi="Calibri"/>
          <w:sz w:val="22"/>
          <w:szCs w:val="22"/>
          <w:lang w:eastAsia="en-GB"/>
        </w:rPr>
      </w:pPr>
      <w:r w:rsidRPr="00CF3770">
        <w:rPr>
          <w:lang w:val="en-US"/>
        </w:rPr>
        <w:t>6.5</w:t>
      </w:r>
      <w:r w:rsidRPr="00A84774">
        <w:rPr>
          <w:rFonts w:ascii="Calibri" w:hAnsi="Calibri"/>
          <w:sz w:val="22"/>
          <w:szCs w:val="22"/>
          <w:lang w:eastAsia="en-GB"/>
        </w:rPr>
        <w:tab/>
      </w:r>
      <w:r w:rsidRPr="00CF3770">
        <w:rPr>
          <w:lang w:val="en-US"/>
        </w:rPr>
        <w:t>Solution 4: PLMN selection inside international areas</w:t>
      </w:r>
      <w:r>
        <w:tab/>
      </w:r>
      <w:r>
        <w:fldChar w:fldCharType="begin" w:fldLock="1"/>
      </w:r>
      <w:r>
        <w:instrText xml:space="preserve"> PAGEREF _Toc83499205 \h </w:instrText>
      </w:r>
      <w:r>
        <w:fldChar w:fldCharType="separate"/>
      </w:r>
      <w:r>
        <w:t>17</w:t>
      </w:r>
      <w:r>
        <w:fldChar w:fldCharType="end"/>
      </w:r>
    </w:p>
    <w:p w14:paraId="39C87E35" w14:textId="14922942" w:rsidR="007E16A6" w:rsidRPr="00A84774" w:rsidRDefault="007E16A6">
      <w:pPr>
        <w:pStyle w:val="TOC3"/>
        <w:rPr>
          <w:rFonts w:ascii="Calibri" w:hAnsi="Calibri"/>
          <w:sz w:val="22"/>
          <w:szCs w:val="22"/>
          <w:lang w:eastAsia="en-GB"/>
        </w:rPr>
      </w:pPr>
      <w:r w:rsidRPr="00CF3770">
        <w:rPr>
          <w:lang w:val="en-US"/>
        </w:rPr>
        <w:t>6.5.1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_Toc83499206 \h </w:instrText>
      </w:r>
      <w:r>
        <w:fldChar w:fldCharType="separate"/>
      </w:r>
      <w:r>
        <w:t>17</w:t>
      </w:r>
      <w:r>
        <w:fldChar w:fldCharType="end"/>
      </w:r>
    </w:p>
    <w:p w14:paraId="5B9E9AFB" w14:textId="209A51CA" w:rsidR="007E16A6" w:rsidRPr="00A84774" w:rsidRDefault="007E16A6">
      <w:pPr>
        <w:pStyle w:val="TOC3"/>
        <w:rPr>
          <w:rFonts w:ascii="Calibri" w:hAnsi="Calibri"/>
          <w:sz w:val="22"/>
          <w:szCs w:val="22"/>
          <w:lang w:eastAsia="en-GB"/>
        </w:rPr>
      </w:pPr>
      <w:r w:rsidRPr="00CF3770">
        <w:rPr>
          <w:lang w:val="en-US"/>
        </w:rPr>
        <w:t>6.5.2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_Toc83499207 \h </w:instrText>
      </w:r>
      <w:r>
        <w:fldChar w:fldCharType="separate"/>
      </w:r>
      <w:r>
        <w:t>17</w:t>
      </w:r>
      <w:r>
        <w:fldChar w:fldCharType="end"/>
      </w:r>
    </w:p>
    <w:p w14:paraId="6EAC8651" w14:textId="5AC1F280" w:rsidR="007E16A6" w:rsidRPr="00A84774" w:rsidRDefault="007E16A6">
      <w:pPr>
        <w:pStyle w:val="TOC3"/>
        <w:rPr>
          <w:rFonts w:ascii="Calibri" w:hAnsi="Calibri"/>
          <w:sz w:val="22"/>
          <w:szCs w:val="22"/>
          <w:lang w:eastAsia="en-GB"/>
        </w:rPr>
      </w:pPr>
      <w:r>
        <w:t>6.5.3</w:t>
      </w:r>
      <w:r w:rsidRPr="00A84774">
        <w:rPr>
          <w:rFonts w:ascii="Calibri" w:hAnsi="Calibri"/>
          <w:sz w:val="22"/>
          <w:szCs w:val="22"/>
          <w:lang w:eastAsia="en-GB"/>
        </w:rPr>
        <w:tab/>
      </w:r>
      <w:r>
        <w:t>Impacts</w:t>
      </w:r>
      <w:r>
        <w:tab/>
      </w:r>
      <w:r>
        <w:fldChar w:fldCharType="begin" w:fldLock="1"/>
      </w:r>
      <w:r>
        <w:instrText xml:space="preserve"> PAGEREF _Toc83499208 \h </w:instrText>
      </w:r>
      <w:r>
        <w:fldChar w:fldCharType="separate"/>
      </w:r>
      <w:r>
        <w:t>18</w:t>
      </w:r>
      <w:r>
        <w:fldChar w:fldCharType="end"/>
      </w:r>
    </w:p>
    <w:p w14:paraId="6BA9CA48" w14:textId="2A12D083" w:rsidR="007E16A6" w:rsidRPr="00A84774" w:rsidRDefault="007E16A6">
      <w:pPr>
        <w:pStyle w:val="TOC2"/>
        <w:rPr>
          <w:rFonts w:ascii="Calibri" w:hAnsi="Calibri"/>
          <w:sz w:val="22"/>
          <w:szCs w:val="22"/>
          <w:lang w:eastAsia="en-GB"/>
        </w:rPr>
      </w:pPr>
      <w:r w:rsidRPr="00CF3770">
        <w:rPr>
          <w:lang w:val="en-US"/>
        </w:rPr>
        <w:t>6.6</w:t>
      </w:r>
      <w:r w:rsidRPr="00A84774">
        <w:rPr>
          <w:rFonts w:ascii="Calibri" w:hAnsi="Calibri"/>
          <w:sz w:val="22"/>
          <w:szCs w:val="22"/>
          <w:lang w:eastAsia="en-GB"/>
        </w:rPr>
        <w:tab/>
      </w:r>
      <w:r w:rsidRPr="00CF3770">
        <w:rPr>
          <w:lang w:val="en-US"/>
        </w:rPr>
        <w:t>Solution 5</w:t>
      </w:r>
      <w:r>
        <w:tab/>
      </w:r>
      <w:r>
        <w:fldChar w:fldCharType="begin" w:fldLock="1"/>
      </w:r>
      <w:r>
        <w:instrText xml:space="preserve"> PAGEREF _Toc83499209 \h </w:instrText>
      </w:r>
      <w:r>
        <w:fldChar w:fldCharType="separate"/>
      </w:r>
      <w:r>
        <w:t>18</w:t>
      </w:r>
      <w:r>
        <w:fldChar w:fldCharType="end"/>
      </w:r>
    </w:p>
    <w:p w14:paraId="6BC22BE8" w14:textId="14A36AD5" w:rsidR="007E16A6" w:rsidRPr="00A84774" w:rsidRDefault="007E16A6">
      <w:pPr>
        <w:pStyle w:val="TOC3"/>
        <w:rPr>
          <w:rFonts w:ascii="Calibri" w:hAnsi="Calibri"/>
          <w:sz w:val="22"/>
          <w:szCs w:val="22"/>
          <w:lang w:eastAsia="en-GB"/>
        </w:rPr>
      </w:pPr>
      <w:r w:rsidRPr="00CF3770">
        <w:rPr>
          <w:lang w:val="en-US"/>
        </w:rPr>
        <w:t>6.6.1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_Toc83499210 \h </w:instrText>
      </w:r>
      <w:r>
        <w:fldChar w:fldCharType="separate"/>
      </w:r>
      <w:r>
        <w:t>18</w:t>
      </w:r>
      <w:r>
        <w:fldChar w:fldCharType="end"/>
      </w:r>
    </w:p>
    <w:p w14:paraId="131B57F3" w14:textId="08C4E3C0" w:rsidR="007E16A6" w:rsidRPr="00A84774" w:rsidRDefault="007E16A6">
      <w:pPr>
        <w:pStyle w:val="TOC3"/>
        <w:rPr>
          <w:rFonts w:ascii="Calibri" w:hAnsi="Calibri"/>
          <w:sz w:val="22"/>
          <w:szCs w:val="22"/>
          <w:lang w:eastAsia="en-GB"/>
        </w:rPr>
      </w:pPr>
      <w:r w:rsidRPr="00CF3770">
        <w:rPr>
          <w:lang w:val="en-US"/>
        </w:rPr>
        <w:t>6.6.2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_Toc83499211 \h </w:instrText>
      </w:r>
      <w:r>
        <w:fldChar w:fldCharType="separate"/>
      </w:r>
      <w:r>
        <w:t>18</w:t>
      </w:r>
      <w:r>
        <w:fldChar w:fldCharType="end"/>
      </w:r>
    </w:p>
    <w:p w14:paraId="1B09B1B6" w14:textId="19DA2AFA" w:rsidR="007E16A6" w:rsidRPr="00A84774" w:rsidRDefault="007E16A6">
      <w:pPr>
        <w:pStyle w:val="TOC3"/>
        <w:rPr>
          <w:rFonts w:ascii="Calibri" w:hAnsi="Calibri"/>
          <w:sz w:val="22"/>
          <w:szCs w:val="22"/>
          <w:lang w:eastAsia="en-GB"/>
        </w:rPr>
      </w:pPr>
      <w:r w:rsidRPr="00CF3770">
        <w:rPr>
          <w:lang w:val="en-US"/>
        </w:rPr>
        <w:t>6.6.3</w:t>
      </w:r>
      <w:r w:rsidRPr="00A84774">
        <w:rPr>
          <w:rFonts w:ascii="Calibri" w:hAnsi="Calibri"/>
          <w:sz w:val="22"/>
          <w:szCs w:val="22"/>
          <w:lang w:eastAsia="en-GB"/>
        </w:rPr>
        <w:tab/>
      </w:r>
      <w:r w:rsidRPr="00CF3770">
        <w:rPr>
          <w:lang w:val="en-US"/>
        </w:rPr>
        <w:t>Impacts to existing procedures due to the solution</w:t>
      </w:r>
      <w:r>
        <w:tab/>
      </w:r>
      <w:r>
        <w:fldChar w:fldCharType="begin" w:fldLock="1"/>
      </w:r>
      <w:r>
        <w:instrText xml:space="preserve"> PAGEREF _Toc83499212 \h </w:instrText>
      </w:r>
      <w:r>
        <w:fldChar w:fldCharType="separate"/>
      </w:r>
      <w:r>
        <w:t>19</w:t>
      </w:r>
      <w:r>
        <w:fldChar w:fldCharType="end"/>
      </w:r>
    </w:p>
    <w:p w14:paraId="5DF361F1" w14:textId="61E64450" w:rsidR="007E16A6" w:rsidRPr="00A84774" w:rsidRDefault="007E16A6">
      <w:pPr>
        <w:pStyle w:val="TOC2"/>
        <w:rPr>
          <w:rFonts w:ascii="Calibri" w:hAnsi="Calibri"/>
          <w:sz w:val="22"/>
          <w:szCs w:val="22"/>
          <w:lang w:eastAsia="en-GB"/>
        </w:rPr>
      </w:pPr>
      <w:r w:rsidRPr="00CF3770">
        <w:rPr>
          <w:lang w:val="en-US"/>
        </w:rPr>
        <w:t>6.7</w:t>
      </w:r>
      <w:r w:rsidRPr="00A84774">
        <w:rPr>
          <w:rFonts w:ascii="Calibri" w:hAnsi="Calibri"/>
          <w:sz w:val="22"/>
          <w:szCs w:val="22"/>
          <w:lang w:eastAsia="en-GB"/>
        </w:rPr>
        <w:tab/>
      </w:r>
      <w:r w:rsidRPr="00CF3770">
        <w:rPr>
          <w:lang w:val="en-US"/>
        </w:rPr>
        <w:t>Solution 6: Handling of PLMNs with shared MCC</w:t>
      </w:r>
      <w:r>
        <w:tab/>
      </w:r>
      <w:r>
        <w:fldChar w:fldCharType="begin" w:fldLock="1"/>
      </w:r>
      <w:r>
        <w:instrText xml:space="preserve"> PAGEREF _Toc83499213 \h </w:instrText>
      </w:r>
      <w:r>
        <w:fldChar w:fldCharType="separate"/>
      </w:r>
      <w:r>
        <w:t>19</w:t>
      </w:r>
      <w:r>
        <w:fldChar w:fldCharType="end"/>
      </w:r>
    </w:p>
    <w:p w14:paraId="5D0137AF" w14:textId="26B7ED08" w:rsidR="007E16A6" w:rsidRPr="00A84774" w:rsidRDefault="007E16A6">
      <w:pPr>
        <w:pStyle w:val="TOC3"/>
        <w:rPr>
          <w:rFonts w:ascii="Calibri" w:hAnsi="Calibri"/>
          <w:sz w:val="22"/>
          <w:szCs w:val="22"/>
          <w:lang w:eastAsia="en-GB"/>
        </w:rPr>
      </w:pPr>
      <w:r w:rsidRPr="00CF3770">
        <w:rPr>
          <w:lang w:val="en-US"/>
        </w:rPr>
        <w:t>6.7.1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_Toc83499214 \h </w:instrText>
      </w:r>
      <w:r>
        <w:fldChar w:fldCharType="separate"/>
      </w:r>
      <w:r>
        <w:t>19</w:t>
      </w:r>
      <w:r>
        <w:fldChar w:fldCharType="end"/>
      </w:r>
    </w:p>
    <w:p w14:paraId="12C22C50" w14:textId="27D92AC6" w:rsidR="007E16A6" w:rsidRPr="00A84774" w:rsidRDefault="007E16A6">
      <w:pPr>
        <w:pStyle w:val="TOC3"/>
        <w:rPr>
          <w:rFonts w:ascii="Calibri" w:hAnsi="Calibri"/>
          <w:sz w:val="22"/>
          <w:szCs w:val="22"/>
          <w:lang w:eastAsia="en-GB"/>
        </w:rPr>
      </w:pPr>
      <w:r w:rsidRPr="00CF3770">
        <w:rPr>
          <w:lang w:val="en-US"/>
        </w:rPr>
        <w:t>6.7.2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_Toc83499215 \h </w:instrText>
      </w:r>
      <w:r>
        <w:fldChar w:fldCharType="separate"/>
      </w:r>
      <w:r>
        <w:t>19</w:t>
      </w:r>
      <w:r>
        <w:fldChar w:fldCharType="end"/>
      </w:r>
    </w:p>
    <w:p w14:paraId="3E2AB694" w14:textId="7194099F" w:rsidR="007E16A6" w:rsidRPr="00A84774" w:rsidRDefault="007E16A6">
      <w:pPr>
        <w:pStyle w:val="TOC3"/>
        <w:rPr>
          <w:rFonts w:ascii="Calibri" w:hAnsi="Calibri"/>
          <w:sz w:val="22"/>
          <w:szCs w:val="22"/>
          <w:lang w:eastAsia="en-GB"/>
        </w:rPr>
      </w:pPr>
      <w:r w:rsidRPr="00CF3770">
        <w:rPr>
          <w:lang w:val="en-US"/>
        </w:rPr>
        <w:t>6.7.3</w:t>
      </w:r>
      <w:r w:rsidRPr="00A84774">
        <w:rPr>
          <w:rFonts w:ascii="Calibri" w:hAnsi="Calibri"/>
          <w:sz w:val="22"/>
          <w:szCs w:val="22"/>
          <w:lang w:eastAsia="en-GB"/>
        </w:rPr>
        <w:tab/>
      </w:r>
      <w:r w:rsidRPr="00CF3770">
        <w:rPr>
          <w:lang w:val="en-US"/>
        </w:rPr>
        <w:t>Impacts</w:t>
      </w:r>
      <w:r>
        <w:tab/>
      </w:r>
      <w:r>
        <w:fldChar w:fldCharType="begin" w:fldLock="1"/>
      </w:r>
      <w:r>
        <w:instrText xml:space="preserve"> PAGEREF _Toc83499216 \h </w:instrText>
      </w:r>
      <w:r>
        <w:fldChar w:fldCharType="separate"/>
      </w:r>
      <w:r>
        <w:t>19</w:t>
      </w:r>
      <w:r>
        <w:fldChar w:fldCharType="end"/>
      </w:r>
    </w:p>
    <w:p w14:paraId="07AB2A7B" w14:textId="447C0702" w:rsidR="007E16A6" w:rsidRPr="00A84774" w:rsidRDefault="007E16A6">
      <w:pPr>
        <w:pStyle w:val="TOC2"/>
        <w:rPr>
          <w:rFonts w:ascii="Calibri" w:hAnsi="Calibri"/>
          <w:sz w:val="22"/>
          <w:szCs w:val="22"/>
          <w:lang w:eastAsia="en-GB"/>
        </w:rPr>
      </w:pPr>
      <w:r w:rsidRPr="00CF3770">
        <w:rPr>
          <w:lang w:val="en-US"/>
        </w:rPr>
        <w:t>6.8</w:t>
      </w:r>
      <w:r w:rsidRPr="00A84774">
        <w:rPr>
          <w:rFonts w:ascii="Calibri" w:hAnsi="Calibri"/>
          <w:sz w:val="22"/>
          <w:szCs w:val="22"/>
          <w:lang w:eastAsia="en-GB"/>
        </w:rPr>
        <w:tab/>
      </w:r>
      <w:r w:rsidRPr="00CF3770">
        <w:rPr>
          <w:lang w:val="en-US"/>
        </w:rPr>
        <w:t>Solution 7</w:t>
      </w:r>
      <w:r>
        <w:tab/>
      </w:r>
      <w:r>
        <w:fldChar w:fldCharType="begin" w:fldLock="1"/>
      </w:r>
      <w:r>
        <w:instrText xml:space="preserve"> PAGEREF _Toc83499217 \h </w:instrText>
      </w:r>
      <w:r>
        <w:fldChar w:fldCharType="separate"/>
      </w:r>
      <w:r>
        <w:t>19</w:t>
      </w:r>
      <w:r>
        <w:fldChar w:fldCharType="end"/>
      </w:r>
    </w:p>
    <w:p w14:paraId="4C895493" w14:textId="7E668267" w:rsidR="007E16A6" w:rsidRPr="00A84774" w:rsidRDefault="007E16A6">
      <w:pPr>
        <w:pStyle w:val="TOC3"/>
        <w:rPr>
          <w:rFonts w:ascii="Calibri" w:hAnsi="Calibri"/>
          <w:sz w:val="22"/>
          <w:szCs w:val="22"/>
          <w:lang w:eastAsia="en-GB"/>
        </w:rPr>
      </w:pPr>
      <w:r w:rsidRPr="00CF3770">
        <w:rPr>
          <w:lang w:val="en-US"/>
        </w:rPr>
        <w:t>6.8.1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_Toc83499218 \h </w:instrText>
      </w:r>
      <w:r>
        <w:fldChar w:fldCharType="separate"/>
      </w:r>
      <w:r>
        <w:t>19</w:t>
      </w:r>
      <w:r>
        <w:fldChar w:fldCharType="end"/>
      </w:r>
    </w:p>
    <w:p w14:paraId="4B7E6577" w14:textId="6AB986DE" w:rsidR="007E16A6" w:rsidRPr="00A84774" w:rsidRDefault="007E16A6">
      <w:pPr>
        <w:pStyle w:val="TOC3"/>
        <w:rPr>
          <w:rFonts w:ascii="Calibri" w:hAnsi="Calibri"/>
          <w:sz w:val="22"/>
          <w:szCs w:val="22"/>
          <w:lang w:eastAsia="en-GB"/>
        </w:rPr>
      </w:pPr>
      <w:r w:rsidRPr="00CF3770">
        <w:rPr>
          <w:lang w:val="en-US"/>
        </w:rPr>
        <w:t>6.8.2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_Toc83499219 \h </w:instrText>
      </w:r>
      <w:r>
        <w:fldChar w:fldCharType="separate"/>
      </w:r>
      <w:r>
        <w:t>19</w:t>
      </w:r>
      <w:r>
        <w:fldChar w:fldCharType="end"/>
      </w:r>
    </w:p>
    <w:p w14:paraId="4B076CCF" w14:textId="7F233567" w:rsidR="007E16A6" w:rsidRPr="00A84774" w:rsidRDefault="007E16A6">
      <w:pPr>
        <w:pStyle w:val="TOC3"/>
        <w:rPr>
          <w:rFonts w:ascii="Calibri" w:hAnsi="Calibri"/>
          <w:sz w:val="22"/>
          <w:szCs w:val="22"/>
          <w:lang w:eastAsia="en-GB"/>
        </w:rPr>
      </w:pPr>
      <w:r w:rsidRPr="00CF3770">
        <w:rPr>
          <w:lang w:val="en-US"/>
        </w:rPr>
        <w:t>6.8.3</w:t>
      </w:r>
      <w:r w:rsidRPr="00A84774">
        <w:rPr>
          <w:rFonts w:ascii="Calibri" w:hAnsi="Calibri"/>
          <w:sz w:val="22"/>
          <w:szCs w:val="22"/>
          <w:lang w:eastAsia="en-GB"/>
        </w:rPr>
        <w:tab/>
      </w:r>
      <w:r w:rsidRPr="00CF3770">
        <w:rPr>
          <w:lang w:val="en-US"/>
        </w:rPr>
        <w:t>Impacts to existing procedures due to the solution</w:t>
      </w:r>
      <w:r>
        <w:tab/>
      </w:r>
      <w:r>
        <w:fldChar w:fldCharType="begin" w:fldLock="1"/>
      </w:r>
      <w:r>
        <w:instrText xml:space="preserve"> PAGEREF _Toc83499220 \h </w:instrText>
      </w:r>
      <w:r>
        <w:fldChar w:fldCharType="separate"/>
      </w:r>
      <w:r>
        <w:t>20</w:t>
      </w:r>
      <w:r>
        <w:fldChar w:fldCharType="end"/>
      </w:r>
    </w:p>
    <w:p w14:paraId="76E60E39" w14:textId="523F3E88" w:rsidR="007E16A6" w:rsidRPr="00A84774" w:rsidRDefault="007E16A6">
      <w:pPr>
        <w:pStyle w:val="TOC2"/>
        <w:rPr>
          <w:rFonts w:ascii="Calibri" w:hAnsi="Calibri"/>
          <w:sz w:val="22"/>
          <w:szCs w:val="22"/>
          <w:lang w:eastAsia="en-GB"/>
        </w:rPr>
      </w:pPr>
      <w:r>
        <w:t>6.9</w:t>
      </w:r>
      <w:r w:rsidRPr="00A84774">
        <w:rPr>
          <w:rFonts w:ascii="Calibri" w:hAnsi="Calibri"/>
          <w:sz w:val="22"/>
          <w:szCs w:val="22"/>
          <w:lang w:eastAsia="en-GB"/>
        </w:rPr>
        <w:tab/>
      </w:r>
      <w:r>
        <w:t>Solution 8: Range of values for timer T for UE in satellite access</w:t>
      </w:r>
      <w:r>
        <w:tab/>
      </w:r>
      <w:r>
        <w:fldChar w:fldCharType="begin" w:fldLock="1"/>
      </w:r>
      <w:r>
        <w:instrText xml:space="preserve"> PAGEREF _Toc83499221 \h </w:instrText>
      </w:r>
      <w:r>
        <w:fldChar w:fldCharType="separate"/>
      </w:r>
      <w:r>
        <w:t>20</w:t>
      </w:r>
      <w:r>
        <w:fldChar w:fldCharType="end"/>
      </w:r>
    </w:p>
    <w:p w14:paraId="72BC966B" w14:textId="57FC2E6E" w:rsidR="007E16A6" w:rsidRPr="00A84774" w:rsidRDefault="007E16A6">
      <w:pPr>
        <w:pStyle w:val="TOC3"/>
        <w:rPr>
          <w:rFonts w:ascii="Calibri" w:hAnsi="Calibri"/>
          <w:sz w:val="22"/>
          <w:szCs w:val="22"/>
          <w:lang w:eastAsia="en-GB"/>
        </w:rPr>
      </w:pPr>
      <w:r>
        <w:lastRenderedPageBreak/>
        <w:t>6.9.1</w:t>
      </w:r>
      <w:r w:rsidRPr="00A84774">
        <w:rPr>
          <w:rFonts w:ascii="Calibri" w:hAnsi="Calibri"/>
          <w:sz w:val="22"/>
          <w:szCs w:val="22"/>
          <w:lang w:eastAsia="en-GB"/>
        </w:rPr>
        <w:tab/>
      </w:r>
      <w:r>
        <w:t>Introduction</w:t>
      </w:r>
      <w:r>
        <w:tab/>
      </w:r>
      <w:r>
        <w:fldChar w:fldCharType="begin" w:fldLock="1"/>
      </w:r>
      <w:r>
        <w:instrText xml:space="preserve"> PAGEREF _Toc83499222 \h </w:instrText>
      </w:r>
      <w:r>
        <w:fldChar w:fldCharType="separate"/>
      </w:r>
      <w:r>
        <w:t>20</w:t>
      </w:r>
      <w:r>
        <w:fldChar w:fldCharType="end"/>
      </w:r>
    </w:p>
    <w:p w14:paraId="47E36E7F" w14:textId="5971C941" w:rsidR="007E16A6" w:rsidRPr="00A84774" w:rsidRDefault="007E16A6">
      <w:pPr>
        <w:pStyle w:val="TOC3"/>
        <w:rPr>
          <w:rFonts w:ascii="Calibri" w:hAnsi="Calibri"/>
          <w:sz w:val="22"/>
          <w:szCs w:val="22"/>
          <w:lang w:eastAsia="en-GB"/>
        </w:rPr>
      </w:pPr>
      <w:r>
        <w:t>6.9.2</w:t>
      </w:r>
      <w:r w:rsidRPr="00A84774">
        <w:rPr>
          <w:rFonts w:ascii="Calibri" w:hAnsi="Calibri"/>
          <w:sz w:val="22"/>
          <w:szCs w:val="22"/>
          <w:lang w:eastAsia="en-GB"/>
        </w:rPr>
        <w:tab/>
      </w:r>
      <w:r>
        <w:t>Solution description</w:t>
      </w:r>
      <w:r>
        <w:tab/>
      </w:r>
      <w:r>
        <w:fldChar w:fldCharType="begin" w:fldLock="1"/>
      </w:r>
      <w:r>
        <w:instrText xml:space="preserve"> PAGEREF _Toc83499223 \h </w:instrText>
      </w:r>
      <w:r>
        <w:fldChar w:fldCharType="separate"/>
      </w:r>
      <w:r>
        <w:t>21</w:t>
      </w:r>
      <w:r>
        <w:fldChar w:fldCharType="end"/>
      </w:r>
    </w:p>
    <w:p w14:paraId="7B12E011" w14:textId="7EC15159" w:rsidR="007E16A6" w:rsidRPr="00A84774" w:rsidRDefault="007E16A6">
      <w:pPr>
        <w:pStyle w:val="TOC3"/>
        <w:rPr>
          <w:rFonts w:ascii="Calibri" w:hAnsi="Calibri"/>
          <w:sz w:val="22"/>
          <w:szCs w:val="22"/>
          <w:lang w:eastAsia="en-GB"/>
        </w:rPr>
      </w:pPr>
      <w:r>
        <w:t>6.9.3</w:t>
      </w:r>
      <w:r w:rsidRPr="00A84774">
        <w:rPr>
          <w:rFonts w:ascii="Calibri" w:hAnsi="Calibri"/>
          <w:sz w:val="22"/>
          <w:szCs w:val="22"/>
          <w:lang w:eastAsia="en-GB"/>
        </w:rPr>
        <w:tab/>
      </w:r>
      <w:r>
        <w:t>Impacts</w:t>
      </w:r>
      <w:r>
        <w:tab/>
      </w:r>
      <w:r>
        <w:fldChar w:fldCharType="begin" w:fldLock="1"/>
      </w:r>
      <w:r>
        <w:instrText xml:space="preserve"> PAGEREF _Toc83499224 \h </w:instrText>
      </w:r>
      <w:r>
        <w:fldChar w:fldCharType="separate"/>
      </w:r>
      <w:r>
        <w:t>21</w:t>
      </w:r>
      <w:r>
        <w:fldChar w:fldCharType="end"/>
      </w:r>
    </w:p>
    <w:p w14:paraId="1E2AD587" w14:textId="089613A2" w:rsidR="007E16A6" w:rsidRPr="00A84774" w:rsidRDefault="007E16A6">
      <w:pPr>
        <w:pStyle w:val="TOC2"/>
        <w:rPr>
          <w:rFonts w:ascii="Calibri" w:hAnsi="Calibri"/>
          <w:sz w:val="22"/>
          <w:szCs w:val="22"/>
          <w:lang w:eastAsia="en-GB"/>
        </w:rPr>
      </w:pPr>
      <w:r>
        <w:t>6.10</w:t>
      </w:r>
      <w:r w:rsidRPr="00A84774">
        <w:rPr>
          <w:rFonts w:ascii="Calibri" w:hAnsi="Calibri"/>
          <w:sz w:val="22"/>
          <w:szCs w:val="22"/>
          <w:lang w:eastAsia="en-GB"/>
        </w:rPr>
        <w:tab/>
      </w:r>
      <w:r>
        <w:t xml:space="preserve">Solution 9: </w:t>
      </w:r>
      <w:r w:rsidRPr="00CF3770">
        <w:rPr>
          <w:lang w:val="en-US"/>
        </w:rPr>
        <w:t>Determination of the country of the UE's location</w:t>
      </w:r>
      <w:r>
        <w:tab/>
      </w:r>
      <w:r>
        <w:fldChar w:fldCharType="begin" w:fldLock="1"/>
      </w:r>
      <w:r>
        <w:instrText xml:space="preserve"> PAGEREF _Toc83499225 \h </w:instrText>
      </w:r>
      <w:r>
        <w:fldChar w:fldCharType="separate"/>
      </w:r>
      <w:r>
        <w:t>21</w:t>
      </w:r>
      <w:r>
        <w:fldChar w:fldCharType="end"/>
      </w:r>
    </w:p>
    <w:p w14:paraId="6C4E5E81" w14:textId="4310BF5B" w:rsidR="007E16A6" w:rsidRPr="00A84774" w:rsidRDefault="007E16A6">
      <w:pPr>
        <w:pStyle w:val="TOC3"/>
        <w:rPr>
          <w:rFonts w:ascii="Calibri" w:hAnsi="Calibri"/>
          <w:sz w:val="22"/>
          <w:szCs w:val="22"/>
          <w:lang w:eastAsia="en-GB"/>
        </w:rPr>
      </w:pPr>
      <w:r>
        <w:t>6.10.1</w:t>
      </w:r>
      <w:r w:rsidRPr="00A84774">
        <w:rPr>
          <w:rFonts w:ascii="Calibri" w:hAnsi="Calibri"/>
          <w:sz w:val="22"/>
          <w:szCs w:val="22"/>
          <w:lang w:eastAsia="en-GB"/>
        </w:rPr>
        <w:tab/>
      </w:r>
      <w:r>
        <w:t>Target key issue</w:t>
      </w:r>
      <w:r>
        <w:tab/>
      </w:r>
      <w:r>
        <w:fldChar w:fldCharType="begin" w:fldLock="1"/>
      </w:r>
      <w:r>
        <w:instrText xml:space="preserve"> PAGEREF _Toc83499226 \h </w:instrText>
      </w:r>
      <w:r>
        <w:fldChar w:fldCharType="separate"/>
      </w:r>
      <w:r>
        <w:t>21</w:t>
      </w:r>
      <w:r>
        <w:fldChar w:fldCharType="end"/>
      </w:r>
    </w:p>
    <w:p w14:paraId="158C5920" w14:textId="3B1B3156" w:rsidR="007E16A6" w:rsidRPr="00A84774" w:rsidRDefault="007E16A6">
      <w:pPr>
        <w:pStyle w:val="TOC3"/>
        <w:rPr>
          <w:rFonts w:ascii="Calibri" w:hAnsi="Calibri"/>
          <w:sz w:val="22"/>
          <w:szCs w:val="22"/>
          <w:lang w:eastAsia="en-GB"/>
        </w:rPr>
      </w:pPr>
      <w:r w:rsidRPr="00CF3770">
        <w:rPr>
          <w:lang w:val="en-US"/>
        </w:rPr>
        <w:t>6.10.2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_Toc83499227 \h </w:instrText>
      </w:r>
      <w:r>
        <w:fldChar w:fldCharType="separate"/>
      </w:r>
      <w:r>
        <w:t>21</w:t>
      </w:r>
      <w:r>
        <w:fldChar w:fldCharType="end"/>
      </w:r>
    </w:p>
    <w:p w14:paraId="4443E795" w14:textId="26BF956B" w:rsidR="007E16A6" w:rsidRPr="00A84774" w:rsidRDefault="007E16A6">
      <w:pPr>
        <w:pStyle w:val="TOC4"/>
        <w:rPr>
          <w:rFonts w:ascii="Calibri" w:hAnsi="Calibri"/>
          <w:sz w:val="22"/>
          <w:szCs w:val="22"/>
          <w:lang w:eastAsia="en-GB"/>
        </w:rPr>
      </w:pPr>
      <w:r w:rsidRPr="00CF3770">
        <w:rPr>
          <w:lang w:val="en-US"/>
        </w:rPr>
        <w:t>6.10.2.1</w:t>
      </w:r>
      <w:r w:rsidRPr="00A84774">
        <w:rPr>
          <w:rFonts w:ascii="Calibri" w:hAnsi="Calibri"/>
          <w:sz w:val="22"/>
          <w:szCs w:val="22"/>
          <w:lang w:eastAsia="en-GB"/>
        </w:rPr>
        <w:tab/>
      </w:r>
      <w:r w:rsidRPr="00CF3770">
        <w:rPr>
          <w:lang w:val="en-US"/>
        </w:rPr>
        <w:t>Determination of the UE geolocation</w:t>
      </w:r>
      <w:r>
        <w:tab/>
      </w:r>
      <w:r>
        <w:fldChar w:fldCharType="begin" w:fldLock="1"/>
      </w:r>
      <w:r>
        <w:instrText xml:space="preserve"> PAGEREF _Toc83499228 \h </w:instrText>
      </w:r>
      <w:r>
        <w:fldChar w:fldCharType="separate"/>
      </w:r>
      <w:r>
        <w:t>21</w:t>
      </w:r>
      <w:r>
        <w:fldChar w:fldCharType="end"/>
      </w:r>
    </w:p>
    <w:p w14:paraId="7C18197D" w14:textId="5CB3B8F1" w:rsidR="007E16A6" w:rsidRPr="00A84774" w:rsidRDefault="007E16A6">
      <w:pPr>
        <w:pStyle w:val="TOC4"/>
        <w:rPr>
          <w:rFonts w:ascii="Calibri" w:hAnsi="Calibri"/>
          <w:sz w:val="22"/>
          <w:szCs w:val="22"/>
          <w:lang w:eastAsia="en-GB"/>
        </w:rPr>
      </w:pPr>
      <w:r>
        <w:t>6.10.2.2</w:t>
      </w:r>
      <w:r w:rsidRPr="00A84774">
        <w:rPr>
          <w:rFonts w:ascii="Calibri" w:hAnsi="Calibri"/>
          <w:sz w:val="22"/>
          <w:szCs w:val="22"/>
          <w:lang w:eastAsia="en-GB"/>
        </w:rPr>
        <w:tab/>
      </w:r>
      <w:r>
        <w:t>Determination of the country of the UE location</w:t>
      </w:r>
      <w:r>
        <w:tab/>
      </w:r>
      <w:r>
        <w:fldChar w:fldCharType="begin" w:fldLock="1"/>
      </w:r>
      <w:r>
        <w:instrText xml:space="preserve"> PAGEREF _Toc83499229 \h </w:instrText>
      </w:r>
      <w:r>
        <w:fldChar w:fldCharType="separate"/>
      </w:r>
      <w:r>
        <w:t>22</w:t>
      </w:r>
      <w:r>
        <w:fldChar w:fldCharType="end"/>
      </w:r>
    </w:p>
    <w:p w14:paraId="4396D2DC" w14:textId="14AF765F" w:rsidR="007E16A6" w:rsidRPr="00A84774" w:rsidRDefault="007E16A6">
      <w:pPr>
        <w:pStyle w:val="TOC3"/>
        <w:rPr>
          <w:rFonts w:ascii="Calibri" w:hAnsi="Calibri"/>
          <w:sz w:val="22"/>
          <w:szCs w:val="22"/>
          <w:lang w:eastAsia="en-GB"/>
        </w:rPr>
      </w:pPr>
      <w:r w:rsidRPr="00CF3770">
        <w:rPr>
          <w:lang w:val="en-US"/>
        </w:rPr>
        <w:t>6.10.3</w:t>
      </w:r>
      <w:r w:rsidRPr="00A84774">
        <w:rPr>
          <w:rFonts w:ascii="Calibri" w:hAnsi="Calibri"/>
          <w:sz w:val="22"/>
          <w:szCs w:val="22"/>
          <w:lang w:eastAsia="en-GB"/>
        </w:rPr>
        <w:tab/>
      </w:r>
      <w:r w:rsidRPr="00CF3770">
        <w:rPr>
          <w:lang w:val="en-US"/>
        </w:rPr>
        <w:t>Impacts to the existing procedures due to the solution</w:t>
      </w:r>
      <w:r>
        <w:tab/>
      </w:r>
      <w:r>
        <w:fldChar w:fldCharType="begin" w:fldLock="1"/>
      </w:r>
      <w:r>
        <w:instrText xml:space="preserve"> PAGEREF _Toc83499230 \h </w:instrText>
      </w:r>
      <w:r>
        <w:fldChar w:fldCharType="separate"/>
      </w:r>
      <w:r>
        <w:t>22</w:t>
      </w:r>
      <w:r>
        <w:fldChar w:fldCharType="end"/>
      </w:r>
    </w:p>
    <w:p w14:paraId="0C2424E8" w14:textId="197A53C5" w:rsidR="007E16A6" w:rsidRPr="00A84774" w:rsidRDefault="007E16A6">
      <w:pPr>
        <w:pStyle w:val="TOC2"/>
        <w:rPr>
          <w:rFonts w:ascii="Calibri" w:hAnsi="Calibri"/>
          <w:sz w:val="22"/>
          <w:szCs w:val="22"/>
          <w:lang w:eastAsia="en-GB"/>
        </w:rPr>
      </w:pPr>
      <w:r w:rsidRPr="00CF3770">
        <w:rPr>
          <w:lang w:val="en-US"/>
        </w:rPr>
        <w:t>6.11</w:t>
      </w:r>
      <w:r w:rsidRPr="00A84774">
        <w:rPr>
          <w:rFonts w:ascii="Calibri" w:hAnsi="Calibri"/>
          <w:sz w:val="22"/>
          <w:szCs w:val="22"/>
          <w:lang w:eastAsia="en-GB"/>
        </w:rPr>
        <w:tab/>
      </w:r>
      <w:r w:rsidRPr="00CF3770">
        <w:rPr>
          <w:lang w:val="en-US"/>
        </w:rPr>
        <w:t>Solution 10</w:t>
      </w:r>
      <w:r>
        <w:tab/>
      </w:r>
      <w:r>
        <w:fldChar w:fldCharType="begin" w:fldLock="1"/>
      </w:r>
      <w:r>
        <w:instrText xml:space="preserve"> PAGEREF _Toc83499231 \h </w:instrText>
      </w:r>
      <w:r>
        <w:fldChar w:fldCharType="separate"/>
      </w:r>
      <w:r>
        <w:t>22</w:t>
      </w:r>
      <w:r>
        <w:fldChar w:fldCharType="end"/>
      </w:r>
    </w:p>
    <w:p w14:paraId="61A889BB" w14:textId="7621EAA1" w:rsidR="007E16A6" w:rsidRPr="00A84774" w:rsidRDefault="007E16A6">
      <w:pPr>
        <w:pStyle w:val="TOC3"/>
        <w:rPr>
          <w:rFonts w:ascii="Calibri" w:hAnsi="Calibri"/>
          <w:sz w:val="22"/>
          <w:szCs w:val="22"/>
          <w:lang w:eastAsia="en-GB"/>
        </w:rPr>
      </w:pPr>
      <w:r w:rsidRPr="00CF3770">
        <w:rPr>
          <w:lang w:val="en-US"/>
        </w:rPr>
        <w:t>6.11.1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_Toc83499232 \h </w:instrText>
      </w:r>
      <w:r>
        <w:fldChar w:fldCharType="separate"/>
      </w:r>
      <w:r>
        <w:t>22</w:t>
      </w:r>
      <w:r>
        <w:fldChar w:fldCharType="end"/>
      </w:r>
    </w:p>
    <w:p w14:paraId="19B8C6A5" w14:textId="2D1D9A31" w:rsidR="007E16A6" w:rsidRPr="00A84774" w:rsidRDefault="007E16A6">
      <w:pPr>
        <w:pStyle w:val="TOC3"/>
        <w:rPr>
          <w:rFonts w:ascii="Calibri" w:hAnsi="Calibri"/>
          <w:sz w:val="22"/>
          <w:szCs w:val="22"/>
          <w:lang w:eastAsia="en-GB"/>
        </w:rPr>
      </w:pPr>
      <w:r w:rsidRPr="00CF3770">
        <w:rPr>
          <w:lang w:val="en-US"/>
        </w:rPr>
        <w:t>6.11.2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_Toc83499233 \h </w:instrText>
      </w:r>
      <w:r>
        <w:fldChar w:fldCharType="separate"/>
      </w:r>
      <w:r>
        <w:t>22</w:t>
      </w:r>
      <w:r>
        <w:fldChar w:fldCharType="end"/>
      </w:r>
    </w:p>
    <w:p w14:paraId="60A95725" w14:textId="2B4448F1" w:rsidR="007E16A6" w:rsidRPr="00A84774" w:rsidRDefault="007E16A6">
      <w:pPr>
        <w:pStyle w:val="TOC3"/>
        <w:rPr>
          <w:rFonts w:ascii="Calibri" w:hAnsi="Calibri"/>
          <w:sz w:val="22"/>
          <w:szCs w:val="22"/>
          <w:lang w:eastAsia="en-GB"/>
        </w:rPr>
      </w:pPr>
      <w:r w:rsidRPr="00CF3770">
        <w:rPr>
          <w:lang w:val="en-US"/>
        </w:rPr>
        <w:t>6.11.3</w:t>
      </w:r>
      <w:r w:rsidRPr="00A84774">
        <w:rPr>
          <w:rFonts w:ascii="Calibri" w:hAnsi="Calibri"/>
          <w:sz w:val="22"/>
          <w:szCs w:val="22"/>
          <w:lang w:eastAsia="en-GB"/>
        </w:rPr>
        <w:tab/>
      </w:r>
      <w:r w:rsidRPr="00CF3770">
        <w:rPr>
          <w:lang w:val="en-US"/>
        </w:rPr>
        <w:t>Impacts to existing procedures due to the solution</w:t>
      </w:r>
      <w:r>
        <w:tab/>
      </w:r>
      <w:r>
        <w:fldChar w:fldCharType="begin" w:fldLock="1"/>
      </w:r>
      <w:r>
        <w:instrText xml:space="preserve"> PAGEREF _Toc83499234 \h </w:instrText>
      </w:r>
      <w:r>
        <w:fldChar w:fldCharType="separate"/>
      </w:r>
      <w:r>
        <w:t>22</w:t>
      </w:r>
      <w:r>
        <w:fldChar w:fldCharType="end"/>
      </w:r>
    </w:p>
    <w:p w14:paraId="5B8110EA" w14:textId="375F9EF8" w:rsidR="007E16A6" w:rsidRPr="00A84774" w:rsidRDefault="007E16A6">
      <w:pPr>
        <w:pStyle w:val="TOC2"/>
        <w:rPr>
          <w:rFonts w:ascii="Calibri" w:hAnsi="Calibri"/>
          <w:sz w:val="22"/>
          <w:szCs w:val="22"/>
          <w:lang w:eastAsia="en-GB"/>
        </w:rPr>
      </w:pPr>
      <w:r w:rsidRPr="00CF3770">
        <w:rPr>
          <w:lang w:val="en-US"/>
        </w:rPr>
        <w:t>6.12</w:t>
      </w:r>
      <w:r w:rsidRPr="00A84774">
        <w:rPr>
          <w:rFonts w:ascii="Calibri" w:hAnsi="Calibri"/>
          <w:sz w:val="22"/>
          <w:szCs w:val="22"/>
          <w:lang w:eastAsia="en-GB"/>
        </w:rPr>
        <w:tab/>
      </w:r>
      <w:r w:rsidRPr="00CF3770">
        <w:rPr>
          <w:lang w:val="en-US"/>
        </w:rPr>
        <w:t>Solution 11: PLMN selection inside international areas</w:t>
      </w:r>
      <w:r>
        <w:tab/>
      </w:r>
      <w:r>
        <w:fldChar w:fldCharType="begin" w:fldLock="1"/>
      </w:r>
      <w:r>
        <w:instrText xml:space="preserve"> PAGEREF _Toc83499235 \h </w:instrText>
      </w:r>
      <w:r>
        <w:fldChar w:fldCharType="separate"/>
      </w:r>
      <w:r>
        <w:t>23</w:t>
      </w:r>
      <w:r>
        <w:fldChar w:fldCharType="end"/>
      </w:r>
    </w:p>
    <w:p w14:paraId="0172BF1F" w14:textId="415AD9E4" w:rsidR="007E16A6" w:rsidRPr="00A84774" w:rsidRDefault="007E16A6">
      <w:pPr>
        <w:pStyle w:val="TOC3"/>
        <w:rPr>
          <w:rFonts w:ascii="Calibri" w:hAnsi="Calibri"/>
          <w:sz w:val="22"/>
          <w:szCs w:val="22"/>
          <w:lang w:eastAsia="en-GB"/>
        </w:rPr>
      </w:pPr>
      <w:r w:rsidRPr="00CF3770">
        <w:rPr>
          <w:lang w:val="en-US"/>
        </w:rPr>
        <w:t>6.12.1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_Toc83499236 \h </w:instrText>
      </w:r>
      <w:r>
        <w:fldChar w:fldCharType="separate"/>
      </w:r>
      <w:r>
        <w:t>23</w:t>
      </w:r>
      <w:r>
        <w:fldChar w:fldCharType="end"/>
      </w:r>
    </w:p>
    <w:p w14:paraId="2A1AC122" w14:textId="274430E1" w:rsidR="007E16A6" w:rsidRPr="00A84774" w:rsidRDefault="007E16A6">
      <w:pPr>
        <w:pStyle w:val="TOC3"/>
        <w:rPr>
          <w:rFonts w:ascii="Calibri" w:hAnsi="Calibri"/>
          <w:sz w:val="22"/>
          <w:szCs w:val="22"/>
          <w:lang w:eastAsia="en-GB"/>
        </w:rPr>
      </w:pPr>
      <w:r w:rsidRPr="00CF3770">
        <w:rPr>
          <w:lang w:val="en-US"/>
        </w:rPr>
        <w:t>6.12.2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_Toc83499237 \h </w:instrText>
      </w:r>
      <w:r>
        <w:fldChar w:fldCharType="separate"/>
      </w:r>
      <w:r>
        <w:t>23</w:t>
      </w:r>
      <w:r>
        <w:fldChar w:fldCharType="end"/>
      </w:r>
    </w:p>
    <w:p w14:paraId="5F700A05" w14:textId="2912F5D7" w:rsidR="007E16A6" w:rsidRPr="00A84774" w:rsidRDefault="007E16A6">
      <w:pPr>
        <w:pStyle w:val="TOC3"/>
        <w:rPr>
          <w:rFonts w:ascii="Calibri" w:hAnsi="Calibri"/>
          <w:sz w:val="22"/>
          <w:szCs w:val="22"/>
          <w:lang w:eastAsia="en-GB"/>
        </w:rPr>
      </w:pPr>
      <w:r w:rsidRPr="00CF3770">
        <w:rPr>
          <w:lang w:val="en-US"/>
        </w:rPr>
        <w:t>6.12.3</w:t>
      </w:r>
      <w:r w:rsidRPr="00A84774">
        <w:rPr>
          <w:rFonts w:ascii="Calibri" w:hAnsi="Calibri"/>
          <w:sz w:val="22"/>
          <w:szCs w:val="22"/>
          <w:lang w:eastAsia="en-GB"/>
        </w:rPr>
        <w:tab/>
      </w:r>
      <w:r w:rsidRPr="00CF3770">
        <w:rPr>
          <w:lang w:val="en-US"/>
        </w:rPr>
        <w:t>Impacts</w:t>
      </w:r>
      <w:r>
        <w:tab/>
      </w:r>
      <w:r>
        <w:fldChar w:fldCharType="begin" w:fldLock="1"/>
      </w:r>
      <w:r>
        <w:instrText xml:space="preserve"> PAGEREF _Toc83499238 \h </w:instrText>
      </w:r>
      <w:r>
        <w:fldChar w:fldCharType="separate"/>
      </w:r>
      <w:r>
        <w:t>23</w:t>
      </w:r>
      <w:r>
        <w:fldChar w:fldCharType="end"/>
      </w:r>
    </w:p>
    <w:p w14:paraId="683D50E5" w14:textId="14CC182A" w:rsidR="007E16A6" w:rsidRPr="00A84774" w:rsidRDefault="007E16A6">
      <w:pPr>
        <w:pStyle w:val="TOC2"/>
        <w:rPr>
          <w:rFonts w:ascii="Calibri" w:hAnsi="Calibri"/>
          <w:sz w:val="22"/>
          <w:szCs w:val="22"/>
          <w:lang w:eastAsia="en-GB"/>
        </w:rPr>
      </w:pPr>
      <w:r w:rsidRPr="00CF3770">
        <w:rPr>
          <w:lang w:val="en-US"/>
        </w:rPr>
        <w:t>6.13</w:t>
      </w:r>
      <w:r w:rsidRPr="00A84774">
        <w:rPr>
          <w:rFonts w:ascii="Calibri" w:hAnsi="Calibri"/>
          <w:sz w:val="22"/>
          <w:szCs w:val="22"/>
          <w:lang w:eastAsia="en-GB"/>
        </w:rPr>
        <w:tab/>
      </w:r>
      <w:r w:rsidRPr="00CF3770">
        <w:rPr>
          <w:lang w:val="en-US"/>
        </w:rPr>
        <w:t>Solution 12</w:t>
      </w:r>
      <w:r>
        <w:tab/>
      </w:r>
      <w:r>
        <w:fldChar w:fldCharType="begin" w:fldLock="1"/>
      </w:r>
      <w:r>
        <w:instrText xml:space="preserve"> PAGEREF _Toc83499239 \h </w:instrText>
      </w:r>
      <w:r>
        <w:fldChar w:fldCharType="separate"/>
      </w:r>
      <w:r>
        <w:t>23</w:t>
      </w:r>
      <w:r>
        <w:fldChar w:fldCharType="end"/>
      </w:r>
    </w:p>
    <w:p w14:paraId="13555914" w14:textId="5350A412" w:rsidR="007E16A6" w:rsidRPr="00A84774" w:rsidRDefault="007E16A6">
      <w:pPr>
        <w:pStyle w:val="TOC3"/>
        <w:rPr>
          <w:rFonts w:ascii="Calibri" w:hAnsi="Calibri"/>
          <w:sz w:val="22"/>
          <w:szCs w:val="22"/>
          <w:lang w:eastAsia="en-GB"/>
        </w:rPr>
      </w:pPr>
      <w:r w:rsidRPr="00CF3770">
        <w:rPr>
          <w:lang w:val="en-US"/>
        </w:rPr>
        <w:t>6.13.1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_Toc83499240 \h </w:instrText>
      </w:r>
      <w:r>
        <w:fldChar w:fldCharType="separate"/>
      </w:r>
      <w:r>
        <w:t>23</w:t>
      </w:r>
      <w:r>
        <w:fldChar w:fldCharType="end"/>
      </w:r>
    </w:p>
    <w:p w14:paraId="4C471FB8" w14:textId="12CA7FD9" w:rsidR="007E16A6" w:rsidRPr="00A84774" w:rsidRDefault="007E16A6">
      <w:pPr>
        <w:pStyle w:val="TOC3"/>
        <w:rPr>
          <w:rFonts w:ascii="Calibri" w:hAnsi="Calibri"/>
          <w:sz w:val="22"/>
          <w:szCs w:val="22"/>
          <w:lang w:eastAsia="en-GB"/>
        </w:rPr>
      </w:pPr>
      <w:r w:rsidRPr="00CF3770">
        <w:rPr>
          <w:lang w:val="en-US"/>
        </w:rPr>
        <w:t>6.13.2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_Toc83499241 \h </w:instrText>
      </w:r>
      <w:r>
        <w:fldChar w:fldCharType="separate"/>
      </w:r>
      <w:r>
        <w:t>23</w:t>
      </w:r>
      <w:r>
        <w:fldChar w:fldCharType="end"/>
      </w:r>
    </w:p>
    <w:p w14:paraId="5F98AC4F" w14:textId="591EACFC" w:rsidR="007E16A6" w:rsidRPr="00A84774" w:rsidRDefault="007E16A6">
      <w:pPr>
        <w:pStyle w:val="TOC3"/>
        <w:rPr>
          <w:rFonts w:ascii="Calibri" w:hAnsi="Calibri"/>
          <w:sz w:val="22"/>
          <w:szCs w:val="22"/>
          <w:lang w:eastAsia="en-GB"/>
        </w:rPr>
      </w:pPr>
      <w:r>
        <w:t>6.13.3</w:t>
      </w:r>
      <w:r w:rsidRPr="00A84774">
        <w:rPr>
          <w:rFonts w:ascii="Calibri" w:hAnsi="Calibri"/>
          <w:sz w:val="22"/>
          <w:szCs w:val="22"/>
          <w:lang w:eastAsia="en-GB"/>
        </w:rPr>
        <w:tab/>
      </w:r>
      <w:r>
        <w:t>Impacts</w:t>
      </w:r>
      <w:r>
        <w:tab/>
      </w:r>
      <w:r>
        <w:fldChar w:fldCharType="begin" w:fldLock="1"/>
      </w:r>
      <w:r>
        <w:instrText xml:space="preserve"> PAGEREF _Toc83499242 \h </w:instrText>
      </w:r>
      <w:r>
        <w:fldChar w:fldCharType="separate"/>
      </w:r>
      <w:r>
        <w:t>24</w:t>
      </w:r>
      <w:r>
        <w:fldChar w:fldCharType="end"/>
      </w:r>
    </w:p>
    <w:p w14:paraId="7F174410" w14:textId="4072B8EA" w:rsidR="007E16A6" w:rsidRPr="00A84774" w:rsidRDefault="007E16A6">
      <w:pPr>
        <w:pStyle w:val="TOC2"/>
        <w:rPr>
          <w:rFonts w:ascii="Calibri" w:hAnsi="Calibri"/>
          <w:sz w:val="22"/>
          <w:szCs w:val="22"/>
          <w:lang w:eastAsia="en-GB"/>
        </w:rPr>
      </w:pPr>
      <w:r w:rsidRPr="00CF3770">
        <w:rPr>
          <w:lang w:val="en-US"/>
        </w:rPr>
        <w:t>6.14</w:t>
      </w:r>
      <w:r w:rsidRPr="00A84774">
        <w:rPr>
          <w:rFonts w:ascii="Calibri" w:hAnsi="Calibri"/>
          <w:sz w:val="22"/>
          <w:szCs w:val="22"/>
          <w:lang w:eastAsia="en-GB"/>
        </w:rPr>
        <w:tab/>
      </w:r>
      <w:r w:rsidRPr="00CF3770">
        <w:rPr>
          <w:lang w:val="en-US"/>
        </w:rPr>
        <w:t>Solution 13</w:t>
      </w:r>
      <w:r>
        <w:tab/>
      </w:r>
      <w:r>
        <w:fldChar w:fldCharType="begin" w:fldLock="1"/>
      </w:r>
      <w:r>
        <w:instrText xml:space="preserve"> PAGEREF _Toc83499243 \h </w:instrText>
      </w:r>
      <w:r>
        <w:fldChar w:fldCharType="separate"/>
      </w:r>
      <w:r>
        <w:t>24</w:t>
      </w:r>
      <w:r>
        <w:fldChar w:fldCharType="end"/>
      </w:r>
    </w:p>
    <w:p w14:paraId="3A9B1332" w14:textId="77D608B1" w:rsidR="007E16A6" w:rsidRPr="00A84774" w:rsidRDefault="007E16A6">
      <w:pPr>
        <w:pStyle w:val="TOC3"/>
        <w:rPr>
          <w:rFonts w:ascii="Calibri" w:hAnsi="Calibri"/>
          <w:sz w:val="22"/>
          <w:szCs w:val="22"/>
          <w:lang w:eastAsia="en-GB"/>
        </w:rPr>
      </w:pPr>
      <w:r w:rsidRPr="00CF3770">
        <w:rPr>
          <w:lang w:val="en-US"/>
        </w:rPr>
        <w:t>6.14.1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_Toc83499244 \h </w:instrText>
      </w:r>
      <w:r>
        <w:fldChar w:fldCharType="separate"/>
      </w:r>
      <w:r>
        <w:t>24</w:t>
      </w:r>
      <w:r>
        <w:fldChar w:fldCharType="end"/>
      </w:r>
    </w:p>
    <w:p w14:paraId="6A3C48E4" w14:textId="1BEA1C4D" w:rsidR="007E16A6" w:rsidRPr="00A84774" w:rsidRDefault="007E16A6">
      <w:pPr>
        <w:pStyle w:val="TOC3"/>
        <w:rPr>
          <w:rFonts w:ascii="Calibri" w:hAnsi="Calibri"/>
          <w:sz w:val="22"/>
          <w:szCs w:val="22"/>
          <w:lang w:eastAsia="en-GB"/>
        </w:rPr>
      </w:pPr>
      <w:r w:rsidRPr="00CF3770">
        <w:rPr>
          <w:lang w:val="en-US"/>
        </w:rPr>
        <w:t>6.14.2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_Toc83499245 \h </w:instrText>
      </w:r>
      <w:r>
        <w:fldChar w:fldCharType="separate"/>
      </w:r>
      <w:r>
        <w:t>24</w:t>
      </w:r>
      <w:r>
        <w:fldChar w:fldCharType="end"/>
      </w:r>
    </w:p>
    <w:p w14:paraId="25C549F7" w14:textId="2C08B5D4" w:rsidR="007E16A6" w:rsidRPr="00A84774" w:rsidRDefault="007E16A6">
      <w:pPr>
        <w:pStyle w:val="TOC3"/>
        <w:rPr>
          <w:rFonts w:ascii="Calibri" w:hAnsi="Calibri"/>
          <w:sz w:val="22"/>
          <w:szCs w:val="22"/>
          <w:lang w:eastAsia="en-GB"/>
        </w:rPr>
      </w:pPr>
      <w:r>
        <w:t>6.14.3</w:t>
      </w:r>
      <w:r w:rsidRPr="00A84774">
        <w:rPr>
          <w:rFonts w:ascii="Calibri" w:hAnsi="Calibri"/>
          <w:sz w:val="22"/>
          <w:szCs w:val="22"/>
          <w:lang w:eastAsia="en-GB"/>
        </w:rPr>
        <w:tab/>
      </w:r>
      <w:r>
        <w:t>Impacts</w:t>
      </w:r>
      <w:r>
        <w:tab/>
      </w:r>
      <w:r>
        <w:fldChar w:fldCharType="begin" w:fldLock="1"/>
      </w:r>
      <w:r>
        <w:instrText xml:space="preserve"> PAGEREF _Toc83499246 \h </w:instrText>
      </w:r>
      <w:r>
        <w:fldChar w:fldCharType="separate"/>
      </w:r>
      <w:r>
        <w:t>25</w:t>
      </w:r>
      <w:r>
        <w:fldChar w:fldCharType="end"/>
      </w:r>
    </w:p>
    <w:p w14:paraId="1CB35B3B" w14:textId="346FEB0E" w:rsidR="007E16A6" w:rsidRPr="00A84774" w:rsidRDefault="007E16A6">
      <w:pPr>
        <w:pStyle w:val="TOC2"/>
        <w:rPr>
          <w:rFonts w:ascii="Calibri" w:hAnsi="Calibri"/>
          <w:sz w:val="22"/>
          <w:szCs w:val="22"/>
          <w:lang w:eastAsia="en-GB"/>
        </w:rPr>
      </w:pPr>
      <w:r w:rsidRPr="00CF3770">
        <w:rPr>
          <w:lang w:val="en-US"/>
        </w:rPr>
        <w:t>6.15</w:t>
      </w:r>
      <w:r w:rsidRPr="00A84774">
        <w:rPr>
          <w:rFonts w:ascii="Calibri" w:hAnsi="Calibri"/>
          <w:sz w:val="22"/>
          <w:szCs w:val="22"/>
          <w:lang w:eastAsia="en-GB"/>
        </w:rPr>
        <w:tab/>
      </w:r>
      <w:r w:rsidRPr="00CF3770">
        <w:rPr>
          <w:lang w:val="en-US"/>
        </w:rPr>
        <w:t>Solution 14</w:t>
      </w:r>
      <w:r>
        <w:tab/>
      </w:r>
      <w:r>
        <w:fldChar w:fldCharType="begin" w:fldLock="1"/>
      </w:r>
      <w:r>
        <w:instrText xml:space="preserve"> PAGEREF _Toc83499247 \h </w:instrText>
      </w:r>
      <w:r>
        <w:fldChar w:fldCharType="separate"/>
      </w:r>
      <w:r>
        <w:t>25</w:t>
      </w:r>
      <w:r>
        <w:fldChar w:fldCharType="end"/>
      </w:r>
    </w:p>
    <w:p w14:paraId="27BF9963" w14:textId="2852A116" w:rsidR="007E16A6" w:rsidRPr="00A84774" w:rsidRDefault="007E16A6">
      <w:pPr>
        <w:pStyle w:val="TOC3"/>
        <w:rPr>
          <w:rFonts w:ascii="Calibri" w:hAnsi="Calibri"/>
          <w:sz w:val="22"/>
          <w:szCs w:val="22"/>
          <w:lang w:eastAsia="en-GB"/>
        </w:rPr>
      </w:pPr>
      <w:r w:rsidRPr="00CF3770">
        <w:rPr>
          <w:lang w:val="en-US"/>
        </w:rPr>
        <w:t>6.15.1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_Toc83499248 \h </w:instrText>
      </w:r>
      <w:r>
        <w:fldChar w:fldCharType="separate"/>
      </w:r>
      <w:r>
        <w:t>25</w:t>
      </w:r>
      <w:r>
        <w:fldChar w:fldCharType="end"/>
      </w:r>
    </w:p>
    <w:p w14:paraId="7C6C3238" w14:textId="304FAAAE" w:rsidR="007E16A6" w:rsidRPr="00A84774" w:rsidRDefault="007E16A6">
      <w:pPr>
        <w:pStyle w:val="TOC3"/>
        <w:rPr>
          <w:rFonts w:ascii="Calibri" w:hAnsi="Calibri"/>
          <w:sz w:val="22"/>
          <w:szCs w:val="22"/>
          <w:lang w:eastAsia="en-GB"/>
        </w:rPr>
      </w:pPr>
      <w:r w:rsidRPr="00CF3770">
        <w:rPr>
          <w:lang w:val="en-US" w:eastAsia="zh-CN"/>
        </w:rPr>
        <w:t>6.15.2</w:t>
      </w:r>
      <w:r w:rsidRPr="00A84774">
        <w:rPr>
          <w:rFonts w:ascii="Calibri" w:hAnsi="Calibri"/>
          <w:sz w:val="22"/>
          <w:szCs w:val="22"/>
          <w:lang w:eastAsia="en-GB"/>
        </w:rPr>
        <w:tab/>
      </w:r>
      <w:r w:rsidRPr="00CF3770">
        <w:rPr>
          <w:lang w:val="en-US" w:eastAsia="zh-CN"/>
        </w:rPr>
        <w:t>Solution Description</w:t>
      </w:r>
      <w:r>
        <w:tab/>
      </w:r>
      <w:r>
        <w:fldChar w:fldCharType="begin" w:fldLock="1"/>
      </w:r>
      <w:r>
        <w:instrText xml:space="preserve"> PAGEREF _Toc83499249 \h </w:instrText>
      </w:r>
      <w:r>
        <w:fldChar w:fldCharType="separate"/>
      </w:r>
      <w:r>
        <w:t>25</w:t>
      </w:r>
      <w:r>
        <w:fldChar w:fldCharType="end"/>
      </w:r>
    </w:p>
    <w:p w14:paraId="5DCF8494" w14:textId="781CE3EA" w:rsidR="007E16A6" w:rsidRPr="00A84774" w:rsidRDefault="007E16A6">
      <w:pPr>
        <w:pStyle w:val="TOC3"/>
        <w:rPr>
          <w:rFonts w:ascii="Calibri" w:hAnsi="Calibri"/>
          <w:sz w:val="22"/>
          <w:szCs w:val="22"/>
          <w:lang w:eastAsia="en-GB"/>
        </w:rPr>
      </w:pPr>
      <w:r>
        <w:t>6.15.3</w:t>
      </w:r>
      <w:r w:rsidRPr="00A84774">
        <w:rPr>
          <w:rFonts w:ascii="Calibri" w:hAnsi="Calibri"/>
          <w:sz w:val="22"/>
          <w:szCs w:val="22"/>
          <w:lang w:eastAsia="en-GB"/>
        </w:rPr>
        <w:tab/>
      </w:r>
      <w:r>
        <w:t>Impacts</w:t>
      </w:r>
      <w:r>
        <w:tab/>
      </w:r>
      <w:r>
        <w:fldChar w:fldCharType="begin" w:fldLock="1"/>
      </w:r>
      <w:r>
        <w:instrText xml:space="preserve"> PAGEREF _Toc83499250 \h </w:instrText>
      </w:r>
      <w:r>
        <w:fldChar w:fldCharType="separate"/>
      </w:r>
      <w:r>
        <w:t>26</w:t>
      </w:r>
      <w:r>
        <w:fldChar w:fldCharType="end"/>
      </w:r>
    </w:p>
    <w:p w14:paraId="7D1E13E1" w14:textId="38BA1031" w:rsidR="007E16A6" w:rsidRPr="00A84774" w:rsidRDefault="007E16A6">
      <w:pPr>
        <w:pStyle w:val="TOC2"/>
        <w:rPr>
          <w:rFonts w:ascii="Calibri" w:hAnsi="Calibri"/>
          <w:sz w:val="22"/>
          <w:szCs w:val="22"/>
          <w:lang w:eastAsia="en-GB"/>
        </w:rPr>
      </w:pPr>
      <w:r w:rsidRPr="00CF3770">
        <w:rPr>
          <w:lang w:val="en-US"/>
        </w:rPr>
        <w:t>6</w:t>
      </w:r>
      <w:r>
        <w:t>.16</w:t>
      </w:r>
      <w:r w:rsidRPr="00A84774">
        <w:rPr>
          <w:rFonts w:ascii="Calibri" w:hAnsi="Calibri"/>
          <w:sz w:val="22"/>
          <w:szCs w:val="22"/>
          <w:lang w:eastAsia="en-GB"/>
        </w:rPr>
        <w:tab/>
      </w:r>
      <w:r>
        <w:t>Solution 15: Access technology selection based on PLMN Selector list with wildcarded PLMN ID</w:t>
      </w:r>
      <w:r>
        <w:tab/>
      </w:r>
      <w:r>
        <w:fldChar w:fldCharType="begin" w:fldLock="1"/>
      </w:r>
      <w:r>
        <w:instrText xml:space="preserve"> PAGEREF _Toc83499251 \h </w:instrText>
      </w:r>
      <w:r>
        <w:fldChar w:fldCharType="separate"/>
      </w:r>
      <w:r>
        <w:t>26</w:t>
      </w:r>
      <w:r>
        <w:fldChar w:fldCharType="end"/>
      </w:r>
    </w:p>
    <w:p w14:paraId="05ED9115" w14:textId="6D434578" w:rsidR="007E16A6" w:rsidRPr="00A84774" w:rsidRDefault="007E16A6">
      <w:pPr>
        <w:pStyle w:val="TOC3"/>
        <w:rPr>
          <w:rFonts w:ascii="Calibri" w:hAnsi="Calibri"/>
          <w:sz w:val="22"/>
          <w:szCs w:val="22"/>
          <w:lang w:eastAsia="en-GB"/>
        </w:rPr>
      </w:pPr>
      <w:r>
        <w:t>6.16.1</w:t>
      </w:r>
      <w:r w:rsidRPr="00A84774">
        <w:rPr>
          <w:rFonts w:ascii="Calibri" w:hAnsi="Calibri"/>
          <w:sz w:val="22"/>
          <w:szCs w:val="22"/>
          <w:lang w:eastAsia="en-GB"/>
        </w:rPr>
        <w:tab/>
      </w:r>
      <w:r>
        <w:t>Target key issue</w:t>
      </w:r>
      <w:r>
        <w:tab/>
      </w:r>
      <w:r>
        <w:fldChar w:fldCharType="begin" w:fldLock="1"/>
      </w:r>
      <w:r>
        <w:instrText xml:space="preserve"> PAGEREF _Toc83499252 \h </w:instrText>
      </w:r>
      <w:r>
        <w:fldChar w:fldCharType="separate"/>
      </w:r>
      <w:r>
        <w:t>26</w:t>
      </w:r>
      <w:r>
        <w:fldChar w:fldCharType="end"/>
      </w:r>
    </w:p>
    <w:p w14:paraId="05E38D4D" w14:textId="6B85F5F5" w:rsidR="007E16A6" w:rsidRPr="00A84774" w:rsidRDefault="007E16A6">
      <w:pPr>
        <w:pStyle w:val="TOC3"/>
        <w:rPr>
          <w:rFonts w:ascii="Calibri" w:hAnsi="Calibri"/>
          <w:sz w:val="22"/>
          <w:szCs w:val="22"/>
          <w:lang w:eastAsia="en-GB"/>
        </w:rPr>
      </w:pPr>
      <w:r>
        <w:t>6.16.2</w:t>
      </w:r>
      <w:r w:rsidRPr="00A84774">
        <w:rPr>
          <w:rFonts w:ascii="Calibri" w:hAnsi="Calibri"/>
          <w:sz w:val="22"/>
          <w:szCs w:val="22"/>
          <w:lang w:eastAsia="en-GB"/>
        </w:rPr>
        <w:tab/>
      </w:r>
      <w:r>
        <w:t>Solution Description</w:t>
      </w:r>
      <w:r>
        <w:tab/>
      </w:r>
      <w:r>
        <w:fldChar w:fldCharType="begin" w:fldLock="1"/>
      </w:r>
      <w:r>
        <w:instrText xml:space="preserve"> PAGEREF _Toc83499253 \h </w:instrText>
      </w:r>
      <w:r>
        <w:fldChar w:fldCharType="separate"/>
      </w:r>
      <w:r>
        <w:t>26</w:t>
      </w:r>
      <w:r>
        <w:fldChar w:fldCharType="end"/>
      </w:r>
    </w:p>
    <w:p w14:paraId="05B07F12" w14:textId="0D7A6BF8" w:rsidR="007E16A6" w:rsidRPr="00A84774" w:rsidRDefault="007E16A6">
      <w:pPr>
        <w:pStyle w:val="TOC3"/>
        <w:rPr>
          <w:rFonts w:ascii="Calibri" w:hAnsi="Calibri"/>
          <w:sz w:val="22"/>
          <w:szCs w:val="22"/>
          <w:lang w:eastAsia="en-GB"/>
        </w:rPr>
      </w:pPr>
      <w:r>
        <w:t>6.16.3</w:t>
      </w:r>
      <w:r w:rsidRPr="00A84774">
        <w:rPr>
          <w:rFonts w:ascii="Calibri" w:hAnsi="Calibri"/>
          <w:sz w:val="22"/>
          <w:szCs w:val="22"/>
          <w:lang w:eastAsia="en-GB"/>
        </w:rPr>
        <w:tab/>
      </w:r>
      <w:r>
        <w:t>Impacts</w:t>
      </w:r>
      <w:r>
        <w:tab/>
      </w:r>
      <w:r>
        <w:fldChar w:fldCharType="begin" w:fldLock="1"/>
      </w:r>
      <w:r>
        <w:instrText xml:space="preserve"> PAGEREF _Toc83499254 \h </w:instrText>
      </w:r>
      <w:r>
        <w:fldChar w:fldCharType="separate"/>
      </w:r>
      <w:r>
        <w:t>27</w:t>
      </w:r>
      <w:r>
        <w:fldChar w:fldCharType="end"/>
      </w:r>
    </w:p>
    <w:p w14:paraId="5F077C93" w14:textId="284B7365" w:rsidR="007E16A6" w:rsidRPr="00A84774" w:rsidRDefault="007E16A6">
      <w:pPr>
        <w:pStyle w:val="TOC2"/>
        <w:rPr>
          <w:rFonts w:ascii="Calibri" w:hAnsi="Calibri"/>
          <w:sz w:val="22"/>
          <w:szCs w:val="22"/>
          <w:lang w:eastAsia="en-GB"/>
        </w:rPr>
      </w:pPr>
      <w:r>
        <w:t>6.17</w:t>
      </w:r>
      <w:r w:rsidRPr="00A84774">
        <w:rPr>
          <w:rFonts w:ascii="Calibri" w:hAnsi="Calibri"/>
          <w:sz w:val="22"/>
          <w:szCs w:val="22"/>
          <w:lang w:eastAsia="en-GB"/>
        </w:rPr>
        <w:tab/>
      </w:r>
      <w:r>
        <w:t>Solution 16: Restrictions in camping on an acceptable cell</w:t>
      </w:r>
      <w:r>
        <w:tab/>
      </w:r>
      <w:r>
        <w:fldChar w:fldCharType="begin" w:fldLock="1"/>
      </w:r>
      <w:r>
        <w:instrText xml:space="preserve"> PAGEREF _Toc83499255 \h </w:instrText>
      </w:r>
      <w:r>
        <w:fldChar w:fldCharType="separate"/>
      </w:r>
      <w:r>
        <w:t>27</w:t>
      </w:r>
      <w:r>
        <w:fldChar w:fldCharType="end"/>
      </w:r>
    </w:p>
    <w:p w14:paraId="3D430598" w14:textId="6FFF4B0D" w:rsidR="007E16A6" w:rsidRPr="00A84774" w:rsidRDefault="007E16A6">
      <w:pPr>
        <w:pStyle w:val="TOC3"/>
        <w:rPr>
          <w:rFonts w:ascii="Calibri" w:hAnsi="Calibri"/>
          <w:sz w:val="22"/>
          <w:szCs w:val="22"/>
          <w:lang w:eastAsia="en-GB"/>
        </w:rPr>
      </w:pPr>
      <w:r>
        <w:t>6.17.1</w:t>
      </w:r>
      <w:r w:rsidRPr="00A84774">
        <w:rPr>
          <w:rFonts w:ascii="Calibri" w:hAnsi="Calibri"/>
          <w:sz w:val="22"/>
          <w:szCs w:val="22"/>
          <w:lang w:eastAsia="en-GB"/>
        </w:rPr>
        <w:tab/>
      </w:r>
      <w:r>
        <w:t>Target key issue</w:t>
      </w:r>
      <w:r>
        <w:tab/>
      </w:r>
      <w:r>
        <w:fldChar w:fldCharType="begin" w:fldLock="1"/>
      </w:r>
      <w:r>
        <w:instrText xml:space="preserve"> PAGEREF _Toc83499256 \h </w:instrText>
      </w:r>
      <w:r>
        <w:fldChar w:fldCharType="separate"/>
      </w:r>
      <w:r>
        <w:t>27</w:t>
      </w:r>
      <w:r>
        <w:fldChar w:fldCharType="end"/>
      </w:r>
    </w:p>
    <w:p w14:paraId="4F3A6B2A" w14:textId="22F4AD1D" w:rsidR="007E16A6" w:rsidRPr="00A84774" w:rsidRDefault="007E16A6">
      <w:pPr>
        <w:pStyle w:val="TOC3"/>
        <w:rPr>
          <w:rFonts w:ascii="Calibri" w:hAnsi="Calibri"/>
          <w:sz w:val="22"/>
          <w:szCs w:val="22"/>
          <w:lang w:eastAsia="en-GB"/>
        </w:rPr>
      </w:pPr>
      <w:r>
        <w:t>6.17.2</w:t>
      </w:r>
      <w:r w:rsidRPr="00A84774">
        <w:rPr>
          <w:rFonts w:ascii="Calibri" w:hAnsi="Calibri"/>
          <w:sz w:val="22"/>
          <w:szCs w:val="22"/>
          <w:lang w:eastAsia="en-GB"/>
        </w:rPr>
        <w:tab/>
      </w:r>
      <w:r>
        <w:t>Solution description</w:t>
      </w:r>
      <w:r>
        <w:tab/>
      </w:r>
      <w:r>
        <w:fldChar w:fldCharType="begin" w:fldLock="1"/>
      </w:r>
      <w:r>
        <w:instrText xml:space="preserve"> PAGEREF _Toc83499257 \h </w:instrText>
      </w:r>
      <w:r>
        <w:fldChar w:fldCharType="separate"/>
      </w:r>
      <w:r>
        <w:t>28</w:t>
      </w:r>
      <w:r>
        <w:fldChar w:fldCharType="end"/>
      </w:r>
    </w:p>
    <w:p w14:paraId="0F2E0706" w14:textId="15EB5456" w:rsidR="007E16A6" w:rsidRPr="00A84774" w:rsidRDefault="007E16A6">
      <w:pPr>
        <w:pStyle w:val="TOC3"/>
        <w:rPr>
          <w:rFonts w:ascii="Calibri" w:hAnsi="Calibri"/>
          <w:sz w:val="22"/>
          <w:szCs w:val="22"/>
          <w:lang w:eastAsia="en-GB"/>
        </w:rPr>
      </w:pPr>
      <w:r>
        <w:t>6.17.3</w:t>
      </w:r>
      <w:r w:rsidRPr="00A84774">
        <w:rPr>
          <w:rFonts w:ascii="Calibri" w:hAnsi="Calibri"/>
          <w:sz w:val="22"/>
          <w:szCs w:val="22"/>
          <w:lang w:eastAsia="en-GB"/>
        </w:rPr>
        <w:tab/>
      </w:r>
      <w:r>
        <w:t>Impacts to existing procedures due to the solution</w:t>
      </w:r>
      <w:r>
        <w:tab/>
      </w:r>
      <w:r>
        <w:fldChar w:fldCharType="begin" w:fldLock="1"/>
      </w:r>
      <w:r>
        <w:instrText xml:space="preserve"> PAGEREF _Toc83499258 \h </w:instrText>
      </w:r>
      <w:r>
        <w:fldChar w:fldCharType="separate"/>
      </w:r>
      <w:r>
        <w:t>28</w:t>
      </w:r>
      <w:r>
        <w:fldChar w:fldCharType="end"/>
      </w:r>
    </w:p>
    <w:p w14:paraId="73D01FB5" w14:textId="07B977C6" w:rsidR="007E16A6" w:rsidRPr="00A84774" w:rsidRDefault="007E16A6">
      <w:pPr>
        <w:pStyle w:val="TOC2"/>
        <w:rPr>
          <w:rFonts w:ascii="Calibri" w:hAnsi="Calibri"/>
          <w:sz w:val="22"/>
          <w:szCs w:val="22"/>
          <w:lang w:eastAsia="en-GB"/>
        </w:rPr>
      </w:pPr>
      <w:r w:rsidRPr="00CF3770">
        <w:rPr>
          <w:lang w:val="en-US"/>
        </w:rPr>
        <w:t>6.18</w:t>
      </w:r>
      <w:r w:rsidRPr="00A84774">
        <w:rPr>
          <w:rFonts w:ascii="Calibri" w:hAnsi="Calibri"/>
          <w:sz w:val="22"/>
          <w:szCs w:val="22"/>
          <w:lang w:eastAsia="en-GB"/>
        </w:rPr>
        <w:tab/>
      </w:r>
      <w:r w:rsidRPr="00CF3770">
        <w:rPr>
          <w:lang w:val="en-US"/>
        </w:rPr>
        <w:t xml:space="preserve">Solution 17: </w:t>
      </w:r>
      <w:r w:rsidRPr="00CF3770">
        <w:rPr>
          <w:rFonts w:eastAsia="SimSun"/>
        </w:rPr>
        <w:t>PLMN search for satellite access</w:t>
      </w:r>
      <w:r>
        <w:tab/>
      </w:r>
      <w:r>
        <w:fldChar w:fldCharType="begin" w:fldLock="1"/>
      </w:r>
      <w:r>
        <w:instrText xml:space="preserve"> PAGEREF _Toc83499259 \h </w:instrText>
      </w:r>
      <w:r>
        <w:fldChar w:fldCharType="separate"/>
      </w:r>
      <w:r>
        <w:t>28</w:t>
      </w:r>
      <w:r>
        <w:fldChar w:fldCharType="end"/>
      </w:r>
    </w:p>
    <w:p w14:paraId="125D5B3E" w14:textId="36756DAE" w:rsidR="007E16A6" w:rsidRPr="00A84774" w:rsidRDefault="007E16A6">
      <w:pPr>
        <w:pStyle w:val="TOC3"/>
        <w:rPr>
          <w:rFonts w:ascii="Calibri" w:hAnsi="Calibri"/>
          <w:sz w:val="22"/>
          <w:szCs w:val="22"/>
          <w:lang w:eastAsia="en-GB"/>
        </w:rPr>
      </w:pPr>
      <w:r>
        <w:t>6.18.1</w:t>
      </w:r>
      <w:r w:rsidRPr="00A84774">
        <w:rPr>
          <w:rFonts w:ascii="Calibri" w:hAnsi="Calibri"/>
          <w:sz w:val="22"/>
          <w:szCs w:val="22"/>
          <w:lang w:eastAsia="en-GB"/>
        </w:rPr>
        <w:tab/>
      </w:r>
      <w:r>
        <w:t>Target key issue</w:t>
      </w:r>
      <w:r>
        <w:tab/>
      </w:r>
      <w:r>
        <w:fldChar w:fldCharType="begin" w:fldLock="1"/>
      </w:r>
      <w:r>
        <w:instrText xml:space="preserve"> PAGEREF _Toc83499260 \h </w:instrText>
      </w:r>
      <w:r>
        <w:fldChar w:fldCharType="separate"/>
      </w:r>
      <w:r>
        <w:t>28</w:t>
      </w:r>
      <w:r>
        <w:fldChar w:fldCharType="end"/>
      </w:r>
    </w:p>
    <w:p w14:paraId="22821000" w14:textId="1B432ACF" w:rsidR="007E16A6" w:rsidRPr="00A84774" w:rsidRDefault="007E16A6">
      <w:pPr>
        <w:pStyle w:val="TOC3"/>
        <w:rPr>
          <w:rFonts w:ascii="Calibri" w:hAnsi="Calibri"/>
          <w:sz w:val="22"/>
          <w:szCs w:val="22"/>
          <w:lang w:eastAsia="en-GB"/>
        </w:rPr>
      </w:pPr>
      <w:r>
        <w:t>6.18.2</w:t>
      </w:r>
      <w:r w:rsidRPr="00A84774">
        <w:rPr>
          <w:rFonts w:ascii="Calibri" w:hAnsi="Calibri"/>
          <w:sz w:val="22"/>
          <w:szCs w:val="22"/>
          <w:lang w:eastAsia="en-GB"/>
        </w:rPr>
        <w:tab/>
      </w:r>
      <w:r>
        <w:t>Solution description</w:t>
      </w:r>
      <w:r>
        <w:tab/>
      </w:r>
      <w:r>
        <w:fldChar w:fldCharType="begin" w:fldLock="1"/>
      </w:r>
      <w:r>
        <w:instrText xml:space="preserve"> PAGEREF _Toc83499261 \h </w:instrText>
      </w:r>
      <w:r>
        <w:fldChar w:fldCharType="separate"/>
      </w:r>
      <w:r>
        <w:t>28</w:t>
      </w:r>
      <w:r>
        <w:fldChar w:fldCharType="end"/>
      </w:r>
    </w:p>
    <w:p w14:paraId="72AC857F" w14:textId="688BA2B3" w:rsidR="007E16A6" w:rsidRPr="00A84774" w:rsidRDefault="007E16A6">
      <w:pPr>
        <w:pStyle w:val="TOC3"/>
        <w:rPr>
          <w:rFonts w:ascii="Calibri" w:hAnsi="Calibri"/>
          <w:sz w:val="22"/>
          <w:szCs w:val="22"/>
          <w:lang w:eastAsia="en-GB"/>
        </w:rPr>
      </w:pPr>
      <w:r>
        <w:t>6.18.3</w:t>
      </w:r>
      <w:r w:rsidRPr="00A84774">
        <w:rPr>
          <w:rFonts w:ascii="Calibri" w:hAnsi="Calibri"/>
          <w:sz w:val="22"/>
          <w:szCs w:val="22"/>
          <w:lang w:eastAsia="en-GB"/>
        </w:rPr>
        <w:tab/>
      </w:r>
      <w:r>
        <w:t>Impacts</w:t>
      </w:r>
      <w:r>
        <w:tab/>
      </w:r>
      <w:r>
        <w:fldChar w:fldCharType="begin" w:fldLock="1"/>
      </w:r>
      <w:r>
        <w:instrText xml:space="preserve"> PAGEREF _Toc83499262 \h </w:instrText>
      </w:r>
      <w:r>
        <w:fldChar w:fldCharType="separate"/>
      </w:r>
      <w:r>
        <w:t>29</w:t>
      </w:r>
      <w:r>
        <w:fldChar w:fldCharType="end"/>
      </w:r>
    </w:p>
    <w:p w14:paraId="5F8A4D80" w14:textId="4D5263E5" w:rsidR="007E16A6" w:rsidRPr="00A84774" w:rsidRDefault="007E16A6">
      <w:pPr>
        <w:pStyle w:val="TOC2"/>
        <w:rPr>
          <w:rFonts w:ascii="Calibri" w:hAnsi="Calibri"/>
          <w:sz w:val="22"/>
          <w:szCs w:val="22"/>
          <w:lang w:eastAsia="en-GB"/>
        </w:rPr>
      </w:pPr>
      <w:r w:rsidRPr="00CF3770">
        <w:rPr>
          <w:lang w:val="en-US"/>
        </w:rPr>
        <w:t>6.19</w:t>
      </w:r>
      <w:r w:rsidRPr="00A84774">
        <w:rPr>
          <w:rFonts w:ascii="Calibri" w:hAnsi="Calibri"/>
          <w:sz w:val="22"/>
          <w:szCs w:val="22"/>
          <w:lang w:eastAsia="en-GB"/>
        </w:rPr>
        <w:tab/>
      </w:r>
      <w:r w:rsidRPr="00CF3770">
        <w:rPr>
          <w:lang w:val="en-US"/>
        </w:rPr>
        <w:t>Solution 18</w:t>
      </w:r>
      <w:r>
        <w:tab/>
      </w:r>
      <w:r>
        <w:fldChar w:fldCharType="begin" w:fldLock="1"/>
      </w:r>
      <w:r>
        <w:instrText xml:space="preserve"> PAGEREF _Toc83499263 \h </w:instrText>
      </w:r>
      <w:r>
        <w:fldChar w:fldCharType="separate"/>
      </w:r>
      <w:r>
        <w:t>29</w:t>
      </w:r>
      <w:r>
        <w:fldChar w:fldCharType="end"/>
      </w:r>
    </w:p>
    <w:p w14:paraId="57CC04C9" w14:textId="4467F7A0" w:rsidR="007E16A6" w:rsidRPr="00A84774" w:rsidRDefault="007E16A6">
      <w:pPr>
        <w:pStyle w:val="TOC3"/>
        <w:rPr>
          <w:rFonts w:ascii="Calibri" w:hAnsi="Calibri"/>
          <w:sz w:val="22"/>
          <w:szCs w:val="22"/>
          <w:lang w:eastAsia="en-GB"/>
        </w:rPr>
      </w:pPr>
      <w:r w:rsidRPr="00CF3770">
        <w:rPr>
          <w:lang w:val="en-US"/>
        </w:rPr>
        <w:t>6.19.1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_Toc83499264 \h </w:instrText>
      </w:r>
      <w:r>
        <w:fldChar w:fldCharType="separate"/>
      </w:r>
      <w:r>
        <w:t>29</w:t>
      </w:r>
      <w:r>
        <w:fldChar w:fldCharType="end"/>
      </w:r>
    </w:p>
    <w:p w14:paraId="48E07254" w14:textId="5523FF1A" w:rsidR="007E16A6" w:rsidRPr="00A84774" w:rsidRDefault="007E16A6">
      <w:pPr>
        <w:pStyle w:val="TOC3"/>
        <w:rPr>
          <w:rFonts w:ascii="Calibri" w:hAnsi="Calibri"/>
          <w:sz w:val="22"/>
          <w:szCs w:val="22"/>
          <w:lang w:eastAsia="en-GB"/>
        </w:rPr>
      </w:pPr>
      <w:r w:rsidRPr="00CF3770">
        <w:rPr>
          <w:lang w:val="en-US"/>
        </w:rPr>
        <w:t>6.19.2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_Toc83499265 \h </w:instrText>
      </w:r>
      <w:r>
        <w:fldChar w:fldCharType="separate"/>
      </w:r>
      <w:r>
        <w:t>29</w:t>
      </w:r>
      <w:r>
        <w:fldChar w:fldCharType="end"/>
      </w:r>
    </w:p>
    <w:p w14:paraId="658EDC27" w14:textId="42E27CA0" w:rsidR="007E16A6" w:rsidRPr="00A84774" w:rsidRDefault="007E16A6">
      <w:pPr>
        <w:pStyle w:val="TOC3"/>
        <w:rPr>
          <w:rFonts w:ascii="Calibri" w:hAnsi="Calibri"/>
          <w:sz w:val="22"/>
          <w:szCs w:val="22"/>
          <w:lang w:eastAsia="en-GB"/>
        </w:rPr>
      </w:pPr>
      <w:r>
        <w:t>6.19.3</w:t>
      </w:r>
      <w:r w:rsidRPr="00A84774">
        <w:rPr>
          <w:rFonts w:ascii="Calibri" w:hAnsi="Calibri"/>
          <w:sz w:val="22"/>
          <w:szCs w:val="22"/>
          <w:lang w:eastAsia="en-GB"/>
        </w:rPr>
        <w:tab/>
      </w:r>
      <w:r>
        <w:t>Impacts</w:t>
      </w:r>
      <w:r>
        <w:tab/>
      </w:r>
      <w:r>
        <w:fldChar w:fldCharType="begin" w:fldLock="1"/>
      </w:r>
      <w:r>
        <w:instrText xml:space="preserve"> PAGEREF _Toc83499266 \h </w:instrText>
      </w:r>
      <w:r>
        <w:fldChar w:fldCharType="separate"/>
      </w:r>
      <w:r>
        <w:t>30</w:t>
      </w:r>
      <w:r>
        <w:fldChar w:fldCharType="end"/>
      </w:r>
    </w:p>
    <w:p w14:paraId="34A0A3A1" w14:textId="147EC8F4" w:rsidR="007E16A6" w:rsidRPr="00A84774" w:rsidRDefault="007E16A6">
      <w:pPr>
        <w:pStyle w:val="TOC2"/>
        <w:rPr>
          <w:rFonts w:ascii="Calibri" w:hAnsi="Calibri"/>
          <w:sz w:val="22"/>
          <w:szCs w:val="22"/>
          <w:lang w:eastAsia="en-GB"/>
        </w:rPr>
      </w:pPr>
      <w:r w:rsidRPr="00CF3770">
        <w:rPr>
          <w:lang w:val="en-US"/>
        </w:rPr>
        <w:t>6.20</w:t>
      </w:r>
      <w:r w:rsidRPr="00A84774">
        <w:rPr>
          <w:rFonts w:ascii="Calibri" w:hAnsi="Calibri"/>
          <w:sz w:val="22"/>
          <w:szCs w:val="22"/>
          <w:lang w:eastAsia="en-GB"/>
        </w:rPr>
        <w:tab/>
      </w:r>
      <w:r w:rsidRPr="00CF3770">
        <w:rPr>
          <w:lang w:val="en-US"/>
        </w:rPr>
        <w:t xml:space="preserve">Solution 19: </w:t>
      </w:r>
      <w:r w:rsidRPr="00CF3770">
        <w:rPr>
          <w:iCs/>
        </w:rPr>
        <w:t>Use of network indication of MCC(s)</w:t>
      </w:r>
      <w:r>
        <w:tab/>
      </w:r>
      <w:r>
        <w:fldChar w:fldCharType="begin" w:fldLock="1"/>
      </w:r>
      <w:r>
        <w:instrText xml:space="preserve"> PAGEREF _Toc83499267 \h </w:instrText>
      </w:r>
      <w:r>
        <w:fldChar w:fldCharType="separate"/>
      </w:r>
      <w:r>
        <w:t>30</w:t>
      </w:r>
      <w:r>
        <w:fldChar w:fldCharType="end"/>
      </w:r>
    </w:p>
    <w:p w14:paraId="11B21AB4" w14:textId="1AA82216" w:rsidR="007E16A6" w:rsidRPr="00A84774" w:rsidRDefault="007E16A6">
      <w:pPr>
        <w:pStyle w:val="TOC3"/>
        <w:rPr>
          <w:rFonts w:ascii="Calibri" w:hAnsi="Calibri"/>
          <w:sz w:val="22"/>
          <w:szCs w:val="22"/>
          <w:lang w:eastAsia="en-GB"/>
        </w:rPr>
      </w:pPr>
      <w:r w:rsidRPr="00CF3770">
        <w:rPr>
          <w:lang w:val="en-US"/>
        </w:rPr>
        <w:t>6.20.1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_Toc83499268 \h </w:instrText>
      </w:r>
      <w:r>
        <w:fldChar w:fldCharType="separate"/>
      </w:r>
      <w:r>
        <w:t>30</w:t>
      </w:r>
      <w:r>
        <w:fldChar w:fldCharType="end"/>
      </w:r>
    </w:p>
    <w:p w14:paraId="78B71C3E" w14:textId="414D4954" w:rsidR="007E16A6" w:rsidRPr="00A84774" w:rsidRDefault="007E16A6">
      <w:pPr>
        <w:pStyle w:val="TOC3"/>
        <w:rPr>
          <w:rFonts w:ascii="Calibri" w:hAnsi="Calibri"/>
          <w:sz w:val="22"/>
          <w:szCs w:val="22"/>
          <w:lang w:eastAsia="en-GB"/>
        </w:rPr>
      </w:pPr>
      <w:r w:rsidRPr="00CF3770">
        <w:rPr>
          <w:lang w:val="en-US"/>
        </w:rPr>
        <w:t>6.20.2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_Toc83499269 \h </w:instrText>
      </w:r>
      <w:r>
        <w:fldChar w:fldCharType="separate"/>
      </w:r>
      <w:r>
        <w:t>30</w:t>
      </w:r>
      <w:r>
        <w:fldChar w:fldCharType="end"/>
      </w:r>
    </w:p>
    <w:p w14:paraId="23C360D9" w14:textId="212EBD72" w:rsidR="007E16A6" w:rsidRPr="00A84774" w:rsidRDefault="007E16A6">
      <w:pPr>
        <w:pStyle w:val="TOC3"/>
        <w:rPr>
          <w:rFonts w:ascii="Calibri" w:hAnsi="Calibri"/>
          <w:sz w:val="22"/>
          <w:szCs w:val="22"/>
          <w:lang w:eastAsia="en-GB"/>
        </w:rPr>
      </w:pPr>
      <w:r>
        <w:t>6.20.3</w:t>
      </w:r>
      <w:r w:rsidRPr="00A84774">
        <w:rPr>
          <w:rFonts w:ascii="Calibri" w:hAnsi="Calibri"/>
          <w:sz w:val="22"/>
          <w:szCs w:val="22"/>
          <w:lang w:eastAsia="en-GB"/>
        </w:rPr>
        <w:tab/>
      </w:r>
      <w:r>
        <w:t>Impacts</w:t>
      </w:r>
      <w:r>
        <w:tab/>
      </w:r>
      <w:r>
        <w:fldChar w:fldCharType="begin" w:fldLock="1"/>
      </w:r>
      <w:r>
        <w:instrText xml:space="preserve"> PAGEREF _Toc83499270 \h </w:instrText>
      </w:r>
      <w:r>
        <w:fldChar w:fldCharType="separate"/>
      </w:r>
      <w:r>
        <w:t>31</w:t>
      </w:r>
      <w:r>
        <w:fldChar w:fldCharType="end"/>
      </w:r>
    </w:p>
    <w:p w14:paraId="19673515" w14:textId="4432917A" w:rsidR="007E16A6" w:rsidRPr="00A84774" w:rsidRDefault="007E16A6">
      <w:pPr>
        <w:pStyle w:val="TOC2"/>
        <w:rPr>
          <w:rFonts w:ascii="Calibri" w:hAnsi="Calibri"/>
          <w:sz w:val="22"/>
          <w:szCs w:val="22"/>
          <w:lang w:eastAsia="en-GB"/>
        </w:rPr>
      </w:pPr>
      <w:r>
        <w:t>6.21</w:t>
      </w:r>
      <w:r w:rsidRPr="00A84774">
        <w:rPr>
          <w:rFonts w:ascii="Calibri" w:hAnsi="Calibri"/>
          <w:sz w:val="22"/>
          <w:szCs w:val="22"/>
          <w:lang w:eastAsia="en-GB"/>
        </w:rPr>
        <w:tab/>
      </w:r>
      <w:r>
        <w:t>Solution 20: Handling or RAT prioritization</w:t>
      </w:r>
      <w:r>
        <w:tab/>
      </w:r>
      <w:r>
        <w:fldChar w:fldCharType="begin" w:fldLock="1"/>
      </w:r>
      <w:r>
        <w:instrText xml:space="preserve"> PAGEREF _Toc83499271 \h </w:instrText>
      </w:r>
      <w:r>
        <w:fldChar w:fldCharType="separate"/>
      </w:r>
      <w:r>
        <w:t>31</w:t>
      </w:r>
      <w:r>
        <w:fldChar w:fldCharType="end"/>
      </w:r>
    </w:p>
    <w:p w14:paraId="276C2EB6" w14:textId="1E8FF6B3" w:rsidR="007E16A6" w:rsidRPr="00A84774" w:rsidRDefault="007E16A6">
      <w:pPr>
        <w:pStyle w:val="TOC3"/>
        <w:rPr>
          <w:rFonts w:ascii="Calibri" w:hAnsi="Calibri"/>
          <w:sz w:val="22"/>
          <w:szCs w:val="22"/>
          <w:lang w:eastAsia="en-GB"/>
        </w:rPr>
      </w:pPr>
      <w:r>
        <w:t>6.21.1</w:t>
      </w:r>
      <w:r w:rsidRPr="00A84774">
        <w:rPr>
          <w:rFonts w:ascii="Calibri" w:hAnsi="Calibri"/>
          <w:sz w:val="22"/>
          <w:szCs w:val="22"/>
          <w:lang w:eastAsia="en-GB"/>
        </w:rPr>
        <w:tab/>
      </w:r>
      <w:r>
        <w:t>Target key issue</w:t>
      </w:r>
      <w:r>
        <w:tab/>
      </w:r>
      <w:r>
        <w:fldChar w:fldCharType="begin" w:fldLock="1"/>
      </w:r>
      <w:r>
        <w:instrText xml:space="preserve"> PAGEREF _Toc83499272 \h </w:instrText>
      </w:r>
      <w:r>
        <w:fldChar w:fldCharType="separate"/>
      </w:r>
      <w:r>
        <w:t>31</w:t>
      </w:r>
      <w:r>
        <w:fldChar w:fldCharType="end"/>
      </w:r>
    </w:p>
    <w:p w14:paraId="7C48CBEA" w14:textId="0DFEC23F" w:rsidR="007E16A6" w:rsidRPr="00A84774" w:rsidRDefault="007E16A6">
      <w:pPr>
        <w:pStyle w:val="TOC3"/>
        <w:rPr>
          <w:rFonts w:ascii="Calibri" w:hAnsi="Calibri"/>
          <w:sz w:val="22"/>
          <w:szCs w:val="22"/>
          <w:lang w:eastAsia="en-GB"/>
        </w:rPr>
      </w:pPr>
      <w:r w:rsidRPr="00CF3770">
        <w:rPr>
          <w:lang w:val="en-US"/>
        </w:rPr>
        <w:t>6.21.2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_Toc83499273 \h </w:instrText>
      </w:r>
      <w:r>
        <w:fldChar w:fldCharType="separate"/>
      </w:r>
      <w:r>
        <w:t>31</w:t>
      </w:r>
      <w:r>
        <w:fldChar w:fldCharType="end"/>
      </w:r>
    </w:p>
    <w:p w14:paraId="0FC3BB02" w14:textId="6372733E" w:rsidR="007E16A6" w:rsidRPr="00A84774" w:rsidRDefault="007E16A6">
      <w:pPr>
        <w:pStyle w:val="TOC3"/>
        <w:rPr>
          <w:rFonts w:ascii="Calibri" w:hAnsi="Calibri"/>
          <w:sz w:val="22"/>
          <w:szCs w:val="22"/>
          <w:lang w:eastAsia="en-GB"/>
        </w:rPr>
      </w:pPr>
      <w:r w:rsidRPr="00CF3770">
        <w:rPr>
          <w:lang w:val="en-US"/>
        </w:rPr>
        <w:t>6.21.3</w:t>
      </w:r>
      <w:r w:rsidRPr="00A84774">
        <w:rPr>
          <w:rFonts w:ascii="Calibri" w:hAnsi="Calibri"/>
          <w:sz w:val="22"/>
          <w:szCs w:val="22"/>
          <w:lang w:eastAsia="en-GB"/>
        </w:rPr>
        <w:tab/>
      </w:r>
      <w:r w:rsidRPr="00CF3770">
        <w:rPr>
          <w:lang w:val="en-US"/>
        </w:rPr>
        <w:t>Impacts to the existing procedures due to the solution</w:t>
      </w:r>
      <w:r>
        <w:tab/>
      </w:r>
      <w:r>
        <w:fldChar w:fldCharType="begin" w:fldLock="1"/>
      </w:r>
      <w:r>
        <w:instrText xml:space="preserve"> PAGEREF _Toc83499274 \h </w:instrText>
      </w:r>
      <w:r>
        <w:fldChar w:fldCharType="separate"/>
      </w:r>
      <w:r>
        <w:t>32</w:t>
      </w:r>
      <w:r>
        <w:fldChar w:fldCharType="end"/>
      </w:r>
    </w:p>
    <w:p w14:paraId="62E9FDE3" w14:textId="4B95AADC" w:rsidR="007E16A6" w:rsidRPr="00A84774" w:rsidRDefault="007E16A6">
      <w:pPr>
        <w:pStyle w:val="TOC2"/>
        <w:rPr>
          <w:rFonts w:ascii="Calibri" w:hAnsi="Calibri"/>
          <w:sz w:val="22"/>
          <w:szCs w:val="22"/>
          <w:lang w:eastAsia="en-GB"/>
        </w:rPr>
      </w:pPr>
      <w:r w:rsidRPr="00CF3770">
        <w:rPr>
          <w:lang w:val="en-US"/>
        </w:rPr>
        <w:t>6.22</w:t>
      </w:r>
      <w:r w:rsidRPr="00A84774">
        <w:rPr>
          <w:rFonts w:ascii="Calibri" w:hAnsi="Calibri"/>
          <w:sz w:val="22"/>
          <w:szCs w:val="22"/>
          <w:lang w:eastAsia="en-GB"/>
        </w:rPr>
        <w:tab/>
      </w:r>
      <w:r w:rsidRPr="00CF3770">
        <w:rPr>
          <w:lang w:val="en-US"/>
        </w:rPr>
        <w:t>Solution 21: Use of user and device settings for searching Satellite access or Terrestrial access PLMNs prior to PLMN selection</w:t>
      </w:r>
      <w:r>
        <w:tab/>
      </w:r>
      <w:r>
        <w:fldChar w:fldCharType="begin" w:fldLock="1"/>
      </w:r>
      <w:r>
        <w:instrText xml:space="preserve"> PAGEREF _Toc83499275 \h </w:instrText>
      </w:r>
      <w:r>
        <w:fldChar w:fldCharType="separate"/>
      </w:r>
      <w:r>
        <w:t>33</w:t>
      </w:r>
      <w:r>
        <w:fldChar w:fldCharType="end"/>
      </w:r>
    </w:p>
    <w:p w14:paraId="45BDD637" w14:textId="396A4356" w:rsidR="007E16A6" w:rsidRPr="00A84774" w:rsidRDefault="007E16A6">
      <w:pPr>
        <w:pStyle w:val="TOC3"/>
        <w:rPr>
          <w:rFonts w:ascii="Calibri" w:hAnsi="Calibri"/>
          <w:sz w:val="22"/>
          <w:szCs w:val="22"/>
          <w:lang w:eastAsia="en-GB"/>
        </w:rPr>
      </w:pPr>
      <w:r w:rsidRPr="00CF3770">
        <w:rPr>
          <w:lang w:val="en-US"/>
        </w:rPr>
        <w:t>6.22.1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_Toc83499276 \h </w:instrText>
      </w:r>
      <w:r>
        <w:fldChar w:fldCharType="separate"/>
      </w:r>
      <w:r>
        <w:t>33</w:t>
      </w:r>
      <w:r>
        <w:fldChar w:fldCharType="end"/>
      </w:r>
    </w:p>
    <w:p w14:paraId="1ECFD346" w14:textId="3487261E" w:rsidR="007E16A6" w:rsidRPr="00A84774" w:rsidRDefault="007E16A6">
      <w:pPr>
        <w:pStyle w:val="TOC3"/>
        <w:rPr>
          <w:rFonts w:ascii="Calibri" w:hAnsi="Calibri"/>
          <w:sz w:val="22"/>
          <w:szCs w:val="22"/>
          <w:lang w:eastAsia="en-GB"/>
        </w:rPr>
      </w:pPr>
      <w:r w:rsidRPr="00CF3770">
        <w:rPr>
          <w:lang w:val="en-US"/>
        </w:rPr>
        <w:t>6.22.2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_Toc83499277 \h </w:instrText>
      </w:r>
      <w:r>
        <w:fldChar w:fldCharType="separate"/>
      </w:r>
      <w:r>
        <w:t>33</w:t>
      </w:r>
      <w:r>
        <w:fldChar w:fldCharType="end"/>
      </w:r>
    </w:p>
    <w:p w14:paraId="25E8EF5C" w14:textId="21DF3DF8" w:rsidR="007E16A6" w:rsidRPr="00A84774" w:rsidRDefault="007E16A6">
      <w:pPr>
        <w:pStyle w:val="TOC3"/>
        <w:rPr>
          <w:rFonts w:ascii="Calibri" w:hAnsi="Calibri"/>
          <w:sz w:val="22"/>
          <w:szCs w:val="22"/>
          <w:lang w:eastAsia="en-GB"/>
        </w:rPr>
      </w:pPr>
      <w:r w:rsidRPr="00CF3770">
        <w:rPr>
          <w:lang w:val="en-US"/>
        </w:rPr>
        <w:t>6.22.3</w:t>
      </w:r>
      <w:r w:rsidRPr="00A84774">
        <w:rPr>
          <w:rFonts w:ascii="Calibri" w:hAnsi="Calibri"/>
          <w:sz w:val="22"/>
          <w:szCs w:val="22"/>
          <w:lang w:eastAsia="en-GB"/>
        </w:rPr>
        <w:tab/>
      </w:r>
      <w:r w:rsidRPr="00CF3770">
        <w:rPr>
          <w:lang w:val="en-US"/>
        </w:rPr>
        <w:t>Impacts</w:t>
      </w:r>
      <w:r>
        <w:tab/>
      </w:r>
      <w:r>
        <w:fldChar w:fldCharType="begin" w:fldLock="1"/>
      </w:r>
      <w:r>
        <w:instrText xml:space="preserve"> PAGEREF _Toc83499278 \h </w:instrText>
      </w:r>
      <w:r>
        <w:fldChar w:fldCharType="separate"/>
      </w:r>
      <w:r>
        <w:t>33</w:t>
      </w:r>
      <w:r>
        <w:fldChar w:fldCharType="end"/>
      </w:r>
    </w:p>
    <w:p w14:paraId="74336879" w14:textId="6260A6FD" w:rsidR="007E16A6" w:rsidRPr="00A84774" w:rsidRDefault="007E16A6">
      <w:pPr>
        <w:pStyle w:val="TOC2"/>
        <w:rPr>
          <w:rFonts w:ascii="Calibri" w:hAnsi="Calibri"/>
          <w:sz w:val="22"/>
          <w:szCs w:val="22"/>
          <w:lang w:eastAsia="en-GB"/>
        </w:rPr>
      </w:pPr>
      <w:r w:rsidRPr="00CF3770">
        <w:rPr>
          <w:lang w:val="en-US"/>
        </w:rPr>
        <w:t>6.23</w:t>
      </w:r>
      <w:r w:rsidRPr="00A84774">
        <w:rPr>
          <w:rFonts w:ascii="Calibri" w:hAnsi="Calibri"/>
          <w:sz w:val="22"/>
          <w:szCs w:val="22"/>
          <w:lang w:eastAsia="en-GB"/>
        </w:rPr>
        <w:tab/>
      </w:r>
      <w:r w:rsidRPr="00CF3770">
        <w:rPr>
          <w:lang w:val="en-US"/>
        </w:rPr>
        <w:t>Solution 22: UE unawareness of LI requirements</w:t>
      </w:r>
      <w:r>
        <w:tab/>
      </w:r>
      <w:r>
        <w:fldChar w:fldCharType="begin" w:fldLock="1"/>
      </w:r>
      <w:r>
        <w:instrText xml:space="preserve"> PAGEREF _Toc83499279 \h </w:instrText>
      </w:r>
      <w:r>
        <w:fldChar w:fldCharType="separate"/>
      </w:r>
      <w:r>
        <w:t>34</w:t>
      </w:r>
      <w:r>
        <w:fldChar w:fldCharType="end"/>
      </w:r>
    </w:p>
    <w:p w14:paraId="733BD1CE" w14:textId="2B418CEC" w:rsidR="007E16A6" w:rsidRPr="00A84774" w:rsidRDefault="007E16A6">
      <w:pPr>
        <w:pStyle w:val="TOC3"/>
        <w:rPr>
          <w:rFonts w:ascii="Calibri" w:hAnsi="Calibri"/>
          <w:sz w:val="22"/>
          <w:szCs w:val="22"/>
          <w:lang w:eastAsia="en-GB"/>
        </w:rPr>
      </w:pPr>
      <w:r w:rsidRPr="00CF3770">
        <w:rPr>
          <w:lang w:val="en-US"/>
        </w:rPr>
        <w:t>6.23.1</w:t>
      </w:r>
      <w:r w:rsidRPr="00A84774">
        <w:rPr>
          <w:rFonts w:ascii="Calibri" w:hAnsi="Calibri"/>
          <w:sz w:val="22"/>
          <w:szCs w:val="22"/>
          <w:lang w:eastAsia="en-GB"/>
        </w:rPr>
        <w:tab/>
      </w:r>
      <w:r w:rsidRPr="00CF3770">
        <w:rPr>
          <w:lang w:val="en-US"/>
        </w:rPr>
        <w:t>Target key issue</w:t>
      </w:r>
      <w:r>
        <w:tab/>
      </w:r>
      <w:r>
        <w:fldChar w:fldCharType="begin" w:fldLock="1"/>
      </w:r>
      <w:r>
        <w:instrText xml:space="preserve"> PAGEREF _Toc83499280 \h </w:instrText>
      </w:r>
      <w:r>
        <w:fldChar w:fldCharType="separate"/>
      </w:r>
      <w:r>
        <w:t>34</w:t>
      </w:r>
      <w:r>
        <w:fldChar w:fldCharType="end"/>
      </w:r>
    </w:p>
    <w:p w14:paraId="58ECC2BF" w14:textId="0F88E6B9" w:rsidR="007E16A6" w:rsidRPr="00A84774" w:rsidRDefault="007E16A6">
      <w:pPr>
        <w:pStyle w:val="TOC3"/>
        <w:rPr>
          <w:rFonts w:ascii="Calibri" w:hAnsi="Calibri"/>
          <w:sz w:val="22"/>
          <w:szCs w:val="22"/>
          <w:lang w:eastAsia="en-GB"/>
        </w:rPr>
      </w:pPr>
      <w:r w:rsidRPr="00CF3770">
        <w:rPr>
          <w:lang w:val="en-US"/>
        </w:rPr>
        <w:t>6.23.2</w:t>
      </w:r>
      <w:r w:rsidRPr="00A84774">
        <w:rPr>
          <w:rFonts w:ascii="Calibri" w:hAnsi="Calibri"/>
          <w:sz w:val="22"/>
          <w:szCs w:val="22"/>
          <w:lang w:eastAsia="en-GB"/>
        </w:rPr>
        <w:tab/>
      </w:r>
      <w:r w:rsidRPr="00CF3770">
        <w:rPr>
          <w:lang w:val="en-US"/>
        </w:rPr>
        <w:t>Solution description</w:t>
      </w:r>
      <w:r>
        <w:tab/>
      </w:r>
      <w:r>
        <w:fldChar w:fldCharType="begin" w:fldLock="1"/>
      </w:r>
      <w:r>
        <w:instrText xml:space="preserve"> PAGEREF _Toc83499281 \h </w:instrText>
      </w:r>
      <w:r>
        <w:fldChar w:fldCharType="separate"/>
      </w:r>
      <w:r>
        <w:t>34</w:t>
      </w:r>
      <w:r>
        <w:fldChar w:fldCharType="end"/>
      </w:r>
    </w:p>
    <w:p w14:paraId="0DF7FD6B" w14:textId="284A7E50" w:rsidR="007E16A6" w:rsidRPr="00A84774" w:rsidRDefault="007E16A6">
      <w:pPr>
        <w:pStyle w:val="TOC3"/>
        <w:rPr>
          <w:rFonts w:ascii="Calibri" w:hAnsi="Calibri"/>
          <w:sz w:val="22"/>
          <w:szCs w:val="22"/>
          <w:lang w:eastAsia="en-GB"/>
        </w:rPr>
      </w:pPr>
      <w:r w:rsidRPr="00CF3770">
        <w:rPr>
          <w:lang w:val="en-US"/>
        </w:rPr>
        <w:t>6.23.3</w:t>
      </w:r>
      <w:r w:rsidRPr="00A84774">
        <w:rPr>
          <w:rFonts w:ascii="Calibri" w:hAnsi="Calibri"/>
          <w:sz w:val="22"/>
          <w:szCs w:val="22"/>
          <w:lang w:eastAsia="en-GB"/>
        </w:rPr>
        <w:tab/>
      </w:r>
      <w:r w:rsidRPr="00CF3770">
        <w:rPr>
          <w:lang w:val="en-US"/>
        </w:rPr>
        <w:t>Impacts to existing procedures due to the solution</w:t>
      </w:r>
      <w:r>
        <w:tab/>
      </w:r>
      <w:r>
        <w:fldChar w:fldCharType="begin" w:fldLock="1"/>
      </w:r>
      <w:r>
        <w:instrText xml:space="preserve"> PAGEREF _Toc83499282 \h </w:instrText>
      </w:r>
      <w:r>
        <w:fldChar w:fldCharType="separate"/>
      </w:r>
      <w:r>
        <w:t>34</w:t>
      </w:r>
      <w:r>
        <w:fldChar w:fldCharType="end"/>
      </w:r>
    </w:p>
    <w:p w14:paraId="7DC1B826" w14:textId="6D8AFB58" w:rsidR="007E16A6" w:rsidRPr="00A84774" w:rsidRDefault="007E16A6">
      <w:pPr>
        <w:pStyle w:val="TOC1"/>
        <w:rPr>
          <w:rFonts w:ascii="Calibri" w:hAnsi="Calibri"/>
          <w:szCs w:val="22"/>
          <w:lang w:eastAsia="en-GB"/>
        </w:rPr>
      </w:pPr>
      <w:r>
        <w:lastRenderedPageBreak/>
        <w:t>7</w:t>
      </w:r>
      <w:r w:rsidRPr="00A84774">
        <w:rPr>
          <w:rFonts w:ascii="Calibri" w:hAnsi="Calibri"/>
          <w:szCs w:val="22"/>
          <w:lang w:eastAsia="en-GB"/>
        </w:rPr>
        <w:tab/>
      </w:r>
      <w:r>
        <w:t>Evaluation</w:t>
      </w:r>
      <w:r>
        <w:tab/>
      </w:r>
      <w:r>
        <w:fldChar w:fldCharType="begin" w:fldLock="1"/>
      </w:r>
      <w:r>
        <w:instrText xml:space="preserve"> PAGEREF _Toc83499283 \h </w:instrText>
      </w:r>
      <w:r>
        <w:fldChar w:fldCharType="separate"/>
      </w:r>
      <w:r>
        <w:t>36</w:t>
      </w:r>
      <w:r>
        <w:fldChar w:fldCharType="end"/>
      </w:r>
    </w:p>
    <w:p w14:paraId="0BC2988C" w14:textId="262E8FC7" w:rsidR="007E16A6" w:rsidRPr="00A84774" w:rsidRDefault="007E16A6">
      <w:pPr>
        <w:pStyle w:val="TOC2"/>
        <w:rPr>
          <w:rFonts w:ascii="Calibri" w:hAnsi="Calibri"/>
          <w:sz w:val="22"/>
          <w:szCs w:val="22"/>
          <w:lang w:eastAsia="en-GB"/>
        </w:rPr>
      </w:pPr>
      <w:r>
        <w:t>7.1</w:t>
      </w:r>
      <w:r w:rsidRPr="00A84774">
        <w:rPr>
          <w:rFonts w:ascii="Calibri" w:hAnsi="Calibri"/>
          <w:sz w:val="22"/>
          <w:szCs w:val="22"/>
          <w:lang w:eastAsia="en-GB"/>
        </w:rPr>
        <w:tab/>
      </w:r>
      <w:r>
        <w:t>Evaluation of Solutions for Key Issue #1</w:t>
      </w:r>
      <w:r>
        <w:tab/>
      </w:r>
      <w:r>
        <w:fldChar w:fldCharType="begin" w:fldLock="1"/>
      </w:r>
      <w:r>
        <w:instrText xml:space="preserve"> PAGEREF _Toc83499284 \h </w:instrText>
      </w:r>
      <w:r>
        <w:fldChar w:fldCharType="separate"/>
      </w:r>
      <w:r>
        <w:t>36</w:t>
      </w:r>
      <w:r>
        <w:fldChar w:fldCharType="end"/>
      </w:r>
    </w:p>
    <w:p w14:paraId="4362E762" w14:textId="7FD97F06" w:rsidR="007E16A6" w:rsidRPr="00A84774" w:rsidRDefault="007E16A6">
      <w:pPr>
        <w:pStyle w:val="TOC2"/>
        <w:rPr>
          <w:rFonts w:ascii="Calibri" w:hAnsi="Calibri"/>
          <w:sz w:val="22"/>
          <w:szCs w:val="22"/>
          <w:lang w:eastAsia="en-GB"/>
        </w:rPr>
      </w:pPr>
      <w:r>
        <w:t>7.2</w:t>
      </w:r>
      <w:r w:rsidRPr="00A84774">
        <w:rPr>
          <w:rFonts w:ascii="Calibri" w:hAnsi="Calibri"/>
          <w:sz w:val="22"/>
          <w:szCs w:val="22"/>
          <w:lang w:eastAsia="en-GB"/>
        </w:rPr>
        <w:tab/>
      </w:r>
      <w:r>
        <w:t>Evaluation of Solutions for Key Issue #2</w:t>
      </w:r>
      <w:r>
        <w:tab/>
      </w:r>
      <w:r>
        <w:fldChar w:fldCharType="begin" w:fldLock="1"/>
      </w:r>
      <w:r>
        <w:instrText xml:space="preserve"> PAGEREF _Toc83499285 \h </w:instrText>
      </w:r>
      <w:r>
        <w:fldChar w:fldCharType="separate"/>
      </w:r>
      <w:r>
        <w:t>38</w:t>
      </w:r>
      <w:r>
        <w:fldChar w:fldCharType="end"/>
      </w:r>
    </w:p>
    <w:p w14:paraId="4453811B" w14:textId="6478BFDD" w:rsidR="007E16A6" w:rsidRPr="00A84774" w:rsidRDefault="007E16A6">
      <w:pPr>
        <w:pStyle w:val="TOC2"/>
        <w:rPr>
          <w:rFonts w:ascii="Calibri" w:hAnsi="Calibri"/>
          <w:sz w:val="22"/>
          <w:szCs w:val="22"/>
          <w:lang w:eastAsia="en-GB"/>
        </w:rPr>
      </w:pPr>
      <w:r>
        <w:t>7.3</w:t>
      </w:r>
      <w:r w:rsidRPr="00A84774">
        <w:rPr>
          <w:rFonts w:ascii="Calibri" w:hAnsi="Calibri"/>
          <w:sz w:val="22"/>
          <w:szCs w:val="22"/>
          <w:lang w:eastAsia="en-GB"/>
        </w:rPr>
        <w:tab/>
      </w:r>
      <w:r>
        <w:t>Evaluation of Solutions for Key Issue #3</w:t>
      </w:r>
      <w:r>
        <w:tab/>
      </w:r>
      <w:r>
        <w:fldChar w:fldCharType="begin" w:fldLock="1"/>
      </w:r>
      <w:r>
        <w:instrText xml:space="preserve"> PAGEREF _Toc83499286 \h </w:instrText>
      </w:r>
      <w:r>
        <w:fldChar w:fldCharType="separate"/>
      </w:r>
      <w:r>
        <w:t>39</w:t>
      </w:r>
      <w:r>
        <w:fldChar w:fldCharType="end"/>
      </w:r>
    </w:p>
    <w:p w14:paraId="528CAEDE" w14:textId="2F03FC79" w:rsidR="007E16A6" w:rsidRPr="00A84774" w:rsidRDefault="007E16A6">
      <w:pPr>
        <w:pStyle w:val="TOC2"/>
        <w:rPr>
          <w:rFonts w:ascii="Calibri" w:hAnsi="Calibri"/>
          <w:sz w:val="22"/>
          <w:szCs w:val="22"/>
          <w:lang w:eastAsia="en-GB"/>
        </w:rPr>
      </w:pPr>
      <w:r>
        <w:t>7.4</w:t>
      </w:r>
      <w:r w:rsidRPr="00A84774">
        <w:rPr>
          <w:rFonts w:ascii="Calibri" w:hAnsi="Calibri"/>
          <w:sz w:val="22"/>
          <w:szCs w:val="22"/>
          <w:lang w:eastAsia="en-GB"/>
        </w:rPr>
        <w:tab/>
      </w:r>
      <w:r>
        <w:t>Evaluation of Solutions for Key Issue #4</w:t>
      </w:r>
      <w:r>
        <w:tab/>
      </w:r>
      <w:r>
        <w:fldChar w:fldCharType="begin" w:fldLock="1"/>
      </w:r>
      <w:r>
        <w:instrText xml:space="preserve"> PAGEREF _Toc83499287 \h </w:instrText>
      </w:r>
      <w:r>
        <w:fldChar w:fldCharType="separate"/>
      </w:r>
      <w:r>
        <w:t>40</w:t>
      </w:r>
      <w:r>
        <w:fldChar w:fldCharType="end"/>
      </w:r>
    </w:p>
    <w:p w14:paraId="7A1D4E1E" w14:textId="44053455" w:rsidR="007E16A6" w:rsidRPr="00A84774" w:rsidRDefault="007E16A6">
      <w:pPr>
        <w:pStyle w:val="TOC2"/>
        <w:rPr>
          <w:rFonts w:ascii="Calibri" w:hAnsi="Calibri"/>
          <w:sz w:val="22"/>
          <w:szCs w:val="22"/>
          <w:lang w:eastAsia="en-GB"/>
        </w:rPr>
      </w:pPr>
      <w:r>
        <w:t>7.5</w:t>
      </w:r>
      <w:r w:rsidRPr="00A84774">
        <w:rPr>
          <w:rFonts w:ascii="Calibri" w:hAnsi="Calibri"/>
          <w:sz w:val="22"/>
          <w:szCs w:val="22"/>
          <w:lang w:eastAsia="en-GB"/>
        </w:rPr>
        <w:tab/>
      </w:r>
      <w:r>
        <w:t>Evaluation of Solutions for Key Issue #5</w:t>
      </w:r>
      <w:r>
        <w:tab/>
      </w:r>
      <w:r>
        <w:fldChar w:fldCharType="begin" w:fldLock="1"/>
      </w:r>
      <w:r>
        <w:instrText xml:space="preserve"> PAGEREF _Toc83499288 \h </w:instrText>
      </w:r>
      <w:r>
        <w:fldChar w:fldCharType="separate"/>
      </w:r>
      <w:r>
        <w:t>40</w:t>
      </w:r>
      <w:r>
        <w:fldChar w:fldCharType="end"/>
      </w:r>
    </w:p>
    <w:p w14:paraId="514ABC13" w14:textId="141A17C8" w:rsidR="007E16A6" w:rsidRPr="00A84774" w:rsidRDefault="007E16A6">
      <w:pPr>
        <w:pStyle w:val="TOC2"/>
        <w:rPr>
          <w:rFonts w:ascii="Calibri" w:hAnsi="Calibri"/>
          <w:sz w:val="22"/>
          <w:szCs w:val="22"/>
          <w:lang w:eastAsia="en-GB"/>
        </w:rPr>
      </w:pPr>
      <w:r>
        <w:t>7.6</w:t>
      </w:r>
      <w:r w:rsidRPr="00A84774">
        <w:rPr>
          <w:rFonts w:ascii="Calibri" w:hAnsi="Calibri"/>
          <w:sz w:val="22"/>
          <w:szCs w:val="22"/>
          <w:lang w:eastAsia="en-GB"/>
        </w:rPr>
        <w:tab/>
      </w:r>
      <w:r>
        <w:t>Evaluation of Solutions for Key Issue #6</w:t>
      </w:r>
      <w:r>
        <w:tab/>
      </w:r>
      <w:r>
        <w:fldChar w:fldCharType="begin" w:fldLock="1"/>
      </w:r>
      <w:r>
        <w:instrText xml:space="preserve"> PAGEREF _Toc83499289 \h </w:instrText>
      </w:r>
      <w:r>
        <w:fldChar w:fldCharType="separate"/>
      </w:r>
      <w:r>
        <w:t>41</w:t>
      </w:r>
      <w:r>
        <w:fldChar w:fldCharType="end"/>
      </w:r>
    </w:p>
    <w:p w14:paraId="3B1E0363" w14:textId="28F4A5B9" w:rsidR="007E16A6" w:rsidRPr="00A84774" w:rsidRDefault="007E16A6">
      <w:pPr>
        <w:pStyle w:val="TOC2"/>
        <w:rPr>
          <w:rFonts w:ascii="Calibri" w:hAnsi="Calibri"/>
          <w:sz w:val="22"/>
          <w:szCs w:val="22"/>
          <w:lang w:eastAsia="en-GB"/>
        </w:rPr>
      </w:pPr>
      <w:r>
        <w:t>7.7</w:t>
      </w:r>
      <w:r w:rsidRPr="00A84774">
        <w:rPr>
          <w:rFonts w:ascii="Calibri" w:hAnsi="Calibri"/>
          <w:sz w:val="22"/>
          <w:szCs w:val="22"/>
          <w:lang w:eastAsia="en-GB"/>
        </w:rPr>
        <w:tab/>
      </w:r>
      <w:r>
        <w:t>Evaluation of Solutions for Key Issue #7</w:t>
      </w:r>
      <w:r>
        <w:tab/>
      </w:r>
      <w:r>
        <w:fldChar w:fldCharType="begin" w:fldLock="1"/>
      </w:r>
      <w:r>
        <w:instrText xml:space="preserve"> PAGEREF _Toc83499290 \h </w:instrText>
      </w:r>
      <w:r>
        <w:fldChar w:fldCharType="separate"/>
      </w:r>
      <w:r>
        <w:t>43</w:t>
      </w:r>
      <w:r>
        <w:fldChar w:fldCharType="end"/>
      </w:r>
    </w:p>
    <w:p w14:paraId="0974C8AE" w14:textId="663C9AF3" w:rsidR="007E16A6" w:rsidRPr="00A84774" w:rsidRDefault="007E16A6">
      <w:pPr>
        <w:pStyle w:val="TOC1"/>
        <w:rPr>
          <w:rFonts w:ascii="Calibri" w:hAnsi="Calibri"/>
          <w:szCs w:val="22"/>
          <w:lang w:eastAsia="en-GB"/>
        </w:rPr>
      </w:pPr>
      <w:r>
        <w:t>8</w:t>
      </w:r>
      <w:r w:rsidRPr="00A84774">
        <w:rPr>
          <w:rFonts w:ascii="Calibri" w:hAnsi="Calibri"/>
          <w:szCs w:val="22"/>
          <w:lang w:eastAsia="en-GB"/>
        </w:rPr>
        <w:tab/>
      </w:r>
      <w:r>
        <w:t>Conclusion</w:t>
      </w:r>
      <w:r>
        <w:tab/>
      </w:r>
      <w:r>
        <w:fldChar w:fldCharType="begin" w:fldLock="1"/>
      </w:r>
      <w:r>
        <w:instrText xml:space="preserve"> PAGEREF _Toc83499291 \h </w:instrText>
      </w:r>
      <w:r>
        <w:fldChar w:fldCharType="separate"/>
      </w:r>
      <w:r>
        <w:t>43</w:t>
      </w:r>
      <w:r>
        <w:fldChar w:fldCharType="end"/>
      </w:r>
    </w:p>
    <w:p w14:paraId="60437B46" w14:textId="189F72AE" w:rsidR="007E16A6" w:rsidRPr="00A84774" w:rsidRDefault="007E16A6">
      <w:pPr>
        <w:pStyle w:val="TOC2"/>
        <w:rPr>
          <w:rFonts w:ascii="Calibri" w:hAnsi="Calibri"/>
          <w:sz w:val="22"/>
          <w:szCs w:val="22"/>
          <w:lang w:eastAsia="en-GB"/>
        </w:rPr>
      </w:pPr>
      <w:r>
        <w:t>8.1</w:t>
      </w:r>
      <w:r w:rsidRPr="00A84774">
        <w:rPr>
          <w:rFonts w:ascii="Calibri" w:hAnsi="Calibri"/>
          <w:sz w:val="22"/>
          <w:szCs w:val="22"/>
          <w:lang w:eastAsia="en-GB"/>
        </w:rPr>
        <w:tab/>
      </w:r>
      <w:r>
        <w:t>Conclusion for key issue 1</w:t>
      </w:r>
      <w:r>
        <w:tab/>
      </w:r>
      <w:r>
        <w:fldChar w:fldCharType="begin" w:fldLock="1"/>
      </w:r>
      <w:r>
        <w:instrText xml:space="preserve"> PAGEREF _Toc83499292 \h </w:instrText>
      </w:r>
      <w:r>
        <w:fldChar w:fldCharType="separate"/>
      </w:r>
      <w:r>
        <w:t>43</w:t>
      </w:r>
      <w:r>
        <w:fldChar w:fldCharType="end"/>
      </w:r>
    </w:p>
    <w:p w14:paraId="17DD11E3" w14:textId="580C8D2F" w:rsidR="007E16A6" w:rsidRPr="00A84774" w:rsidRDefault="007E16A6">
      <w:pPr>
        <w:pStyle w:val="TOC2"/>
        <w:rPr>
          <w:rFonts w:ascii="Calibri" w:hAnsi="Calibri"/>
          <w:sz w:val="22"/>
          <w:szCs w:val="22"/>
          <w:lang w:eastAsia="en-GB"/>
        </w:rPr>
      </w:pPr>
      <w:r>
        <w:t>8.2</w:t>
      </w:r>
      <w:r w:rsidRPr="00A84774">
        <w:rPr>
          <w:rFonts w:ascii="Calibri" w:hAnsi="Calibri"/>
          <w:sz w:val="22"/>
          <w:szCs w:val="22"/>
          <w:lang w:eastAsia="en-GB"/>
        </w:rPr>
        <w:tab/>
      </w:r>
      <w:r>
        <w:t>Conclusion for key issue 2</w:t>
      </w:r>
      <w:r>
        <w:tab/>
      </w:r>
      <w:r>
        <w:fldChar w:fldCharType="begin" w:fldLock="1"/>
      </w:r>
      <w:r>
        <w:instrText xml:space="preserve"> PAGEREF _Toc83499293 \h </w:instrText>
      </w:r>
      <w:r>
        <w:fldChar w:fldCharType="separate"/>
      </w:r>
      <w:r>
        <w:t>43</w:t>
      </w:r>
      <w:r>
        <w:fldChar w:fldCharType="end"/>
      </w:r>
    </w:p>
    <w:p w14:paraId="1703E2B2" w14:textId="0D9EA543" w:rsidR="007E16A6" w:rsidRPr="00A84774" w:rsidRDefault="007E16A6">
      <w:pPr>
        <w:pStyle w:val="TOC2"/>
        <w:rPr>
          <w:rFonts w:ascii="Calibri" w:hAnsi="Calibri"/>
          <w:sz w:val="22"/>
          <w:szCs w:val="22"/>
          <w:lang w:eastAsia="en-GB"/>
        </w:rPr>
      </w:pPr>
      <w:r w:rsidRPr="00CF3770">
        <w:rPr>
          <w:lang w:val="en-US"/>
        </w:rPr>
        <w:t>8.3</w:t>
      </w:r>
      <w:r w:rsidRPr="00A84774">
        <w:rPr>
          <w:rFonts w:ascii="Calibri" w:hAnsi="Calibri"/>
          <w:sz w:val="22"/>
          <w:szCs w:val="22"/>
          <w:lang w:eastAsia="en-GB"/>
        </w:rPr>
        <w:tab/>
      </w:r>
      <w:r w:rsidRPr="00CF3770">
        <w:rPr>
          <w:lang w:val="en-US"/>
        </w:rPr>
        <w:t>Conclusion for key issue 3</w:t>
      </w:r>
      <w:r>
        <w:tab/>
      </w:r>
      <w:r>
        <w:fldChar w:fldCharType="begin" w:fldLock="1"/>
      </w:r>
      <w:r>
        <w:instrText xml:space="preserve"> PAGEREF _Toc83499294 \h </w:instrText>
      </w:r>
      <w:r>
        <w:fldChar w:fldCharType="separate"/>
      </w:r>
      <w:r>
        <w:t>44</w:t>
      </w:r>
      <w:r>
        <w:fldChar w:fldCharType="end"/>
      </w:r>
    </w:p>
    <w:p w14:paraId="0B1C871B" w14:textId="510D5887" w:rsidR="007E16A6" w:rsidRPr="00A84774" w:rsidRDefault="007E16A6">
      <w:pPr>
        <w:pStyle w:val="TOC2"/>
        <w:rPr>
          <w:rFonts w:ascii="Calibri" w:hAnsi="Calibri"/>
          <w:sz w:val="22"/>
          <w:szCs w:val="22"/>
          <w:lang w:eastAsia="en-GB"/>
        </w:rPr>
      </w:pPr>
      <w:r w:rsidRPr="00CF3770">
        <w:rPr>
          <w:lang w:val="en-US"/>
        </w:rPr>
        <w:t>8.4</w:t>
      </w:r>
      <w:r w:rsidRPr="00A84774">
        <w:rPr>
          <w:rFonts w:ascii="Calibri" w:hAnsi="Calibri"/>
          <w:sz w:val="22"/>
          <w:szCs w:val="22"/>
          <w:lang w:eastAsia="en-GB"/>
        </w:rPr>
        <w:tab/>
      </w:r>
      <w:r w:rsidRPr="00CF3770">
        <w:rPr>
          <w:lang w:val="en-US"/>
        </w:rPr>
        <w:t>Conclusion for key issue 4</w:t>
      </w:r>
      <w:r>
        <w:tab/>
      </w:r>
      <w:r>
        <w:fldChar w:fldCharType="begin" w:fldLock="1"/>
      </w:r>
      <w:r>
        <w:instrText xml:space="preserve"> PAGEREF _Toc83499295 \h </w:instrText>
      </w:r>
      <w:r>
        <w:fldChar w:fldCharType="separate"/>
      </w:r>
      <w:r>
        <w:t>44</w:t>
      </w:r>
      <w:r>
        <w:fldChar w:fldCharType="end"/>
      </w:r>
    </w:p>
    <w:p w14:paraId="6077D260" w14:textId="02522616" w:rsidR="007E16A6" w:rsidRPr="00A84774" w:rsidRDefault="007E16A6">
      <w:pPr>
        <w:pStyle w:val="TOC2"/>
        <w:rPr>
          <w:rFonts w:ascii="Calibri" w:hAnsi="Calibri"/>
          <w:sz w:val="22"/>
          <w:szCs w:val="22"/>
          <w:lang w:eastAsia="en-GB"/>
        </w:rPr>
      </w:pPr>
      <w:r w:rsidRPr="00CF3770">
        <w:rPr>
          <w:lang w:val="en-US"/>
        </w:rPr>
        <w:t>8.5</w:t>
      </w:r>
      <w:r w:rsidRPr="00A84774">
        <w:rPr>
          <w:rFonts w:ascii="Calibri" w:hAnsi="Calibri"/>
          <w:sz w:val="22"/>
          <w:szCs w:val="22"/>
          <w:lang w:eastAsia="en-GB"/>
        </w:rPr>
        <w:tab/>
      </w:r>
      <w:r w:rsidRPr="00CF3770">
        <w:rPr>
          <w:lang w:val="en-US"/>
        </w:rPr>
        <w:t>Conclusion for key issue 5</w:t>
      </w:r>
      <w:r>
        <w:tab/>
      </w:r>
      <w:r>
        <w:fldChar w:fldCharType="begin" w:fldLock="1"/>
      </w:r>
      <w:r>
        <w:instrText xml:space="preserve"> PAGEREF _Toc83499296 \h </w:instrText>
      </w:r>
      <w:r>
        <w:fldChar w:fldCharType="separate"/>
      </w:r>
      <w:r>
        <w:t>45</w:t>
      </w:r>
      <w:r>
        <w:fldChar w:fldCharType="end"/>
      </w:r>
    </w:p>
    <w:p w14:paraId="6FCE9639" w14:textId="3F5F62E1" w:rsidR="007E16A6" w:rsidRPr="00A84774" w:rsidRDefault="007E16A6">
      <w:pPr>
        <w:pStyle w:val="TOC2"/>
        <w:rPr>
          <w:rFonts w:ascii="Calibri" w:hAnsi="Calibri"/>
          <w:sz w:val="22"/>
          <w:szCs w:val="22"/>
          <w:lang w:eastAsia="en-GB"/>
        </w:rPr>
      </w:pPr>
      <w:r w:rsidRPr="00CF3770">
        <w:rPr>
          <w:lang w:val="en-US"/>
        </w:rPr>
        <w:t>8.6</w:t>
      </w:r>
      <w:r w:rsidRPr="00A84774">
        <w:rPr>
          <w:rFonts w:ascii="Calibri" w:hAnsi="Calibri"/>
          <w:sz w:val="22"/>
          <w:szCs w:val="22"/>
          <w:lang w:eastAsia="en-GB"/>
        </w:rPr>
        <w:tab/>
      </w:r>
      <w:r w:rsidRPr="00CF3770">
        <w:rPr>
          <w:lang w:val="en-US"/>
        </w:rPr>
        <w:t>Conclusion for key issue 6</w:t>
      </w:r>
      <w:r>
        <w:tab/>
      </w:r>
      <w:r>
        <w:fldChar w:fldCharType="begin" w:fldLock="1"/>
      </w:r>
      <w:r>
        <w:instrText xml:space="preserve"> PAGEREF _Toc83499297 \h </w:instrText>
      </w:r>
      <w:r>
        <w:fldChar w:fldCharType="separate"/>
      </w:r>
      <w:r>
        <w:t>45</w:t>
      </w:r>
      <w:r>
        <w:fldChar w:fldCharType="end"/>
      </w:r>
    </w:p>
    <w:p w14:paraId="6365F161" w14:textId="028E012A" w:rsidR="007E16A6" w:rsidRPr="00A84774" w:rsidRDefault="007E16A6">
      <w:pPr>
        <w:pStyle w:val="TOC2"/>
        <w:rPr>
          <w:rFonts w:ascii="Calibri" w:hAnsi="Calibri"/>
          <w:sz w:val="22"/>
          <w:szCs w:val="22"/>
          <w:lang w:eastAsia="en-GB"/>
        </w:rPr>
      </w:pPr>
      <w:r>
        <w:t>8.7</w:t>
      </w:r>
      <w:r w:rsidRPr="00A84774">
        <w:rPr>
          <w:rFonts w:ascii="Calibri" w:hAnsi="Calibri"/>
          <w:sz w:val="22"/>
          <w:szCs w:val="22"/>
          <w:lang w:eastAsia="en-GB"/>
        </w:rPr>
        <w:tab/>
      </w:r>
      <w:r>
        <w:t>Conclusion for key issue 7</w:t>
      </w:r>
      <w:r>
        <w:tab/>
      </w:r>
      <w:r>
        <w:fldChar w:fldCharType="begin" w:fldLock="1"/>
      </w:r>
      <w:r>
        <w:instrText xml:space="preserve"> PAGEREF _Toc83499298 \h </w:instrText>
      </w:r>
      <w:r>
        <w:fldChar w:fldCharType="separate"/>
      </w:r>
      <w:r>
        <w:t>46</w:t>
      </w:r>
      <w:r>
        <w:fldChar w:fldCharType="end"/>
      </w:r>
    </w:p>
    <w:p w14:paraId="58EA0D00" w14:textId="20A88EEA" w:rsidR="007E16A6" w:rsidRPr="00A84774" w:rsidRDefault="007E16A6">
      <w:pPr>
        <w:pStyle w:val="TOC8"/>
        <w:rPr>
          <w:rFonts w:ascii="Calibri" w:hAnsi="Calibri"/>
          <w:b w:val="0"/>
          <w:szCs w:val="22"/>
          <w:lang w:eastAsia="en-GB"/>
        </w:rPr>
      </w:pPr>
      <w:r>
        <w:t>Annex A (informative): Change history</w:t>
      </w:r>
      <w:r>
        <w:tab/>
      </w:r>
      <w:r>
        <w:fldChar w:fldCharType="begin" w:fldLock="1"/>
      </w:r>
      <w:r>
        <w:instrText xml:space="preserve"> PAGEREF _Toc83499299 \h </w:instrText>
      </w:r>
      <w:r>
        <w:fldChar w:fldCharType="separate"/>
      </w:r>
      <w:r>
        <w:t>47</w:t>
      </w:r>
      <w:r>
        <w:fldChar w:fldCharType="end"/>
      </w:r>
    </w:p>
    <w:p w14:paraId="0B9E3498" w14:textId="26018F05" w:rsidR="00080512" w:rsidRPr="004D3578" w:rsidRDefault="004D3578">
      <w:r w:rsidRPr="004D3578">
        <w:rPr>
          <w:noProof/>
          <w:sz w:val="22"/>
        </w:rPr>
        <w:fldChar w:fldCharType="end"/>
      </w:r>
    </w:p>
    <w:p w14:paraId="03993004" w14:textId="2EDE5F17" w:rsidR="00080512" w:rsidRDefault="00080512" w:rsidP="007C2633">
      <w:pPr>
        <w:pStyle w:val="Heading1"/>
      </w:pPr>
      <w:r w:rsidRPr="004D3578">
        <w:br w:type="page"/>
      </w:r>
      <w:bookmarkStart w:id="16" w:name="foreword"/>
      <w:bookmarkStart w:id="17" w:name="_Toc83499171"/>
      <w:bookmarkEnd w:id="16"/>
      <w:r w:rsidRPr="004D3578">
        <w:lastRenderedPageBreak/>
        <w:t>Foreword</w:t>
      </w:r>
      <w:bookmarkEnd w:id="17"/>
    </w:p>
    <w:p w14:paraId="2511FBFA" w14:textId="3BD25608" w:rsidR="00080512" w:rsidRPr="004D3578" w:rsidRDefault="00080512">
      <w:r w:rsidRPr="007C2633">
        <w:t xml:space="preserve">This Technical </w:t>
      </w:r>
      <w:bookmarkStart w:id="18" w:name="spectype3"/>
      <w:r w:rsidR="00602AEA" w:rsidRPr="007C2633">
        <w:t>Report</w:t>
      </w:r>
      <w:bookmarkEnd w:id="18"/>
      <w:r w:rsidRPr="007C2633">
        <w:t xml:space="preserve"> has been produced by the 3</w:t>
      </w:r>
      <w:r w:rsidR="00F04712" w:rsidRPr="007C2633">
        <w:t>rd</w:t>
      </w:r>
      <w:r w:rsidRPr="007C26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233F821" w:rsidR="008C384C" w:rsidRDefault="008C384C" w:rsidP="00774DA4">
      <w:pPr>
        <w:pStyle w:val="EX"/>
      </w:pPr>
      <w:r w:rsidRPr="008C384C">
        <w:rPr>
          <w:b/>
        </w:rPr>
        <w:t>shall</w:t>
      </w:r>
      <w:r w:rsidR="00C07C4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D549C98" w:rsidR="008C384C" w:rsidRDefault="008C384C" w:rsidP="00774DA4">
      <w:pPr>
        <w:pStyle w:val="EX"/>
      </w:pPr>
      <w:r w:rsidRPr="008C384C">
        <w:rPr>
          <w:b/>
        </w:rPr>
        <w:t>should</w:t>
      </w:r>
      <w:r w:rsidR="00C07C4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4FA9CA" w:rsidR="008C384C" w:rsidRDefault="008C384C" w:rsidP="00774DA4">
      <w:pPr>
        <w:pStyle w:val="EX"/>
      </w:pPr>
      <w:r w:rsidRPr="00774DA4">
        <w:rPr>
          <w:b/>
        </w:rPr>
        <w:t>may</w:t>
      </w:r>
      <w:r w:rsidR="00C07C4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C6DC797" w:rsidR="008C384C" w:rsidRDefault="008C384C" w:rsidP="00774DA4">
      <w:pPr>
        <w:pStyle w:val="EX"/>
      </w:pPr>
      <w:r w:rsidRPr="00774DA4">
        <w:rPr>
          <w:b/>
        </w:rPr>
        <w:t>can</w:t>
      </w:r>
      <w:r w:rsidR="00C07C40">
        <w:tab/>
      </w:r>
      <w:r>
        <w:t>indicates</w:t>
      </w:r>
      <w:r w:rsidR="00774DA4">
        <w:t xml:space="preserve"> that something is possible</w:t>
      </w:r>
    </w:p>
    <w:p w14:paraId="37427640" w14:textId="7AB1A680" w:rsidR="00774DA4" w:rsidRDefault="00774DA4" w:rsidP="00774DA4">
      <w:pPr>
        <w:pStyle w:val="EX"/>
      </w:pPr>
      <w:r w:rsidRPr="00774DA4">
        <w:rPr>
          <w:b/>
        </w:rPr>
        <w:t>cannot</w:t>
      </w:r>
      <w:r w:rsidR="00C07C4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034FF7E" w:rsidR="00774DA4" w:rsidRDefault="00774DA4" w:rsidP="00774DA4">
      <w:pPr>
        <w:pStyle w:val="EX"/>
      </w:pPr>
      <w:r w:rsidRPr="00774DA4">
        <w:rPr>
          <w:b/>
        </w:rPr>
        <w:t>will</w:t>
      </w:r>
      <w:r w:rsidR="00C07C4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EBDF5BE" w:rsidR="00774DA4" w:rsidRDefault="00774DA4" w:rsidP="00774DA4">
      <w:pPr>
        <w:pStyle w:val="EX"/>
      </w:pPr>
      <w:r w:rsidRPr="00774DA4">
        <w:rPr>
          <w:b/>
        </w:rPr>
        <w:t>will</w:t>
      </w:r>
      <w:r>
        <w:rPr>
          <w:b/>
        </w:rPr>
        <w:t xml:space="preserve"> not</w:t>
      </w:r>
      <w:r w:rsidR="00C07C4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D8F15ED" w14:textId="77777777" w:rsidR="007C2633" w:rsidRPr="004D3578" w:rsidRDefault="007C2633" w:rsidP="007C2633">
      <w:pPr>
        <w:pStyle w:val="Heading1"/>
      </w:pPr>
      <w:bookmarkStart w:id="19" w:name="introduction"/>
      <w:bookmarkStart w:id="20" w:name="_Toc66447023"/>
      <w:bookmarkStart w:id="21" w:name="_Toc83496023"/>
      <w:bookmarkStart w:id="22" w:name="_Toc83499172"/>
      <w:bookmarkEnd w:id="19"/>
      <w:r w:rsidRPr="004D3578">
        <w:t>1</w:t>
      </w:r>
      <w:r w:rsidRPr="004D3578">
        <w:tab/>
        <w:t>Scope</w:t>
      </w:r>
      <w:bookmarkEnd w:id="20"/>
      <w:bookmarkEnd w:id="21"/>
      <w:bookmarkEnd w:id="22"/>
    </w:p>
    <w:p w14:paraId="254912B8" w14:textId="77777777" w:rsidR="007C2633" w:rsidRDefault="007C2633" w:rsidP="007C2633">
      <w:r w:rsidRPr="004D3578">
        <w:t>Th</w:t>
      </w:r>
      <w:r>
        <w:t>is</w:t>
      </w:r>
      <w:r w:rsidRPr="004D3578">
        <w:t xml:space="preserve"> </w:t>
      </w:r>
      <w:r>
        <w:t>technical report studies the key issues and the respective solutions related to the support for network selection procedure that accommodates 5G systems using satellite radio access networks. The objective is to:</w:t>
      </w:r>
    </w:p>
    <w:p w14:paraId="7F5FECCA" w14:textId="77777777" w:rsidR="007C2633" w:rsidRDefault="007C2633" w:rsidP="007C2633">
      <w:pPr>
        <w:pStyle w:val="B1"/>
      </w:pPr>
      <w:r>
        <w:t>-</w:t>
      </w:r>
      <w:r>
        <w:tab/>
        <w:t>identify the specifics of the satellite access networks with respect to the legacy 3GPP access networks that are relevant to the PLMN selection procedure; and</w:t>
      </w:r>
    </w:p>
    <w:p w14:paraId="1E0BFA52" w14:textId="77777777" w:rsidR="007C2633" w:rsidRPr="004D3578" w:rsidRDefault="007C2633" w:rsidP="007C2633">
      <w:pPr>
        <w:pStyle w:val="B1"/>
      </w:pPr>
      <w:r>
        <w:t>-</w:t>
      </w:r>
      <w:r>
        <w:tab/>
        <w:t>consider the need to modify the legacy PLMN selection procedure to address the identified specifics.</w:t>
      </w:r>
    </w:p>
    <w:p w14:paraId="4C8ED5DC" w14:textId="77777777" w:rsidR="007C2633" w:rsidRPr="004D3578" w:rsidRDefault="007C2633" w:rsidP="007C2633">
      <w:pPr>
        <w:pStyle w:val="Heading1"/>
      </w:pPr>
      <w:bookmarkStart w:id="23" w:name="references"/>
      <w:bookmarkStart w:id="24" w:name="_Toc66447024"/>
      <w:bookmarkStart w:id="25" w:name="_Toc83496024"/>
      <w:bookmarkStart w:id="26" w:name="_Toc83499173"/>
      <w:bookmarkEnd w:id="23"/>
      <w:r w:rsidRPr="004D3578">
        <w:t>2</w:t>
      </w:r>
      <w:r w:rsidRPr="004D3578">
        <w:tab/>
        <w:t>References</w:t>
      </w:r>
      <w:bookmarkEnd w:id="24"/>
      <w:bookmarkEnd w:id="25"/>
      <w:bookmarkEnd w:id="26"/>
    </w:p>
    <w:p w14:paraId="1EAF29FF" w14:textId="77777777" w:rsidR="007C2633" w:rsidRPr="004D3578" w:rsidRDefault="007C2633" w:rsidP="007C2633">
      <w:r w:rsidRPr="004D3578">
        <w:t>The following documents contain provisions which, through reference in this text, constitute provisions of the present document.</w:t>
      </w:r>
    </w:p>
    <w:p w14:paraId="40EAE3A5" w14:textId="77777777" w:rsidR="007C2633" w:rsidRPr="004D3578" w:rsidRDefault="007C2633" w:rsidP="007C2633">
      <w:pPr>
        <w:pStyle w:val="B1"/>
      </w:pPr>
      <w:r>
        <w:t>-</w:t>
      </w:r>
      <w:r>
        <w:tab/>
      </w:r>
      <w:r w:rsidRPr="004D3578">
        <w:t>References are either specific (identified by date of publication, edition number, version number, etc.) or non</w:t>
      </w:r>
      <w:r w:rsidRPr="004D3578">
        <w:noBreakHyphen/>
        <w:t>specific.</w:t>
      </w:r>
    </w:p>
    <w:p w14:paraId="0E2BF9C6" w14:textId="77777777" w:rsidR="007C2633" w:rsidRPr="004D3578" w:rsidRDefault="007C2633" w:rsidP="007C2633">
      <w:pPr>
        <w:pStyle w:val="B1"/>
      </w:pPr>
      <w:r>
        <w:t>-</w:t>
      </w:r>
      <w:r>
        <w:tab/>
      </w:r>
      <w:r w:rsidRPr="004D3578">
        <w:t>For a specific reference, subsequent revisions do not apply.</w:t>
      </w:r>
    </w:p>
    <w:p w14:paraId="4819E9AF" w14:textId="77777777" w:rsidR="007C2633" w:rsidRPr="004D3578" w:rsidRDefault="007C2633" w:rsidP="007C263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526C6BA" w14:textId="77777777" w:rsidR="007C2633" w:rsidRDefault="007C2633" w:rsidP="007C2633">
      <w:pPr>
        <w:pStyle w:val="EX"/>
      </w:pPr>
      <w:r w:rsidRPr="004D3578">
        <w:t>[1]</w:t>
      </w:r>
      <w:r w:rsidRPr="004D3578">
        <w:tab/>
        <w:t>3GPP TR 21.905: "Vocabulary for 3GPP Specifications".</w:t>
      </w:r>
    </w:p>
    <w:p w14:paraId="5BA2937A" w14:textId="77777777" w:rsidR="007C2633" w:rsidRDefault="007C2633" w:rsidP="007C2633">
      <w:pPr>
        <w:pStyle w:val="EX"/>
      </w:pPr>
      <w:r>
        <w:t>[2]</w:t>
      </w:r>
      <w:r>
        <w:tab/>
        <w:t xml:space="preserve">3GPP TS 24.501: </w:t>
      </w:r>
      <w:r w:rsidRPr="004D3578">
        <w:t>"</w:t>
      </w:r>
      <w:r>
        <w:t>Non-Access-Stratum (NAS) protocol for 5G System (5GS); Stage 3</w:t>
      </w:r>
      <w:r w:rsidRPr="004D3578">
        <w:t>"</w:t>
      </w:r>
      <w:r>
        <w:t>.</w:t>
      </w:r>
    </w:p>
    <w:p w14:paraId="07009B39" w14:textId="77777777" w:rsidR="007C2633" w:rsidRDefault="007C2633" w:rsidP="007C2633">
      <w:pPr>
        <w:pStyle w:val="EX"/>
      </w:pPr>
      <w:r>
        <w:t>[3]</w:t>
      </w:r>
      <w:r>
        <w:tab/>
        <w:t>3GPP TS 23.122: </w:t>
      </w:r>
      <w:r w:rsidRPr="004D3578">
        <w:t>"</w:t>
      </w:r>
      <w:r w:rsidRPr="009E4864">
        <w:t>Non-Access-Stratum (NAS) functions related to Mobile Station (MS) in idle mode</w:t>
      </w:r>
      <w:r w:rsidRPr="004D3578">
        <w:t>"</w:t>
      </w:r>
      <w:r>
        <w:t>.</w:t>
      </w:r>
    </w:p>
    <w:p w14:paraId="3D4F7C66" w14:textId="77777777" w:rsidR="007C2633" w:rsidRDefault="007C2633" w:rsidP="007C2633">
      <w:pPr>
        <w:pStyle w:val="EX"/>
      </w:pPr>
      <w:r>
        <w:t>[4]</w:t>
      </w:r>
      <w:r>
        <w:tab/>
        <w:t xml:space="preserve">3GPP TS 23.501: </w:t>
      </w:r>
      <w:r w:rsidRPr="004D3578">
        <w:t>"</w:t>
      </w:r>
      <w:r>
        <w:t>System architecture for the 5G System (5GS); Stage 2</w:t>
      </w:r>
      <w:r w:rsidRPr="004D3578">
        <w:t>"</w:t>
      </w:r>
    </w:p>
    <w:p w14:paraId="2D6432B7" w14:textId="77777777" w:rsidR="007C2633" w:rsidRDefault="007C2633" w:rsidP="007C2633">
      <w:pPr>
        <w:pStyle w:val="EX"/>
      </w:pPr>
      <w:r>
        <w:t>[5]</w:t>
      </w:r>
      <w:r>
        <w:tab/>
        <w:t>3GPP TR 23.737: </w:t>
      </w:r>
      <w:r w:rsidRPr="004D3578">
        <w:t>"</w:t>
      </w:r>
      <w:r w:rsidRPr="0083660A">
        <w:t>Study on architecture aspects for using satellite access in 5G</w:t>
      </w:r>
      <w:r w:rsidRPr="004D3578">
        <w:t>"</w:t>
      </w:r>
      <w:r>
        <w:t>.</w:t>
      </w:r>
    </w:p>
    <w:p w14:paraId="77FA7244" w14:textId="77777777" w:rsidR="007C2633" w:rsidRDefault="007C2633" w:rsidP="007C2633">
      <w:pPr>
        <w:pStyle w:val="EX"/>
      </w:pPr>
      <w:r>
        <w:t>[6]</w:t>
      </w:r>
      <w:r>
        <w:tab/>
        <w:t xml:space="preserve">ITU-T E.212 </w:t>
      </w:r>
      <w:r w:rsidRPr="0035046F">
        <w:t>The international identification plan for public networks and subscriptions</w:t>
      </w:r>
      <w:r>
        <w:t xml:space="preserve"> (09/2016).</w:t>
      </w:r>
    </w:p>
    <w:p w14:paraId="5DFE8819" w14:textId="77777777" w:rsidR="007C2633" w:rsidRDefault="007C2633" w:rsidP="007C2633">
      <w:pPr>
        <w:pStyle w:val="EX"/>
        <w:rPr>
          <w:lang w:val="en-US"/>
        </w:rPr>
      </w:pPr>
      <w:r w:rsidRPr="00F13EEE">
        <w:rPr>
          <w:lang w:val="en-US"/>
        </w:rPr>
        <w:t>[7]</w:t>
      </w:r>
      <w:r w:rsidRPr="00F13EEE">
        <w:rPr>
          <w:lang w:val="en-US"/>
        </w:rPr>
        <w:tab/>
        <w:t>ITU RR-2020-00013-Vol.1-EA5 Radio Reg</w:t>
      </w:r>
      <w:r>
        <w:rPr>
          <w:lang w:val="en-US"/>
        </w:rPr>
        <w:t>ulations, Edition of 2020</w:t>
      </w:r>
    </w:p>
    <w:p w14:paraId="08B8086B" w14:textId="77777777" w:rsidR="007C2633" w:rsidRDefault="007C2633" w:rsidP="007C2633">
      <w:pPr>
        <w:pStyle w:val="EX"/>
        <w:rPr>
          <w:lang w:val="en-US"/>
        </w:rPr>
      </w:pPr>
      <w:r>
        <w:rPr>
          <w:lang w:val="en-US"/>
        </w:rPr>
        <w:t>[8]</w:t>
      </w:r>
      <w:r>
        <w:rPr>
          <w:lang w:val="en-US"/>
        </w:rPr>
        <w:tab/>
      </w:r>
      <w:r w:rsidRPr="000C287C">
        <w:rPr>
          <w:lang w:val="en-US"/>
        </w:rPr>
        <w:t xml:space="preserve">S3i200056 Response LS on the </w:t>
      </w:r>
      <w:r>
        <w:rPr>
          <w:lang w:val="en-US"/>
        </w:rPr>
        <w:t>"</w:t>
      </w:r>
      <w:r w:rsidRPr="000C287C">
        <w:rPr>
          <w:lang w:val="en-US"/>
        </w:rPr>
        <w:t>LS OUT on Location of UEs and associated key issues</w:t>
      </w:r>
      <w:r>
        <w:rPr>
          <w:lang w:val="en-US"/>
        </w:rPr>
        <w:t>"</w:t>
      </w:r>
    </w:p>
    <w:p w14:paraId="1727A27A" w14:textId="77777777" w:rsidR="007C2633" w:rsidRDefault="007C2633" w:rsidP="007C2633">
      <w:pPr>
        <w:pStyle w:val="EX"/>
      </w:pPr>
      <w:r>
        <w:rPr>
          <w:snapToGrid w:val="0"/>
        </w:rPr>
        <w:t>[9]</w:t>
      </w:r>
      <w:r>
        <w:rPr>
          <w:snapToGrid w:val="0"/>
        </w:rPr>
        <w:tab/>
      </w:r>
      <w:r w:rsidRPr="00D27A95">
        <w:rPr>
          <w:snapToGrid w:val="0"/>
        </w:rPr>
        <w:t>3GPP</w:t>
      </w:r>
      <w:r>
        <w:rPr>
          <w:snapToGrid w:val="0"/>
        </w:rPr>
        <w:t> </w:t>
      </w:r>
      <w:r w:rsidRPr="00D27A95">
        <w:rPr>
          <w:snapToGrid w:val="0"/>
        </w:rPr>
        <w:t>TS</w:t>
      </w:r>
      <w:r>
        <w:rPr>
          <w:snapToGrid w:val="0"/>
        </w:rPr>
        <w:t> </w:t>
      </w:r>
      <w:r w:rsidRPr="00D27A95">
        <w:rPr>
          <w:snapToGrid w:val="0"/>
        </w:rPr>
        <w:t xml:space="preserve">31.102: </w:t>
      </w:r>
      <w:r w:rsidRPr="002E3C5B">
        <w:t>"</w:t>
      </w:r>
      <w:r w:rsidRPr="00D27A95">
        <w:t>Characteristics of the USIM Application</w:t>
      </w:r>
      <w:r w:rsidRPr="002E3C5B">
        <w:t>"</w:t>
      </w:r>
    </w:p>
    <w:p w14:paraId="6690DF3C" w14:textId="77777777" w:rsidR="007C2633" w:rsidRDefault="007C2633" w:rsidP="007C2633">
      <w:pPr>
        <w:pStyle w:val="EX"/>
      </w:pPr>
      <w:r>
        <w:t>[</w:t>
      </w:r>
      <w:r>
        <w:rPr>
          <w:snapToGrid w:val="0"/>
        </w:rPr>
        <w:t>10]</w:t>
      </w:r>
      <w:r>
        <w:rPr>
          <w:snapToGrid w:val="0"/>
        </w:rPr>
        <w:tab/>
      </w:r>
      <w:r>
        <w:t>3GPP TS 24.368</w:t>
      </w:r>
      <w:r w:rsidRPr="002E3C5B">
        <w:t>:</w:t>
      </w:r>
      <w:r>
        <w:t xml:space="preserve"> </w:t>
      </w:r>
      <w:r w:rsidRPr="002E3C5B">
        <w:t>"</w:t>
      </w:r>
      <w:r w:rsidRPr="00EB0909">
        <w:t>Non-Access Stratum (NAS) configuration Management Object (MO)</w:t>
      </w:r>
      <w:r w:rsidRPr="002E3C5B">
        <w:t>"</w:t>
      </w:r>
    </w:p>
    <w:p w14:paraId="5ED0F47C" w14:textId="77777777" w:rsidR="007C2633" w:rsidRDefault="007C2633" w:rsidP="007C2633">
      <w:pPr>
        <w:pStyle w:val="EX"/>
      </w:pPr>
      <w:r>
        <w:t>[11]</w:t>
      </w:r>
      <w:r>
        <w:tab/>
        <w:t xml:space="preserve">3GPP TS 22.011: </w:t>
      </w:r>
      <w:r w:rsidRPr="002E3C5B">
        <w:t>"</w:t>
      </w:r>
      <w:r w:rsidRPr="00CC3EC3">
        <w:t>Service accessibility</w:t>
      </w:r>
      <w:r w:rsidRPr="002E3C5B">
        <w:t>"</w:t>
      </w:r>
    </w:p>
    <w:p w14:paraId="11402446" w14:textId="77777777" w:rsidR="007C2633" w:rsidRDefault="007C2633" w:rsidP="007C2633">
      <w:pPr>
        <w:pStyle w:val="EX"/>
      </w:pPr>
      <w:r>
        <w:t>[12]</w:t>
      </w:r>
      <w:r>
        <w:tab/>
        <w:t xml:space="preserve">3GPP TS 22.261: </w:t>
      </w:r>
      <w:r w:rsidRPr="002E3C5B">
        <w:t>"</w:t>
      </w:r>
      <w:r w:rsidRPr="00CC3EC3">
        <w:t xml:space="preserve">Service </w:t>
      </w:r>
      <w:r>
        <w:t>requirements for the 5G system</w:t>
      </w:r>
      <w:r w:rsidRPr="002E3C5B">
        <w:t>"</w:t>
      </w:r>
    </w:p>
    <w:p w14:paraId="64BC4222" w14:textId="77777777" w:rsidR="007C2633" w:rsidRDefault="007C2633" w:rsidP="007C2633">
      <w:pPr>
        <w:pStyle w:val="EX"/>
      </w:pPr>
      <w:r>
        <w:t>[13]</w:t>
      </w:r>
      <w:r>
        <w:tab/>
      </w:r>
      <w:r w:rsidRPr="00331F5A">
        <w:t>S3i210129</w:t>
      </w:r>
      <w:r>
        <w:t xml:space="preserve"> </w:t>
      </w:r>
      <w:r w:rsidRPr="00331F5A">
        <w:t>Reply LS on selecting a PLMN not allowed in the country where a UE is physically located</w:t>
      </w:r>
    </w:p>
    <w:p w14:paraId="2541EEBD" w14:textId="77777777" w:rsidR="007C2633" w:rsidRPr="004D3578" w:rsidRDefault="007C2633" w:rsidP="007C2633">
      <w:pPr>
        <w:pStyle w:val="Heading1"/>
      </w:pPr>
      <w:bookmarkStart w:id="27" w:name="definitions"/>
      <w:bookmarkStart w:id="28" w:name="_Toc66447025"/>
      <w:bookmarkStart w:id="29" w:name="_Toc83496025"/>
      <w:bookmarkStart w:id="30" w:name="_Toc83499174"/>
      <w:bookmarkEnd w:id="27"/>
      <w:r w:rsidRPr="004D3578">
        <w:lastRenderedPageBreak/>
        <w:t>3</w:t>
      </w:r>
      <w:r w:rsidRPr="004D3578">
        <w:tab/>
        <w:t>Definitions</w:t>
      </w:r>
      <w:r>
        <w:t xml:space="preserve"> of terms, symbols and abbreviations</w:t>
      </w:r>
      <w:bookmarkEnd w:id="28"/>
      <w:bookmarkEnd w:id="29"/>
      <w:bookmarkEnd w:id="30"/>
    </w:p>
    <w:p w14:paraId="6D70A113" w14:textId="77777777" w:rsidR="007C2633" w:rsidRPr="004D3578" w:rsidRDefault="007C2633" w:rsidP="007C2633">
      <w:pPr>
        <w:pStyle w:val="Heading2"/>
      </w:pPr>
      <w:bookmarkStart w:id="31" w:name="_Toc66447026"/>
      <w:bookmarkStart w:id="32" w:name="_Toc83496026"/>
      <w:bookmarkStart w:id="33" w:name="_Toc83499175"/>
      <w:r w:rsidRPr="004D3578">
        <w:t>3.1</w:t>
      </w:r>
      <w:r w:rsidRPr="004D3578">
        <w:tab/>
      </w:r>
      <w:r>
        <w:t>Terms</w:t>
      </w:r>
      <w:bookmarkEnd w:id="31"/>
      <w:bookmarkEnd w:id="32"/>
      <w:bookmarkEnd w:id="33"/>
    </w:p>
    <w:p w14:paraId="14E03CA2" w14:textId="77777777" w:rsidR="007C2633" w:rsidRPr="004D3578" w:rsidRDefault="007C2633" w:rsidP="007C263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82C786" w14:textId="77777777" w:rsidR="007C2633" w:rsidRDefault="007C2633" w:rsidP="007C2633">
      <w:r>
        <w:rPr>
          <w:b/>
        </w:rPr>
        <w:t>3GPP satellite access</w:t>
      </w:r>
      <w:r w:rsidRPr="004D3578">
        <w:rPr>
          <w:b/>
        </w:rPr>
        <w:t>:</w:t>
      </w:r>
      <w:r w:rsidRPr="004D3578">
        <w:t xml:space="preserve"> </w:t>
      </w:r>
      <w:r>
        <w:t>access network using satellite-mounted transmitters and one of the following RAT types: NR(LEO), NR(MEO), NR(GEO) and NR(OTHERSAT). 3GPP satellite access is considered a 3GPP access.</w:t>
      </w:r>
    </w:p>
    <w:p w14:paraId="292D541F" w14:textId="77777777" w:rsidR="007C2633" w:rsidRPr="004D3578" w:rsidRDefault="007C2633" w:rsidP="007C2633">
      <w:r w:rsidRPr="00D435BF">
        <w:rPr>
          <w:b/>
          <w:bCs/>
        </w:rPr>
        <w:t>International areas:</w:t>
      </w:r>
      <w:r>
        <w:t xml:space="preserve"> geographical areas, international waters and international airspace that are not </w:t>
      </w:r>
      <w:r w:rsidRPr="004C3310">
        <w:t>under the jurisdiction of any country.</w:t>
      </w:r>
    </w:p>
    <w:p w14:paraId="4B00E73A" w14:textId="77777777" w:rsidR="007C2633" w:rsidRPr="004D3578" w:rsidRDefault="007C2633" w:rsidP="007C2633">
      <w:pPr>
        <w:pStyle w:val="Heading2"/>
      </w:pPr>
      <w:bookmarkStart w:id="34" w:name="_Toc66447027"/>
      <w:bookmarkStart w:id="35" w:name="_Toc83496027"/>
      <w:bookmarkStart w:id="36" w:name="_Toc83499176"/>
      <w:r w:rsidRPr="004D3578">
        <w:t>3.2</w:t>
      </w:r>
      <w:r w:rsidRPr="004D3578">
        <w:tab/>
        <w:t>Symbols</w:t>
      </w:r>
      <w:bookmarkEnd w:id="34"/>
      <w:bookmarkEnd w:id="35"/>
      <w:bookmarkEnd w:id="36"/>
    </w:p>
    <w:p w14:paraId="7CB37E39" w14:textId="77777777" w:rsidR="007C2633" w:rsidRPr="004D3578" w:rsidRDefault="007C2633" w:rsidP="007C2633">
      <w:pPr>
        <w:pStyle w:val="Heading2"/>
      </w:pPr>
      <w:bookmarkStart w:id="37" w:name="_Toc66447028"/>
      <w:bookmarkStart w:id="38" w:name="_Toc83496028"/>
      <w:bookmarkStart w:id="39" w:name="_Toc83499177"/>
      <w:r w:rsidRPr="004D3578">
        <w:t>3.3</w:t>
      </w:r>
      <w:r w:rsidRPr="004D3578">
        <w:tab/>
        <w:t>Abbreviations</w:t>
      </w:r>
      <w:bookmarkEnd w:id="37"/>
      <w:bookmarkEnd w:id="38"/>
      <w:bookmarkEnd w:id="39"/>
    </w:p>
    <w:p w14:paraId="0CFE4EF7" w14:textId="77777777" w:rsidR="007C2633" w:rsidRPr="004D3578" w:rsidRDefault="007C2633" w:rsidP="007C263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3280FC2" w14:textId="77777777" w:rsidR="007C2633" w:rsidRDefault="007C2633" w:rsidP="007C2633">
      <w:pPr>
        <w:pStyle w:val="EW"/>
      </w:pPr>
      <w:r>
        <w:t>NTN</w:t>
      </w:r>
      <w:r>
        <w:tab/>
        <w:t>non-terrestrial network</w:t>
      </w:r>
    </w:p>
    <w:p w14:paraId="02F13788" w14:textId="77777777" w:rsidR="007C2633" w:rsidRPr="002E4131" w:rsidRDefault="007C2633" w:rsidP="007C2633">
      <w:pPr>
        <w:pStyle w:val="EW"/>
        <w:rPr>
          <w:lang w:val="en-US"/>
        </w:rPr>
      </w:pPr>
      <w:r w:rsidRPr="002E4131">
        <w:rPr>
          <w:lang w:val="en-US"/>
        </w:rPr>
        <w:t>PLMN</w:t>
      </w:r>
      <w:r w:rsidRPr="002E4131">
        <w:rPr>
          <w:lang w:val="en-US"/>
        </w:rPr>
        <w:tab/>
        <w:t>public landline mobile network</w:t>
      </w:r>
    </w:p>
    <w:p w14:paraId="7AEC1CC4" w14:textId="77777777" w:rsidR="007C2633" w:rsidRPr="002E4131" w:rsidRDefault="007C2633" w:rsidP="007C2633">
      <w:pPr>
        <w:pStyle w:val="EW"/>
        <w:rPr>
          <w:lang w:val="en-US"/>
        </w:rPr>
      </w:pPr>
      <w:r w:rsidRPr="002E4131">
        <w:rPr>
          <w:lang w:val="en-US"/>
        </w:rPr>
        <w:t>PLMN ID</w:t>
      </w:r>
      <w:r w:rsidRPr="002E4131">
        <w:rPr>
          <w:lang w:val="en-US"/>
        </w:rPr>
        <w:tab/>
        <w:t>PLMN identity</w:t>
      </w:r>
    </w:p>
    <w:p w14:paraId="4F188C88" w14:textId="77777777" w:rsidR="007C2633" w:rsidRPr="004D3578" w:rsidRDefault="007C2633" w:rsidP="007C2633">
      <w:pPr>
        <w:pStyle w:val="EW"/>
      </w:pPr>
      <w:r>
        <w:t>TN</w:t>
      </w:r>
      <w:r>
        <w:tab/>
        <w:t>terrestrial network</w:t>
      </w:r>
    </w:p>
    <w:p w14:paraId="13335610" w14:textId="77777777" w:rsidR="007C2633" w:rsidRDefault="007C2633" w:rsidP="007C2633">
      <w:pPr>
        <w:pStyle w:val="Heading1"/>
      </w:pPr>
      <w:bookmarkStart w:id="40" w:name="clause4"/>
      <w:bookmarkStart w:id="41" w:name="_Toc66447029"/>
      <w:bookmarkStart w:id="42" w:name="_Toc83496029"/>
      <w:bookmarkStart w:id="43" w:name="_Toc83499178"/>
      <w:bookmarkEnd w:id="40"/>
      <w:r w:rsidRPr="004D3578">
        <w:t>4</w:t>
      </w:r>
      <w:r w:rsidRPr="004D3578">
        <w:tab/>
      </w:r>
      <w:r>
        <w:t>Deployment scenarios for PLMN selection</w:t>
      </w:r>
      <w:bookmarkEnd w:id="41"/>
      <w:bookmarkEnd w:id="42"/>
      <w:bookmarkEnd w:id="43"/>
    </w:p>
    <w:p w14:paraId="33794E00" w14:textId="77777777" w:rsidR="007C2633" w:rsidRDefault="007C2633" w:rsidP="007C2633">
      <w:pPr>
        <w:pStyle w:val="Heading2"/>
        <w:rPr>
          <w:lang w:val="en-US"/>
        </w:rPr>
      </w:pPr>
      <w:bookmarkStart w:id="44" w:name="_Toc66447030"/>
      <w:bookmarkStart w:id="45" w:name="_Toc83496030"/>
      <w:bookmarkStart w:id="46" w:name="_Toc83499179"/>
      <w:r>
        <w:rPr>
          <w:lang w:val="en-US"/>
        </w:rPr>
        <w:t>4.1</w:t>
      </w:r>
      <w:r>
        <w:rPr>
          <w:lang w:val="en-US"/>
        </w:rPr>
        <w:tab/>
        <w:t>Scenario A</w:t>
      </w:r>
      <w:bookmarkEnd w:id="44"/>
      <w:bookmarkEnd w:id="45"/>
      <w:bookmarkEnd w:id="46"/>
    </w:p>
    <w:p w14:paraId="4FB21397" w14:textId="77777777" w:rsidR="007C2633" w:rsidRDefault="007C2633" w:rsidP="007C2633">
      <w:pPr>
        <w:rPr>
          <w:lang w:val="en-US"/>
        </w:rPr>
      </w:pPr>
      <w:r>
        <w:rPr>
          <w:lang w:val="en-US"/>
        </w:rPr>
        <w:t>In Scenario A, shown in Figure  4.1.-1, a satellite access cell is contained within a single country (Country A). This scenario is expected to be deployed frequently. It would happen when a country is large enough to accommodate an entire satellite beam within its borders. The PLMN ID broadcast in the cell has MCC of Country A. There is a possibility of un-intended cross-border leakage into adjacent countries (Country B and Country C).</w:t>
      </w:r>
    </w:p>
    <w:p w14:paraId="7DA66D88" w14:textId="77777777" w:rsidR="007C2633" w:rsidRDefault="007C2633" w:rsidP="007C2633">
      <w:pPr>
        <w:rPr>
          <w:lang w:val="en-US"/>
        </w:rPr>
      </w:pPr>
    </w:p>
    <w:p w14:paraId="74C4E6E6" w14:textId="77777777" w:rsidR="007C2633" w:rsidRDefault="007C2633" w:rsidP="007C2633">
      <w:pPr>
        <w:pStyle w:val="TH"/>
        <w:rPr>
          <w:lang w:val="en-US"/>
        </w:rPr>
      </w:pPr>
      <w:r>
        <w:rPr>
          <w:lang w:val="en-US"/>
        </w:rPr>
        <w:pict w14:anchorId="3E5AE4CD">
          <v:shape id="_x0000_i1065" type="#_x0000_t75" style="width:262.45pt;height:162pt;mso-position-horizontal-relative:char;mso-position-vertical-relative:line">
            <v:imagedata r:id="rId11" o:title=""/>
          </v:shape>
        </w:pict>
      </w:r>
    </w:p>
    <w:p w14:paraId="40DB065B" w14:textId="77777777" w:rsidR="007C2633" w:rsidRPr="004D3578" w:rsidRDefault="007C2633" w:rsidP="007C2633">
      <w:pPr>
        <w:pStyle w:val="TF"/>
      </w:pPr>
      <w:r w:rsidRPr="004D3578">
        <w:t xml:space="preserve">Figure </w:t>
      </w:r>
      <w:r>
        <w:t>4.1-</w:t>
      </w:r>
      <w:r w:rsidRPr="004D3578">
        <w:t xml:space="preserve">1: </w:t>
      </w:r>
      <w:r>
        <w:t>Deployment scenario A</w:t>
      </w:r>
    </w:p>
    <w:p w14:paraId="2D8FB431" w14:textId="77777777" w:rsidR="007C2633" w:rsidRDefault="007C2633" w:rsidP="007C2633">
      <w:pPr>
        <w:pStyle w:val="Heading2"/>
        <w:rPr>
          <w:lang w:val="en-US"/>
        </w:rPr>
      </w:pPr>
      <w:bookmarkStart w:id="47" w:name="_Toc66447031"/>
      <w:bookmarkStart w:id="48" w:name="_Toc83496031"/>
      <w:bookmarkStart w:id="49" w:name="_Toc83499180"/>
      <w:r>
        <w:rPr>
          <w:lang w:val="en-US"/>
        </w:rPr>
        <w:lastRenderedPageBreak/>
        <w:t>4.2</w:t>
      </w:r>
      <w:r>
        <w:rPr>
          <w:lang w:val="en-US"/>
        </w:rPr>
        <w:tab/>
        <w:t>Scenario B</w:t>
      </w:r>
      <w:bookmarkEnd w:id="47"/>
      <w:bookmarkEnd w:id="48"/>
      <w:bookmarkEnd w:id="49"/>
    </w:p>
    <w:p w14:paraId="7D007B30" w14:textId="77777777" w:rsidR="007C2633" w:rsidRDefault="007C2633" w:rsidP="007C2633">
      <w:pPr>
        <w:rPr>
          <w:lang w:val="en-US"/>
        </w:rPr>
      </w:pPr>
      <w:r>
        <w:rPr>
          <w:lang w:val="en-US"/>
        </w:rPr>
        <w:t xml:space="preserve">In Scenario B, shown in Figure  4.2-1, a satellite access cell spans across multiple countries (Country A, Country B and Country C). There is a possibility of un-intended cross-border leakage into adjacent countries (Country D). This scenario is expected to be deployed often in parts of the world where smaller countries are bordering each other, such as in Europe, Central America, Middle East. </w:t>
      </w:r>
    </w:p>
    <w:p w14:paraId="1682D3E8" w14:textId="77777777" w:rsidR="007C2633" w:rsidRDefault="007C2633" w:rsidP="007C2633">
      <w:pPr>
        <w:rPr>
          <w:lang w:val="en-US"/>
        </w:rPr>
      </w:pPr>
    </w:p>
    <w:p w14:paraId="34081B50" w14:textId="77777777" w:rsidR="007C2633" w:rsidRDefault="007C2633" w:rsidP="007C2633">
      <w:pPr>
        <w:pStyle w:val="TH"/>
        <w:rPr>
          <w:lang w:val="en-US"/>
        </w:rPr>
      </w:pPr>
      <w:r>
        <w:rPr>
          <w:lang w:val="en-US"/>
        </w:rPr>
        <w:pict w14:anchorId="40087034">
          <v:shape id="_x0000_i1066" type="#_x0000_t75" style="width:278.7pt;height:213.1pt;mso-position-horizontal-relative:char;mso-position-vertical-relative:line">
            <v:imagedata r:id="rId12" o:title=""/>
          </v:shape>
        </w:pict>
      </w:r>
    </w:p>
    <w:p w14:paraId="360C9019" w14:textId="77777777" w:rsidR="007C2633" w:rsidRPr="004D3578" w:rsidRDefault="007C2633" w:rsidP="007C2633">
      <w:pPr>
        <w:pStyle w:val="TF"/>
      </w:pPr>
      <w:r w:rsidRPr="004D3578">
        <w:t xml:space="preserve">Figure </w:t>
      </w:r>
      <w:r>
        <w:t>4.2-1</w:t>
      </w:r>
      <w:r w:rsidRPr="004D3578">
        <w:t xml:space="preserve">: </w:t>
      </w:r>
      <w:r>
        <w:t>Deployment scenario B</w:t>
      </w:r>
    </w:p>
    <w:p w14:paraId="1B00E63A" w14:textId="77777777" w:rsidR="007C2633" w:rsidRDefault="007C2633" w:rsidP="007C2633">
      <w:pPr>
        <w:rPr>
          <w:lang w:val="en-US"/>
        </w:rPr>
      </w:pPr>
      <w:r>
        <w:rPr>
          <w:lang w:val="en-US"/>
        </w:rPr>
        <w:t>There are the following options for the PLMN ID broadcast in the cell:</w:t>
      </w:r>
    </w:p>
    <w:p w14:paraId="0C8CFC11" w14:textId="77777777" w:rsidR="007C2633" w:rsidRDefault="007C2633" w:rsidP="007C2633">
      <w:r w:rsidRPr="00062999">
        <w:rPr>
          <w:b/>
          <w:bCs/>
        </w:rPr>
        <w:t>Scenario B1</w:t>
      </w:r>
      <w:r>
        <w:t>: Three PLMN IDs are broadcast, with three different MCCs corresponding to Country A, Country B and Country C, respectively. This scenario assumes that the PLMN operator is registered and obtains MNC in each country.</w:t>
      </w:r>
    </w:p>
    <w:p w14:paraId="17AEC61C" w14:textId="77777777" w:rsidR="007C2633" w:rsidRDefault="007C2633" w:rsidP="007C2633">
      <w:r w:rsidRPr="00CA13B3">
        <w:rPr>
          <w:b/>
          <w:bCs/>
        </w:rPr>
        <w:t>Scenario B2</w:t>
      </w:r>
      <w:r>
        <w:t xml:space="preserve">: Single PLMN ID corresponding to one country (Country A) is broadcast. Extra-territorial use of a PLMN ID, along with the conditions for such use, is defined in ITU-T E.212 [6] (see Annex E). </w:t>
      </w:r>
    </w:p>
    <w:p w14:paraId="26F2E0E9" w14:textId="77777777" w:rsidR="007C2633" w:rsidRPr="00D94DE4" w:rsidRDefault="007C2633" w:rsidP="007C2633">
      <w:r w:rsidRPr="00CA13B3">
        <w:rPr>
          <w:b/>
          <w:bCs/>
        </w:rPr>
        <w:t>Sce</w:t>
      </w:r>
      <w:r>
        <w:rPr>
          <w:b/>
          <w:bCs/>
        </w:rPr>
        <w:t>n</w:t>
      </w:r>
      <w:r w:rsidRPr="00CA13B3">
        <w:rPr>
          <w:b/>
          <w:bCs/>
        </w:rPr>
        <w:t>ario B3</w:t>
      </w:r>
      <w:r>
        <w:t>: PLMN ID with a global/shared PLMN ID (with MCC 9xx) is broadcast. The use of global/shared PLMN ID, along with the associated conditions, is defined in ITU-T E.212 [6] (see Annex A and clause F.6).</w:t>
      </w:r>
    </w:p>
    <w:p w14:paraId="4EAB2216" w14:textId="77777777" w:rsidR="007C2633" w:rsidRPr="00D6057E" w:rsidRDefault="007C2633" w:rsidP="007C2633">
      <w:pPr>
        <w:pStyle w:val="Heading2"/>
        <w:rPr>
          <w:lang w:val="en-US"/>
        </w:rPr>
      </w:pPr>
      <w:bookmarkStart w:id="50" w:name="_Toc66447032"/>
      <w:bookmarkStart w:id="51" w:name="_Toc83496032"/>
      <w:bookmarkStart w:id="52" w:name="_Toc83499181"/>
      <w:r>
        <w:rPr>
          <w:lang w:val="en-US"/>
        </w:rPr>
        <w:t>4.3</w:t>
      </w:r>
      <w:r>
        <w:rPr>
          <w:lang w:val="en-US"/>
        </w:rPr>
        <w:tab/>
        <w:t>Scenario C</w:t>
      </w:r>
      <w:bookmarkEnd w:id="50"/>
      <w:bookmarkEnd w:id="51"/>
      <w:bookmarkEnd w:id="52"/>
    </w:p>
    <w:p w14:paraId="16477EDC" w14:textId="77777777" w:rsidR="007C2633" w:rsidRDefault="007C2633" w:rsidP="007C2633">
      <w:pPr>
        <w:rPr>
          <w:lang w:val="en-US"/>
        </w:rPr>
      </w:pPr>
      <w:r>
        <w:rPr>
          <w:lang w:val="en-US"/>
        </w:rPr>
        <w:t xml:space="preserve">In Scenario C, shown in Figure  4.3-1, a satellite access cell spans across a country (Country A), its contiguous area (water or airspace) and leaks into adjacent international area. The leakage into international area may be intentional or unintentional. This scenario is expected to be deployed in larger countries that have access to oceans and large seas. </w:t>
      </w:r>
    </w:p>
    <w:p w14:paraId="4FDA81BB" w14:textId="77777777" w:rsidR="007C2633" w:rsidRDefault="007C2633" w:rsidP="007C2633">
      <w:pPr>
        <w:pStyle w:val="TH"/>
        <w:rPr>
          <w:lang w:val="en-US"/>
        </w:rPr>
      </w:pPr>
      <w:r>
        <w:rPr>
          <w:lang w:val="en-US"/>
        </w:rPr>
        <w:lastRenderedPageBreak/>
        <w:pict w14:anchorId="1EC54BAA">
          <v:shape id="_x0000_i1067" type="#_x0000_t75" style="width:272.9pt;height:199.75pt;mso-position-horizontal-relative:char;mso-position-vertical-relative:line">
            <v:imagedata r:id="rId13" o:title=""/>
          </v:shape>
        </w:pict>
      </w:r>
    </w:p>
    <w:p w14:paraId="0CAFCB89" w14:textId="77777777" w:rsidR="007C2633" w:rsidRPr="004D3578" w:rsidRDefault="007C2633" w:rsidP="007C2633">
      <w:pPr>
        <w:pStyle w:val="TF"/>
      </w:pPr>
      <w:r w:rsidRPr="004D3578">
        <w:t xml:space="preserve">Figure </w:t>
      </w:r>
      <w:r>
        <w:t>4.3-1</w:t>
      </w:r>
      <w:r w:rsidRPr="004D3578">
        <w:t xml:space="preserve">: </w:t>
      </w:r>
      <w:r>
        <w:t>Deployment scenario C</w:t>
      </w:r>
    </w:p>
    <w:p w14:paraId="4F201020" w14:textId="77777777" w:rsidR="007C2633" w:rsidRDefault="007C2633" w:rsidP="007C2633">
      <w:pPr>
        <w:rPr>
          <w:noProof/>
          <w:lang w:val="en-US"/>
        </w:rPr>
      </w:pPr>
      <w:r>
        <w:rPr>
          <w:lang w:val="en-US"/>
        </w:rPr>
        <w:t>The PLMN ID broadcast in the cell has MCC of Country A.</w:t>
      </w:r>
    </w:p>
    <w:p w14:paraId="1C176ECC" w14:textId="77777777" w:rsidR="007C2633" w:rsidRPr="00D6057E" w:rsidRDefault="007C2633" w:rsidP="007C2633">
      <w:pPr>
        <w:pStyle w:val="Heading2"/>
        <w:rPr>
          <w:lang w:val="en-US"/>
        </w:rPr>
      </w:pPr>
      <w:bookmarkStart w:id="53" w:name="_Toc66447033"/>
      <w:bookmarkStart w:id="54" w:name="_Toc83496033"/>
      <w:bookmarkStart w:id="55" w:name="_Toc83499182"/>
      <w:r>
        <w:rPr>
          <w:lang w:val="en-US"/>
        </w:rPr>
        <w:t>4.4</w:t>
      </w:r>
      <w:r>
        <w:rPr>
          <w:lang w:val="en-US"/>
        </w:rPr>
        <w:tab/>
        <w:t>Scenario D</w:t>
      </w:r>
      <w:bookmarkEnd w:id="53"/>
      <w:bookmarkEnd w:id="54"/>
      <w:bookmarkEnd w:id="55"/>
    </w:p>
    <w:p w14:paraId="4A025369" w14:textId="77777777" w:rsidR="007C2633" w:rsidRDefault="007C2633" w:rsidP="007C2633">
      <w:pPr>
        <w:spacing w:after="0"/>
        <w:rPr>
          <w:lang w:val="en-US"/>
        </w:rPr>
      </w:pPr>
      <w:r>
        <w:rPr>
          <w:lang w:val="en-US"/>
        </w:rPr>
        <w:t>In Scenario D, shown in Figure  4.4-1, a satellite access cell is dedicated to the coverage of international areas. There may be leakage into Country A or its contiguous area.</w:t>
      </w:r>
    </w:p>
    <w:p w14:paraId="5646D20A" w14:textId="77777777" w:rsidR="007C2633" w:rsidRDefault="007C2633" w:rsidP="007C2633">
      <w:pPr>
        <w:spacing w:after="0"/>
        <w:rPr>
          <w:lang w:val="en-US"/>
        </w:rPr>
      </w:pPr>
    </w:p>
    <w:p w14:paraId="75F49CE0" w14:textId="77777777" w:rsidR="007C2633" w:rsidRDefault="007C2633" w:rsidP="007C2633">
      <w:pPr>
        <w:pStyle w:val="TH"/>
        <w:rPr>
          <w:lang w:val="en-US"/>
        </w:rPr>
      </w:pPr>
      <w:r>
        <w:rPr>
          <w:lang w:val="en-US"/>
        </w:rPr>
        <w:pict w14:anchorId="11F48B42">
          <v:shape id="_x0000_i1068" type="#_x0000_t75" style="width:313.55pt;height:229.35pt;mso-position-horizontal-relative:char;mso-position-vertical-relative:line">
            <v:imagedata r:id="rId14" o:title=""/>
          </v:shape>
        </w:pict>
      </w:r>
    </w:p>
    <w:p w14:paraId="44333602" w14:textId="77777777" w:rsidR="007C2633" w:rsidRPr="004D3578" w:rsidRDefault="007C2633" w:rsidP="007C2633">
      <w:pPr>
        <w:pStyle w:val="TF"/>
      </w:pPr>
      <w:r w:rsidRPr="004D3578">
        <w:t xml:space="preserve">Figure </w:t>
      </w:r>
      <w:r>
        <w:t>4.3-1</w:t>
      </w:r>
      <w:r w:rsidRPr="004D3578">
        <w:t xml:space="preserve">: </w:t>
      </w:r>
      <w:r>
        <w:t>Deployment scenario D</w:t>
      </w:r>
    </w:p>
    <w:p w14:paraId="7BABD5A5" w14:textId="77777777" w:rsidR="007C2633" w:rsidRDefault="007C2633" w:rsidP="007C2633">
      <w:pPr>
        <w:rPr>
          <w:lang w:val="en-US"/>
        </w:rPr>
      </w:pPr>
      <w:r>
        <w:rPr>
          <w:lang w:val="en-US"/>
        </w:rPr>
        <w:t>There are the following options for the PLMN ID broadcast in the cell:</w:t>
      </w:r>
    </w:p>
    <w:p w14:paraId="0A3022DD" w14:textId="77777777" w:rsidR="007C2633" w:rsidRDefault="007C2633" w:rsidP="007C2633">
      <w:r w:rsidRPr="00062999">
        <w:rPr>
          <w:b/>
          <w:bCs/>
        </w:rPr>
        <w:t xml:space="preserve">Scenario </w:t>
      </w:r>
      <w:r>
        <w:rPr>
          <w:b/>
          <w:bCs/>
        </w:rPr>
        <w:t>D</w:t>
      </w:r>
      <w:r w:rsidRPr="00062999">
        <w:rPr>
          <w:b/>
          <w:bCs/>
        </w:rPr>
        <w:t>1</w:t>
      </w:r>
      <w:r>
        <w:t xml:space="preserve">: </w:t>
      </w:r>
      <w:r>
        <w:rPr>
          <w:lang w:val="en-US"/>
        </w:rPr>
        <w:t>The PLMN ID broadcast in the cell is a global/shared PLMN ID (with MCC 9xx)</w:t>
      </w:r>
    </w:p>
    <w:p w14:paraId="73B63EF1" w14:textId="77777777" w:rsidR="007C2633" w:rsidRDefault="007C2633" w:rsidP="007C2633">
      <w:pPr>
        <w:rPr>
          <w:lang w:val="en-US"/>
        </w:rPr>
      </w:pPr>
      <w:r w:rsidRPr="00CA13B3">
        <w:rPr>
          <w:b/>
          <w:bCs/>
        </w:rPr>
        <w:t xml:space="preserve">Scenario </w:t>
      </w:r>
      <w:r>
        <w:rPr>
          <w:b/>
          <w:bCs/>
        </w:rPr>
        <w:t>D</w:t>
      </w:r>
      <w:r w:rsidRPr="00CA13B3">
        <w:rPr>
          <w:b/>
          <w:bCs/>
        </w:rPr>
        <w:t>2</w:t>
      </w:r>
      <w:r>
        <w:t xml:space="preserve">: </w:t>
      </w:r>
      <w:r>
        <w:rPr>
          <w:lang w:val="en-US"/>
        </w:rPr>
        <w:t>The PLMN ID broadcast in the cell is the PLMN ID of the operator of the PLMN. The MCC will be the MCC of the home country of the PLMN.</w:t>
      </w:r>
    </w:p>
    <w:p w14:paraId="31998868" w14:textId="77777777" w:rsidR="007C2633" w:rsidRDefault="007C2633" w:rsidP="007C2633">
      <w:pPr>
        <w:rPr>
          <w:lang w:val="en-US"/>
        </w:rPr>
      </w:pPr>
      <w:r>
        <w:rPr>
          <w:lang w:val="en-US"/>
        </w:rPr>
        <w:t>This scenario presents several (non-exhaustive) challenges:</w:t>
      </w:r>
    </w:p>
    <w:p w14:paraId="6A12C423" w14:textId="77777777" w:rsidR="007C2633" w:rsidRDefault="007C2633" w:rsidP="007C2633">
      <w:pPr>
        <w:pStyle w:val="B1"/>
        <w:rPr>
          <w:lang w:val="en-US"/>
        </w:rPr>
      </w:pPr>
      <w:r>
        <w:rPr>
          <w:lang w:val="en-US"/>
        </w:rPr>
        <w:t>1)</w:t>
      </w:r>
      <w:r>
        <w:rPr>
          <w:lang w:val="en-US"/>
        </w:rPr>
        <w:tab/>
        <w:t>frequency band used in international areas: according to ITU Radio Regulations [7], the frequency bands allocated to maritime mobile-satellite services is small relative to other types of mobile satellite services;</w:t>
      </w:r>
    </w:p>
    <w:p w14:paraId="6CFB620E" w14:textId="77777777" w:rsidR="007C2633" w:rsidRDefault="007C2633" w:rsidP="007C2633">
      <w:pPr>
        <w:pStyle w:val="B1"/>
        <w:rPr>
          <w:lang w:val="en-US"/>
        </w:rPr>
      </w:pPr>
      <w:r>
        <w:rPr>
          <w:lang w:val="en-US"/>
        </w:rPr>
        <w:lastRenderedPageBreak/>
        <w:t>2)</w:t>
      </w:r>
      <w:r>
        <w:rPr>
          <w:lang w:val="en-US"/>
        </w:rPr>
        <w:tab/>
        <w:t>interference management; and</w:t>
      </w:r>
    </w:p>
    <w:p w14:paraId="02EDB025" w14:textId="77777777" w:rsidR="007C2633" w:rsidRDefault="007C2633" w:rsidP="007C2633">
      <w:pPr>
        <w:pStyle w:val="B1"/>
        <w:rPr>
          <w:lang w:val="en-US"/>
        </w:rPr>
      </w:pPr>
      <w:r>
        <w:rPr>
          <w:lang w:val="en-US"/>
        </w:rPr>
        <w:t>3)</w:t>
      </w:r>
      <w:r>
        <w:rPr>
          <w:lang w:val="en-US"/>
        </w:rPr>
        <w:tab/>
        <w:t>low power efficiency, due to beaming satellite signals into vast areas with very low subscriber density.</w:t>
      </w:r>
    </w:p>
    <w:p w14:paraId="738B350F" w14:textId="77777777" w:rsidR="007C2633" w:rsidRDefault="007C2633" w:rsidP="007C2633">
      <w:r>
        <w:t>Due to the above challenges, it needs to be determined whether this deployment scenario should be considered. However, it should be noted that item1), 2) and 3) are not related to PLMN selection for satellite access.</w:t>
      </w:r>
    </w:p>
    <w:p w14:paraId="3AA2E480" w14:textId="77777777" w:rsidR="007C2633" w:rsidRDefault="007C2633" w:rsidP="007C2633">
      <w:pPr>
        <w:pStyle w:val="Heading1"/>
      </w:pPr>
      <w:bookmarkStart w:id="56" w:name="_Toc66447034"/>
      <w:bookmarkStart w:id="57" w:name="_Toc83496034"/>
      <w:bookmarkStart w:id="58" w:name="_Toc83499183"/>
      <w:r>
        <w:t>5</w:t>
      </w:r>
      <w:r>
        <w:tab/>
        <w:t>Key issues</w:t>
      </w:r>
      <w:bookmarkEnd w:id="56"/>
      <w:bookmarkEnd w:id="57"/>
      <w:bookmarkEnd w:id="58"/>
    </w:p>
    <w:p w14:paraId="1624C6FD" w14:textId="77777777" w:rsidR="007C2633" w:rsidRDefault="007C2633" w:rsidP="007C2633">
      <w:pPr>
        <w:pStyle w:val="Heading2"/>
        <w:rPr>
          <w:noProof/>
          <w:lang w:val="en-US"/>
        </w:rPr>
      </w:pPr>
      <w:bookmarkStart w:id="59" w:name="_Toc66447035"/>
      <w:bookmarkStart w:id="60" w:name="_Toc83496035"/>
      <w:bookmarkStart w:id="61" w:name="_Toc83499184"/>
      <w:r>
        <w:rPr>
          <w:noProof/>
          <w:lang w:val="en-US"/>
        </w:rPr>
        <w:t>5.1</w:t>
      </w:r>
      <w:r>
        <w:rPr>
          <w:noProof/>
          <w:lang w:val="en-US"/>
        </w:rPr>
        <w:tab/>
        <w:t>Key issue #1: Determination of the country of the UE's location</w:t>
      </w:r>
      <w:bookmarkEnd w:id="59"/>
      <w:bookmarkEnd w:id="60"/>
      <w:bookmarkEnd w:id="61"/>
      <w:r>
        <w:rPr>
          <w:noProof/>
          <w:lang w:val="en-US"/>
        </w:rPr>
        <w:t xml:space="preserve"> </w:t>
      </w:r>
    </w:p>
    <w:p w14:paraId="1BF28C23" w14:textId="77777777" w:rsidR="007C2633" w:rsidRDefault="007C2633" w:rsidP="007C2633">
      <w:r w:rsidRPr="00167E2F">
        <w:rPr>
          <w:bCs/>
          <w:noProof/>
          <w:lang w:val="en-US"/>
        </w:rPr>
        <w:t xml:space="preserve">In </w:t>
      </w:r>
      <w:r>
        <w:t>[8], SA3-LI has established the requirement that "</w:t>
      </w:r>
      <w:r w:rsidRPr="00DF328F">
        <w:t xml:space="preserve"> </w:t>
      </w:r>
      <w:r w:rsidRPr="00446635">
        <w:t xml:space="preserve">Any solution shall support the ability to </w:t>
      </w:r>
      <w:r>
        <w:t>enforce</w:t>
      </w:r>
      <w:r w:rsidRPr="0057657D">
        <w:t xml:space="preserve"> the use of a Core Network of PLMN in the country where the UE is </w:t>
      </w:r>
      <w:r w:rsidRPr="00967B1D">
        <w:rPr>
          <w:u w:val="single"/>
        </w:rPr>
        <w:t>physically located</w:t>
      </w:r>
      <w:r>
        <w:t xml:space="preserve">". This means that, if the UE is able to determine the country of its </w:t>
      </w:r>
      <w:r w:rsidRPr="00967B1D">
        <w:rPr>
          <w:b/>
          <w:bCs/>
        </w:rPr>
        <w:t>physical location</w:t>
      </w:r>
      <w:r w:rsidRPr="00E13206">
        <w:t xml:space="preserve">, </w:t>
      </w:r>
      <w:r>
        <w:t xml:space="preserve">it use this to select a PLMN. This goes beyond the requirements in the legacy PLMN selection procedure in 3GPP TS 23.122 [3], where the country is defined by the MCC or a range of MCCs (see 3GPP TS 23.122 [3]), of the serving PLMN. </w:t>
      </w:r>
    </w:p>
    <w:p w14:paraId="42F6E558" w14:textId="77777777" w:rsidR="007C2633" w:rsidRDefault="007C2633" w:rsidP="007C2633">
      <w:pPr>
        <w:pStyle w:val="NO"/>
        <w:rPr>
          <w:lang w:val="en-US"/>
        </w:rPr>
      </w:pPr>
      <w:r>
        <w:rPr>
          <w:lang w:val="en-US"/>
        </w:rPr>
        <w:t>NOTE:</w:t>
      </w:r>
      <w:r>
        <w:rPr>
          <w:lang w:val="en-US"/>
        </w:rPr>
        <w:tab/>
      </w:r>
      <w:r w:rsidRPr="00336905">
        <w:rPr>
          <w:lang w:val="en-US"/>
        </w:rPr>
        <w:t xml:space="preserve">Where relaxation of regulation requiring UE to select PLMN of country it is physically located in exist, how </w:t>
      </w:r>
      <w:r>
        <w:rPr>
          <w:lang w:val="en-US"/>
        </w:rPr>
        <w:t xml:space="preserve">UE can learn about </w:t>
      </w:r>
      <w:r w:rsidRPr="00336905">
        <w:rPr>
          <w:lang w:val="en-US"/>
        </w:rPr>
        <w:t>this relaxation and if it is needed can also be part of this study</w:t>
      </w:r>
    </w:p>
    <w:p w14:paraId="14C93784" w14:textId="77777777" w:rsidR="007C2633" w:rsidRDefault="007C2633" w:rsidP="007C2633">
      <w:r>
        <w:t>MCC-based determination of the country would not work for satellite access because:</w:t>
      </w:r>
    </w:p>
    <w:p w14:paraId="06636E91" w14:textId="77777777" w:rsidR="007C2633" w:rsidRDefault="007C2633" w:rsidP="007C2633">
      <w:pPr>
        <w:pStyle w:val="B1"/>
        <w:rPr>
          <w:lang w:val="en-US"/>
        </w:rPr>
      </w:pPr>
      <w:r>
        <w:rPr>
          <w:lang w:val="en-US"/>
        </w:rPr>
        <w:t>-</w:t>
      </w:r>
      <w:r>
        <w:rPr>
          <w:lang w:val="en-US"/>
        </w:rPr>
        <w:tab/>
        <w:t>a</w:t>
      </w:r>
      <w:r w:rsidRPr="00967B1D">
        <w:rPr>
          <w:lang w:val="en-US"/>
        </w:rPr>
        <w:t xml:space="preserve"> 3GPP satellite access cell may</w:t>
      </w:r>
      <w:r>
        <w:rPr>
          <w:lang w:val="en-US"/>
        </w:rPr>
        <w:t xml:space="preserve"> span across multiple countries;</w:t>
      </w:r>
    </w:p>
    <w:p w14:paraId="2F955937" w14:textId="77777777" w:rsidR="007C2633" w:rsidRDefault="007C2633" w:rsidP="007C2633">
      <w:pPr>
        <w:pStyle w:val="B1"/>
        <w:rPr>
          <w:lang w:val="en-US"/>
        </w:rPr>
      </w:pPr>
      <w:r>
        <w:rPr>
          <w:lang w:val="en-US"/>
        </w:rPr>
        <w:t>-</w:t>
      </w:r>
      <w:r>
        <w:rPr>
          <w:lang w:val="en-US"/>
        </w:rPr>
        <w:tab/>
        <w:t>there are global/shared PLMN IDs with MCC that does not correspond to any country (MCC 9xx); and</w:t>
      </w:r>
    </w:p>
    <w:p w14:paraId="0F8C50BA" w14:textId="77777777" w:rsidR="007C2633" w:rsidRDefault="007C2633" w:rsidP="007C2633">
      <w:pPr>
        <w:pStyle w:val="B1"/>
        <w:rPr>
          <w:lang w:val="en-US"/>
        </w:rPr>
      </w:pPr>
      <w:r>
        <w:rPr>
          <w:lang w:val="en-US"/>
        </w:rPr>
        <w:t>-</w:t>
      </w:r>
      <w:r>
        <w:rPr>
          <w:lang w:val="en-US"/>
        </w:rPr>
        <w:tab/>
        <w:t>in international areas, the UE cannot rely on the MCC.</w:t>
      </w:r>
    </w:p>
    <w:p w14:paraId="15019676" w14:textId="77777777" w:rsidR="007C2633" w:rsidRDefault="007C2633" w:rsidP="007C2633">
      <w:pPr>
        <w:rPr>
          <w:lang w:val="en-US"/>
        </w:rPr>
      </w:pPr>
      <w:r>
        <w:rPr>
          <w:lang w:val="en-US"/>
        </w:rPr>
        <w:t>The following questions are expected to be studied within this key issue:</w:t>
      </w:r>
    </w:p>
    <w:p w14:paraId="78F5EAC1" w14:textId="77777777" w:rsidR="007C2633" w:rsidRDefault="007C2633" w:rsidP="007C2633">
      <w:pPr>
        <w:pStyle w:val="B1"/>
        <w:rPr>
          <w:lang w:val="en-US"/>
        </w:rPr>
      </w:pPr>
      <w:r>
        <w:rPr>
          <w:lang w:val="en-US"/>
        </w:rPr>
        <w:t>-</w:t>
      </w:r>
      <w:r>
        <w:rPr>
          <w:lang w:val="en-US"/>
        </w:rPr>
        <w:tab/>
        <w:t>how the UE determines the country of its physical location and whether it is in the scope of 3GPP;</w:t>
      </w:r>
    </w:p>
    <w:p w14:paraId="0D3BEFAB" w14:textId="77777777" w:rsidR="007C2633" w:rsidRDefault="007C2633" w:rsidP="007C2633">
      <w:pPr>
        <w:pStyle w:val="B2"/>
        <w:rPr>
          <w:lang w:val="en-US"/>
        </w:rPr>
      </w:pPr>
      <w:r>
        <w:rPr>
          <w:lang w:val="en-US"/>
        </w:rPr>
        <w:t>▪</w:t>
      </w:r>
      <w:r>
        <w:rPr>
          <w:lang w:val="en-US"/>
        </w:rPr>
        <w:tab/>
        <w:t>what assumptions can/should be made about the methods for determining UE location (e.g. GNSS availability etc.) and the UE capabilities;</w:t>
      </w:r>
    </w:p>
    <w:p w14:paraId="4F6628D8" w14:textId="77777777" w:rsidR="007C2633" w:rsidRDefault="007C2633" w:rsidP="007C2633">
      <w:pPr>
        <w:pStyle w:val="B2"/>
        <w:rPr>
          <w:lang w:val="en-US"/>
        </w:rPr>
      </w:pPr>
      <w:r>
        <w:rPr>
          <w:lang w:val="en-US"/>
        </w:rPr>
        <w:t>▪</w:t>
      </w:r>
      <w:r>
        <w:rPr>
          <w:lang w:val="en-US"/>
        </w:rPr>
        <w:tab/>
        <w:t>how the UE maps its physical geo-location (e.g. lat/long) into a country of its location; and</w:t>
      </w:r>
    </w:p>
    <w:p w14:paraId="1D39C960" w14:textId="77777777" w:rsidR="007C2633" w:rsidRDefault="007C2633" w:rsidP="007C2633">
      <w:pPr>
        <w:pStyle w:val="B2"/>
        <w:rPr>
          <w:lang w:val="en-US"/>
        </w:rPr>
      </w:pPr>
      <w:r>
        <w:rPr>
          <w:lang w:val="en-US"/>
        </w:rPr>
        <w:t>▪</w:t>
      </w:r>
      <w:r>
        <w:rPr>
          <w:lang w:val="en-US"/>
        </w:rPr>
        <w:tab/>
        <w:t>determination that the UE is located in international areas; and</w:t>
      </w:r>
    </w:p>
    <w:p w14:paraId="4CEF38B9" w14:textId="77777777" w:rsidR="007C2633" w:rsidRDefault="007C2633" w:rsidP="007C2633">
      <w:pPr>
        <w:pStyle w:val="B1"/>
        <w:rPr>
          <w:lang w:val="en-US"/>
        </w:rPr>
      </w:pPr>
      <w:r>
        <w:rPr>
          <w:lang w:val="en-US"/>
        </w:rPr>
        <w:t>-</w:t>
      </w:r>
      <w:r>
        <w:rPr>
          <w:lang w:val="en-US"/>
        </w:rPr>
        <w:tab/>
        <w:t>to what extent and under which conditions the UE could still rely on the MCC of the serving PLMN to determine the country of its physical location.</w:t>
      </w:r>
    </w:p>
    <w:p w14:paraId="105FEAAD" w14:textId="77777777" w:rsidR="007C2633" w:rsidRDefault="007C2633" w:rsidP="007C2633">
      <w:pPr>
        <w:pStyle w:val="Heading2"/>
        <w:rPr>
          <w:noProof/>
          <w:lang w:val="en-US"/>
        </w:rPr>
      </w:pPr>
      <w:bookmarkStart w:id="62" w:name="_Toc66447036"/>
      <w:bookmarkStart w:id="63" w:name="_Toc83496036"/>
      <w:bookmarkStart w:id="64" w:name="_Toc83499185"/>
      <w:r>
        <w:rPr>
          <w:noProof/>
          <w:lang w:val="en-US"/>
        </w:rPr>
        <w:t>5.2</w:t>
      </w:r>
      <w:r>
        <w:rPr>
          <w:noProof/>
          <w:lang w:val="en-US"/>
        </w:rPr>
        <w:tab/>
        <w:t>Key issue #2: Use of core network of PLMN in country where UE is located</w:t>
      </w:r>
      <w:bookmarkEnd w:id="62"/>
      <w:bookmarkEnd w:id="63"/>
      <w:bookmarkEnd w:id="64"/>
      <w:r>
        <w:rPr>
          <w:noProof/>
          <w:lang w:val="en-US"/>
        </w:rPr>
        <w:t xml:space="preserve"> </w:t>
      </w:r>
    </w:p>
    <w:p w14:paraId="4ABA9DAD" w14:textId="77777777" w:rsidR="007C2633" w:rsidRDefault="007C2633" w:rsidP="007C2633">
      <w:r w:rsidRPr="003743CE">
        <w:rPr>
          <w:bCs/>
          <w:noProof/>
          <w:lang w:val="en-US"/>
        </w:rPr>
        <w:t xml:space="preserve">In </w:t>
      </w:r>
      <w:r>
        <w:t xml:space="preserve">[8] and [13], SA3-LI has established the requirement that "Any solution shall </w:t>
      </w:r>
      <w:r w:rsidRPr="0032472F">
        <w:t xml:space="preserve">support the ability to </w:t>
      </w:r>
      <w:r>
        <w:t>enforce</w:t>
      </w:r>
      <w:r w:rsidRPr="0057657D">
        <w:t xml:space="preserve"> </w:t>
      </w:r>
      <w:r w:rsidRPr="00216E8C">
        <w:rPr>
          <w:u w:val="single"/>
        </w:rPr>
        <w:t>the use</w:t>
      </w:r>
      <w:r w:rsidRPr="0057657D">
        <w:t xml:space="preserve"> of a Core Network </w:t>
      </w:r>
      <w:r w:rsidRPr="00216E8C">
        <w:rPr>
          <w:u w:val="single"/>
        </w:rPr>
        <w:t xml:space="preserve">of PLMN in the country where the UE is </w:t>
      </w:r>
      <w:r w:rsidRPr="003C2803">
        <w:rPr>
          <w:b/>
          <w:bCs/>
          <w:u w:val="single"/>
        </w:rPr>
        <w:t>physically</w:t>
      </w:r>
      <w:r w:rsidRPr="00216E8C">
        <w:rPr>
          <w:u w:val="single"/>
        </w:rPr>
        <w:t xml:space="preserve"> located</w:t>
      </w:r>
      <w:r>
        <w:t xml:space="preserve">". The </w:t>
      </w:r>
      <w:r w:rsidRPr="0032472F">
        <w:t>"</w:t>
      </w:r>
      <w:r>
        <w:t>ability to enforce</w:t>
      </w:r>
      <w:r w:rsidRPr="0032472F">
        <w:t>"</w:t>
      </w:r>
      <w:r>
        <w:t xml:space="preserve"> implies that the network takes any laws and regulation for the area it serves into account to determine whether </w:t>
      </w:r>
      <w:r w:rsidRPr="00701B92">
        <w:t>enforce</w:t>
      </w:r>
      <w:r>
        <w:t>ment of</w:t>
      </w:r>
      <w:r w:rsidRPr="00701B92">
        <w:t xml:space="preserve"> the use of a Core Network in the country where the UE is physically located</w:t>
      </w:r>
      <w:r>
        <w:t xml:space="preserve"> is required or not.</w:t>
      </w:r>
      <w:r w:rsidRPr="003E0B80">
        <w:t xml:space="preserve"> From the UE point of view, it implies that, if the UE is capable </w:t>
      </w:r>
      <w:r>
        <w:t>to</w:t>
      </w:r>
      <w:r w:rsidRPr="003E0B80">
        <w:t xml:space="preserve"> determin</w:t>
      </w:r>
      <w:r>
        <w:t>e</w:t>
      </w:r>
      <w:r w:rsidRPr="003E0B80">
        <w:t xml:space="preserve"> that a PLMN is allowed in the country of the UE location, the UE should select such PLMN</w:t>
      </w:r>
      <w:r>
        <w:t>.</w:t>
      </w:r>
    </w:p>
    <w:p w14:paraId="743FE3D7" w14:textId="77777777" w:rsidR="007C2633" w:rsidRDefault="007C2633" w:rsidP="007C2633">
      <w:r>
        <w:t xml:space="preserve">The core network location verification can take place during the registration procedure (by AS or NAS). However, from the protocol efficiency and resource utilization efficiency point of view, CT1 can study if there are ways to minimizes the possibility of registration rejection due to selection onto PLMNs whose CNs are not in same physical country as the UE. </w:t>
      </w:r>
    </w:p>
    <w:p w14:paraId="5214A1D2" w14:textId="77777777" w:rsidR="007C2633" w:rsidRDefault="007C2633" w:rsidP="007C2633">
      <w:pPr>
        <w:rPr>
          <w:lang w:val="en-US"/>
        </w:rPr>
      </w:pPr>
      <w:r>
        <w:rPr>
          <w:lang w:val="en-US"/>
        </w:rPr>
        <w:t>The following questions are expected to be studied within this key issue:</w:t>
      </w:r>
    </w:p>
    <w:p w14:paraId="7C90D2B9" w14:textId="77777777" w:rsidR="007C2633" w:rsidRDefault="007C2633" w:rsidP="007C2633">
      <w:pPr>
        <w:pStyle w:val="B1"/>
        <w:rPr>
          <w:lang w:val="en-US"/>
        </w:rPr>
      </w:pPr>
      <w:r>
        <w:rPr>
          <w:lang w:val="en-US"/>
        </w:rPr>
        <w:lastRenderedPageBreak/>
        <w:t>-</w:t>
      </w:r>
      <w:r>
        <w:rPr>
          <w:lang w:val="en-US"/>
        </w:rPr>
        <w:tab/>
        <w:t xml:space="preserve">how the UE determines which PLMN(s) can be selected in </w:t>
      </w:r>
      <w:r w:rsidRPr="00A54643">
        <w:rPr>
          <w:lang w:val="en-US"/>
        </w:rPr>
        <w:t>determined country of its physical location (if it is determined that the UE is not in an international area</w:t>
      </w:r>
      <w:r>
        <w:rPr>
          <w:lang w:val="en-US"/>
        </w:rPr>
        <w:t>);</w:t>
      </w:r>
    </w:p>
    <w:p w14:paraId="5AF0F074" w14:textId="77777777" w:rsidR="007C2633" w:rsidRDefault="007C2633" w:rsidP="007C2633">
      <w:pPr>
        <w:pStyle w:val="B1"/>
        <w:rPr>
          <w:lang w:val="en-US"/>
        </w:rPr>
      </w:pPr>
      <w:r>
        <w:rPr>
          <w:lang w:val="en-US"/>
        </w:rPr>
        <w:t>-</w:t>
      </w:r>
      <w:r>
        <w:rPr>
          <w:lang w:val="en-US"/>
        </w:rPr>
        <w:tab/>
        <w:t xml:space="preserve">what information could be available to the UE </w:t>
      </w:r>
      <w:r>
        <w:rPr>
          <w:lang w:eastAsia="zh-CN"/>
        </w:rPr>
        <w:t>to help in selecting, in a given country, a PLMN whose CN is physically located in the same country as the UE</w:t>
      </w:r>
      <w:r>
        <w:rPr>
          <w:lang w:val="en-US"/>
        </w:rPr>
        <w:t>:</w:t>
      </w:r>
    </w:p>
    <w:p w14:paraId="684565AF" w14:textId="77777777" w:rsidR="007C2633" w:rsidRDefault="007C2633" w:rsidP="007C2633">
      <w:pPr>
        <w:pStyle w:val="B2"/>
        <w:rPr>
          <w:lang w:val="en-US"/>
        </w:rPr>
      </w:pPr>
      <w:r>
        <w:rPr>
          <w:lang w:val="en-US"/>
        </w:rPr>
        <w:t>▪</w:t>
      </w:r>
      <w:r>
        <w:rPr>
          <w:lang w:val="en-US"/>
        </w:rPr>
        <w:tab/>
        <w:t>pre-configured in the UE; and</w:t>
      </w:r>
    </w:p>
    <w:p w14:paraId="495AD8B8" w14:textId="77777777" w:rsidR="007C2633" w:rsidRDefault="007C2633" w:rsidP="007C2633">
      <w:pPr>
        <w:pStyle w:val="B2"/>
        <w:rPr>
          <w:lang w:val="en-US"/>
        </w:rPr>
      </w:pPr>
      <w:r>
        <w:rPr>
          <w:lang w:val="en-US"/>
        </w:rPr>
        <w:t>▪</w:t>
      </w:r>
      <w:r>
        <w:rPr>
          <w:lang w:val="en-US"/>
        </w:rPr>
        <w:tab/>
        <w:t>provided by PLMN.</w:t>
      </w:r>
    </w:p>
    <w:p w14:paraId="3D38E522" w14:textId="77777777" w:rsidR="007C2633" w:rsidRDefault="007C2633" w:rsidP="007C2633">
      <w:r>
        <w:t>The regulatory requirement mentioned in [8] cannot apply to PLMN selection in international areas (e.g. international waters and airspace)</w:t>
      </w:r>
      <w:r w:rsidRPr="009F01D6">
        <w:t xml:space="preserve"> </w:t>
      </w:r>
      <w:r>
        <w:t>as international areas are not under the jurisdiction of any country, see definition in clause 3.1. Hence this key issue is not relevant for international areas.</w:t>
      </w:r>
    </w:p>
    <w:p w14:paraId="4ABB1E78" w14:textId="77777777" w:rsidR="007C2633" w:rsidRDefault="007C2633" w:rsidP="007C2633">
      <w:r>
        <w:t>This key issue is related to Key issue #1.</w:t>
      </w:r>
    </w:p>
    <w:p w14:paraId="078CC8A0" w14:textId="77777777" w:rsidR="007C2633" w:rsidRPr="00FC7988" w:rsidRDefault="007C2633" w:rsidP="007C2633">
      <w:pPr>
        <w:pStyle w:val="Heading2"/>
        <w:rPr>
          <w:noProof/>
          <w:lang w:val="en-US"/>
        </w:rPr>
      </w:pPr>
      <w:bookmarkStart w:id="65" w:name="_Toc66447037"/>
      <w:bookmarkStart w:id="66" w:name="_Toc83496037"/>
      <w:bookmarkStart w:id="67" w:name="_Toc83499186"/>
      <w:r w:rsidRPr="00FC7988">
        <w:rPr>
          <w:noProof/>
          <w:lang w:val="en-US"/>
        </w:rPr>
        <w:t>5.3</w:t>
      </w:r>
      <w:r w:rsidRPr="00FC7988">
        <w:rPr>
          <w:noProof/>
          <w:lang w:val="en-US"/>
        </w:rPr>
        <w:tab/>
        <w:t xml:space="preserve">Key issue #3: </w:t>
      </w:r>
      <w:r w:rsidRPr="00DA3FA8">
        <w:rPr>
          <w:noProof/>
          <w:lang w:val="en-US"/>
        </w:rPr>
        <w:t>PLMN selection in international areas</w:t>
      </w:r>
      <w:bookmarkEnd w:id="65"/>
      <w:bookmarkEnd w:id="66"/>
      <w:bookmarkEnd w:id="67"/>
    </w:p>
    <w:p w14:paraId="3EF94C3C" w14:textId="77777777" w:rsidR="007C2633" w:rsidRDefault="007C2633" w:rsidP="007C2633">
      <w:r>
        <w:rPr>
          <w:bCs/>
          <w:noProof/>
          <w:lang w:val="en-US"/>
        </w:rPr>
        <w:t>Satellite access networks are expected to cover large portions of the globe. This includes international areas. Additionally, i</w:t>
      </w:r>
      <w:r w:rsidRPr="003743CE">
        <w:rPr>
          <w:bCs/>
          <w:noProof/>
          <w:lang w:val="en-US"/>
        </w:rPr>
        <w:t xml:space="preserve">n </w:t>
      </w:r>
      <w:r>
        <w:t>[8], SA3-LI also provided requirements specific to international areas: "</w:t>
      </w:r>
      <w:r w:rsidRPr="0041429A">
        <w:t xml:space="preserve">Any </w:t>
      </w:r>
      <w:r w:rsidRPr="0041429A">
        <w:rPr>
          <w:u w:val="single"/>
        </w:rPr>
        <w:t>solution addressing extraterritorial (e.g. international maritime zone and aeronautical) use cases</w:t>
      </w:r>
      <w:r w:rsidRPr="0041429A">
        <w:t xml:space="preserve"> should provide means to notify the HPLMN on roaming in and out of those areas</w:t>
      </w:r>
      <w:r>
        <w:t>".</w:t>
      </w:r>
    </w:p>
    <w:p w14:paraId="7CEE76C8" w14:textId="77777777" w:rsidR="007C2633" w:rsidRDefault="007C2633" w:rsidP="007C2633">
      <w:r>
        <w:t xml:space="preserve">The legacy PLMN selection procedure in 3GPP TS 23.122 [3] does not address international areas, i.e. areas that do not belong to any country. </w:t>
      </w:r>
    </w:p>
    <w:p w14:paraId="634FC074" w14:textId="77777777" w:rsidR="007C2633" w:rsidRDefault="007C2633" w:rsidP="007C2633">
      <w:pPr>
        <w:rPr>
          <w:lang w:val="en-US"/>
        </w:rPr>
      </w:pPr>
      <w:r>
        <w:rPr>
          <w:lang w:val="en-US"/>
        </w:rPr>
        <w:t>The following questions are expected to be studied within this key issue:</w:t>
      </w:r>
    </w:p>
    <w:p w14:paraId="05970E44" w14:textId="77777777" w:rsidR="007C2633" w:rsidRPr="002104AC" w:rsidRDefault="007C2633" w:rsidP="007C2633">
      <w:pPr>
        <w:pStyle w:val="B1"/>
        <w:rPr>
          <w:b/>
          <w:lang w:val="en-US"/>
        </w:rPr>
      </w:pPr>
      <w:r>
        <w:rPr>
          <w:lang w:val="en-US"/>
        </w:rPr>
        <w:t>-</w:t>
      </w:r>
      <w:r>
        <w:rPr>
          <w:lang w:val="en-US"/>
        </w:rPr>
        <w:tab/>
        <w:t>how the UE selects PLMN if it is determined that the UE is in an international area; and</w:t>
      </w:r>
    </w:p>
    <w:p w14:paraId="0F0AFE4E" w14:textId="77777777" w:rsidR="007C2633" w:rsidRDefault="007C2633" w:rsidP="007C2633">
      <w:pPr>
        <w:pStyle w:val="B1"/>
        <w:rPr>
          <w:lang w:val="en-US"/>
        </w:rPr>
      </w:pPr>
      <w:r>
        <w:rPr>
          <w:lang w:val="en-US"/>
        </w:rPr>
        <w:t>-</w:t>
      </w:r>
      <w:r>
        <w:rPr>
          <w:lang w:val="en-US"/>
        </w:rPr>
        <w:tab/>
        <w:t>what information could be available to aid in the PLMN selection in international areas:</w:t>
      </w:r>
    </w:p>
    <w:p w14:paraId="33CAA145" w14:textId="77777777" w:rsidR="007C2633" w:rsidRDefault="007C2633" w:rsidP="007C2633">
      <w:pPr>
        <w:pStyle w:val="B2"/>
        <w:rPr>
          <w:lang w:val="en-US"/>
        </w:rPr>
      </w:pPr>
      <w:r>
        <w:rPr>
          <w:lang w:val="en-US"/>
        </w:rPr>
        <w:t>▪</w:t>
      </w:r>
      <w:r>
        <w:rPr>
          <w:lang w:val="en-US"/>
        </w:rPr>
        <w:tab/>
        <w:t>pre-configured in the UE; and</w:t>
      </w:r>
    </w:p>
    <w:p w14:paraId="7F99B0F9" w14:textId="77777777" w:rsidR="007C2633" w:rsidRDefault="007C2633" w:rsidP="007C2633">
      <w:pPr>
        <w:pStyle w:val="B2"/>
        <w:rPr>
          <w:lang w:val="en-US"/>
        </w:rPr>
      </w:pPr>
      <w:r>
        <w:rPr>
          <w:lang w:val="en-US"/>
        </w:rPr>
        <w:t>▪</w:t>
      </w:r>
      <w:r>
        <w:rPr>
          <w:lang w:val="en-US"/>
        </w:rPr>
        <w:tab/>
        <w:t>provided by PLMN;</w:t>
      </w:r>
    </w:p>
    <w:p w14:paraId="462749A7" w14:textId="77777777" w:rsidR="007C2633" w:rsidRPr="002104AC" w:rsidRDefault="007C2633" w:rsidP="007C2633">
      <w:r>
        <w:t>This key issue is related to Key issue #1.</w:t>
      </w:r>
    </w:p>
    <w:p w14:paraId="6C41559F" w14:textId="77777777" w:rsidR="007C2633" w:rsidRDefault="007C2633" w:rsidP="007C2633">
      <w:pPr>
        <w:pStyle w:val="Heading2"/>
        <w:rPr>
          <w:noProof/>
          <w:lang w:val="en-US"/>
        </w:rPr>
      </w:pPr>
      <w:bookmarkStart w:id="68" w:name="_Toc66447038"/>
      <w:bookmarkStart w:id="69" w:name="_Toc83496038"/>
      <w:bookmarkStart w:id="70" w:name="_Toc83499187"/>
      <w:r>
        <w:rPr>
          <w:noProof/>
          <w:lang w:val="en-US"/>
        </w:rPr>
        <w:t>5.4</w:t>
      </w:r>
      <w:r>
        <w:rPr>
          <w:noProof/>
          <w:lang w:val="en-US"/>
        </w:rPr>
        <w:tab/>
        <w:t>Key issue #4: Handling of shared/global PLMN IDs</w:t>
      </w:r>
      <w:bookmarkEnd w:id="68"/>
      <w:bookmarkEnd w:id="69"/>
      <w:bookmarkEnd w:id="70"/>
    </w:p>
    <w:p w14:paraId="217E9951" w14:textId="77777777" w:rsidR="007C2633" w:rsidRDefault="007C2633" w:rsidP="007C2633">
      <w:pPr>
        <w:rPr>
          <w:noProof/>
          <w:lang w:val="en-US"/>
        </w:rPr>
      </w:pPr>
      <w:r>
        <w:rPr>
          <w:noProof/>
          <w:lang w:val="en-US"/>
        </w:rPr>
        <w:t xml:space="preserve">PLMN IDs with MCC = 9xx are shared/global PLMN IDs. They are not associated with any country and are assigned by ITU. Satellite access networks providing coverage globally are expected to use these PLMN IDs. </w:t>
      </w:r>
    </w:p>
    <w:p w14:paraId="10CC8947" w14:textId="77777777" w:rsidR="007C2633" w:rsidRDefault="007C2633" w:rsidP="007C2633">
      <w:pPr>
        <w:rPr>
          <w:noProof/>
          <w:lang w:val="en-US"/>
        </w:rPr>
      </w:pPr>
      <w:r>
        <w:rPr>
          <w:noProof/>
          <w:lang w:val="en-US"/>
        </w:rPr>
        <w:t>The legacy PLMN selection procedure does not fully accommodate shared/global PLMN IDs:</w:t>
      </w:r>
    </w:p>
    <w:p w14:paraId="11BB1BE6" w14:textId="77777777" w:rsidR="007C2633" w:rsidRDefault="007C2633" w:rsidP="007C2633">
      <w:pPr>
        <w:pStyle w:val="B1"/>
        <w:rPr>
          <w:noProof/>
          <w:lang w:val="en-US"/>
        </w:rPr>
      </w:pPr>
      <w:r>
        <w:rPr>
          <w:noProof/>
          <w:lang w:val="en-US"/>
        </w:rPr>
        <w:t>-</w:t>
      </w:r>
      <w:r>
        <w:rPr>
          <w:noProof/>
          <w:lang w:val="en-US"/>
        </w:rPr>
        <w:tab/>
        <w:t>the definition of the "country" in 3GPP TS 23.122 [3] is based on MCC or a range of MCCs; and</w:t>
      </w:r>
    </w:p>
    <w:p w14:paraId="5229F562" w14:textId="77777777" w:rsidR="007C2633" w:rsidRDefault="007C2633" w:rsidP="007C2633">
      <w:pPr>
        <w:pStyle w:val="B1"/>
        <w:rPr>
          <w:noProof/>
          <w:lang w:val="en-US"/>
        </w:rPr>
      </w:pPr>
      <w:r>
        <w:rPr>
          <w:noProof/>
          <w:lang w:val="en-US"/>
        </w:rPr>
        <w:t>-</w:t>
      </w:r>
      <w:r>
        <w:rPr>
          <w:noProof/>
          <w:lang w:val="en-US"/>
        </w:rPr>
        <w:tab/>
      </w:r>
      <w:r w:rsidRPr="002A6C23">
        <w:rPr>
          <w:noProof/>
          <w:lang w:val="en-US"/>
        </w:rPr>
        <w:t xml:space="preserve">According to the current definition in 3GPP TS 23.122 [3], </w:t>
      </w:r>
      <w:r>
        <w:rPr>
          <w:noProof/>
          <w:lang w:val="en-US"/>
        </w:rPr>
        <w:t>clause</w:t>
      </w:r>
      <w:r w:rsidRPr="002A6C23">
        <w:rPr>
          <w:noProof/>
          <w:lang w:val="en-US"/>
        </w:rPr>
        <w:t xml:space="preserve"> 4.4.3.3, the UE in a VPLMN shall limit its</w:t>
      </w:r>
      <w:r>
        <w:rPr>
          <w:noProof/>
          <w:lang w:val="en-US"/>
        </w:rPr>
        <w:t xml:space="preserve"> searches for higher priority PLMN of the same country (as defined in 3GPP TS 23.122 [3], Annex  B) as the serving VPLMN. So a UE served by a VPLMN with a MCC not in the global/shared MCC range would not be able to re-select to a PLMN using global/shared MCC, and vice-versa.</w:t>
      </w:r>
    </w:p>
    <w:p w14:paraId="2EB79E99" w14:textId="77777777" w:rsidR="007C2633" w:rsidRDefault="007C2633" w:rsidP="007C2633">
      <w:pPr>
        <w:rPr>
          <w:lang w:val="en-US"/>
        </w:rPr>
      </w:pPr>
      <w:r>
        <w:rPr>
          <w:lang w:val="en-US"/>
        </w:rPr>
        <w:t>The following questions are expected to be studied within this key issue:</w:t>
      </w:r>
    </w:p>
    <w:p w14:paraId="554C1FEF" w14:textId="77777777" w:rsidR="007C2633" w:rsidRDefault="007C2633" w:rsidP="007C2633">
      <w:pPr>
        <w:pStyle w:val="B1"/>
        <w:rPr>
          <w:lang w:val="en-US"/>
        </w:rPr>
      </w:pPr>
      <w:r>
        <w:rPr>
          <w:lang w:val="en-US"/>
        </w:rPr>
        <w:t>-</w:t>
      </w:r>
      <w:r>
        <w:rPr>
          <w:lang w:val="en-US"/>
        </w:rPr>
        <w:tab/>
        <w:t>what modifications are needed to the PLMN selection procedure to handle shared/global PLMN IDs;</w:t>
      </w:r>
    </w:p>
    <w:p w14:paraId="6471F12F" w14:textId="77777777" w:rsidR="007C2633" w:rsidRDefault="007C2633" w:rsidP="007C2633">
      <w:pPr>
        <w:pStyle w:val="B1"/>
        <w:rPr>
          <w:lang w:val="en-US"/>
        </w:rPr>
      </w:pPr>
      <w:r>
        <w:rPr>
          <w:lang w:val="en-US"/>
        </w:rPr>
        <w:t>-</w:t>
      </w:r>
      <w:r>
        <w:rPr>
          <w:lang w:val="en-US"/>
        </w:rPr>
        <w:tab/>
        <w:t>should these changes also apply to the legacy PLMN selection procedure;</w:t>
      </w:r>
    </w:p>
    <w:p w14:paraId="023E7E5B" w14:textId="77777777" w:rsidR="007C2633" w:rsidRDefault="007C2633" w:rsidP="007C2633">
      <w:pPr>
        <w:pStyle w:val="B1"/>
        <w:rPr>
          <w:lang w:val="en-US"/>
        </w:rPr>
      </w:pPr>
      <w:r>
        <w:rPr>
          <w:lang w:val="en-US"/>
        </w:rPr>
        <w:t>-</w:t>
      </w:r>
      <w:r>
        <w:rPr>
          <w:lang w:val="en-US"/>
        </w:rPr>
        <w:tab/>
        <w:t>what information could be available to aid in handling shared/global PLMN IDs:</w:t>
      </w:r>
    </w:p>
    <w:p w14:paraId="32821A36" w14:textId="77777777" w:rsidR="007C2633" w:rsidRDefault="007C2633" w:rsidP="007C2633">
      <w:pPr>
        <w:pStyle w:val="B2"/>
        <w:rPr>
          <w:lang w:val="en-US"/>
        </w:rPr>
      </w:pPr>
      <w:r>
        <w:rPr>
          <w:lang w:val="en-US"/>
        </w:rPr>
        <w:t>▪</w:t>
      </w:r>
      <w:r>
        <w:rPr>
          <w:lang w:val="en-US"/>
        </w:rPr>
        <w:tab/>
        <w:t>pre-configured in the UE; and</w:t>
      </w:r>
    </w:p>
    <w:p w14:paraId="44346974" w14:textId="77777777" w:rsidR="007C2633" w:rsidRDefault="007C2633" w:rsidP="007C2633">
      <w:pPr>
        <w:pStyle w:val="B2"/>
        <w:rPr>
          <w:lang w:val="en-US"/>
        </w:rPr>
      </w:pPr>
      <w:r>
        <w:rPr>
          <w:lang w:val="en-US"/>
        </w:rPr>
        <w:t>▪</w:t>
      </w:r>
      <w:r>
        <w:rPr>
          <w:lang w:val="en-US"/>
        </w:rPr>
        <w:tab/>
        <w:t>provided by PLMN; and</w:t>
      </w:r>
    </w:p>
    <w:p w14:paraId="29BE5DD6" w14:textId="77777777" w:rsidR="007C2633" w:rsidRDefault="007C2633" w:rsidP="007C2633">
      <w:pPr>
        <w:pStyle w:val="B1"/>
        <w:rPr>
          <w:lang w:val="en-US"/>
        </w:rPr>
      </w:pPr>
      <w:r>
        <w:rPr>
          <w:lang w:val="en-US"/>
        </w:rPr>
        <w:t>-</w:t>
      </w:r>
      <w:r>
        <w:rPr>
          <w:lang w:val="en-US"/>
        </w:rPr>
        <w:tab/>
        <w:t>how to accommodate LI requirements when handling shared/global PLMN IDs.</w:t>
      </w:r>
    </w:p>
    <w:p w14:paraId="0722944A" w14:textId="77777777" w:rsidR="007C2633" w:rsidRDefault="007C2633" w:rsidP="007C2633">
      <w:pPr>
        <w:pStyle w:val="Heading2"/>
        <w:rPr>
          <w:noProof/>
          <w:lang w:val="en-US"/>
        </w:rPr>
      </w:pPr>
      <w:bookmarkStart w:id="71" w:name="_Toc66447039"/>
      <w:bookmarkStart w:id="72" w:name="_Toc83496039"/>
      <w:bookmarkStart w:id="73" w:name="_Toc83499188"/>
      <w:r>
        <w:rPr>
          <w:noProof/>
          <w:lang w:val="en-US"/>
        </w:rPr>
        <w:lastRenderedPageBreak/>
        <w:t>5.5</w:t>
      </w:r>
      <w:r>
        <w:rPr>
          <w:noProof/>
          <w:lang w:val="en-US"/>
        </w:rPr>
        <w:tab/>
        <w:t xml:space="preserve">Key issue #5: </w:t>
      </w:r>
      <w:r w:rsidRPr="00554386">
        <w:rPr>
          <w:noProof/>
          <w:lang w:val="en-US"/>
        </w:rPr>
        <w:t xml:space="preserve">Handling of </w:t>
      </w:r>
      <w:r>
        <w:rPr>
          <w:noProof/>
          <w:lang w:val="en-US"/>
        </w:rPr>
        <w:t>new satellite RAT</w:t>
      </w:r>
      <w:bookmarkEnd w:id="71"/>
      <w:bookmarkEnd w:id="72"/>
      <w:bookmarkEnd w:id="73"/>
    </w:p>
    <w:p w14:paraId="549FA18A" w14:textId="77777777" w:rsidR="007C2633" w:rsidRDefault="007C2633" w:rsidP="007C2633">
      <w:r>
        <w:rPr>
          <w:noProof/>
          <w:lang w:val="en-US"/>
        </w:rPr>
        <w:t xml:space="preserve">SA1 has specified a new Access Technology Identifier </w:t>
      </w:r>
      <w:r w:rsidRPr="002E3C5B">
        <w:t>"</w:t>
      </w:r>
      <w:r>
        <w:rPr>
          <w:noProof/>
          <w:lang w:val="en-US"/>
        </w:rPr>
        <w:t>satellite NG-RAN</w:t>
      </w:r>
      <w:r w:rsidRPr="002E3C5B">
        <w:t>"</w:t>
      </w:r>
      <w:r>
        <w:rPr>
          <w:noProof/>
          <w:lang w:val="en-US"/>
        </w:rPr>
        <w:t xml:space="preserve"> to be used in the </w:t>
      </w:r>
      <w:r>
        <w:t>Operator Controlled PLMN Selector list and the User Controlled PLMN Selector list in USIM (see 3GPP TS 22.011 [11]). SA2 has specified deployment scenarios in which a PLMN deploys both terrestrial and satellite access with overlapping coverage (see 3GPP TR 23.737 [5]).</w:t>
      </w:r>
    </w:p>
    <w:p w14:paraId="0B050FFD" w14:textId="77777777" w:rsidR="007C2633" w:rsidRDefault="007C2633" w:rsidP="007C2633">
      <w:pPr>
        <w:pStyle w:val="NO"/>
      </w:pPr>
      <w:r>
        <w:rPr>
          <w:noProof/>
          <w:lang w:val="en-US"/>
        </w:rPr>
        <w:t>NOTE:</w:t>
      </w:r>
      <w:r>
        <w:rPr>
          <w:noProof/>
          <w:lang w:val="en-US"/>
        </w:rPr>
        <w:tab/>
        <w:t xml:space="preserve">SA2 has agreed on introducing </w:t>
      </w:r>
      <w:r>
        <w:t xml:space="preserve">new core network RAT types for satellite access: </w:t>
      </w:r>
      <w:r w:rsidRPr="00460BA3">
        <w:t>NR(LEO), NR(MEO), NR(GEO) and NR(OTHERSAT)</w:t>
      </w:r>
      <w:r>
        <w:t>. The core network RAT types are not expected to have an impact on the PLMN selection procedure.</w:t>
      </w:r>
    </w:p>
    <w:p w14:paraId="5C43231E" w14:textId="77777777" w:rsidR="007C2633" w:rsidRDefault="007C2633" w:rsidP="007C2633">
      <w:r>
        <w:t>The impact of the new satellite RAT in USIM on PLMN selection procedure needs to be evaluated.</w:t>
      </w:r>
    </w:p>
    <w:p w14:paraId="16A7174F" w14:textId="77777777" w:rsidR="007C2633" w:rsidRDefault="007C2633" w:rsidP="007C2633">
      <w:pPr>
        <w:rPr>
          <w:lang w:val="en-US"/>
        </w:rPr>
      </w:pPr>
      <w:r>
        <w:rPr>
          <w:lang w:val="en-US"/>
        </w:rPr>
        <w:t>The following questions are expected to be studied within this key issue:</w:t>
      </w:r>
    </w:p>
    <w:p w14:paraId="2335EA46" w14:textId="77777777" w:rsidR="007C2633" w:rsidRPr="00667F67" w:rsidRDefault="007C2633" w:rsidP="007C2633">
      <w:pPr>
        <w:pStyle w:val="B1"/>
        <w:rPr>
          <w:noProof/>
          <w:lang w:val="en-US"/>
        </w:rPr>
      </w:pPr>
      <w:r>
        <w:rPr>
          <w:lang w:val="en-US"/>
        </w:rPr>
        <w:t>-</w:t>
      </w:r>
      <w:r>
        <w:rPr>
          <w:lang w:val="en-US"/>
        </w:rPr>
        <w:tab/>
      </w:r>
      <w:r>
        <w:t>what is the prioritization of the new RAT and how it is implemented in the PLMN selection procedure?</w:t>
      </w:r>
    </w:p>
    <w:p w14:paraId="66693839" w14:textId="77777777" w:rsidR="007C2633" w:rsidRPr="00497CF5" w:rsidRDefault="007C2633" w:rsidP="007C2633">
      <w:pPr>
        <w:pStyle w:val="B1"/>
      </w:pPr>
      <w:r w:rsidRPr="00497CF5">
        <w:t>-</w:t>
      </w:r>
      <w:r w:rsidRPr="00497CF5">
        <w:tab/>
        <w:t>what information is conf</w:t>
      </w:r>
      <w:r>
        <w:t>i</w:t>
      </w:r>
      <w:r w:rsidRPr="00497CF5">
        <w:t>gured in the UE related to RAT prioritization.</w:t>
      </w:r>
    </w:p>
    <w:p w14:paraId="6D9ED6C5" w14:textId="77777777" w:rsidR="007C2633" w:rsidRDefault="007C2633" w:rsidP="007C2633">
      <w:pPr>
        <w:pStyle w:val="Heading2"/>
        <w:rPr>
          <w:rFonts w:eastAsia="SimSun"/>
        </w:rPr>
      </w:pPr>
      <w:bookmarkStart w:id="74" w:name="_Toc66447040"/>
      <w:bookmarkStart w:id="75" w:name="_Toc83496040"/>
      <w:bookmarkStart w:id="76" w:name="_Toc83499189"/>
      <w:r>
        <w:rPr>
          <w:rFonts w:eastAsia="SimSun"/>
        </w:rPr>
        <w:t>5.6</w:t>
      </w:r>
      <w:r>
        <w:rPr>
          <w:rFonts w:eastAsia="SimSun"/>
        </w:rPr>
        <w:tab/>
        <w:t>Key issue #6: PLMN search for satellite access</w:t>
      </w:r>
      <w:bookmarkEnd w:id="74"/>
      <w:bookmarkEnd w:id="75"/>
      <w:bookmarkEnd w:id="76"/>
    </w:p>
    <w:p w14:paraId="01A22B45" w14:textId="77777777" w:rsidR="007C2633" w:rsidRDefault="007C2633" w:rsidP="007C2633">
      <w:pPr>
        <w:rPr>
          <w:rFonts w:eastAsia="SimSun"/>
          <w:noProof/>
          <w:lang w:val="en-US"/>
        </w:rPr>
      </w:pPr>
      <w:r>
        <w:rPr>
          <w:noProof/>
          <w:lang w:val="en-US"/>
        </w:rPr>
        <w:t>The range for the search interval for periodic search for higher priority PLMNs is specified in TS 23.122 [3]. Currently, there are two different search interval ranges: for non-NB-IoT UE, and for NB-IoT UE, respectively. What interval will be used for PLMN search in satellite access needs to be studied.</w:t>
      </w:r>
    </w:p>
    <w:p w14:paraId="4562B887" w14:textId="77777777" w:rsidR="007C2633" w:rsidRDefault="007C2633" w:rsidP="007C2633">
      <w:pPr>
        <w:rPr>
          <w:noProof/>
          <w:lang w:val="en-US"/>
        </w:rPr>
      </w:pPr>
      <w:r>
        <w:rPr>
          <w:noProof/>
          <w:lang w:val="en-US"/>
        </w:rPr>
        <w:t xml:space="preserve">In the legacy PLMN selection procedure, the UE searches for higher priority PLMN only among PLMNs with the same country as the RPLMN. It needs to be studied whether this rule should remain for satellite access. </w:t>
      </w:r>
    </w:p>
    <w:p w14:paraId="774DF14D" w14:textId="77777777" w:rsidR="007C2633" w:rsidRDefault="007C2633" w:rsidP="007C2633">
      <w:pPr>
        <w:rPr>
          <w:lang w:val="en-US"/>
        </w:rPr>
      </w:pPr>
      <w:r>
        <w:rPr>
          <w:lang w:val="en-US"/>
        </w:rPr>
        <w:t>The following questions are expected to be studied within this key issue:</w:t>
      </w:r>
    </w:p>
    <w:p w14:paraId="042F0F9C" w14:textId="77777777" w:rsidR="007C2633" w:rsidRDefault="007C2633" w:rsidP="007C2633">
      <w:pPr>
        <w:pStyle w:val="B1"/>
        <w:rPr>
          <w:noProof/>
          <w:lang w:val="en-US"/>
        </w:rPr>
      </w:pPr>
      <w:r>
        <w:rPr>
          <w:lang w:val="en-US"/>
        </w:rPr>
        <w:t>-</w:t>
      </w:r>
      <w:r>
        <w:rPr>
          <w:lang w:val="en-US"/>
        </w:rPr>
        <w:tab/>
        <w:t xml:space="preserve">Whether there are different </w:t>
      </w:r>
      <w:r>
        <w:rPr>
          <w:noProof/>
          <w:lang w:val="en-US"/>
        </w:rPr>
        <w:t>priority levels for available PLMNs in satellite access?</w:t>
      </w:r>
    </w:p>
    <w:p w14:paraId="1C76983C" w14:textId="77777777" w:rsidR="007C2633" w:rsidRDefault="007C2633" w:rsidP="007C2633">
      <w:pPr>
        <w:pStyle w:val="B1"/>
        <w:rPr>
          <w:lang w:val="en-US"/>
        </w:rPr>
      </w:pPr>
      <w:r>
        <w:rPr>
          <w:lang w:val="en-US"/>
        </w:rPr>
        <w:t>-</w:t>
      </w:r>
      <w:r>
        <w:rPr>
          <w:lang w:val="en-US"/>
        </w:rPr>
        <w:tab/>
        <w:t>Whether the</w:t>
      </w:r>
      <w:r>
        <w:rPr>
          <w:noProof/>
          <w:lang w:val="en-US"/>
        </w:rPr>
        <w:t xml:space="preserve"> periodic search for higher priority PLMNs</w:t>
      </w:r>
      <w:r>
        <w:t xml:space="preserve"> in satellite access</w:t>
      </w:r>
      <w:r>
        <w:rPr>
          <w:lang w:val="en-US"/>
        </w:rPr>
        <w:t xml:space="preserve"> is needed?</w:t>
      </w:r>
    </w:p>
    <w:p w14:paraId="0CBAF0FE" w14:textId="77777777" w:rsidR="007C2633" w:rsidRDefault="007C2633" w:rsidP="007C2633">
      <w:pPr>
        <w:pStyle w:val="B1"/>
        <w:rPr>
          <w:lang w:val="en-US"/>
        </w:rPr>
      </w:pPr>
      <w:r>
        <w:rPr>
          <w:lang w:val="en-US"/>
        </w:rPr>
        <w:t>-</w:t>
      </w:r>
      <w:r>
        <w:rPr>
          <w:lang w:val="en-US"/>
        </w:rPr>
        <w:tab/>
        <w:t xml:space="preserve">Whether the need to have a separate range of values for </w:t>
      </w:r>
      <w:r>
        <w:rPr>
          <w:noProof/>
          <w:lang w:val="en-US"/>
        </w:rPr>
        <w:t>the search interval for periodic search for higher priority PLMNs</w:t>
      </w:r>
      <w:r>
        <w:t xml:space="preserve"> in satellite access</w:t>
      </w:r>
      <w:r>
        <w:rPr>
          <w:lang w:val="en-US"/>
        </w:rPr>
        <w:t>; and</w:t>
      </w:r>
    </w:p>
    <w:p w14:paraId="7ABC06C7" w14:textId="77777777" w:rsidR="007C2633" w:rsidRDefault="007C2633" w:rsidP="007C2633">
      <w:pPr>
        <w:pStyle w:val="B1"/>
        <w:rPr>
          <w:lang w:val="en-US"/>
        </w:rPr>
      </w:pPr>
      <w:r>
        <w:rPr>
          <w:lang w:val="en-US"/>
        </w:rPr>
        <w:t>-</w:t>
      </w:r>
      <w:r>
        <w:rPr>
          <w:lang w:val="en-US"/>
        </w:rPr>
        <w:tab/>
        <w:t>W</w:t>
      </w:r>
      <w:r>
        <w:t>hether the search for higher priority PLMN should be limited to PLMNs where MCC matches the MCC or country of the RPLMN.</w:t>
      </w:r>
    </w:p>
    <w:p w14:paraId="1A5CFD93" w14:textId="2D829C47" w:rsidR="007C2633" w:rsidRPr="001440B3" w:rsidRDefault="007C2633" w:rsidP="007C2633">
      <w:pPr>
        <w:pStyle w:val="Heading2"/>
      </w:pPr>
      <w:bookmarkStart w:id="77" w:name="_Toc66447041"/>
      <w:bookmarkStart w:id="78" w:name="_Toc83496041"/>
      <w:bookmarkStart w:id="79" w:name="_Toc83499190"/>
      <w:r>
        <w:t>5.7</w:t>
      </w:r>
      <w:r>
        <w:tab/>
        <w:t>Key issue #</w:t>
      </w:r>
      <w:r w:rsidRPr="00B34226">
        <w:t>7</w:t>
      </w:r>
      <w:r w:rsidRPr="001440B3">
        <w:t>:</w:t>
      </w:r>
      <w:r>
        <w:t xml:space="preserve"> Emergency calls</w:t>
      </w:r>
      <w:bookmarkEnd w:id="77"/>
      <w:bookmarkEnd w:id="78"/>
      <w:bookmarkEnd w:id="79"/>
    </w:p>
    <w:p w14:paraId="7C78BED9" w14:textId="77777777" w:rsidR="007C2633" w:rsidRPr="00947F52" w:rsidRDefault="007C2633" w:rsidP="007C2633">
      <w:r w:rsidRPr="000507D8">
        <w:t>Satellite access networks are expected to cover the large geographical areas which cover some countries and several PLMNs from the legacy communication system perspective. To support emergency call services for UE might be influenced by adopting satellite access. Therefore, it is needed to study for the routing of emergency call to appropriate PSAP in the case of adopting satellite access.</w:t>
      </w:r>
    </w:p>
    <w:p w14:paraId="3F3E91DA" w14:textId="77777777" w:rsidR="007C2633" w:rsidRDefault="007C2633" w:rsidP="007C2633">
      <w:r>
        <w:t xml:space="preserve">The following questions are expected to be studied within this key issue:  </w:t>
      </w:r>
    </w:p>
    <w:p w14:paraId="5E6E3E52" w14:textId="77777777" w:rsidR="007C2633" w:rsidRDefault="007C2633" w:rsidP="007C2633">
      <w:pPr>
        <w:pStyle w:val="B1"/>
      </w:pPr>
      <w:r>
        <w:rPr>
          <w:lang w:eastAsia="ko-KR"/>
        </w:rPr>
        <w:t>-</w:t>
      </w:r>
      <w:r>
        <w:rPr>
          <w:lang w:eastAsia="ko-KR"/>
        </w:rPr>
        <w:tab/>
        <w:t>What modifications</w:t>
      </w:r>
      <w:r w:rsidRPr="00C4117B">
        <w:t xml:space="preserve"> </w:t>
      </w:r>
      <w:r w:rsidRPr="00C4117B">
        <w:rPr>
          <w:lang w:eastAsia="ko-KR"/>
        </w:rPr>
        <w:t>in automatic PLMN selection mode</w:t>
      </w:r>
      <w:r>
        <w:rPr>
          <w:lang w:eastAsia="ko-KR"/>
        </w:rPr>
        <w:t xml:space="preserve"> are necessary for a UE using satellite access unable to obtain normal service from a PLMN?</w:t>
      </w:r>
    </w:p>
    <w:p w14:paraId="4659BFBB" w14:textId="77777777" w:rsidR="007C2633" w:rsidRDefault="007C2633" w:rsidP="007C2633">
      <w:pPr>
        <w:pStyle w:val="Heading1"/>
      </w:pPr>
      <w:bookmarkStart w:id="80" w:name="_Toc66447042"/>
      <w:bookmarkStart w:id="81" w:name="_Toc83496042"/>
      <w:bookmarkStart w:id="82" w:name="_Toc83499191"/>
      <w:r>
        <w:lastRenderedPageBreak/>
        <w:t>6</w:t>
      </w:r>
      <w:r>
        <w:tab/>
        <w:t>Solutions</w:t>
      </w:r>
      <w:bookmarkEnd w:id="80"/>
      <w:bookmarkEnd w:id="81"/>
      <w:bookmarkEnd w:id="82"/>
    </w:p>
    <w:p w14:paraId="7C1D5101" w14:textId="77777777" w:rsidR="007C2633" w:rsidRDefault="007C2633" w:rsidP="007C2633">
      <w:pPr>
        <w:pStyle w:val="Heading2"/>
        <w:rPr>
          <w:lang w:eastAsia="zh-CN"/>
        </w:rPr>
      </w:pPr>
      <w:bookmarkStart w:id="83" w:name="_Toc23232155"/>
      <w:bookmarkStart w:id="84" w:name="_Toc23238463"/>
      <w:bookmarkStart w:id="85" w:name="_Toc23239069"/>
      <w:bookmarkStart w:id="86" w:name="_Toc23244489"/>
      <w:bookmarkStart w:id="87" w:name="_Toc26520137"/>
      <w:bookmarkStart w:id="88" w:name="_Toc26530875"/>
      <w:bookmarkStart w:id="89" w:name="_Toc26530925"/>
      <w:bookmarkStart w:id="90" w:name="_Toc26530974"/>
      <w:bookmarkStart w:id="91" w:name="_Toc28869878"/>
      <w:bookmarkStart w:id="92" w:name="_Toc30008178"/>
      <w:bookmarkStart w:id="93" w:name="_Toc31035879"/>
      <w:bookmarkStart w:id="94" w:name="_Toc31037026"/>
      <w:bookmarkStart w:id="95" w:name="_Toc43132007"/>
      <w:bookmarkStart w:id="96" w:name="_Toc66447043"/>
      <w:bookmarkStart w:id="97" w:name="_Toc83496043"/>
      <w:bookmarkStart w:id="98" w:name="_Toc83499192"/>
      <w:r>
        <w:rPr>
          <w:lang w:eastAsia="zh-CN"/>
        </w:rPr>
        <w:t>6</w:t>
      </w:r>
      <w:r>
        <w:rPr>
          <w:rFonts w:hint="eastAsia"/>
          <w:lang w:eastAsia="zh-CN"/>
        </w:rPr>
        <w:t>.</w:t>
      </w:r>
      <w:r>
        <w:rPr>
          <w:lang w:eastAsia="zh-CN"/>
        </w:rPr>
        <w:t>1</w:t>
      </w:r>
      <w:r>
        <w:rPr>
          <w:rFonts w:hint="eastAsia"/>
          <w:lang w:eastAsia="zh-CN"/>
        </w:rPr>
        <w:tab/>
      </w:r>
      <w:r w:rsidRPr="004C3310">
        <w:t>Mapping</w:t>
      </w:r>
      <w:r>
        <w:rPr>
          <w:lang w:eastAsia="zh-CN"/>
        </w:rPr>
        <w:t xml:space="preserve"> of solutions to key issues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BB99F08" w14:textId="77777777" w:rsidR="007C2633" w:rsidRDefault="007C2633" w:rsidP="007C2633">
      <w:pPr>
        <w:pStyle w:val="TH"/>
      </w:pPr>
      <w:r w:rsidRPr="00BC4377">
        <w:t>Table 6.</w:t>
      </w:r>
      <w:r>
        <w:t>1</w:t>
      </w:r>
      <w:r w:rsidRPr="00BC4377">
        <w:t xml:space="preserve">-1: Mapping of </w:t>
      </w:r>
      <w:r>
        <w:t>s</w:t>
      </w:r>
      <w:r w:rsidRPr="00BC4377">
        <w:t xml:space="preserve">olutions to </w:t>
      </w:r>
      <w:r>
        <w:t>k</w:t>
      </w:r>
      <w:r w:rsidRPr="00BC4377">
        <w:t xml:space="preserve">ey </w:t>
      </w:r>
      <w:r>
        <w:t>i</w:t>
      </w:r>
      <w:r w:rsidRPr="00BC4377">
        <w:t>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7C2633" w:rsidRPr="00FE2F34" w14:paraId="7135549A" w14:textId="77777777" w:rsidTr="004E3BB2">
        <w:trPr>
          <w:cantSplit/>
          <w:trHeight w:val="243"/>
          <w:jc w:val="center"/>
        </w:trPr>
        <w:tc>
          <w:tcPr>
            <w:tcW w:w="1168" w:type="dxa"/>
            <w:shd w:val="clear" w:color="auto" w:fill="auto"/>
          </w:tcPr>
          <w:p w14:paraId="6B16BF8F" w14:textId="77777777" w:rsidR="007C2633" w:rsidRPr="00FE2F34" w:rsidRDefault="007C2633" w:rsidP="004E3BB2">
            <w:pPr>
              <w:pStyle w:val="TAH"/>
            </w:pPr>
          </w:p>
        </w:tc>
        <w:tc>
          <w:tcPr>
            <w:tcW w:w="5050" w:type="dxa"/>
            <w:gridSpan w:val="7"/>
            <w:shd w:val="clear" w:color="auto" w:fill="auto"/>
          </w:tcPr>
          <w:p w14:paraId="62BFBFFE" w14:textId="77777777" w:rsidR="007C2633" w:rsidRPr="004C3310" w:rsidRDefault="007C2633" w:rsidP="004E3BB2">
            <w:pPr>
              <w:pStyle w:val="TAH"/>
              <w:rPr>
                <w:bCs/>
              </w:rPr>
            </w:pPr>
            <w:r w:rsidRPr="004C3310">
              <w:rPr>
                <w:bCs/>
              </w:rPr>
              <w:t xml:space="preserve">Key </w:t>
            </w:r>
            <w:r>
              <w:rPr>
                <w:bCs/>
              </w:rPr>
              <w:t>i</w:t>
            </w:r>
            <w:r w:rsidRPr="004C3310">
              <w:rPr>
                <w:bCs/>
              </w:rPr>
              <w:t>ssue</w:t>
            </w:r>
          </w:p>
        </w:tc>
      </w:tr>
      <w:tr w:rsidR="007C2633" w:rsidRPr="00FE2F34" w14:paraId="4DE86D39" w14:textId="77777777" w:rsidTr="004E3BB2">
        <w:trPr>
          <w:cantSplit/>
          <w:trHeight w:val="261"/>
          <w:jc w:val="center"/>
        </w:trPr>
        <w:tc>
          <w:tcPr>
            <w:tcW w:w="1168" w:type="dxa"/>
            <w:shd w:val="clear" w:color="auto" w:fill="auto"/>
          </w:tcPr>
          <w:p w14:paraId="25FB9647" w14:textId="77777777" w:rsidR="007C2633" w:rsidRPr="00FE2F34" w:rsidRDefault="007C2633" w:rsidP="004E3BB2">
            <w:pPr>
              <w:pStyle w:val="TAH"/>
            </w:pPr>
            <w:r w:rsidRPr="00FE2F34">
              <w:t>Solution</w:t>
            </w:r>
          </w:p>
        </w:tc>
        <w:tc>
          <w:tcPr>
            <w:tcW w:w="868" w:type="dxa"/>
            <w:shd w:val="clear" w:color="auto" w:fill="auto"/>
          </w:tcPr>
          <w:p w14:paraId="3FC0DEDC" w14:textId="77777777" w:rsidR="007C2633" w:rsidRPr="00FE2F34" w:rsidRDefault="007C2633" w:rsidP="004E3BB2">
            <w:pPr>
              <w:pStyle w:val="TAH"/>
            </w:pPr>
            <w:r w:rsidRPr="00FE2F34">
              <w:t>1</w:t>
            </w:r>
          </w:p>
        </w:tc>
        <w:tc>
          <w:tcPr>
            <w:tcW w:w="698" w:type="dxa"/>
            <w:shd w:val="clear" w:color="auto" w:fill="auto"/>
          </w:tcPr>
          <w:p w14:paraId="6532792F" w14:textId="77777777" w:rsidR="007C2633" w:rsidRPr="00FE2F34" w:rsidRDefault="007C2633" w:rsidP="004E3BB2">
            <w:pPr>
              <w:pStyle w:val="TAH"/>
            </w:pPr>
            <w:r w:rsidRPr="00FE2F34">
              <w:t>2</w:t>
            </w:r>
          </w:p>
        </w:tc>
        <w:tc>
          <w:tcPr>
            <w:tcW w:w="668" w:type="dxa"/>
            <w:shd w:val="clear" w:color="auto" w:fill="auto"/>
          </w:tcPr>
          <w:p w14:paraId="5C5FE30E" w14:textId="77777777" w:rsidR="007C2633" w:rsidRPr="00FE2F34" w:rsidRDefault="007C2633" w:rsidP="004E3BB2">
            <w:pPr>
              <w:pStyle w:val="TAH"/>
            </w:pPr>
            <w:r w:rsidRPr="00FE2F34">
              <w:t>3</w:t>
            </w:r>
          </w:p>
        </w:tc>
        <w:tc>
          <w:tcPr>
            <w:tcW w:w="704" w:type="dxa"/>
            <w:shd w:val="clear" w:color="auto" w:fill="auto"/>
          </w:tcPr>
          <w:p w14:paraId="659667E6" w14:textId="77777777" w:rsidR="007C2633" w:rsidRPr="00FE2F34" w:rsidRDefault="007C2633" w:rsidP="004E3BB2">
            <w:pPr>
              <w:pStyle w:val="TAH"/>
            </w:pPr>
            <w:r w:rsidRPr="00FE2F34">
              <w:t>4</w:t>
            </w:r>
          </w:p>
        </w:tc>
        <w:tc>
          <w:tcPr>
            <w:tcW w:w="704" w:type="dxa"/>
          </w:tcPr>
          <w:p w14:paraId="561CDE43" w14:textId="77777777" w:rsidR="007C2633" w:rsidRPr="00FE2F34" w:rsidRDefault="007C2633" w:rsidP="004E3BB2">
            <w:pPr>
              <w:pStyle w:val="TAH"/>
            </w:pPr>
            <w:r w:rsidRPr="00FE2F34">
              <w:t>5</w:t>
            </w:r>
          </w:p>
        </w:tc>
        <w:tc>
          <w:tcPr>
            <w:tcW w:w="704" w:type="dxa"/>
          </w:tcPr>
          <w:p w14:paraId="2C8785E9" w14:textId="77777777" w:rsidR="007C2633" w:rsidRPr="00FE2F34" w:rsidRDefault="007C2633" w:rsidP="004E3BB2">
            <w:pPr>
              <w:pStyle w:val="TAH"/>
            </w:pPr>
            <w:r w:rsidRPr="00FE2F34">
              <w:t>6</w:t>
            </w:r>
          </w:p>
        </w:tc>
        <w:tc>
          <w:tcPr>
            <w:tcW w:w="704" w:type="dxa"/>
          </w:tcPr>
          <w:p w14:paraId="6628FFC1" w14:textId="77777777" w:rsidR="007C2633" w:rsidRPr="00FE2F34" w:rsidRDefault="007C2633" w:rsidP="004E3BB2">
            <w:pPr>
              <w:pStyle w:val="TAH"/>
            </w:pPr>
            <w:r>
              <w:t>7</w:t>
            </w:r>
          </w:p>
        </w:tc>
      </w:tr>
      <w:tr w:rsidR="007C2633" w:rsidRPr="00FE2F34" w14:paraId="4059DAC9" w14:textId="77777777" w:rsidTr="004E3BB2">
        <w:trPr>
          <w:cantSplit/>
          <w:trHeight w:val="243"/>
          <w:jc w:val="center"/>
        </w:trPr>
        <w:tc>
          <w:tcPr>
            <w:tcW w:w="1168" w:type="dxa"/>
            <w:shd w:val="clear" w:color="auto" w:fill="auto"/>
          </w:tcPr>
          <w:p w14:paraId="68B302F0" w14:textId="77777777" w:rsidR="007C2633" w:rsidRPr="00FE2F34" w:rsidRDefault="007C2633" w:rsidP="004E3BB2">
            <w:pPr>
              <w:pStyle w:val="TAH"/>
            </w:pPr>
            <w:r>
              <w:t>1</w:t>
            </w:r>
          </w:p>
        </w:tc>
        <w:tc>
          <w:tcPr>
            <w:tcW w:w="868" w:type="dxa"/>
            <w:shd w:val="clear" w:color="auto" w:fill="auto"/>
          </w:tcPr>
          <w:p w14:paraId="3684AC38" w14:textId="77777777" w:rsidR="007C2633" w:rsidRPr="00910291" w:rsidRDefault="007C2633" w:rsidP="004E3BB2">
            <w:pPr>
              <w:pStyle w:val="TAH"/>
              <w:rPr>
                <w:b w:val="0"/>
                <w:bCs/>
              </w:rPr>
            </w:pPr>
            <w:r w:rsidRPr="00910291">
              <w:rPr>
                <w:b w:val="0"/>
                <w:bCs/>
              </w:rPr>
              <w:t>X</w:t>
            </w:r>
          </w:p>
        </w:tc>
        <w:tc>
          <w:tcPr>
            <w:tcW w:w="698" w:type="dxa"/>
            <w:shd w:val="clear" w:color="auto" w:fill="auto"/>
          </w:tcPr>
          <w:p w14:paraId="1ACFC3ED" w14:textId="77777777" w:rsidR="007C2633" w:rsidRPr="00910291" w:rsidRDefault="007C2633" w:rsidP="004E3BB2">
            <w:pPr>
              <w:pStyle w:val="TAH"/>
              <w:rPr>
                <w:b w:val="0"/>
                <w:bCs/>
              </w:rPr>
            </w:pPr>
          </w:p>
        </w:tc>
        <w:tc>
          <w:tcPr>
            <w:tcW w:w="668" w:type="dxa"/>
            <w:shd w:val="clear" w:color="auto" w:fill="auto"/>
          </w:tcPr>
          <w:p w14:paraId="2F9C1DEF" w14:textId="77777777" w:rsidR="007C2633" w:rsidRPr="00910291" w:rsidRDefault="007C2633" w:rsidP="004E3BB2">
            <w:pPr>
              <w:pStyle w:val="TAH"/>
              <w:rPr>
                <w:b w:val="0"/>
                <w:bCs/>
              </w:rPr>
            </w:pPr>
          </w:p>
        </w:tc>
        <w:tc>
          <w:tcPr>
            <w:tcW w:w="704" w:type="dxa"/>
            <w:shd w:val="clear" w:color="auto" w:fill="auto"/>
          </w:tcPr>
          <w:p w14:paraId="13353491" w14:textId="77777777" w:rsidR="007C2633" w:rsidRPr="00910291" w:rsidRDefault="007C2633" w:rsidP="004E3BB2">
            <w:pPr>
              <w:pStyle w:val="TAH"/>
              <w:rPr>
                <w:b w:val="0"/>
                <w:bCs/>
              </w:rPr>
            </w:pPr>
          </w:p>
        </w:tc>
        <w:tc>
          <w:tcPr>
            <w:tcW w:w="704" w:type="dxa"/>
          </w:tcPr>
          <w:p w14:paraId="7B2E50E0" w14:textId="77777777" w:rsidR="007C2633" w:rsidRPr="00910291" w:rsidRDefault="007C2633" w:rsidP="004E3BB2">
            <w:pPr>
              <w:pStyle w:val="TAH"/>
              <w:rPr>
                <w:b w:val="0"/>
                <w:bCs/>
              </w:rPr>
            </w:pPr>
          </w:p>
        </w:tc>
        <w:tc>
          <w:tcPr>
            <w:tcW w:w="704" w:type="dxa"/>
          </w:tcPr>
          <w:p w14:paraId="3AE1960A" w14:textId="77777777" w:rsidR="007C2633" w:rsidRPr="00910291" w:rsidRDefault="007C2633" w:rsidP="004E3BB2">
            <w:pPr>
              <w:pStyle w:val="TAH"/>
              <w:rPr>
                <w:b w:val="0"/>
                <w:bCs/>
              </w:rPr>
            </w:pPr>
          </w:p>
        </w:tc>
        <w:tc>
          <w:tcPr>
            <w:tcW w:w="704" w:type="dxa"/>
          </w:tcPr>
          <w:p w14:paraId="7B45D06D" w14:textId="77777777" w:rsidR="007C2633" w:rsidRPr="00FE2F34" w:rsidRDefault="007C2633" w:rsidP="004E3BB2">
            <w:pPr>
              <w:pStyle w:val="TAH"/>
            </w:pPr>
          </w:p>
        </w:tc>
      </w:tr>
      <w:tr w:rsidR="007C2633" w:rsidRPr="00FE2F34" w14:paraId="41CDD7E4" w14:textId="77777777" w:rsidTr="004E3BB2">
        <w:trPr>
          <w:cantSplit/>
          <w:trHeight w:val="261"/>
          <w:jc w:val="center"/>
        </w:trPr>
        <w:tc>
          <w:tcPr>
            <w:tcW w:w="1168" w:type="dxa"/>
            <w:shd w:val="clear" w:color="auto" w:fill="auto"/>
          </w:tcPr>
          <w:p w14:paraId="522B2E28" w14:textId="77777777" w:rsidR="007C2633" w:rsidRPr="00FE2F34" w:rsidRDefault="007C2633" w:rsidP="004E3BB2">
            <w:pPr>
              <w:pStyle w:val="TAH"/>
            </w:pPr>
            <w:r>
              <w:t>2</w:t>
            </w:r>
          </w:p>
        </w:tc>
        <w:tc>
          <w:tcPr>
            <w:tcW w:w="868" w:type="dxa"/>
            <w:shd w:val="clear" w:color="auto" w:fill="auto"/>
          </w:tcPr>
          <w:p w14:paraId="5D9685E7" w14:textId="77777777" w:rsidR="007C2633" w:rsidRPr="00910291" w:rsidRDefault="007C2633" w:rsidP="004E3BB2">
            <w:pPr>
              <w:pStyle w:val="TAH"/>
              <w:rPr>
                <w:b w:val="0"/>
                <w:bCs/>
              </w:rPr>
            </w:pPr>
          </w:p>
        </w:tc>
        <w:tc>
          <w:tcPr>
            <w:tcW w:w="698" w:type="dxa"/>
            <w:shd w:val="clear" w:color="auto" w:fill="auto"/>
          </w:tcPr>
          <w:p w14:paraId="729BD2CB" w14:textId="77777777" w:rsidR="007C2633" w:rsidRPr="00910291" w:rsidRDefault="007C2633" w:rsidP="004E3BB2">
            <w:pPr>
              <w:pStyle w:val="TAH"/>
              <w:rPr>
                <w:b w:val="0"/>
                <w:bCs/>
              </w:rPr>
            </w:pPr>
            <w:r w:rsidRPr="00910291">
              <w:rPr>
                <w:b w:val="0"/>
                <w:bCs/>
              </w:rPr>
              <w:t>X</w:t>
            </w:r>
          </w:p>
        </w:tc>
        <w:tc>
          <w:tcPr>
            <w:tcW w:w="668" w:type="dxa"/>
            <w:shd w:val="clear" w:color="auto" w:fill="auto"/>
          </w:tcPr>
          <w:p w14:paraId="5EF2BAD1" w14:textId="77777777" w:rsidR="007C2633" w:rsidRPr="00910291" w:rsidRDefault="007C2633" w:rsidP="004E3BB2">
            <w:pPr>
              <w:pStyle w:val="TAH"/>
              <w:rPr>
                <w:b w:val="0"/>
                <w:bCs/>
              </w:rPr>
            </w:pPr>
          </w:p>
        </w:tc>
        <w:tc>
          <w:tcPr>
            <w:tcW w:w="704" w:type="dxa"/>
            <w:shd w:val="clear" w:color="auto" w:fill="auto"/>
          </w:tcPr>
          <w:p w14:paraId="20F5D48C" w14:textId="77777777" w:rsidR="007C2633" w:rsidRPr="00910291" w:rsidRDefault="007C2633" w:rsidP="004E3BB2">
            <w:pPr>
              <w:pStyle w:val="TAH"/>
              <w:rPr>
                <w:b w:val="0"/>
                <w:bCs/>
              </w:rPr>
            </w:pPr>
          </w:p>
        </w:tc>
        <w:tc>
          <w:tcPr>
            <w:tcW w:w="704" w:type="dxa"/>
          </w:tcPr>
          <w:p w14:paraId="11E7B290" w14:textId="77777777" w:rsidR="007C2633" w:rsidRPr="00910291" w:rsidRDefault="007C2633" w:rsidP="004E3BB2">
            <w:pPr>
              <w:pStyle w:val="TAH"/>
              <w:rPr>
                <w:b w:val="0"/>
                <w:bCs/>
              </w:rPr>
            </w:pPr>
          </w:p>
        </w:tc>
        <w:tc>
          <w:tcPr>
            <w:tcW w:w="704" w:type="dxa"/>
          </w:tcPr>
          <w:p w14:paraId="00B9FE88" w14:textId="77777777" w:rsidR="007C2633" w:rsidRPr="00910291" w:rsidRDefault="007C2633" w:rsidP="004E3BB2">
            <w:pPr>
              <w:pStyle w:val="TAH"/>
              <w:rPr>
                <w:b w:val="0"/>
                <w:bCs/>
              </w:rPr>
            </w:pPr>
          </w:p>
        </w:tc>
        <w:tc>
          <w:tcPr>
            <w:tcW w:w="704" w:type="dxa"/>
          </w:tcPr>
          <w:p w14:paraId="7A664E11" w14:textId="77777777" w:rsidR="007C2633" w:rsidRPr="00FE2F34" w:rsidRDefault="007C2633" w:rsidP="004E3BB2">
            <w:pPr>
              <w:pStyle w:val="TAH"/>
            </w:pPr>
          </w:p>
        </w:tc>
      </w:tr>
      <w:tr w:rsidR="007C2633" w:rsidRPr="00FE2F34" w14:paraId="166C0921" w14:textId="77777777" w:rsidTr="004E3BB2">
        <w:trPr>
          <w:cantSplit/>
          <w:trHeight w:val="243"/>
          <w:jc w:val="center"/>
        </w:trPr>
        <w:tc>
          <w:tcPr>
            <w:tcW w:w="1168" w:type="dxa"/>
            <w:shd w:val="clear" w:color="auto" w:fill="auto"/>
          </w:tcPr>
          <w:p w14:paraId="10E012A2" w14:textId="77777777" w:rsidR="007C2633" w:rsidRPr="00FE2F34" w:rsidRDefault="007C2633" w:rsidP="004E3BB2">
            <w:pPr>
              <w:pStyle w:val="TAH"/>
            </w:pPr>
            <w:r>
              <w:t>3</w:t>
            </w:r>
          </w:p>
        </w:tc>
        <w:tc>
          <w:tcPr>
            <w:tcW w:w="868" w:type="dxa"/>
            <w:shd w:val="clear" w:color="auto" w:fill="auto"/>
          </w:tcPr>
          <w:p w14:paraId="7F378B4B" w14:textId="77777777" w:rsidR="007C2633" w:rsidRPr="00910291" w:rsidRDefault="007C2633" w:rsidP="004E3BB2">
            <w:pPr>
              <w:pStyle w:val="TAH"/>
              <w:rPr>
                <w:b w:val="0"/>
                <w:bCs/>
              </w:rPr>
            </w:pPr>
          </w:p>
        </w:tc>
        <w:tc>
          <w:tcPr>
            <w:tcW w:w="698" w:type="dxa"/>
            <w:shd w:val="clear" w:color="auto" w:fill="auto"/>
          </w:tcPr>
          <w:p w14:paraId="10E7B02A" w14:textId="77777777" w:rsidR="007C2633" w:rsidRPr="00910291" w:rsidRDefault="007C2633" w:rsidP="004E3BB2">
            <w:pPr>
              <w:pStyle w:val="TAH"/>
              <w:rPr>
                <w:b w:val="0"/>
                <w:bCs/>
              </w:rPr>
            </w:pPr>
            <w:r w:rsidRPr="00910291">
              <w:rPr>
                <w:b w:val="0"/>
                <w:bCs/>
              </w:rPr>
              <w:t>X</w:t>
            </w:r>
          </w:p>
        </w:tc>
        <w:tc>
          <w:tcPr>
            <w:tcW w:w="668" w:type="dxa"/>
            <w:shd w:val="clear" w:color="auto" w:fill="auto"/>
          </w:tcPr>
          <w:p w14:paraId="235DEEBC" w14:textId="77777777" w:rsidR="007C2633" w:rsidRPr="00910291" w:rsidRDefault="007C2633" w:rsidP="004E3BB2">
            <w:pPr>
              <w:pStyle w:val="TAH"/>
              <w:rPr>
                <w:b w:val="0"/>
                <w:bCs/>
              </w:rPr>
            </w:pPr>
          </w:p>
        </w:tc>
        <w:tc>
          <w:tcPr>
            <w:tcW w:w="704" w:type="dxa"/>
            <w:shd w:val="clear" w:color="auto" w:fill="auto"/>
          </w:tcPr>
          <w:p w14:paraId="659C73F7" w14:textId="77777777" w:rsidR="007C2633" w:rsidRPr="00910291" w:rsidRDefault="007C2633" w:rsidP="004E3BB2">
            <w:pPr>
              <w:pStyle w:val="TAH"/>
              <w:rPr>
                <w:b w:val="0"/>
                <w:bCs/>
              </w:rPr>
            </w:pPr>
          </w:p>
        </w:tc>
        <w:tc>
          <w:tcPr>
            <w:tcW w:w="704" w:type="dxa"/>
          </w:tcPr>
          <w:p w14:paraId="3E19CA7C" w14:textId="77777777" w:rsidR="007C2633" w:rsidRPr="00910291" w:rsidRDefault="007C2633" w:rsidP="004E3BB2">
            <w:pPr>
              <w:pStyle w:val="TAH"/>
              <w:rPr>
                <w:b w:val="0"/>
                <w:bCs/>
              </w:rPr>
            </w:pPr>
          </w:p>
        </w:tc>
        <w:tc>
          <w:tcPr>
            <w:tcW w:w="704" w:type="dxa"/>
          </w:tcPr>
          <w:p w14:paraId="7E79C545" w14:textId="77777777" w:rsidR="007C2633" w:rsidRPr="00910291" w:rsidRDefault="007C2633" w:rsidP="004E3BB2">
            <w:pPr>
              <w:pStyle w:val="TAH"/>
              <w:rPr>
                <w:b w:val="0"/>
                <w:bCs/>
              </w:rPr>
            </w:pPr>
          </w:p>
        </w:tc>
        <w:tc>
          <w:tcPr>
            <w:tcW w:w="704" w:type="dxa"/>
          </w:tcPr>
          <w:p w14:paraId="2091DA2F" w14:textId="77777777" w:rsidR="007C2633" w:rsidRPr="00FE2F34" w:rsidRDefault="007C2633" w:rsidP="004E3BB2">
            <w:pPr>
              <w:pStyle w:val="TAH"/>
            </w:pPr>
          </w:p>
        </w:tc>
      </w:tr>
      <w:tr w:rsidR="007C2633" w:rsidRPr="00910180" w14:paraId="3C59E759" w14:textId="77777777" w:rsidTr="004E3BB2">
        <w:trPr>
          <w:cantSplit/>
          <w:trHeight w:val="243"/>
          <w:jc w:val="center"/>
        </w:trPr>
        <w:tc>
          <w:tcPr>
            <w:tcW w:w="1168" w:type="dxa"/>
            <w:shd w:val="clear" w:color="auto" w:fill="auto"/>
          </w:tcPr>
          <w:p w14:paraId="49A6F87A" w14:textId="77777777" w:rsidR="007C2633" w:rsidRDefault="007C2633" w:rsidP="004E3BB2">
            <w:pPr>
              <w:pStyle w:val="TAH"/>
            </w:pPr>
            <w:r>
              <w:t>4</w:t>
            </w:r>
          </w:p>
        </w:tc>
        <w:tc>
          <w:tcPr>
            <w:tcW w:w="868" w:type="dxa"/>
            <w:shd w:val="clear" w:color="auto" w:fill="auto"/>
          </w:tcPr>
          <w:p w14:paraId="259730B8" w14:textId="77777777" w:rsidR="007C2633" w:rsidRPr="00910291" w:rsidRDefault="007C2633" w:rsidP="004E3BB2">
            <w:pPr>
              <w:pStyle w:val="TAH"/>
              <w:rPr>
                <w:b w:val="0"/>
                <w:bCs/>
              </w:rPr>
            </w:pPr>
          </w:p>
        </w:tc>
        <w:tc>
          <w:tcPr>
            <w:tcW w:w="698" w:type="dxa"/>
            <w:shd w:val="clear" w:color="auto" w:fill="auto"/>
          </w:tcPr>
          <w:p w14:paraId="3434D8DD" w14:textId="77777777" w:rsidR="007C2633" w:rsidRPr="00910291" w:rsidRDefault="007C2633" w:rsidP="004E3BB2">
            <w:pPr>
              <w:pStyle w:val="TAH"/>
              <w:rPr>
                <w:b w:val="0"/>
                <w:bCs/>
              </w:rPr>
            </w:pPr>
          </w:p>
        </w:tc>
        <w:tc>
          <w:tcPr>
            <w:tcW w:w="668" w:type="dxa"/>
            <w:shd w:val="clear" w:color="auto" w:fill="auto"/>
          </w:tcPr>
          <w:p w14:paraId="6A705DD7" w14:textId="77777777" w:rsidR="007C2633" w:rsidRPr="00910291" w:rsidRDefault="007C2633" w:rsidP="004E3BB2">
            <w:pPr>
              <w:pStyle w:val="TAH"/>
              <w:rPr>
                <w:b w:val="0"/>
                <w:bCs/>
              </w:rPr>
            </w:pPr>
            <w:r w:rsidRPr="00910291">
              <w:rPr>
                <w:b w:val="0"/>
                <w:bCs/>
              </w:rPr>
              <w:t>X</w:t>
            </w:r>
          </w:p>
        </w:tc>
        <w:tc>
          <w:tcPr>
            <w:tcW w:w="704" w:type="dxa"/>
            <w:shd w:val="clear" w:color="auto" w:fill="auto"/>
          </w:tcPr>
          <w:p w14:paraId="73CCECD9" w14:textId="77777777" w:rsidR="007C2633" w:rsidRPr="00910291" w:rsidRDefault="007C2633" w:rsidP="004E3BB2">
            <w:pPr>
              <w:pStyle w:val="TAH"/>
              <w:rPr>
                <w:b w:val="0"/>
                <w:bCs/>
              </w:rPr>
            </w:pPr>
          </w:p>
        </w:tc>
        <w:tc>
          <w:tcPr>
            <w:tcW w:w="704" w:type="dxa"/>
          </w:tcPr>
          <w:p w14:paraId="17A748AE" w14:textId="77777777" w:rsidR="007C2633" w:rsidRPr="00910291" w:rsidRDefault="007C2633" w:rsidP="004E3BB2">
            <w:pPr>
              <w:pStyle w:val="TAH"/>
              <w:rPr>
                <w:b w:val="0"/>
                <w:bCs/>
              </w:rPr>
            </w:pPr>
          </w:p>
        </w:tc>
        <w:tc>
          <w:tcPr>
            <w:tcW w:w="704" w:type="dxa"/>
          </w:tcPr>
          <w:p w14:paraId="079BFAD4" w14:textId="77777777" w:rsidR="007C2633" w:rsidRPr="00910291" w:rsidRDefault="007C2633" w:rsidP="004E3BB2">
            <w:pPr>
              <w:pStyle w:val="TAH"/>
              <w:rPr>
                <w:b w:val="0"/>
                <w:bCs/>
              </w:rPr>
            </w:pPr>
          </w:p>
        </w:tc>
        <w:tc>
          <w:tcPr>
            <w:tcW w:w="704" w:type="dxa"/>
          </w:tcPr>
          <w:p w14:paraId="05F252AA" w14:textId="77777777" w:rsidR="007C2633" w:rsidRPr="00910180" w:rsidRDefault="007C2633" w:rsidP="004E3BB2">
            <w:pPr>
              <w:pStyle w:val="TAH"/>
            </w:pPr>
          </w:p>
        </w:tc>
      </w:tr>
      <w:tr w:rsidR="007C2633" w:rsidRPr="00910180" w14:paraId="4766582F" w14:textId="77777777" w:rsidTr="004E3BB2">
        <w:trPr>
          <w:cantSplit/>
          <w:trHeight w:val="243"/>
          <w:jc w:val="center"/>
        </w:trPr>
        <w:tc>
          <w:tcPr>
            <w:tcW w:w="1168" w:type="dxa"/>
            <w:shd w:val="clear" w:color="auto" w:fill="auto"/>
          </w:tcPr>
          <w:p w14:paraId="600D25E2" w14:textId="77777777" w:rsidR="007C2633" w:rsidRDefault="007C2633" w:rsidP="004E3BB2">
            <w:pPr>
              <w:pStyle w:val="TAH"/>
            </w:pPr>
            <w:r>
              <w:t>5</w:t>
            </w:r>
          </w:p>
        </w:tc>
        <w:tc>
          <w:tcPr>
            <w:tcW w:w="868" w:type="dxa"/>
            <w:shd w:val="clear" w:color="auto" w:fill="auto"/>
          </w:tcPr>
          <w:p w14:paraId="73734629" w14:textId="77777777" w:rsidR="007C2633" w:rsidRPr="00910291" w:rsidRDefault="007C2633" w:rsidP="004E3BB2">
            <w:pPr>
              <w:pStyle w:val="TAH"/>
              <w:rPr>
                <w:b w:val="0"/>
                <w:bCs/>
              </w:rPr>
            </w:pPr>
          </w:p>
        </w:tc>
        <w:tc>
          <w:tcPr>
            <w:tcW w:w="698" w:type="dxa"/>
            <w:shd w:val="clear" w:color="auto" w:fill="auto"/>
          </w:tcPr>
          <w:p w14:paraId="285784CA" w14:textId="77777777" w:rsidR="007C2633" w:rsidRPr="00910291" w:rsidRDefault="007C2633" w:rsidP="004E3BB2">
            <w:pPr>
              <w:pStyle w:val="TAH"/>
              <w:rPr>
                <w:b w:val="0"/>
                <w:bCs/>
              </w:rPr>
            </w:pPr>
          </w:p>
        </w:tc>
        <w:tc>
          <w:tcPr>
            <w:tcW w:w="668" w:type="dxa"/>
            <w:shd w:val="clear" w:color="auto" w:fill="auto"/>
          </w:tcPr>
          <w:p w14:paraId="408DF075" w14:textId="77777777" w:rsidR="007C2633" w:rsidRPr="00910291" w:rsidRDefault="007C2633" w:rsidP="004E3BB2">
            <w:pPr>
              <w:pStyle w:val="TAH"/>
              <w:rPr>
                <w:b w:val="0"/>
                <w:bCs/>
              </w:rPr>
            </w:pPr>
            <w:r w:rsidRPr="00910291">
              <w:rPr>
                <w:b w:val="0"/>
                <w:bCs/>
              </w:rPr>
              <w:t>X</w:t>
            </w:r>
          </w:p>
        </w:tc>
        <w:tc>
          <w:tcPr>
            <w:tcW w:w="704" w:type="dxa"/>
            <w:shd w:val="clear" w:color="auto" w:fill="auto"/>
          </w:tcPr>
          <w:p w14:paraId="204E7F63" w14:textId="77777777" w:rsidR="007C2633" w:rsidRPr="00910291" w:rsidRDefault="007C2633" w:rsidP="004E3BB2">
            <w:pPr>
              <w:pStyle w:val="TAH"/>
              <w:rPr>
                <w:b w:val="0"/>
                <w:bCs/>
              </w:rPr>
            </w:pPr>
          </w:p>
        </w:tc>
        <w:tc>
          <w:tcPr>
            <w:tcW w:w="704" w:type="dxa"/>
          </w:tcPr>
          <w:p w14:paraId="7E79CC5B" w14:textId="77777777" w:rsidR="007C2633" w:rsidRPr="00910291" w:rsidRDefault="007C2633" w:rsidP="004E3BB2">
            <w:pPr>
              <w:pStyle w:val="TAH"/>
              <w:rPr>
                <w:b w:val="0"/>
                <w:bCs/>
              </w:rPr>
            </w:pPr>
          </w:p>
        </w:tc>
        <w:tc>
          <w:tcPr>
            <w:tcW w:w="704" w:type="dxa"/>
          </w:tcPr>
          <w:p w14:paraId="21A1C5A2" w14:textId="77777777" w:rsidR="007C2633" w:rsidRPr="00910291" w:rsidRDefault="007C2633" w:rsidP="004E3BB2">
            <w:pPr>
              <w:pStyle w:val="TAH"/>
              <w:rPr>
                <w:b w:val="0"/>
                <w:bCs/>
              </w:rPr>
            </w:pPr>
          </w:p>
        </w:tc>
        <w:tc>
          <w:tcPr>
            <w:tcW w:w="704" w:type="dxa"/>
          </w:tcPr>
          <w:p w14:paraId="56279405" w14:textId="77777777" w:rsidR="007C2633" w:rsidRPr="00910180" w:rsidRDefault="007C2633" w:rsidP="004E3BB2">
            <w:pPr>
              <w:pStyle w:val="TAH"/>
            </w:pPr>
          </w:p>
        </w:tc>
      </w:tr>
      <w:tr w:rsidR="007C2633" w:rsidRPr="00910180" w14:paraId="488CD134" w14:textId="77777777" w:rsidTr="004E3BB2">
        <w:trPr>
          <w:cantSplit/>
          <w:trHeight w:val="243"/>
          <w:jc w:val="center"/>
        </w:trPr>
        <w:tc>
          <w:tcPr>
            <w:tcW w:w="1168" w:type="dxa"/>
            <w:shd w:val="clear" w:color="auto" w:fill="auto"/>
          </w:tcPr>
          <w:p w14:paraId="3C51F125" w14:textId="77777777" w:rsidR="007C2633" w:rsidRDefault="007C2633" w:rsidP="004E3BB2">
            <w:pPr>
              <w:pStyle w:val="TAH"/>
            </w:pPr>
            <w:r>
              <w:t>6</w:t>
            </w:r>
          </w:p>
        </w:tc>
        <w:tc>
          <w:tcPr>
            <w:tcW w:w="868" w:type="dxa"/>
            <w:shd w:val="clear" w:color="auto" w:fill="auto"/>
          </w:tcPr>
          <w:p w14:paraId="2E9CEBC3" w14:textId="77777777" w:rsidR="007C2633" w:rsidRPr="00910291" w:rsidRDefault="007C2633" w:rsidP="004E3BB2">
            <w:pPr>
              <w:pStyle w:val="TAH"/>
              <w:rPr>
                <w:b w:val="0"/>
                <w:bCs/>
              </w:rPr>
            </w:pPr>
          </w:p>
        </w:tc>
        <w:tc>
          <w:tcPr>
            <w:tcW w:w="698" w:type="dxa"/>
            <w:shd w:val="clear" w:color="auto" w:fill="auto"/>
          </w:tcPr>
          <w:p w14:paraId="550D7114" w14:textId="77777777" w:rsidR="007C2633" w:rsidRPr="00910291" w:rsidRDefault="007C2633" w:rsidP="004E3BB2">
            <w:pPr>
              <w:pStyle w:val="TAH"/>
              <w:rPr>
                <w:b w:val="0"/>
                <w:bCs/>
              </w:rPr>
            </w:pPr>
          </w:p>
        </w:tc>
        <w:tc>
          <w:tcPr>
            <w:tcW w:w="668" w:type="dxa"/>
            <w:shd w:val="clear" w:color="auto" w:fill="auto"/>
          </w:tcPr>
          <w:p w14:paraId="7FB7F2EA" w14:textId="77777777" w:rsidR="007C2633" w:rsidRPr="00910291" w:rsidRDefault="007C2633" w:rsidP="004E3BB2">
            <w:pPr>
              <w:pStyle w:val="TAH"/>
              <w:rPr>
                <w:b w:val="0"/>
                <w:bCs/>
              </w:rPr>
            </w:pPr>
          </w:p>
        </w:tc>
        <w:tc>
          <w:tcPr>
            <w:tcW w:w="704" w:type="dxa"/>
            <w:shd w:val="clear" w:color="auto" w:fill="auto"/>
          </w:tcPr>
          <w:p w14:paraId="4EEEF55D" w14:textId="77777777" w:rsidR="007C2633" w:rsidRPr="00910291" w:rsidRDefault="007C2633" w:rsidP="004E3BB2">
            <w:pPr>
              <w:pStyle w:val="TAH"/>
              <w:rPr>
                <w:b w:val="0"/>
                <w:bCs/>
              </w:rPr>
            </w:pPr>
            <w:r w:rsidRPr="00910291">
              <w:rPr>
                <w:b w:val="0"/>
                <w:bCs/>
              </w:rPr>
              <w:t>X</w:t>
            </w:r>
          </w:p>
        </w:tc>
        <w:tc>
          <w:tcPr>
            <w:tcW w:w="704" w:type="dxa"/>
          </w:tcPr>
          <w:p w14:paraId="4047E274" w14:textId="77777777" w:rsidR="007C2633" w:rsidRPr="00910291" w:rsidRDefault="007C2633" w:rsidP="004E3BB2">
            <w:pPr>
              <w:pStyle w:val="TAH"/>
              <w:rPr>
                <w:b w:val="0"/>
                <w:bCs/>
              </w:rPr>
            </w:pPr>
          </w:p>
        </w:tc>
        <w:tc>
          <w:tcPr>
            <w:tcW w:w="704" w:type="dxa"/>
          </w:tcPr>
          <w:p w14:paraId="20C744AC" w14:textId="77777777" w:rsidR="007C2633" w:rsidRPr="00910291" w:rsidRDefault="007C2633" w:rsidP="004E3BB2">
            <w:pPr>
              <w:pStyle w:val="TAH"/>
              <w:rPr>
                <w:b w:val="0"/>
                <w:bCs/>
              </w:rPr>
            </w:pPr>
          </w:p>
        </w:tc>
        <w:tc>
          <w:tcPr>
            <w:tcW w:w="704" w:type="dxa"/>
          </w:tcPr>
          <w:p w14:paraId="17A24DBC" w14:textId="77777777" w:rsidR="007C2633" w:rsidRPr="00910180" w:rsidRDefault="007C2633" w:rsidP="004E3BB2">
            <w:pPr>
              <w:pStyle w:val="TAH"/>
            </w:pPr>
          </w:p>
        </w:tc>
      </w:tr>
      <w:tr w:rsidR="007C2633" w:rsidRPr="00910180" w14:paraId="24E42C9B" w14:textId="77777777" w:rsidTr="004E3BB2">
        <w:trPr>
          <w:cantSplit/>
          <w:trHeight w:val="243"/>
          <w:jc w:val="center"/>
        </w:trPr>
        <w:tc>
          <w:tcPr>
            <w:tcW w:w="1168" w:type="dxa"/>
            <w:shd w:val="clear" w:color="auto" w:fill="auto"/>
          </w:tcPr>
          <w:p w14:paraId="5D42A2A9" w14:textId="77777777" w:rsidR="007C2633" w:rsidRDefault="007C2633" w:rsidP="004E3BB2">
            <w:pPr>
              <w:pStyle w:val="TAH"/>
            </w:pPr>
            <w:r>
              <w:t>7</w:t>
            </w:r>
          </w:p>
        </w:tc>
        <w:tc>
          <w:tcPr>
            <w:tcW w:w="868" w:type="dxa"/>
            <w:shd w:val="clear" w:color="auto" w:fill="auto"/>
          </w:tcPr>
          <w:p w14:paraId="60672760" w14:textId="77777777" w:rsidR="007C2633" w:rsidRPr="00910291" w:rsidRDefault="007C2633" w:rsidP="004E3BB2">
            <w:pPr>
              <w:pStyle w:val="TAH"/>
              <w:rPr>
                <w:b w:val="0"/>
                <w:bCs/>
              </w:rPr>
            </w:pPr>
          </w:p>
        </w:tc>
        <w:tc>
          <w:tcPr>
            <w:tcW w:w="698" w:type="dxa"/>
            <w:shd w:val="clear" w:color="auto" w:fill="auto"/>
          </w:tcPr>
          <w:p w14:paraId="705E82FC" w14:textId="77777777" w:rsidR="007C2633" w:rsidRPr="00910291" w:rsidRDefault="007C2633" w:rsidP="004E3BB2">
            <w:pPr>
              <w:pStyle w:val="TAH"/>
              <w:rPr>
                <w:b w:val="0"/>
                <w:bCs/>
              </w:rPr>
            </w:pPr>
          </w:p>
        </w:tc>
        <w:tc>
          <w:tcPr>
            <w:tcW w:w="668" w:type="dxa"/>
            <w:shd w:val="clear" w:color="auto" w:fill="auto"/>
          </w:tcPr>
          <w:p w14:paraId="74D3FA13" w14:textId="77777777" w:rsidR="007C2633" w:rsidRPr="00910291" w:rsidRDefault="007C2633" w:rsidP="004E3BB2">
            <w:pPr>
              <w:pStyle w:val="TAH"/>
              <w:rPr>
                <w:b w:val="0"/>
                <w:bCs/>
              </w:rPr>
            </w:pPr>
          </w:p>
        </w:tc>
        <w:tc>
          <w:tcPr>
            <w:tcW w:w="704" w:type="dxa"/>
            <w:shd w:val="clear" w:color="auto" w:fill="auto"/>
          </w:tcPr>
          <w:p w14:paraId="032DA6EA" w14:textId="77777777" w:rsidR="007C2633" w:rsidRPr="00910291" w:rsidRDefault="007C2633" w:rsidP="004E3BB2">
            <w:pPr>
              <w:pStyle w:val="TAH"/>
              <w:rPr>
                <w:b w:val="0"/>
                <w:bCs/>
              </w:rPr>
            </w:pPr>
            <w:r w:rsidRPr="00910291">
              <w:rPr>
                <w:b w:val="0"/>
                <w:bCs/>
              </w:rPr>
              <w:t>X</w:t>
            </w:r>
          </w:p>
        </w:tc>
        <w:tc>
          <w:tcPr>
            <w:tcW w:w="704" w:type="dxa"/>
          </w:tcPr>
          <w:p w14:paraId="096903CD" w14:textId="77777777" w:rsidR="007C2633" w:rsidRPr="00910291" w:rsidRDefault="007C2633" w:rsidP="004E3BB2">
            <w:pPr>
              <w:pStyle w:val="TAH"/>
              <w:rPr>
                <w:b w:val="0"/>
                <w:bCs/>
              </w:rPr>
            </w:pPr>
          </w:p>
        </w:tc>
        <w:tc>
          <w:tcPr>
            <w:tcW w:w="704" w:type="dxa"/>
          </w:tcPr>
          <w:p w14:paraId="1CC38A12" w14:textId="77777777" w:rsidR="007C2633" w:rsidRPr="00910291" w:rsidRDefault="007C2633" w:rsidP="004E3BB2">
            <w:pPr>
              <w:pStyle w:val="TAH"/>
              <w:rPr>
                <w:b w:val="0"/>
                <w:bCs/>
              </w:rPr>
            </w:pPr>
          </w:p>
        </w:tc>
        <w:tc>
          <w:tcPr>
            <w:tcW w:w="704" w:type="dxa"/>
          </w:tcPr>
          <w:p w14:paraId="1494A0A9" w14:textId="77777777" w:rsidR="007C2633" w:rsidRDefault="007C2633" w:rsidP="004E3BB2">
            <w:pPr>
              <w:pStyle w:val="TAH"/>
            </w:pPr>
          </w:p>
        </w:tc>
      </w:tr>
      <w:tr w:rsidR="007C2633" w:rsidRPr="00910180" w14:paraId="5C12F1DA" w14:textId="77777777" w:rsidTr="004E3BB2">
        <w:trPr>
          <w:cantSplit/>
          <w:trHeight w:val="243"/>
          <w:jc w:val="center"/>
        </w:trPr>
        <w:tc>
          <w:tcPr>
            <w:tcW w:w="1168" w:type="dxa"/>
            <w:shd w:val="clear" w:color="auto" w:fill="auto"/>
          </w:tcPr>
          <w:p w14:paraId="608FF0CA" w14:textId="77777777" w:rsidR="007C2633" w:rsidRDefault="007C2633" w:rsidP="004E3BB2">
            <w:pPr>
              <w:pStyle w:val="TAH"/>
            </w:pPr>
            <w:r>
              <w:t>8</w:t>
            </w:r>
          </w:p>
        </w:tc>
        <w:tc>
          <w:tcPr>
            <w:tcW w:w="868" w:type="dxa"/>
            <w:shd w:val="clear" w:color="auto" w:fill="auto"/>
          </w:tcPr>
          <w:p w14:paraId="0D15599A" w14:textId="77777777" w:rsidR="007C2633" w:rsidRPr="00910291" w:rsidRDefault="007C2633" w:rsidP="004E3BB2">
            <w:pPr>
              <w:pStyle w:val="TAH"/>
              <w:rPr>
                <w:b w:val="0"/>
                <w:bCs/>
              </w:rPr>
            </w:pPr>
          </w:p>
        </w:tc>
        <w:tc>
          <w:tcPr>
            <w:tcW w:w="698" w:type="dxa"/>
            <w:shd w:val="clear" w:color="auto" w:fill="auto"/>
          </w:tcPr>
          <w:p w14:paraId="071B2D6F" w14:textId="77777777" w:rsidR="007C2633" w:rsidRPr="00910291" w:rsidRDefault="007C2633" w:rsidP="004E3BB2">
            <w:pPr>
              <w:pStyle w:val="TAH"/>
              <w:rPr>
                <w:b w:val="0"/>
                <w:bCs/>
              </w:rPr>
            </w:pPr>
          </w:p>
        </w:tc>
        <w:tc>
          <w:tcPr>
            <w:tcW w:w="668" w:type="dxa"/>
            <w:shd w:val="clear" w:color="auto" w:fill="auto"/>
          </w:tcPr>
          <w:p w14:paraId="38AAAF8D" w14:textId="77777777" w:rsidR="007C2633" w:rsidRPr="00910291" w:rsidRDefault="007C2633" w:rsidP="004E3BB2">
            <w:pPr>
              <w:pStyle w:val="TAH"/>
              <w:rPr>
                <w:b w:val="0"/>
                <w:bCs/>
              </w:rPr>
            </w:pPr>
          </w:p>
        </w:tc>
        <w:tc>
          <w:tcPr>
            <w:tcW w:w="704" w:type="dxa"/>
            <w:shd w:val="clear" w:color="auto" w:fill="auto"/>
          </w:tcPr>
          <w:p w14:paraId="071D7EDB" w14:textId="77777777" w:rsidR="007C2633" w:rsidRPr="00910291" w:rsidRDefault="007C2633" w:rsidP="004E3BB2">
            <w:pPr>
              <w:pStyle w:val="TAH"/>
              <w:rPr>
                <w:b w:val="0"/>
                <w:bCs/>
              </w:rPr>
            </w:pPr>
          </w:p>
        </w:tc>
        <w:tc>
          <w:tcPr>
            <w:tcW w:w="704" w:type="dxa"/>
          </w:tcPr>
          <w:p w14:paraId="119847BE" w14:textId="77777777" w:rsidR="007C2633" w:rsidRPr="00910291" w:rsidRDefault="007C2633" w:rsidP="004E3BB2">
            <w:pPr>
              <w:pStyle w:val="TAH"/>
              <w:rPr>
                <w:b w:val="0"/>
                <w:bCs/>
              </w:rPr>
            </w:pPr>
          </w:p>
        </w:tc>
        <w:tc>
          <w:tcPr>
            <w:tcW w:w="704" w:type="dxa"/>
          </w:tcPr>
          <w:p w14:paraId="1A04EFA2" w14:textId="77777777" w:rsidR="007C2633" w:rsidRPr="00910291" w:rsidRDefault="007C2633" w:rsidP="004E3BB2">
            <w:pPr>
              <w:pStyle w:val="TAH"/>
              <w:rPr>
                <w:b w:val="0"/>
                <w:bCs/>
              </w:rPr>
            </w:pPr>
            <w:r w:rsidRPr="00910291">
              <w:rPr>
                <w:b w:val="0"/>
                <w:bCs/>
              </w:rPr>
              <w:t>X</w:t>
            </w:r>
          </w:p>
        </w:tc>
        <w:tc>
          <w:tcPr>
            <w:tcW w:w="704" w:type="dxa"/>
          </w:tcPr>
          <w:p w14:paraId="4A69E8C0" w14:textId="77777777" w:rsidR="007C2633" w:rsidRDefault="007C2633" w:rsidP="004E3BB2">
            <w:pPr>
              <w:pStyle w:val="TAH"/>
            </w:pPr>
          </w:p>
        </w:tc>
      </w:tr>
      <w:tr w:rsidR="007C2633" w:rsidRPr="00910180" w14:paraId="2DC55252" w14:textId="77777777" w:rsidTr="004E3BB2">
        <w:trPr>
          <w:cantSplit/>
          <w:trHeight w:val="243"/>
          <w:jc w:val="center"/>
        </w:trPr>
        <w:tc>
          <w:tcPr>
            <w:tcW w:w="1168" w:type="dxa"/>
            <w:shd w:val="clear" w:color="auto" w:fill="auto"/>
          </w:tcPr>
          <w:p w14:paraId="5DD52BCF" w14:textId="77777777" w:rsidR="007C2633" w:rsidRDefault="007C2633" w:rsidP="004E3BB2">
            <w:pPr>
              <w:pStyle w:val="TAH"/>
            </w:pPr>
            <w:r>
              <w:t>9</w:t>
            </w:r>
          </w:p>
        </w:tc>
        <w:tc>
          <w:tcPr>
            <w:tcW w:w="868" w:type="dxa"/>
            <w:shd w:val="clear" w:color="auto" w:fill="auto"/>
          </w:tcPr>
          <w:p w14:paraId="55FE8874" w14:textId="77777777" w:rsidR="007C2633" w:rsidRPr="00910291" w:rsidRDefault="007C2633" w:rsidP="004E3BB2">
            <w:pPr>
              <w:pStyle w:val="TAH"/>
              <w:rPr>
                <w:b w:val="0"/>
                <w:bCs/>
              </w:rPr>
            </w:pPr>
            <w:r>
              <w:rPr>
                <w:b w:val="0"/>
                <w:bCs/>
              </w:rPr>
              <w:t>X</w:t>
            </w:r>
          </w:p>
        </w:tc>
        <w:tc>
          <w:tcPr>
            <w:tcW w:w="698" w:type="dxa"/>
            <w:shd w:val="clear" w:color="auto" w:fill="auto"/>
          </w:tcPr>
          <w:p w14:paraId="20C5A555" w14:textId="77777777" w:rsidR="007C2633" w:rsidRPr="00910291" w:rsidRDefault="007C2633" w:rsidP="004E3BB2">
            <w:pPr>
              <w:pStyle w:val="TAH"/>
              <w:rPr>
                <w:b w:val="0"/>
                <w:bCs/>
              </w:rPr>
            </w:pPr>
          </w:p>
        </w:tc>
        <w:tc>
          <w:tcPr>
            <w:tcW w:w="668" w:type="dxa"/>
            <w:shd w:val="clear" w:color="auto" w:fill="auto"/>
          </w:tcPr>
          <w:p w14:paraId="59646387" w14:textId="77777777" w:rsidR="007C2633" w:rsidRPr="00910291" w:rsidRDefault="007C2633" w:rsidP="004E3BB2">
            <w:pPr>
              <w:pStyle w:val="TAH"/>
              <w:rPr>
                <w:b w:val="0"/>
                <w:bCs/>
              </w:rPr>
            </w:pPr>
          </w:p>
        </w:tc>
        <w:tc>
          <w:tcPr>
            <w:tcW w:w="704" w:type="dxa"/>
            <w:shd w:val="clear" w:color="auto" w:fill="auto"/>
          </w:tcPr>
          <w:p w14:paraId="7B4B0DFA" w14:textId="77777777" w:rsidR="007C2633" w:rsidRPr="00910291" w:rsidRDefault="007C2633" w:rsidP="004E3BB2">
            <w:pPr>
              <w:pStyle w:val="TAH"/>
              <w:rPr>
                <w:b w:val="0"/>
                <w:bCs/>
              </w:rPr>
            </w:pPr>
          </w:p>
        </w:tc>
        <w:tc>
          <w:tcPr>
            <w:tcW w:w="704" w:type="dxa"/>
          </w:tcPr>
          <w:p w14:paraId="09642B28" w14:textId="77777777" w:rsidR="007C2633" w:rsidRPr="00910291" w:rsidRDefault="007C2633" w:rsidP="004E3BB2">
            <w:pPr>
              <w:pStyle w:val="TAH"/>
              <w:rPr>
                <w:b w:val="0"/>
                <w:bCs/>
              </w:rPr>
            </w:pPr>
          </w:p>
        </w:tc>
        <w:tc>
          <w:tcPr>
            <w:tcW w:w="704" w:type="dxa"/>
          </w:tcPr>
          <w:p w14:paraId="62D85068" w14:textId="77777777" w:rsidR="007C2633" w:rsidRPr="00910291" w:rsidRDefault="007C2633" w:rsidP="004E3BB2">
            <w:pPr>
              <w:pStyle w:val="TAH"/>
              <w:rPr>
                <w:b w:val="0"/>
                <w:bCs/>
              </w:rPr>
            </w:pPr>
          </w:p>
        </w:tc>
        <w:tc>
          <w:tcPr>
            <w:tcW w:w="704" w:type="dxa"/>
          </w:tcPr>
          <w:p w14:paraId="1F918C6F" w14:textId="77777777" w:rsidR="007C2633" w:rsidRDefault="007C2633" w:rsidP="004E3BB2">
            <w:pPr>
              <w:pStyle w:val="TAH"/>
            </w:pPr>
          </w:p>
        </w:tc>
      </w:tr>
      <w:tr w:rsidR="007C2633" w:rsidRPr="00910180" w14:paraId="1AF589FE" w14:textId="77777777" w:rsidTr="004E3BB2">
        <w:trPr>
          <w:cantSplit/>
          <w:trHeight w:val="243"/>
          <w:jc w:val="center"/>
        </w:trPr>
        <w:tc>
          <w:tcPr>
            <w:tcW w:w="1168" w:type="dxa"/>
            <w:shd w:val="clear" w:color="auto" w:fill="auto"/>
          </w:tcPr>
          <w:p w14:paraId="05F3DF05" w14:textId="77777777" w:rsidR="007C2633" w:rsidRDefault="007C2633" w:rsidP="004E3BB2">
            <w:pPr>
              <w:pStyle w:val="TAH"/>
            </w:pPr>
            <w:r>
              <w:t>10</w:t>
            </w:r>
          </w:p>
        </w:tc>
        <w:tc>
          <w:tcPr>
            <w:tcW w:w="868" w:type="dxa"/>
            <w:shd w:val="clear" w:color="auto" w:fill="auto"/>
          </w:tcPr>
          <w:p w14:paraId="77BF8460" w14:textId="77777777" w:rsidR="007C2633" w:rsidRPr="00910291" w:rsidRDefault="007C2633" w:rsidP="004E3BB2">
            <w:pPr>
              <w:pStyle w:val="TAH"/>
              <w:rPr>
                <w:b w:val="0"/>
                <w:bCs/>
              </w:rPr>
            </w:pPr>
            <w:r>
              <w:rPr>
                <w:b w:val="0"/>
                <w:bCs/>
              </w:rPr>
              <w:t>X</w:t>
            </w:r>
          </w:p>
        </w:tc>
        <w:tc>
          <w:tcPr>
            <w:tcW w:w="698" w:type="dxa"/>
            <w:shd w:val="clear" w:color="auto" w:fill="auto"/>
          </w:tcPr>
          <w:p w14:paraId="0946549C" w14:textId="77777777" w:rsidR="007C2633" w:rsidRPr="00910291" w:rsidRDefault="007C2633" w:rsidP="004E3BB2">
            <w:pPr>
              <w:pStyle w:val="TAH"/>
              <w:rPr>
                <w:b w:val="0"/>
                <w:bCs/>
              </w:rPr>
            </w:pPr>
          </w:p>
        </w:tc>
        <w:tc>
          <w:tcPr>
            <w:tcW w:w="668" w:type="dxa"/>
            <w:shd w:val="clear" w:color="auto" w:fill="auto"/>
          </w:tcPr>
          <w:p w14:paraId="6A28905A" w14:textId="77777777" w:rsidR="007C2633" w:rsidRPr="00910291" w:rsidRDefault="007C2633" w:rsidP="004E3BB2">
            <w:pPr>
              <w:pStyle w:val="TAH"/>
              <w:rPr>
                <w:b w:val="0"/>
                <w:bCs/>
              </w:rPr>
            </w:pPr>
          </w:p>
        </w:tc>
        <w:tc>
          <w:tcPr>
            <w:tcW w:w="704" w:type="dxa"/>
            <w:shd w:val="clear" w:color="auto" w:fill="auto"/>
          </w:tcPr>
          <w:p w14:paraId="3136C8ED" w14:textId="77777777" w:rsidR="007C2633" w:rsidRPr="00910291" w:rsidRDefault="007C2633" w:rsidP="004E3BB2">
            <w:pPr>
              <w:pStyle w:val="TAH"/>
              <w:rPr>
                <w:b w:val="0"/>
                <w:bCs/>
              </w:rPr>
            </w:pPr>
          </w:p>
        </w:tc>
        <w:tc>
          <w:tcPr>
            <w:tcW w:w="704" w:type="dxa"/>
          </w:tcPr>
          <w:p w14:paraId="1DC70C15" w14:textId="77777777" w:rsidR="007C2633" w:rsidRPr="00910291" w:rsidRDefault="007C2633" w:rsidP="004E3BB2">
            <w:pPr>
              <w:pStyle w:val="TAH"/>
              <w:rPr>
                <w:b w:val="0"/>
                <w:bCs/>
              </w:rPr>
            </w:pPr>
          </w:p>
        </w:tc>
        <w:tc>
          <w:tcPr>
            <w:tcW w:w="704" w:type="dxa"/>
          </w:tcPr>
          <w:p w14:paraId="78274F40" w14:textId="77777777" w:rsidR="007C2633" w:rsidRPr="00910291" w:rsidRDefault="007C2633" w:rsidP="004E3BB2">
            <w:pPr>
              <w:pStyle w:val="TAH"/>
              <w:rPr>
                <w:b w:val="0"/>
                <w:bCs/>
              </w:rPr>
            </w:pPr>
          </w:p>
        </w:tc>
        <w:tc>
          <w:tcPr>
            <w:tcW w:w="704" w:type="dxa"/>
          </w:tcPr>
          <w:p w14:paraId="17185159" w14:textId="77777777" w:rsidR="007C2633" w:rsidRDefault="007C2633" w:rsidP="004E3BB2">
            <w:pPr>
              <w:pStyle w:val="TAH"/>
            </w:pPr>
          </w:p>
        </w:tc>
      </w:tr>
      <w:tr w:rsidR="007C2633" w:rsidRPr="00910180" w14:paraId="3F75C512" w14:textId="77777777" w:rsidTr="004E3BB2">
        <w:trPr>
          <w:cantSplit/>
          <w:trHeight w:val="243"/>
          <w:jc w:val="center"/>
        </w:trPr>
        <w:tc>
          <w:tcPr>
            <w:tcW w:w="1168" w:type="dxa"/>
            <w:shd w:val="clear" w:color="auto" w:fill="auto"/>
          </w:tcPr>
          <w:p w14:paraId="58BB93C3" w14:textId="77777777" w:rsidR="007C2633" w:rsidRDefault="007C2633" w:rsidP="004E3BB2">
            <w:pPr>
              <w:pStyle w:val="TAH"/>
            </w:pPr>
            <w:r>
              <w:t>11</w:t>
            </w:r>
          </w:p>
        </w:tc>
        <w:tc>
          <w:tcPr>
            <w:tcW w:w="868" w:type="dxa"/>
            <w:shd w:val="clear" w:color="auto" w:fill="auto"/>
          </w:tcPr>
          <w:p w14:paraId="2F208C6A" w14:textId="77777777" w:rsidR="007C2633" w:rsidRPr="00910291" w:rsidRDefault="007C2633" w:rsidP="004E3BB2">
            <w:pPr>
              <w:pStyle w:val="TAH"/>
              <w:rPr>
                <w:b w:val="0"/>
                <w:bCs/>
              </w:rPr>
            </w:pPr>
            <w:r>
              <w:rPr>
                <w:b w:val="0"/>
                <w:bCs/>
              </w:rPr>
              <w:t>X</w:t>
            </w:r>
          </w:p>
        </w:tc>
        <w:tc>
          <w:tcPr>
            <w:tcW w:w="698" w:type="dxa"/>
            <w:shd w:val="clear" w:color="auto" w:fill="auto"/>
          </w:tcPr>
          <w:p w14:paraId="0EB7798E" w14:textId="77777777" w:rsidR="007C2633" w:rsidRPr="00910291" w:rsidRDefault="007C2633" w:rsidP="004E3BB2">
            <w:pPr>
              <w:pStyle w:val="TAH"/>
              <w:rPr>
                <w:b w:val="0"/>
                <w:bCs/>
              </w:rPr>
            </w:pPr>
          </w:p>
        </w:tc>
        <w:tc>
          <w:tcPr>
            <w:tcW w:w="668" w:type="dxa"/>
            <w:shd w:val="clear" w:color="auto" w:fill="auto"/>
          </w:tcPr>
          <w:p w14:paraId="2FBEF528" w14:textId="77777777" w:rsidR="007C2633" w:rsidRPr="00910291" w:rsidRDefault="007C2633" w:rsidP="004E3BB2">
            <w:pPr>
              <w:pStyle w:val="TAH"/>
              <w:rPr>
                <w:b w:val="0"/>
                <w:bCs/>
              </w:rPr>
            </w:pPr>
          </w:p>
        </w:tc>
        <w:tc>
          <w:tcPr>
            <w:tcW w:w="704" w:type="dxa"/>
            <w:shd w:val="clear" w:color="auto" w:fill="auto"/>
          </w:tcPr>
          <w:p w14:paraId="4BCFDEB1" w14:textId="77777777" w:rsidR="007C2633" w:rsidRPr="00910291" w:rsidRDefault="007C2633" w:rsidP="004E3BB2">
            <w:pPr>
              <w:pStyle w:val="TAH"/>
              <w:rPr>
                <w:b w:val="0"/>
                <w:bCs/>
              </w:rPr>
            </w:pPr>
          </w:p>
        </w:tc>
        <w:tc>
          <w:tcPr>
            <w:tcW w:w="704" w:type="dxa"/>
          </w:tcPr>
          <w:p w14:paraId="009EFA01" w14:textId="77777777" w:rsidR="007C2633" w:rsidRPr="00910291" w:rsidRDefault="007C2633" w:rsidP="004E3BB2">
            <w:pPr>
              <w:pStyle w:val="TAH"/>
              <w:rPr>
                <w:b w:val="0"/>
                <w:bCs/>
              </w:rPr>
            </w:pPr>
          </w:p>
        </w:tc>
        <w:tc>
          <w:tcPr>
            <w:tcW w:w="704" w:type="dxa"/>
          </w:tcPr>
          <w:p w14:paraId="6DE9B9B3" w14:textId="77777777" w:rsidR="007C2633" w:rsidRPr="00910291" w:rsidRDefault="007C2633" w:rsidP="004E3BB2">
            <w:pPr>
              <w:pStyle w:val="TAH"/>
              <w:rPr>
                <w:b w:val="0"/>
                <w:bCs/>
              </w:rPr>
            </w:pPr>
          </w:p>
        </w:tc>
        <w:tc>
          <w:tcPr>
            <w:tcW w:w="704" w:type="dxa"/>
          </w:tcPr>
          <w:p w14:paraId="3A85F0DB" w14:textId="77777777" w:rsidR="007C2633" w:rsidRDefault="007C2633" w:rsidP="004E3BB2">
            <w:pPr>
              <w:pStyle w:val="TAH"/>
            </w:pPr>
          </w:p>
        </w:tc>
      </w:tr>
      <w:tr w:rsidR="007C2633" w:rsidRPr="00910180" w14:paraId="2E653CDD" w14:textId="77777777" w:rsidTr="004E3BB2">
        <w:trPr>
          <w:cantSplit/>
          <w:trHeight w:val="243"/>
          <w:jc w:val="center"/>
        </w:trPr>
        <w:tc>
          <w:tcPr>
            <w:tcW w:w="1168" w:type="dxa"/>
            <w:shd w:val="clear" w:color="auto" w:fill="auto"/>
          </w:tcPr>
          <w:p w14:paraId="24161045" w14:textId="77777777" w:rsidR="007C2633" w:rsidRDefault="007C2633" w:rsidP="004E3BB2">
            <w:pPr>
              <w:pStyle w:val="TAH"/>
            </w:pPr>
            <w:r>
              <w:t>12</w:t>
            </w:r>
          </w:p>
        </w:tc>
        <w:tc>
          <w:tcPr>
            <w:tcW w:w="868" w:type="dxa"/>
            <w:shd w:val="clear" w:color="auto" w:fill="auto"/>
          </w:tcPr>
          <w:p w14:paraId="7D7ADA8A" w14:textId="77777777" w:rsidR="007C2633" w:rsidRPr="00910291" w:rsidRDefault="007C2633" w:rsidP="004E3BB2">
            <w:pPr>
              <w:pStyle w:val="TAH"/>
              <w:rPr>
                <w:b w:val="0"/>
                <w:bCs/>
              </w:rPr>
            </w:pPr>
          </w:p>
        </w:tc>
        <w:tc>
          <w:tcPr>
            <w:tcW w:w="698" w:type="dxa"/>
            <w:shd w:val="clear" w:color="auto" w:fill="auto"/>
          </w:tcPr>
          <w:p w14:paraId="6D1ED82A" w14:textId="77777777" w:rsidR="007C2633" w:rsidRPr="00910291" w:rsidRDefault="007C2633" w:rsidP="004E3BB2">
            <w:pPr>
              <w:pStyle w:val="TAH"/>
              <w:rPr>
                <w:b w:val="0"/>
                <w:bCs/>
              </w:rPr>
            </w:pPr>
          </w:p>
        </w:tc>
        <w:tc>
          <w:tcPr>
            <w:tcW w:w="668" w:type="dxa"/>
            <w:shd w:val="clear" w:color="auto" w:fill="auto"/>
          </w:tcPr>
          <w:p w14:paraId="5357C329" w14:textId="77777777" w:rsidR="007C2633" w:rsidRPr="00910291" w:rsidRDefault="007C2633" w:rsidP="004E3BB2">
            <w:pPr>
              <w:pStyle w:val="TAH"/>
              <w:rPr>
                <w:b w:val="0"/>
                <w:bCs/>
              </w:rPr>
            </w:pPr>
          </w:p>
        </w:tc>
        <w:tc>
          <w:tcPr>
            <w:tcW w:w="704" w:type="dxa"/>
            <w:shd w:val="clear" w:color="auto" w:fill="auto"/>
          </w:tcPr>
          <w:p w14:paraId="68E6D821" w14:textId="77777777" w:rsidR="007C2633" w:rsidRPr="00910291" w:rsidRDefault="007C2633" w:rsidP="004E3BB2">
            <w:pPr>
              <w:pStyle w:val="TAH"/>
              <w:rPr>
                <w:b w:val="0"/>
                <w:bCs/>
              </w:rPr>
            </w:pPr>
          </w:p>
        </w:tc>
        <w:tc>
          <w:tcPr>
            <w:tcW w:w="704" w:type="dxa"/>
          </w:tcPr>
          <w:p w14:paraId="7AFE5AD4" w14:textId="77777777" w:rsidR="007C2633" w:rsidRPr="00910291" w:rsidRDefault="007C2633" w:rsidP="004E3BB2">
            <w:pPr>
              <w:pStyle w:val="TAH"/>
              <w:rPr>
                <w:b w:val="0"/>
                <w:bCs/>
              </w:rPr>
            </w:pPr>
            <w:r>
              <w:rPr>
                <w:b w:val="0"/>
                <w:bCs/>
              </w:rPr>
              <w:t>X</w:t>
            </w:r>
          </w:p>
        </w:tc>
        <w:tc>
          <w:tcPr>
            <w:tcW w:w="704" w:type="dxa"/>
          </w:tcPr>
          <w:p w14:paraId="0AEF65FD" w14:textId="77777777" w:rsidR="007C2633" w:rsidRPr="00910291" w:rsidRDefault="007C2633" w:rsidP="004E3BB2">
            <w:pPr>
              <w:pStyle w:val="TAH"/>
              <w:rPr>
                <w:b w:val="0"/>
                <w:bCs/>
              </w:rPr>
            </w:pPr>
          </w:p>
        </w:tc>
        <w:tc>
          <w:tcPr>
            <w:tcW w:w="704" w:type="dxa"/>
          </w:tcPr>
          <w:p w14:paraId="1D284ED7" w14:textId="77777777" w:rsidR="007C2633" w:rsidRDefault="007C2633" w:rsidP="004E3BB2">
            <w:pPr>
              <w:pStyle w:val="TAH"/>
            </w:pPr>
          </w:p>
        </w:tc>
      </w:tr>
      <w:tr w:rsidR="007C2633" w:rsidRPr="00910180" w14:paraId="45B900CA" w14:textId="77777777" w:rsidTr="004E3BB2">
        <w:trPr>
          <w:cantSplit/>
          <w:trHeight w:val="243"/>
          <w:jc w:val="center"/>
        </w:trPr>
        <w:tc>
          <w:tcPr>
            <w:tcW w:w="1168" w:type="dxa"/>
            <w:shd w:val="clear" w:color="auto" w:fill="auto"/>
          </w:tcPr>
          <w:p w14:paraId="7CDCAAF2" w14:textId="77777777" w:rsidR="007C2633" w:rsidRDefault="007C2633" w:rsidP="004E3BB2">
            <w:pPr>
              <w:pStyle w:val="TAH"/>
            </w:pPr>
            <w:r>
              <w:t>13</w:t>
            </w:r>
          </w:p>
        </w:tc>
        <w:tc>
          <w:tcPr>
            <w:tcW w:w="868" w:type="dxa"/>
            <w:shd w:val="clear" w:color="auto" w:fill="auto"/>
          </w:tcPr>
          <w:p w14:paraId="3896FCC0" w14:textId="77777777" w:rsidR="007C2633" w:rsidRPr="00910291" w:rsidRDefault="007C2633" w:rsidP="004E3BB2">
            <w:pPr>
              <w:pStyle w:val="TAH"/>
              <w:rPr>
                <w:b w:val="0"/>
                <w:bCs/>
              </w:rPr>
            </w:pPr>
          </w:p>
        </w:tc>
        <w:tc>
          <w:tcPr>
            <w:tcW w:w="698" w:type="dxa"/>
            <w:shd w:val="clear" w:color="auto" w:fill="auto"/>
          </w:tcPr>
          <w:p w14:paraId="136B2EE4" w14:textId="77777777" w:rsidR="007C2633" w:rsidRPr="00910291" w:rsidRDefault="007C2633" w:rsidP="004E3BB2">
            <w:pPr>
              <w:pStyle w:val="TAH"/>
              <w:rPr>
                <w:b w:val="0"/>
                <w:bCs/>
              </w:rPr>
            </w:pPr>
          </w:p>
        </w:tc>
        <w:tc>
          <w:tcPr>
            <w:tcW w:w="668" w:type="dxa"/>
            <w:shd w:val="clear" w:color="auto" w:fill="auto"/>
          </w:tcPr>
          <w:p w14:paraId="11F28BD7" w14:textId="77777777" w:rsidR="007C2633" w:rsidRPr="00910291" w:rsidRDefault="007C2633" w:rsidP="004E3BB2">
            <w:pPr>
              <w:pStyle w:val="TAH"/>
              <w:rPr>
                <w:b w:val="0"/>
                <w:bCs/>
              </w:rPr>
            </w:pPr>
          </w:p>
        </w:tc>
        <w:tc>
          <w:tcPr>
            <w:tcW w:w="704" w:type="dxa"/>
            <w:shd w:val="clear" w:color="auto" w:fill="auto"/>
          </w:tcPr>
          <w:p w14:paraId="20EB74A0" w14:textId="77777777" w:rsidR="007C2633" w:rsidRPr="00910291" w:rsidRDefault="007C2633" w:rsidP="004E3BB2">
            <w:pPr>
              <w:pStyle w:val="TAH"/>
              <w:rPr>
                <w:b w:val="0"/>
                <w:bCs/>
              </w:rPr>
            </w:pPr>
          </w:p>
        </w:tc>
        <w:tc>
          <w:tcPr>
            <w:tcW w:w="704" w:type="dxa"/>
          </w:tcPr>
          <w:p w14:paraId="03E5D67A" w14:textId="77777777" w:rsidR="007C2633" w:rsidRPr="00910291" w:rsidRDefault="007C2633" w:rsidP="004E3BB2">
            <w:pPr>
              <w:pStyle w:val="TAH"/>
              <w:rPr>
                <w:b w:val="0"/>
                <w:bCs/>
              </w:rPr>
            </w:pPr>
          </w:p>
        </w:tc>
        <w:tc>
          <w:tcPr>
            <w:tcW w:w="704" w:type="dxa"/>
          </w:tcPr>
          <w:p w14:paraId="2361AA37" w14:textId="77777777" w:rsidR="007C2633" w:rsidRPr="00910291" w:rsidRDefault="007C2633" w:rsidP="004E3BB2">
            <w:pPr>
              <w:pStyle w:val="TAH"/>
              <w:rPr>
                <w:b w:val="0"/>
                <w:bCs/>
              </w:rPr>
            </w:pPr>
            <w:r>
              <w:rPr>
                <w:b w:val="0"/>
                <w:bCs/>
              </w:rPr>
              <w:t>X</w:t>
            </w:r>
          </w:p>
        </w:tc>
        <w:tc>
          <w:tcPr>
            <w:tcW w:w="704" w:type="dxa"/>
          </w:tcPr>
          <w:p w14:paraId="74CBB3AE" w14:textId="77777777" w:rsidR="007C2633" w:rsidRDefault="007C2633" w:rsidP="004E3BB2">
            <w:pPr>
              <w:pStyle w:val="TAH"/>
            </w:pPr>
          </w:p>
        </w:tc>
      </w:tr>
      <w:tr w:rsidR="007C2633" w:rsidRPr="00910180" w14:paraId="5DF9C583" w14:textId="77777777" w:rsidTr="004E3BB2">
        <w:trPr>
          <w:cantSplit/>
          <w:trHeight w:val="243"/>
          <w:jc w:val="center"/>
        </w:trPr>
        <w:tc>
          <w:tcPr>
            <w:tcW w:w="1168" w:type="dxa"/>
            <w:shd w:val="clear" w:color="auto" w:fill="auto"/>
          </w:tcPr>
          <w:p w14:paraId="6560127B" w14:textId="77777777" w:rsidR="007C2633" w:rsidRDefault="007C2633" w:rsidP="004E3BB2">
            <w:pPr>
              <w:pStyle w:val="TAH"/>
            </w:pPr>
            <w:r>
              <w:t>14</w:t>
            </w:r>
          </w:p>
        </w:tc>
        <w:tc>
          <w:tcPr>
            <w:tcW w:w="868" w:type="dxa"/>
            <w:shd w:val="clear" w:color="auto" w:fill="auto"/>
          </w:tcPr>
          <w:p w14:paraId="31B1F55E" w14:textId="77777777" w:rsidR="007C2633" w:rsidRPr="00910291" w:rsidRDefault="007C2633" w:rsidP="004E3BB2">
            <w:pPr>
              <w:pStyle w:val="TAH"/>
              <w:rPr>
                <w:b w:val="0"/>
                <w:bCs/>
              </w:rPr>
            </w:pPr>
          </w:p>
        </w:tc>
        <w:tc>
          <w:tcPr>
            <w:tcW w:w="698" w:type="dxa"/>
            <w:shd w:val="clear" w:color="auto" w:fill="auto"/>
          </w:tcPr>
          <w:p w14:paraId="131ED438" w14:textId="77777777" w:rsidR="007C2633" w:rsidRPr="00910291" w:rsidRDefault="007C2633" w:rsidP="004E3BB2">
            <w:pPr>
              <w:pStyle w:val="TAH"/>
              <w:rPr>
                <w:b w:val="0"/>
                <w:bCs/>
              </w:rPr>
            </w:pPr>
          </w:p>
        </w:tc>
        <w:tc>
          <w:tcPr>
            <w:tcW w:w="668" w:type="dxa"/>
            <w:shd w:val="clear" w:color="auto" w:fill="auto"/>
          </w:tcPr>
          <w:p w14:paraId="20C01D3F" w14:textId="77777777" w:rsidR="007C2633" w:rsidRPr="00910291" w:rsidRDefault="007C2633" w:rsidP="004E3BB2">
            <w:pPr>
              <w:pStyle w:val="TAH"/>
              <w:rPr>
                <w:b w:val="0"/>
                <w:bCs/>
              </w:rPr>
            </w:pPr>
          </w:p>
        </w:tc>
        <w:tc>
          <w:tcPr>
            <w:tcW w:w="704" w:type="dxa"/>
            <w:shd w:val="clear" w:color="auto" w:fill="auto"/>
          </w:tcPr>
          <w:p w14:paraId="052EB682" w14:textId="77777777" w:rsidR="007C2633" w:rsidRPr="00910291" w:rsidRDefault="007C2633" w:rsidP="004E3BB2">
            <w:pPr>
              <w:pStyle w:val="TAH"/>
              <w:rPr>
                <w:b w:val="0"/>
                <w:bCs/>
              </w:rPr>
            </w:pPr>
          </w:p>
        </w:tc>
        <w:tc>
          <w:tcPr>
            <w:tcW w:w="704" w:type="dxa"/>
          </w:tcPr>
          <w:p w14:paraId="6C1C4AAD" w14:textId="77777777" w:rsidR="007C2633" w:rsidRPr="00910291" w:rsidRDefault="007C2633" w:rsidP="004E3BB2">
            <w:pPr>
              <w:pStyle w:val="TAH"/>
              <w:rPr>
                <w:b w:val="0"/>
                <w:bCs/>
              </w:rPr>
            </w:pPr>
          </w:p>
        </w:tc>
        <w:tc>
          <w:tcPr>
            <w:tcW w:w="704" w:type="dxa"/>
          </w:tcPr>
          <w:p w14:paraId="1469CA8F" w14:textId="77777777" w:rsidR="007C2633" w:rsidRPr="00910291" w:rsidRDefault="007C2633" w:rsidP="004E3BB2">
            <w:pPr>
              <w:pStyle w:val="TAH"/>
              <w:rPr>
                <w:b w:val="0"/>
                <w:bCs/>
              </w:rPr>
            </w:pPr>
            <w:r>
              <w:rPr>
                <w:b w:val="0"/>
                <w:bCs/>
              </w:rPr>
              <w:t>X</w:t>
            </w:r>
          </w:p>
        </w:tc>
        <w:tc>
          <w:tcPr>
            <w:tcW w:w="704" w:type="dxa"/>
          </w:tcPr>
          <w:p w14:paraId="398C7F3B" w14:textId="77777777" w:rsidR="007C2633" w:rsidRDefault="007C2633" w:rsidP="004E3BB2">
            <w:pPr>
              <w:pStyle w:val="TAH"/>
            </w:pPr>
          </w:p>
        </w:tc>
        <w:bookmarkStart w:id="99" w:name="_Toc510607499"/>
      </w:tr>
      <w:tr w:rsidR="007C2633" w:rsidRPr="00910180" w14:paraId="07811484" w14:textId="77777777" w:rsidTr="004E3BB2">
        <w:trPr>
          <w:cantSplit/>
          <w:trHeight w:val="243"/>
          <w:jc w:val="center"/>
        </w:trPr>
        <w:tc>
          <w:tcPr>
            <w:tcW w:w="1168" w:type="dxa"/>
            <w:shd w:val="clear" w:color="auto" w:fill="auto"/>
          </w:tcPr>
          <w:p w14:paraId="521B0C94" w14:textId="77777777" w:rsidR="007C2633" w:rsidRDefault="007C2633" w:rsidP="004E3BB2">
            <w:pPr>
              <w:pStyle w:val="TAH"/>
            </w:pPr>
            <w:r>
              <w:t>15</w:t>
            </w:r>
          </w:p>
        </w:tc>
        <w:tc>
          <w:tcPr>
            <w:tcW w:w="868" w:type="dxa"/>
            <w:shd w:val="clear" w:color="auto" w:fill="auto"/>
          </w:tcPr>
          <w:p w14:paraId="72BE695F" w14:textId="77777777" w:rsidR="007C2633" w:rsidRPr="00910291" w:rsidRDefault="007C2633" w:rsidP="004E3BB2">
            <w:pPr>
              <w:pStyle w:val="TAH"/>
              <w:rPr>
                <w:b w:val="0"/>
                <w:bCs/>
              </w:rPr>
            </w:pPr>
          </w:p>
        </w:tc>
        <w:tc>
          <w:tcPr>
            <w:tcW w:w="698" w:type="dxa"/>
            <w:shd w:val="clear" w:color="auto" w:fill="auto"/>
          </w:tcPr>
          <w:p w14:paraId="0DDD5907" w14:textId="77777777" w:rsidR="007C2633" w:rsidRPr="00910291" w:rsidRDefault="007C2633" w:rsidP="004E3BB2">
            <w:pPr>
              <w:pStyle w:val="TAH"/>
              <w:rPr>
                <w:b w:val="0"/>
                <w:bCs/>
              </w:rPr>
            </w:pPr>
          </w:p>
        </w:tc>
        <w:tc>
          <w:tcPr>
            <w:tcW w:w="668" w:type="dxa"/>
            <w:shd w:val="clear" w:color="auto" w:fill="auto"/>
          </w:tcPr>
          <w:p w14:paraId="7FAD0A3A" w14:textId="77777777" w:rsidR="007C2633" w:rsidRPr="00910291" w:rsidRDefault="007C2633" w:rsidP="004E3BB2">
            <w:pPr>
              <w:pStyle w:val="TAH"/>
              <w:rPr>
                <w:b w:val="0"/>
                <w:bCs/>
              </w:rPr>
            </w:pPr>
          </w:p>
        </w:tc>
        <w:tc>
          <w:tcPr>
            <w:tcW w:w="704" w:type="dxa"/>
            <w:shd w:val="clear" w:color="auto" w:fill="auto"/>
          </w:tcPr>
          <w:p w14:paraId="2C6E451D" w14:textId="77777777" w:rsidR="007C2633" w:rsidRPr="00910291" w:rsidRDefault="007C2633" w:rsidP="004E3BB2">
            <w:pPr>
              <w:pStyle w:val="TAH"/>
              <w:rPr>
                <w:b w:val="0"/>
                <w:bCs/>
              </w:rPr>
            </w:pPr>
          </w:p>
        </w:tc>
        <w:tc>
          <w:tcPr>
            <w:tcW w:w="704" w:type="dxa"/>
          </w:tcPr>
          <w:p w14:paraId="1D5E2EB2" w14:textId="77777777" w:rsidR="007C2633" w:rsidRPr="00910291" w:rsidRDefault="007C2633" w:rsidP="004E3BB2">
            <w:pPr>
              <w:pStyle w:val="TAH"/>
              <w:rPr>
                <w:b w:val="0"/>
                <w:bCs/>
              </w:rPr>
            </w:pPr>
            <w:r>
              <w:rPr>
                <w:b w:val="0"/>
                <w:bCs/>
              </w:rPr>
              <w:t>X</w:t>
            </w:r>
          </w:p>
        </w:tc>
        <w:tc>
          <w:tcPr>
            <w:tcW w:w="704" w:type="dxa"/>
          </w:tcPr>
          <w:p w14:paraId="41322F3E" w14:textId="77777777" w:rsidR="007C2633" w:rsidRDefault="007C2633" w:rsidP="004E3BB2">
            <w:pPr>
              <w:pStyle w:val="TAH"/>
              <w:rPr>
                <w:b w:val="0"/>
                <w:bCs/>
              </w:rPr>
            </w:pPr>
          </w:p>
        </w:tc>
        <w:tc>
          <w:tcPr>
            <w:tcW w:w="704" w:type="dxa"/>
          </w:tcPr>
          <w:p w14:paraId="3D4B296D" w14:textId="77777777" w:rsidR="007C2633" w:rsidRDefault="007C2633" w:rsidP="004E3BB2">
            <w:pPr>
              <w:pStyle w:val="TAH"/>
            </w:pPr>
          </w:p>
        </w:tc>
      </w:tr>
      <w:tr w:rsidR="007C2633" w:rsidRPr="00910180" w14:paraId="4BAB1B17" w14:textId="77777777" w:rsidTr="004E3BB2">
        <w:trPr>
          <w:cantSplit/>
          <w:trHeight w:val="243"/>
          <w:jc w:val="center"/>
        </w:trPr>
        <w:tc>
          <w:tcPr>
            <w:tcW w:w="1168" w:type="dxa"/>
            <w:shd w:val="clear" w:color="auto" w:fill="auto"/>
          </w:tcPr>
          <w:p w14:paraId="7DFCBE3A" w14:textId="77777777" w:rsidR="007C2633" w:rsidRDefault="007C2633" w:rsidP="004E3BB2">
            <w:pPr>
              <w:pStyle w:val="TAH"/>
            </w:pPr>
            <w:r>
              <w:t>16</w:t>
            </w:r>
          </w:p>
        </w:tc>
        <w:tc>
          <w:tcPr>
            <w:tcW w:w="868" w:type="dxa"/>
            <w:shd w:val="clear" w:color="auto" w:fill="auto"/>
          </w:tcPr>
          <w:p w14:paraId="641AB2B3" w14:textId="77777777" w:rsidR="007C2633" w:rsidRPr="00910291" w:rsidRDefault="007C2633" w:rsidP="004E3BB2">
            <w:pPr>
              <w:pStyle w:val="TAH"/>
              <w:rPr>
                <w:b w:val="0"/>
                <w:bCs/>
              </w:rPr>
            </w:pPr>
          </w:p>
        </w:tc>
        <w:tc>
          <w:tcPr>
            <w:tcW w:w="698" w:type="dxa"/>
            <w:shd w:val="clear" w:color="auto" w:fill="auto"/>
          </w:tcPr>
          <w:p w14:paraId="6F467223" w14:textId="77777777" w:rsidR="007C2633" w:rsidRPr="00910291" w:rsidRDefault="007C2633" w:rsidP="004E3BB2">
            <w:pPr>
              <w:pStyle w:val="TAH"/>
              <w:rPr>
                <w:b w:val="0"/>
                <w:bCs/>
              </w:rPr>
            </w:pPr>
          </w:p>
        </w:tc>
        <w:tc>
          <w:tcPr>
            <w:tcW w:w="668" w:type="dxa"/>
            <w:shd w:val="clear" w:color="auto" w:fill="auto"/>
          </w:tcPr>
          <w:p w14:paraId="7C95A53E" w14:textId="77777777" w:rsidR="007C2633" w:rsidRPr="00910291" w:rsidRDefault="007C2633" w:rsidP="004E3BB2">
            <w:pPr>
              <w:pStyle w:val="TAH"/>
              <w:rPr>
                <w:b w:val="0"/>
                <w:bCs/>
              </w:rPr>
            </w:pPr>
          </w:p>
        </w:tc>
        <w:tc>
          <w:tcPr>
            <w:tcW w:w="704" w:type="dxa"/>
            <w:shd w:val="clear" w:color="auto" w:fill="auto"/>
          </w:tcPr>
          <w:p w14:paraId="13F13788" w14:textId="77777777" w:rsidR="007C2633" w:rsidRPr="00910291" w:rsidRDefault="007C2633" w:rsidP="004E3BB2">
            <w:pPr>
              <w:pStyle w:val="TAH"/>
              <w:rPr>
                <w:b w:val="0"/>
                <w:bCs/>
              </w:rPr>
            </w:pPr>
          </w:p>
        </w:tc>
        <w:tc>
          <w:tcPr>
            <w:tcW w:w="704" w:type="dxa"/>
          </w:tcPr>
          <w:p w14:paraId="27EC2790" w14:textId="77777777" w:rsidR="007C2633" w:rsidRPr="00910291" w:rsidRDefault="007C2633" w:rsidP="004E3BB2">
            <w:pPr>
              <w:pStyle w:val="TAH"/>
              <w:rPr>
                <w:b w:val="0"/>
                <w:bCs/>
              </w:rPr>
            </w:pPr>
          </w:p>
        </w:tc>
        <w:tc>
          <w:tcPr>
            <w:tcW w:w="704" w:type="dxa"/>
          </w:tcPr>
          <w:p w14:paraId="29B679E8" w14:textId="77777777" w:rsidR="007C2633" w:rsidRDefault="007C2633" w:rsidP="004E3BB2">
            <w:pPr>
              <w:pStyle w:val="TAH"/>
              <w:rPr>
                <w:b w:val="0"/>
                <w:bCs/>
              </w:rPr>
            </w:pPr>
          </w:p>
        </w:tc>
        <w:tc>
          <w:tcPr>
            <w:tcW w:w="704" w:type="dxa"/>
          </w:tcPr>
          <w:p w14:paraId="586F94C4" w14:textId="77777777" w:rsidR="007C2633" w:rsidRDefault="007C2633" w:rsidP="004E3BB2">
            <w:pPr>
              <w:pStyle w:val="TAH"/>
            </w:pPr>
            <w:r>
              <w:t>X</w:t>
            </w:r>
          </w:p>
        </w:tc>
      </w:tr>
      <w:tr w:rsidR="007C2633" w:rsidRPr="00910180" w14:paraId="630835FE" w14:textId="77777777" w:rsidTr="004E3BB2">
        <w:trPr>
          <w:cantSplit/>
          <w:trHeight w:val="243"/>
          <w:jc w:val="center"/>
        </w:trPr>
        <w:tc>
          <w:tcPr>
            <w:tcW w:w="1168" w:type="dxa"/>
            <w:shd w:val="clear" w:color="auto" w:fill="auto"/>
          </w:tcPr>
          <w:p w14:paraId="7E3B0CCE" w14:textId="77777777" w:rsidR="007C2633" w:rsidRDefault="007C2633" w:rsidP="004E3BB2">
            <w:pPr>
              <w:pStyle w:val="TAH"/>
            </w:pPr>
            <w:r>
              <w:t>17</w:t>
            </w:r>
          </w:p>
        </w:tc>
        <w:tc>
          <w:tcPr>
            <w:tcW w:w="868" w:type="dxa"/>
            <w:shd w:val="clear" w:color="auto" w:fill="auto"/>
          </w:tcPr>
          <w:p w14:paraId="3A6737AB" w14:textId="77777777" w:rsidR="007C2633" w:rsidRPr="00910291" w:rsidRDefault="007C2633" w:rsidP="004E3BB2">
            <w:pPr>
              <w:pStyle w:val="TAH"/>
              <w:rPr>
                <w:b w:val="0"/>
                <w:bCs/>
              </w:rPr>
            </w:pPr>
          </w:p>
        </w:tc>
        <w:tc>
          <w:tcPr>
            <w:tcW w:w="698" w:type="dxa"/>
            <w:shd w:val="clear" w:color="auto" w:fill="auto"/>
          </w:tcPr>
          <w:p w14:paraId="24CF6647" w14:textId="77777777" w:rsidR="007C2633" w:rsidRPr="00910291" w:rsidRDefault="007C2633" w:rsidP="004E3BB2">
            <w:pPr>
              <w:pStyle w:val="TAH"/>
              <w:rPr>
                <w:b w:val="0"/>
                <w:bCs/>
              </w:rPr>
            </w:pPr>
          </w:p>
        </w:tc>
        <w:tc>
          <w:tcPr>
            <w:tcW w:w="668" w:type="dxa"/>
            <w:shd w:val="clear" w:color="auto" w:fill="auto"/>
          </w:tcPr>
          <w:p w14:paraId="43936C63" w14:textId="77777777" w:rsidR="007C2633" w:rsidRPr="00910291" w:rsidRDefault="007C2633" w:rsidP="004E3BB2">
            <w:pPr>
              <w:pStyle w:val="TAH"/>
              <w:rPr>
                <w:b w:val="0"/>
                <w:bCs/>
              </w:rPr>
            </w:pPr>
          </w:p>
        </w:tc>
        <w:tc>
          <w:tcPr>
            <w:tcW w:w="704" w:type="dxa"/>
            <w:shd w:val="clear" w:color="auto" w:fill="auto"/>
          </w:tcPr>
          <w:p w14:paraId="09B1ED75" w14:textId="77777777" w:rsidR="007C2633" w:rsidRPr="00910291" w:rsidRDefault="007C2633" w:rsidP="004E3BB2">
            <w:pPr>
              <w:pStyle w:val="TAH"/>
              <w:rPr>
                <w:b w:val="0"/>
                <w:bCs/>
              </w:rPr>
            </w:pPr>
          </w:p>
        </w:tc>
        <w:tc>
          <w:tcPr>
            <w:tcW w:w="704" w:type="dxa"/>
          </w:tcPr>
          <w:p w14:paraId="09EF4CAB" w14:textId="77777777" w:rsidR="007C2633" w:rsidRPr="00910291" w:rsidRDefault="007C2633" w:rsidP="004E3BB2">
            <w:pPr>
              <w:pStyle w:val="TAH"/>
              <w:rPr>
                <w:b w:val="0"/>
                <w:bCs/>
              </w:rPr>
            </w:pPr>
          </w:p>
        </w:tc>
        <w:tc>
          <w:tcPr>
            <w:tcW w:w="704" w:type="dxa"/>
          </w:tcPr>
          <w:p w14:paraId="3C5CE136" w14:textId="77777777" w:rsidR="007C2633" w:rsidRDefault="007C2633" w:rsidP="004E3BB2">
            <w:pPr>
              <w:pStyle w:val="TAH"/>
              <w:rPr>
                <w:b w:val="0"/>
                <w:bCs/>
              </w:rPr>
            </w:pPr>
            <w:r>
              <w:rPr>
                <w:b w:val="0"/>
                <w:bCs/>
              </w:rPr>
              <w:t>X</w:t>
            </w:r>
          </w:p>
        </w:tc>
        <w:tc>
          <w:tcPr>
            <w:tcW w:w="704" w:type="dxa"/>
          </w:tcPr>
          <w:p w14:paraId="5238AB15" w14:textId="77777777" w:rsidR="007C2633" w:rsidRDefault="007C2633" w:rsidP="004E3BB2">
            <w:pPr>
              <w:pStyle w:val="TAH"/>
            </w:pPr>
          </w:p>
        </w:tc>
      </w:tr>
      <w:tr w:rsidR="007C2633" w:rsidRPr="00910180" w14:paraId="37003241" w14:textId="77777777" w:rsidTr="004E3BB2">
        <w:trPr>
          <w:cantSplit/>
          <w:trHeight w:val="243"/>
          <w:jc w:val="center"/>
        </w:trPr>
        <w:tc>
          <w:tcPr>
            <w:tcW w:w="1168" w:type="dxa"/>
            <w:shd w:val="clear" w:color="auto" w:fill="auto"/>
          </w:tcPr>
          <w:p w14:paraId="4D0C4AA8" w14:textId="77777777" w:rsidR="007C2633" w:rsidRDefault="007C2633" w:rsidP="004E3BB2">
            <w:pPr>
              <w:pStyle w:val="TAH"/>
            </w:pPr>
            <w:r>
              <w:t>18</w:t>
            </w:r>
          </w:p>
        </w:tc>
        <w:tc>
          <w:tcPr>
            <w:tcW w:w="868" w:type="dxa"/>
            <w:shd w:val="clear" w:color="auto" w:fill="auto"/>
          </w:tcPr>
          <w:p w14:paraId="6B98F2C2" w14:textId="77777777" w:rsidR="007C2633" w:rsidRPr="00910291" w:rsidRDefault="007C2633" w:rsidP="004E3BB2">
            <w:pPr>
              <w:pStyle w:val="TAH"/>
              <w:rPr>
                <w:b w:val="0"/>
                <w:bCs/>
              </w:rPr>
            </w:pPr>
          </w:p>
        </w:tc>
        <w:tc>
          <w:tcPr>
            <w:tcW w:w="698" w:type="dxa"/>
            <w:shd w:val="clear" w:color="auto" w:fill="auto"/>
          </w:tcPr>
          <w:p w14:paraId="65A5F39C" w14:textId="77777777" w:rsidR="007C2633" w:rsidRPr="00910291" w:rsidRDefault="007C2633" w:rsidP="004E3BB2">
            <w:pPr>
              <w:pStyle w:val="TAH"/>
              <w:rPr>
                <w:b w:val="0"/>
                <w:bCs/>
              </w:rPr>
            </w:pPr>
          </w:p>
        </w:tc>
        <w:tc>
          <w:tcPr>
            <w:tcW w:w="668" w:type="dxa"/>
            <w:shd w:val="clear" w:color="auto" w:fill="auto"/>
          </w:tcPr>
          <w:p w14:paraId="2A7FA0AF" w14:textId="77777777" w:rsidR="007C2633" w:rsidRPr="00910291" w:rsidRDefault="007C2633" w:rsidP="004E3BB2">
            <w:pPr>
              <w:pStyle w:val="TAH"/>
              <w:rPr>
                <w:b w:val="0"/>
                <w:bCs/>
              </w:rPr>
            </w:pPr>
          </w:p>
        </w:tc>
        <w:tc>
          <w:tcPr>
            <w:tcW w:w="704" w:type="dxa"/>
            <w:shd w:val="clear" w:color="auto" w:fill="auto"/>
          </w:tcPr>
          <w:p w14:paraId="7D441A75" w14:textId="77777777" w:rsidR="007C2633" w:rsidRPr="00910291" w:rsidRDefault="007C2633" w:rsidP="004E3BB2">
            <w:pPr>
              <w:pStyle w:val="TAH"/>
              <w:rPr>
                <w:b w:val="0"/>
                <w:bCs/>
              </w:rPr>
            </w:pPr>
          </w:p>
        </w:tc>
        <w:tc>
          <w:tcPr>
            <w:tcW w:w="704" w:type="dxa"/>
          </w:tcPr>
          <w:p w14:paraId="38B8063F" w14:textId="77777777" w:rsidR="007C2633" w:rsidRPr="00910291" w:rsidRDefault="007C2633" w:rsidP="004E3BB2">
            <w:pPr>
              <w:pStyle w:val="TAH"/>
              <w:rPr>
                <w:b w:val="0"/>
                <w:bCs/>
              </w:rPr>
            </w:pPr>
          </w:p>
        </w:tc>
        <w:tc>
          <w:tcPr>
            <w:tcW w:w="704" w:type="dxa"/>
          </w:tcPr>
          <w:p w14:paraId="06D46F97" w14:textId="77777777" w:rsidR="007C2633" w:rsidRDefault="007C2633" w:rsidP="004E3BB2">
            <w:pPr>
              <w:pStyle w:val="TAH"/>
              <w:rPr>
                <w:b w:val="0"/>
                <w:bCs/>
              </w:rPr>
            </w:pPr>
          </w:p>
        </w:tc>
        <w:tc>
          <w:tcPr>
            <w:tcW w:w="704" w:type="dxa"/>
          </w:tcPr>
          <w:p w14:paraId="1EC99906" w14:textId="77777777" w:rsidR="007C2633" w:rsidRDefault="007C2633" w:rsidP="004E3BB2">
            <w:pPr>
              <w:pStyle w:val="TAH"/>
            </w:pPr>
            <w:r>
              <w:t>X</w:t>
            </w:r>
          </w:p>
        </w:tc>
      </w:tr>
      <w:tr w:rsidR="007C2633" w:rsidRPr="00910180" w14:paraId="3E935A75" w14:textId="77777777" w:rsidTr="004E3BB2">
        <w:trPr>
          <w:cantSplit/>
          <w:trHeight w:val="243"/>
          <w:jc w:val="center"/>
        </w:trPr>
        <w:tc>
          <w:tcPr>
            <w:tcW w:w="1168" w:type="dxa"/>
            <w:shd w:val="clear" w:color="auto" w:fill="auto"/>
          </w:tcPr>
          <w:p w14:paraId="1D94AE7F" w14:textId="77777777" w:rsidR="007C2633" w:rsidRDefault="007C2633" w:rsidP="004E3BB2">
            <w:pPr>
              <w:pStyle w:val="TAH"/>
            </w:pPr>
            <w:r>
              <w:t>19</w:t>
            </w:r>
          </w:p>
        </w:tc>
        <w:tc>
          <w:tcPr>
            <w:tcW w:w="868" w:type="dxa"/>
            <w:shd w:val="clear" w:color="auto" w:fill="auto"/>
          </w:tcPr>
          <w:p w14:paraId="6BF71188" w14:textId="77777777" w:rsidR="007C2633" w:rsidRPr="00910291" w:rsidRDefault="007C2633" w:rsidP="004E3BB2">
            <w:pPr>
              <w:pStyle w:val="TAH"/>
              <w:rPr>
                <w:b w:val="0"/>
                <w:bCs/>
              </w:rPr>
            </w:pPr>
          </w:p>
        </w:tc>
        <w:tc>
          <w:tcPr>
            <w:tcW w:w="698" w:type="dxa"/>
            <w:shd w:val="clear" w:color="auto" w:fill="auto"/>
          </w:tcPr>
          <w:p w14:paraId="00686E9E" w14:textId="77777777" w:rsidR="007C2633" w:rsidRPr="00910291" w:rsidRDefault="007C2633" w:rsidP="004E3BB2">
            <w:pPr>
              <w:pStyle w:val="TAH"/>
              <w:rPr>
                <w:b w:val="0"/>
                <w:bCs/>
              </w:rPr>
            </w:pPr>
            <w:r>
              <w:rPr>
                <w:b w:val="0"/>
                <w:bCs/>
              </w:rPr>
              <w:t>X</w:t>
            </w:r>
          </w:p>
        </w:tc>
        <w:tc>
          <w:tcPr>
            <w:tcW w:w="668" w:type="dxa"/>
            <w:shd w:val="clear" w:color="auto" w:fill="auto"/>
          </w:tcPr>
          <w:p w14:paraId="41685F91" w14:textId="77777777" w:rsidR="007C2633" w:rsidRPr="00910291" w:rsidRDefault="007C2633" w:rsidP="004E3BB2">
            <w:pPr>
              <w:pStyle w:val="TAH"/>
              <w:rPr>
                <w:b w:val="0"/>
                <w:bCs/>
              </w:rPr>
            </w:pPr>
          </w:p>
        </w:tc>
        <w:tc>
          <w:tcPr>
            <w:tcW w:w="704" w:type="dxa"/>
            <w:shd w:val="clear" w:color="auto" w:fill="auto"/>
          </w:tcPr>
          <w:p w14:paraId="5C27120C" w14:textId="77777777" w:rsidR="007C2633" w:rsidRPr="00910291" w:rsidRDefault="007C2633" w:rsidP="004E3BB2">
            <w:pPr>
              <w:pStyle w:val="TAH"/>
              <w:rPr>
                <w:b w:val="0"/>
                <w:bCs/>
              </w:rPr>
            </w:pPr>
          </w:p>
        </w:tc>
        <w:tc>
          <w:tcPr>
            <w:tcW w:w="704" w:type="dxa"/>
          </w:tcPr>
          <w:p w14:paraId="61EC2C73" w14:textId="77777777" w:rsidR="007C2633" w:rsidRPr="00910291" w:rsidRDefault="007C2633" w:rsidP="004E3BB2">
            <w:pPr>
              <w:pStyle w:val="TAH"/>
              <w:rPr>
                <w:b w:val="0"/>
                <w:bCs/>
              </w:rPr>
            </w:pPr>
          </w:p>
        </w:tc>
        <w:tc>
          <w:tcPr>
            <w:tcW w:w="704" w:type="dxa"/>
          </w:tcPr>
          <w:p w14:paraId="3C722CAB" w14:textId="77777777" w:rsidR="007C2633" w:rsidRDefault="007C2633" w:rsidP="004E3BB2">
            <w:pPr>
              <w:pStyle w:val="TAH"/>
              <w:rPr>
                <w:b w:val="0"/>
                <w:bCs/>
              </w:rPr>
            </w:pPr>
          </w:p>
        </w:tc>
        <w:tc>
          <w:tcPr>
            <w:tcW w:w="704" w:type="dxa"/>
          </w:tcPr>
          <w:p w14:paraId="03285D63" w14:textId="77777777" w:rsidR="007C2633" w:rsidRDefault="007C2633" w:rsidP="004E3BB2">
            <w:pPr>
              <w:pStyle w:val="TAH"/>
            </w:pPr>
          </w:p>
        </w:tc>
      </w:tr>
      <w:tr w:rsidR="007C2633" w:rsidRPr="00910180" w14:paraId="2C8CEE28" w14:textId="77777777" w:rsidTr="004E3BB2">
        <w:trPr>
          <w:cantSplit/>
          <w:trHeight w:val="243"/>
          <w:jc w:val="center"/>
        </w:trPr>
        <w:tc>
          <w:tcPr>
            <w:tcW w:w="1168" w:type="dxa"/>
            <w:shd w:val="clear" w:color="auto" w:fill="auto"/>
          </w:tcPr>
          <w:p w14:paraId="36021CE3" w14:textId="77777777" w:rsidR="007C2633" w:rsidRDefault="007C2633" w:rsidP="004E3BB2">
            <w:pPr>
              <w:pStyle w:val="TAH"/>
            </w:pPr>
            <w:r>
              <w:t>20</w:t>
            </w:r>
          </w:p>
        </w:tc>
        <w:tc>
          <w:tcPr>
            <w:tcW w:w="868" w:type="dxa"/>
            <w:shd w:val="clear" w:color="auto" w:fill="auto"/>
          </w:tcPr>
          <w:p w14:paraId="0A1B0DE7" w14:textId="77777777" w:rsidR="007C2633" w:rsidRPr="00910291" w:rsidRDefault="007C2633" w:rsidP="004E3BB2">
            <w:pPr>
              <w:pStyle w:val="TAH"/>
              <w:rPr>
                <w:b w:val="0"/>
                <w:bCs/>
              </w:rPr>
            </w:pPr>
          </w:p>
        </w:tc>
        <w:tc>
          <w:tcPr>
            <w:tcW w:w="698" w:type="dxa"/>
            <w:shd w:val="clear" w:color="auto" w:fill="auto"/>
          </w:tcPr>
          <w:p w14:paraId="4AF11DCD" w14:textId="77777777" w:rsidR="007C2633" w:rsidRPr="00910291" w:rsidRDefault="007C2633" w:rsidP="004E3BB2">
            <w:pPr>
              <w:pStyle w:val="TAH"/>
              <w:rPr>
                <w:b w:val="0"/>
                <w:bCs/>
              </w:rPr>
            </w:pPr>
          </w:p>
        </w:tc>
        <w:tc>
          <w:tcPr>
            <w:tcW w:w="668" w:type="dxa"/>
            <w:shd w:val="clear" w:color="auto" w:fill="auto"/>
          </w:tcPr>
          <w:p w14:paraId="1F1114DF" w14:textId="77777777" w:rsidR="007C2633" w:rsidRPr="00910291" w:rsidRDefault="007C2633" w:rsidP="004E3BB2">
            <w:pPr>
              <w:pStyle w:val="TAH"/>
              <w:rPr>
                <w:b w:val="0"/>
                <w:bCs/>
              </w:rPr>
            </w:pPr>
          </w:p>
        </w:tc>
        <w:tc>
          <w:tcPr>
            <w:tcW w:w="704" w:type="dxa"/>
            <w:shd w:val="clear" w:color="auto" w:fill="auto"/>
          </w:tcPr>
          <w:p w14:paraId="6D5A68DB" w14:textId="77777777" w:rsidR="007C2633" w:rsidRPr="00910291" w:rsidRDefault="007C2633" w:rsidP="004E3BB2">
            <w:pPr>
              <w:pStyle w:val="TAH"/>
              <w:rPr>
                <w:b w:val="0"/>
                <w:bCs/>
              </w:rPr>
            </w:pPr>
          </w:p>
        </w:tc>
        <w:tc>
          <w:tcPr>
            <w:tcW w:w="704" w:type="dxa"/>
          </w:tcPr>
          <w:p w14:paraId="40757C17" w14:textId="77777777" w:rsidR="007C2633" w:rsidRPr="00910291" w:rsidRDefault="007C2633" w:rsidP="004E3BB2">
            <w:pPr>
              <w:pStyle w:val="TAH"/>
              <w:rPr>
                <w:b w:val="0"/>
                <w:bCs/>
              </w:rPr>
            </w:pPr>
            <w:r>
              <w:rPr>
                <w:b w:val="0"/>
                <w:bCs/>
              </w:rPr>
              <w:t>X</w:t>
            </w:r>
          </w:p>
        </w:tc>
        <w:tc>
          <w:tcPr>
            <w:tcW w:w="704" w:type="dxa"/>
          </w:tcPr>
          <w:p w14:paraId="762652CC" w14:textId="77777777" w:rsidR="007C2633" w:rsidRDefault="007C2633" w:rsidP="004E3BB2">
            <w:pPr>
              <w:pStyle w:val="TAH"/>
              <w:rPr>
                <w:b w:val="0"/>
                <w:bCs/>
              </w:rPr>
            </w:pPr>
          </w:p>
        </w:tc>
        <w:tc>
          <w:tcPr>
            <w:tcW w:w="704" w:type="dxa"/>
          </w:tcPr>
          <w:p w14:paraId="37435126" w14:textId="77777777" w:rsidR="007C2633" w:rsidRDefault="007C2633" w:rsidP="004E3BB2">
            <w:pPr>
              <w:pStyle w:val="TAH"/>
            </w:pPr>
          </w:p>
        </w:tc>
      </w:tr>
      <w:tr w:rsidR="007C2633" w:rsidRPr="00910180" w14:paraId="6317ECFB" w14:textId="77777777" w:rsidTr="004E3BB2">
        <w:trPr>
          <w:cantSplit/>
          <w:trHeight w:val="243"/>
          <w:jc w:val="center"/>
        </w:trPr>
        <w:tc>
          <w:tcPr>
            <w:tcW w:w="1168" w:type="dxa"/>
            <w:shd w:val="clear" w:color="auto" w:fill="auto"/>
          </w:tcPr>
          <w:p w14:paraId="359935B8" w14:textId="77777777" w:rsidR="007C2633" w:rsidRDefault="007C2633" w:rsidP="004E3BB2">
            <w:pPr>
              <w:pStyle w:val="TAH"/>
            </w:pPr>
            <w:r>
              <w:t>21</w:t>
            </w:r>
          </w:p>
        </w:tc>
        <w:tc>
          <w:tcPr>
            <w:tcW w:w="868" w:type="dxa"/>
            <w:shd w:val="clear" w:color="auto" w:fill="auto"/>
          </w:tcPr>
          <w:p w14:paraId="51AEAEBB" w14:textId="77777777" w:rsidR="007C2633" w:rsidRPr="00910291" w:rsidRDefault="007C2633" w:rsidP="004E3BB2">
            <w:pPr>
              <w:pStyle w:val="TAH"/>
              <w:rPr>
                <w:b w:val="0"/>
                <w:bCs/>
              </w:rPr>
            </w:pPr>
          </w:p>
        </w:tc>
        <w:tc>
          <w:tcPr>
            <w:tcW w:w="698" w:type="dxa"/>
            <w:shd w:val="clear" w:color="auto" w:fill="auto"/>
          </w:tcPr>
          <w:p w14:paraId="35722270" w14:textId="77777777" w:rsidR="007C2633" w:rsidRPr="00910291" w:rsidRDefault="007C2633" w:rsidP="004E3BB2">
            <w:pPr>
              <w:pStyle w:val="TAH"/>
              <w:rPr>
                <w:b w:val="0"/>
                <w:bCs/>
              </w:rPr>
            </w:pPr>
          </w:p>
        </w:tc>
        <w:tc>
          <w:tcPr>
            <w:tcW w:w="668" w:type="dxa"/>
            <w:shd w:val="clear" w:color="auto" w:fill="auto"/>
          </w:tcPr>
          <w:p w14:paraId="769FE8BE" w14:textId="77777777" w:rsidR="007C2633" w:rsidRPr="00910291" w:rsidRDefault="007C2633" w:rsidP="004E3BB2">
            <w:pPr>
              <w:pStyle w:val="TAH"/>
              <w:rPr>
                <w:b w:val="0"/>
                <w:bCs/>
              </w:rPr>
            </w:pPr>
          </w:p>
        </w:tc>
        <w:tc>
          <w:tcPr>
            <w:tcW w:w="704" w:type="dxa"/>
            <w:shd w:val="clear" w:color="auto" w:fill="auto"/>
          </w:tcPr>
          <w:p w14:paraId="6FB0BADB" w14:textId="77777777" w:rsidR="007C2633" w:rsidRPr="00910291" w:rsidRDefault="007C2633" w:rsidP="004E3BB2">
            <w:pPr>
              <w:pStyle w:val="TAH"/>
              <w:rPr>
                <w:b w:val="0"/>
                <w:bCs/>
              </w:rPr>
            </w:pPr>
            <w:r>
              <w:rPr>
                <w:b w:val="0"/>
                <w:bCs/>
              </w:rPr>
              <w:t>X</w:t>
            </w:r>
          </w:p>
        </w:tc>
        <w:tc>
          <w:tcPr>
            <w:tcW w:w="704" w:type="dxa"/>
          </w:tcPr>
          <w:p w14:paraId="69FD4AE2" w14:textId="77777777" w:rsidR="007C2633" w:rsidRPr="00910291" w:rsidRDefault="007C2633" w:rsidP="004E3BB2">
            <w:pPr>
              <w:pStyle w:val="TAH"/>
              <w:rPr>
                <w:b w:val="0"/>
                <w:bCs/>
              </w:rPr>
            </w:pPr>
            <w:r>
              <w:rPr>
                <w:b w:val="0"/>
                <w:bCs/>
              </w:rPr>
              <w:t>X</w:t>
            </w:r>
          </w:p>
        </w:tc>
        <w:tc>
          <w:tcPr>
            <w:tcW w:w="704" w:type="dxa"/>
          </w:tcPr>
          <w:p w14:paraId="352EAC86" w14:textId="77777777" w:rsidR="007C2633" w:rsidRDefault="007C2633" w:rsidP="004E3BB2">
            <w:pPr>
              <w:pStyle w:val="TAH"/>
              <w:rPr>
                <w:b w:val="0"/>
                <w:bCs/>
              </w:rPr>
            </w:pPr>
          </w:p>
        </w:tc>
        <w:tc>
          <w:tcPr>
            <w:tcW w:w="704" w:type="dxa"/>
          </w:tcPr>
          <w:p w14:paraId="5A9D6426" w14:textId="77777777" w:rsidR="007C2633" w:rsidRDefault="007C2633" w:rsidP="004E3BB2">
            <w:pPr>
              <w:pStyle w:val="TAH"/>
            </w:pPr>
          </w:p>
        </w:tc>
      </w:tr>
      <w:bookmarkEnd w:id="99"/>
    </w:tbl>
    <w:p w14:paraId="27EB3798" w14:textId="77777777" w:rsidR="007C2633" w:rsidRPr="004C3310" w:rsidRDefault="007C2633" w:rsidP="007C2633"/>
    <w:p w14:paraId="05C096F7" w14:textId="77777777" w:rsidR="007C2633" w:rsidRDefault="007C2633" w:rsidP="007C2633">
      <w:pPr>
        <w:pStyle w:val="Heading2"/>
        <w:rPr>
          <w:noProof/>
          <w:lang w:val="en-US"/>
        </w:rPr>
      </w:pPr>
      <w:bookmarkStart w:id="100" w:name="_Toc66447044"/>
      <w:bookmarkStart w:id="101" w:name="_Toc83496044"/>
      <w:bookmarkStart w:id="102" w:name="_Toc83499193"/>
      <w:r>
        <w:rPr>
          <w:noProof/>
          <w:lang w:val="en-US"/>
        </w:rPr>
        <w:t>6.2</w:t>
      </w:r>
      <w:r>
        <w:rPr>
          <w:noProof/>
          <w:lang w:val="en-US"/>
        </w:rPr>
        <w:tab/>
        <w:t>Solution 1</w:t>
      </w:r>
      <w:bookmarkEnd w:id="100"/>
      <w:bookmarkEnd w:id="101"/>
      <w:bookmarkEnd w:id="102"/>
    </w:p>
    <w:p w14:paraId="486C45EA" w14:textId="77777777" w:rsidR="007C2633" w:rsidRDefault="007C2633" w:rsidP="007C2633">
      <w:pPr>
        <w:pStyle w:val="Heading3"/>
        <w:rPr>
          <w:noProof/>
          <w:lang w:val="en-US"/>
        </w:rPr>
      </w:pPr>
      <w:bookmarkStart w:id="103" w:name="_Toc66447045"/>
      <w:bookmarkStart w:id="104" w:name="_Toc83496045"/>
      <w:bookmarkStart w:id="105" w:name="_Toc83499194"/>
      <w:r>
        <w:rPr>
          <w:noProof/>
          <w:lang w:val="en-US"/>
        </w:rPr>
        <w:t>6.2.1</w:t>
      </w:r>
      <w:r>
        <w:rPr>
          <w:noProof/>
          <w:lang w:val="en-US"/>
        </w:rPr>
        <w:tab/>
        <w:t>Target key issue</w:t>
      </w:r>
      <w:bookmarkEnd w:id="103"/>
      <w:bookmarkEnd w:id="104"/>
      <w:bookmarkEnd w:id="105"/>
    </w:p>
    <w:p w14:paraId="7CC30715" w14:textId="77777777" w:rsidR="007C2633" w:rsidRDefault="007C2633" w:rsidP="007C2633">
      <w:pPr>
        <w:rPr>
          <w:noProof/>
          <w:lang w:val="en-US"/>
        </w:rPr>
      </w:pPr>
      <w:r>
        <w:rPr>
          <w:noProof/>
          <w:lang w:val="en-US"/>
        </w:rPr>
        <w:t>This solution addresses key issue #1.</w:t>
      </w:r>
    </w:p>
    <w:p w14:paraId="60F3B21A" w14:textId="77777777" w:rsidR="007C2633" w:rsidRDefault="007C2633" w:rsidP="007C2633">
      <w:pPr>
        <w:pStyle w:val="Heading3"/>
        <w:rPr>
          <w:noProof/>
          <w:lang w:val="en-US"/>
        </w:rPr>
      </w:pPr>
      <w:bookmarkStart w:id="106" w:name="_Toc66447046"/>
      <w:bookmarkStart w:id="107" w:name="_Toc83496046"/>
      <w:bookmarkStart w:id="108" w:name="_Toc83499195"/>
      <w:r>
        <w:rPr>
          <w:noProof/>
          <w:lang w:val="en-US"/>
        </w:rPr>
        <w:t>6.2.2</w:t>
      </w:r>
      <w:r>
        <w:rPr>
          <w:noProof/>
          <w:lang w:val="en-US"/>
        </w:rPr>
        <w:tab/>
        <w:t>Solution description</w:t>
      </w:r>
      <w:bookmarkEnd w:id="106"/>
      <w:bookmarkEnd w:id="107"/>
      <w:bookmarkEnd w:id="108"/>
    </w:p>
    <w:p w14:paraId="00048ADB" w14:textId="77777777" w:rsidR="007C2633" w:rsidRDefault="007C2633" w:rsidP="007C2633">
      <w:pPr>
        <w:rPr>
          <w:lang w:val="en-US"/>
        </w:rPr>
      </w:pPr>
      <w:r>
        <w:rPr>
          <w:lang w:val="en-US"/>
        </w:rPr>
        <w:t>The salient features of the solution are as follows.</w:t>
      </w:r>
    </w:p>
    <w:p w14:paraId="494FAD41" w14:textId="77777777" w:rsidR="007C2633" w:rsidRDefault="007C2633" w:rsidP="007C2633">
      <w:pPr>
        <w:pStyle w:val="B1"/>
        <w:rPr>
          <w:lang w:val="en-US"/>
        </w:rPr>
      </w:pPr>
      <w:r>
        <w:rPr>
          <w:lang w:val="en-US"/>
        </w:rPr>
        <w:t>a)</w:t>
      </w:r>
      <w:r>
        <w:rPr>
          <w:lang w:val="en-US"/>
        </w:rPr>
        <w:tab/>
      </w:r>
      <w:bookmarkStart w:id="109" w:name="_Hlk56483524"/>
      <w:r>
        <w:rPr>
          <w:lang w:val="en-US"/>
        </w:rPr>
        <w:t>How the UE determines the country of its physical location and whether it is in the scope of 3GPP</w:t>
      </w:r>
      <w:bookmarkEnd w:id="109"/>
    </w:p>
    <w:p w14:paraId="10B66B36" w14:textId="77777777" w:rsidR="007C2633" w:rsidRDefault="007C2633" w:rsidP="007C2633">
      <w:pPr>
        <w:pStyle w:val="B1"/>
        <w:rPr>
          <w:lang w:val="en-US"/>
        </w:rPr>
      </w:pPr>
      <w:r>
        <w:rPr>
          <w:lang w:val="en-US"/>
        </w:rPr>
        <w:tab/>
        <w:t xml:space="preserve">The solution relies on various locating methods, which are specific to UE implementation. </w:t>
      </w:r>
    </w:p>
    <w:p w14:paraId="413BBABA" w14:textId="77777777" w:rsidR="007C2633" w:rsidRDefault="007C2633" w:rsidP="007C2633">
      <w:pPr>
        <w:pStyle w:val="B1"/>
        <w:rPr>
          <w:lang w:val="en-US"/>
        </w:rPr>
      </w:pPr>
      <w:r>
        <w:rPr>
          <w:lang w:val="en-US"/>
        </w:rPr>
        <w:tab/>
        <w:t>The mapping (physical location to a country/international area) information provisioned in the UE is used to determine the country/international area of its physical location. How to provision this information to the UE is outside the scope of 3GPP in this solution.</w:t>
      </w:r>
    </w:p>
    <w:p w14:paraId="2B774FAF" w14:textId="77777777" w:rsidR="007C2633" w:rsidRDefault="007C2633" w:rsidP="007C2633">
      <w:pPr>
        <w:pStyle w:val="B1"/>
        <w:rPr>
          <w:lang w:val="en-US"/>
        </w:rPr>
      </w:pPr>
      <w:r>
        <w:rPr>
          <w:lang w:val="en-US"/>
        </w:rPr>
        <w:t>b)</w:t>
      </w:r>
      <w:r>
        <w:rPr>
          <w:lang w:val="en-US"/>
        </w:rPr>
        <w:tab/>
        <w:t>T</w:t>
      </w:r>
      <w:r w:rsidRPr="008E1493">
        <w:rPr>
          <w:lang w:val="en-US"/>
        </w:rPr>
        <w:t>o what extent and under which conditions the UE could still rely on the MCC of the serving PLMN to determine the country of its physical</w:t>
      </w:r>
      <w:r>
        <w:rPr>
          <w:lang w:val="en-US"/>
        </w:rPr>
        <w:t>.</w:t>
      </w:r>
    </w:p>
    <w:p w14:paraId="1B38A573" w14:textId="77777777" w:rsidR="007C2633" w:rsidRDefault="007C2633" w:rsidP="007C2633">
      <w:pPr>
        <w:pStyle w:val="B1"/>
        <w:rPr>
          <w:lang w:val="en-US"/>
        </w:rPr>
      </w:pPr>
      <w:r>
        <w:rPr>
          <w:lang w:val="en-US"/>
        </w:rPr>
        <w:tab/>
      </w:r>
      <w:bookmarkStart w:id="110" w:name="_Hlk56573004"/>
      <w:r>
        <w:rPr>
          <w:lang w:val="en-US"/>
        </w:rPr>
        <w:t>A UE can rely on the MCC of the serving PLMN to determine the country of its physical location</w:t>
      </w:r>
      <w:bookmarkEnd w:id="110"/>
      <w:r w:rsidRPr="00BE429C">
        <w:t xml:space="preserve"> if the MCC of the serving PLMN is not in the 9xx range. If the MCC of the serving PLMN is in the 9xx range, a UE should use its GNSS capability to determine the country of its physical location because being served by a PLMN whose MCC is in the 9xx range does not necessarily mean that the UE is in an international area</w:t>
      </w:r>
      <w:r>
        <w:rPr>
          <w:lang w:val="en-US"/>
        </w:rPr>
        <w:t>.</w:t>
      </w:r>
    </w:p>
    <w:p w14:paraId="672FDB15" w14:textId="77777777" w:rsidR="007C2633" w:rsidRDefault="007C2633" w:rsidP="007C2633">
      <w:pPr>
        <w:pStyle w:val="NO"/>
      </w:pPr>
      <w:bookmarkStart w:id="111" w:name="_Hlk62650487"/>
      <w:r>
        <w:lastRenderedPageBreak/>
        <w:t>NOTE 1:</w:t>
      </w:r>
      <w:r>
        <w:tab/>
        <w:t>T</w:t>
      </w:r>
      <w:r w:rsidRPr="00577BF6">
        <w:t xml:space="preserve">he UE </w:t>
      </w:r>
      <w:r>
        <w:t>can</w:t>
      </w:r>
      <w:r w:rsidRPr="00577BF6">
        <w:t xml:space="preserve"> rely on the MCC of the serving PLMN, </w:t>
      </w:r>
      <w:r>
        <w:t xml:space="preserve">as </w:t>
      </w:r>
      <w:r w:rsidRPr="00577BF6">
        <w:t xml:space="preserve">network requirements are assumed such that a PLMN only </w:t>
      </w:r>
      <w:r>
        <w:t>keep</w:t>
      </w:r>
      <w:r w:rsidRPr="00577BF6">
        <w:t xml:space="preserve"> registrations fo</w:t>
      </w:r>
      <w:r>
        <w:t>r</w:t>
      </w:r>
      <w:r w:rsidRPr="00577BF6">
        <w:t xml:space="preserve"> UEs verified to be physically located in a </w:t>
      </w:r>
      <w:r>
        <w:t xml:space="preserve">location the network is allowed to serve and the broadcast MCC corresponds to this location, e.g. </w:t>
      </w:r>
      <w:r w:rsidRPr="00577BF6">
        <w:t xml:space="preserve">the MCC of the </w:t>
      </w:r>
      <w:r>
        <w:t xml:space="preserve">serving </w:t>
      </w:r>
      <w:r w:rsidRPr="00577BF6">
        <w:t>PLMN</w:t>
      </w:r>
      <w:r>
        <w:t xml:space="preserve"> corresponds to the country the PLMN serves</w:t>
      </w:r>
      <w:r w:rsidRPr="00577BF6">
        <w:t>.</w:t>
      </w:r>
    </w:p>
    <w:p w14:paraId="31F49836" w14:textId="77777777" w:rsidR="007C2633" w:rsidRPr="00781F84" w:rsidRDefault="007C2633" w:rsidP="007C2633">
      <w:pPr>
        <w:pStyle w:val="NO"/>
      </w:pPr>
      <w:r>
        <w:t>NOTE 2:</w:t>
      </w:r>
      <w:r>
        <w:tab/>
        <w:t>There can be temporary periods of time when the UE can be located in a different country than the country corresponding to the MCC of the serving PLMN, e.g. before the network or the UE can determine UE mobility to a different country, but the UE can assume the MCC to correctly reflect the country of its physical location when service is provided by the serving PLMN.</w:t>
      </w:r>
    </w:p>
    <w:p w14:paraId="0F801275" w14:textId="77777777" w:rsidR="007C2633" w:rsidRDefault="007C2633" w:rsidP="007C2633">
      <w:pPr>
        <w:pStyle w:val="Heading3"/>
        <w:rPr>
          <w:noProof/>
          <w:lang w:val="en-US"/>
        </w:rPr>
      </w:pPr>
      <w:bookmarkStart w:id="112" w:name="_Toc66447047"/>
      <w:bookmarkStart w:id="113" w:name="_Toc83496047"/>
      <w:bookmarkStart w:id="114" w:name="_Toc83499196"/>
      <w:bookmarkEnd w:id="111"/>
      <w:r>
        <w:rPr>
          <w:noProof/>
          <w:lang w:val="en-US"/>
        </w:rPr>
        <w:t>6.2.3</w:t>
      </w:r>
      <w:r>
        <w:rPr>
          <w:noProof/>
          <w:lang w:val="en-US"/>
        </w:rPr>
        <w:tab/>
      </w:r>
      <w:bookmarkStart w:id="115" w:name="_Hlk56482912"/>
      <w:r>
        <w:rPr>
          <w:noProof/>
          <w:lang w:val="en-US"/>
        </w:rPr>
        <w:t>Impacts to existing procedures due to the solution</w:t>
      </w:r>
      <w:bookmarkEnd w:id="112"/>
      <w:bookmarkEnd w:id="113"/>
      <w:bookmarkEnd w:id="114"/>
      <w:bookmarkEnd w:id="115"/>
    </w:p>
    <w:p w14:paraId="3F50C6E1" w14:textId="77777777" w:rsidR="007C2633" w:rsidRDefault="007C2633" w:rsidP="007C2633">
      <w:pPr>
        <w:rPr>
          <w:lang w:val="en-US"/>
        </w:rPr>
      </w:pPr>
      <w:r>
        <w:rPr>
          <w:lang w:val="en-US"/>
        </w:rPr>
        <w:t>UE</w:t>
      </w:r>
    </w:p>
    <w:p w14:paraId="18EA7E4E" w14:textId="77777777" w:rsidR="007C2633" w:rsidRDefault="007C2633" w:rsidP="007C2633">
      <w:pPr>
        <w:pStyle w:val="B1"/>
        <w:ind w:firstLine="0"/>
        <w:rPr>
          <w:lang w:val="en-US"/>
        </w:rPr>
      </w:pPr>
      <w:r w:rsidRPr="00BE429C">
        <w:t xml:space="preserve">If a UE is served by a satellite NG-RAN cell </w:t>
      </w:r>
      <w:r>
        <w:t>belonging to</w:t>
      </w:r>
      <w:r w:rsidRPr="00BE429C">
        <w:t xml:space="preserve"> a PLMN with MCC in range 9xx, the UE needs to determine the country of its physical location using its own capability.</w:t>
      </w:r>
    </w:p>
    <w:p w14:paraId="76FC44A2" w14:textId="77777777" w:rsidR="007C2633" w:rsidRPr="00B250D5" w:rsidRDefault="007C2633" w:rsidP="007C2633">
      <w:pPr>
        <w:pStyle w:val="Heading2"/>
        <w:rPr>
          <w:noProof/>
          <w:lang w:val="en-US"/>
        </w:rPr>
      </w:pPr>
      <w:bookmarkStart w:id="116" w:name="_Toc66447048"/>
      <w:bookmarkStart w:id="117" w:name="_Toc83496048"/>
      <w:bookmarkStart w:id="118" w:name="_Toc83499197"/>
      <w:r w:rsidRPr="00B250D5">
        <w:rPr>
          <w:noProof/>
          <w:lang w:val="en-US"/>
        </w:rPr>
        <w:t>6.</w:t>
      </w:r>
      <w:r>
        <w:rPr>
          <w:noProof/>
          <w:lang w:val="en-US"/>
        </w:rPr>
        <w:t>3</w:t>
      </w:r>
      <w:r w:rsidRPr="00B250D5">
        <w:rPr>
          <w:noProof/>
          <w:lang w:val="en-US"/>
        </w:rPr>
        <w:tab/>
        <w:t xml:space="preserve">Solution </w:t>
      </w:r>
      <w:r>
        <w:rPr>
          <w:noProof/>
          <w:lang w:val="en-US"/>
        </w:rPr>
        <w:t>2</w:t>
      </w:r>
      <w:r w:rsidRPr="00B250D5">
        <w:rPr>
          <w:noProof/>
          <w:lang w:val="en-US"/>
        </w:rPr>
        <w:t xml:space="preserve">: </w:t>
      </w:r>
      <w:r>
        <w:rPr>
          <w:noProof/>
          <w:lang w:val="en-US"/>
        </w:rPr>
        <w:t>Determining PLMNs that can be selected in the country of UE location based on USIM configuration</w:t>
      </w:r>
      <w:bookmarkEnd w:id="116"/>
      <w:bookmarkEnd w:id="117"/>
      <w:bookmarkEnd w:id="118"/>
    </w:p>
    <w:p w14:paraId="46E1F3F0" w14:textId="77777777" w:rsidR="007C2633" w:rsidRDefault="007C2633" w:rsidP="007C2633">
      <w:pPr>
        <w:pStyle w:val="Heading3"/>
        <w:rPr>
          <w:noProof/>
          <w:lang w:val="en-US"/>
        </w:rPr>
      </w:pPr>
      <w:bookmarkStart w:id="119" w:name="_Toc66447049"/>
      <w:bookmarkStart w:id="120" w:name="_Toc83496049"/>
      <w:bookmarkStart w:id="121" w:name="_Toc83499198"/>
      <w:r>
        <w:rPr>
          <w:noProof/>
          <w:lang w:val="en-US"/>
        </w:rPr>
        <w:t>6.3.1</w:t>
      </w:r>
      <w:r>
        <w:rPr>
          <w:noProof/>
          <w:lang w:val="en-US"/>
        </w:rPr>
        <w:tab/>
        <w:t>Target key issue</w:t>
      </w:r>
      <w:bookmarkEnd w:id="119"/>
      <w:bookmarkEnd w:id="120"/>
      <w:bookmarkEnd w:id="121"/>
    </w:p>
    <w:p w14:paraId="6558060B" w14:textId="77777777" w:rsidR="007C2633" w:rsidRDefault="007C2633" w:rsidP="007C2633">
      <w:pPr>
        <w:rPr>
          <w:noProof/>
          <w:lang w:val="en-US"/>
        </w:rPr>
      </w:pPr>
      <w:r>
        <w:rPr>
          <w:noProof/>
          <w:lang w:val="en-US"/>
        </w:rPr>
        <w:t xml:space="preserve">This is a candidate solution to Key Issue 2. It is relevant to the deployment scenario A and B (B1 through B3). </w:t>
      </w:r>
    </w:p>
    <w:p w14:paraId="7CECB540" w14:textId="77777777" w:rsidR="007C2633" w:rsidRDefault="007C2633" w:rsidP="007C2633">
      <w:pPr>
        <w:pStyle w:val="Heading3"/>
        <w:rPr>
          <w:noProof/>
          <w:lang w:val="en-US"/>
        </w:rPr>
      </w:pPr>
      <w:bookmarkStart w:id="122" w:name="_Toc66447050"/>
      <w:bookmarkStart w:id="123" w:name="_Toc83496050"/>
      <w:bookmarkStart w:id="124" w:name="_Toc83499199"/>
      <w:r>
        <w:rPr>
          <w:noProof/>
          <w:lang w:val="en-US"/>
        </w:rPr>
        <w:t>6.3.2</w:t>
      </w:r>
      <w:r>
        <w:rPr>
          <w:noProof/>
          <w:lang w:val="en-US"/>
        </w:rPr>
        <w:tab/>
        <w:t>Solution Description</w:t>
      </w:r>
      <w:bookmarkEnd w:id="122"/>
      <w:bookmarkEnd w:id="123"/>
      <w:bookmarkEnd w:id="124"/>
    </w:p>
    <w:p w14:paraId="1FF24F9D" w14:textId="77777777" w:rsidR="007C2633" w:rsidRDefault="007C2633" w:rsidP="007C2633">
      <w:pPr>
        <w:rPr>
          <w:noProof/>
          <w:lang w:val="en-US"/>
        </w:rPr>
      </w:pPr>
      <w:r>
        <w:rPr>
          <w:noProof/>
          <w:lang w:val="en-US"/>
        </w:rPr>
        <w:t>It is assumed that the UE knows in which country it is located. How this is achieved is a topic in Key Issue 1.</w:t>
      </w:r>
    </w:p>
    <w:p w14:paraId="2DE4FB26" w14:textId="77777777" w:rsidR="007C2633" w:rsidRDefault="007C2633" w:rsidP="007C2633">
      <w:pPr>
        <w:rPr>
          <w:noProof/>
          <w:lang w:val="en-US"/>
        </w:rPr>
      </w:pPr>
      <w:r>
        <w:rPr>
          <w:noProof/>
          <w:lang w:val="en-US"/>
        </w:rPr>
        <w:t xml:space="preserve">For each PLMN in the </w:t>
      </w:r>
      <w:r w:rsidRPr="00D27A95">
        <w:t>"</w:t>
      </w:r>
      <w:r>
        <w:t>HPLMN selector with Access Technology</w:t>
      </w:r>
      <w:r w:rsidRPr="00D27A95">
        <w:t>"</w:t>
      </w:r>
      <w:r>
        <w:t xml:space="preserve"> and </w:t>
      </w:r>
      <w:r w:rsidRPr="00D27A95">
        <w:t xml:space="preserve">"User Controlled PLMN Selector with Access Technology" </w:t>
      </w:r>
      <w:r>
        <w:t xml:space="preserve">and </w:t>
      </w:r>
      <w:r w:rsidRPr="00D27A95">
        <w:t>"Operator Controlled PLMN Selector with Access Technology"</w:t>
      </w:r>
      <w:r>
        <w:t xml:space="preserve"> </w:t>
      </w:r>
      <w:r>
        <w:rPr>
          <w:noProof/>
          <w:lang w:val="en-US"/>
        </w:rPr>
        <w:t>files in USIM, there can be configured a list of countries in which the PLMN can be selected. This list is optional for each PLMN. If the list is not configured for a PLMN, the PLMN is considered as selectable only in the country of its MCC, unless the PLMN has a shared PLMN ID (MCC 9xx), in which case the PLMN is considered as selectable in all countries.</w:t>
      </w:r>
    </w:p>
    <w:p w14:paraId="4483B4B9" w14:textId="77777777" w:rsidR="007C2633" w:rsidRDefault="007C2633" w:rsidP="007C2633">
      <w:pPr>
        <w:pStyle w:val="NO"/>
        <w:rPr>
          <w:noProof/>
          <w:lang w:val="en-US"/>
        </w:rPr>
      </w:pPr>
      <w:r>
        <w:rPr>
          <w:noProof/>
          <w:lang w:val="en-US"/>
        </w:rPr>
        <w:t>NOTE:</w:t>
      </w:r>
      <w:r>
        <w:rPr>
          <w:noProof/>
          <w:lang w:val="en-US"/>
        </w:rPr>
        <w:tab/>
        <w:t xml:space="preserve">How the list of countries in which the PLMN can be selected is encoded in USIM is left to CT6 to discuss. The encoding should suppport all the relevant deployment scenarios.    </w:t>
      </w:r>
    </w:p>
    <w:p w14:paraId="0BB907D5" w14:textId="77777777" w:rsidR="007C2633" w:rsidRDefault="007C2633" w:rsidP="007C2633">
      <w:pPr>
        <w:rPr>
          <w:noProof/>
          <w:lang w:val="en-US"/>
        </w:rPr>
      </w:pPr>
      <w:r>
        <w:rPr>
          <w:noProof/>
          <w:lang w:val="en-US"/>
        </w:rPr>
        <w:t xml:space="preserve">Below is an example of the proposed USIM configuration. </w:t>
      </w:r>
      <w:r>
        <w:rPr>
          <w:lang w:eastAsia="zh-CN"/>
        </w:rPr>
        <w:t xml:space="preserve">In this example, the </w:t>
      </w:r>
      <w:r w:rsidRPr="00A8159C">
        <w:rPr>
          <w:lang w:eastAsia="zh-CN"/>
        </w:rPr>
        <w:t>new proposed list of countries is implemented as an additional column D</w:t>
      </w:r>
      <w:r>
        <w:rPr>
          <w:lang w:eastAsia="zh-CN"/>
        </w:rPr>
        <w:t xml:space="preserve"> in the existing Operator Controlled PLMN Selector with Access Technology file. How exactly it ends up being implemented would be up to CT6 to decide.</w:t>
      </w:r>
    </w:p>
    <w:p w14:paraId="546E3C10" w14:textId="77777777" w:rsidR="007C2633" w:rsidRDefault="007C2633" w:rsidP="007C2633">
      <w:pPr>
        <w:pStyle w:val="TH"/>
        <w:rPr>
          <w:lang w:eastAsia="zh-CN"/>
        </w:rPr>
      </w:pPr>
      <w:r>
        <w:rPr>
          <w:lang w:eastAsia="zh-CN"/>
        </w:rPr>
        <w:t>Table 6.3-1: HPLMN selector with Access Technology file in USIM according to the solution</w:t>
      </w:r>
    </w:p>
    <w:tbl>
      <w:tblPr>
        <w:tblW w:w="0" w:type="auto"/>
        <w:tblCellMar>
          <w:left w:w="0" w:type="dxa"/>
          <w:right w:w="0" w:type="dxa"/>
        </w:tblCellMar>
        <w:tblLook w:val="04A0" w:firstRow="1" w:lastRow="0" w:firstColumn="1" w:lastColumn="0" w:noHBand="0" w:noVBand="1"/>
      </w:tblPr>
      <w:tblGrid>
        <w:gridCol w:w="1188"/>
        <w:gridCol w:w="2160"/>
        <w:gridCol w:w="2430"/>
        <w:gridCol w:w="3780"/>
      </w:tblGrid>
      <w:tr w:rsidR="007C2633" w14:paraId="35010B2B" w14:textId="77777777" w:rsidTr="004E3BB2">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0308CE" w14:textId="77777777" w:rsidR="007C2633" w:rsidRDefault="007C2633" w:rsidP="004E3BB2">
            <w:pPr>
              <w:pStyle w:val="TAH"/>
            </w:pPr>
            <w:r>
              <w:t>A. Priority</w:t>
            </w:r>
          </w:p>
        </w:tc>
        <w:tc>
          <w:tcPr>
            <w:tcW w:w="21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59C42" w14:textId="77777777" w:rsidR="007C2633" w:rsidRDefault="007C2633" w:rsidP="004E3BB2">
            <w:pPr>
              <w:pStyle w:val="TAH"/>
            </w:pPr>
            <w:r>
              <w:t>B. PLMN ID</w:t>
            </w:r>
          </w:p>
        </w:tc>
        <w:tc>
          <w:tcPr>
            <w:tcW w:w="24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84626" w14:textId="77777777" w:rsidR="007C2633" w:rsidRDefault="007C2633" w:rsidP="004E3BB2">
            <w:pPr>
              <w:pStyle w:val="TAH"/>
            </w:pPr>
            <w:r>
              <w:t>C. RAT(s) supported</w:t>
            </w:r>
          </w:p>
        </w:tc>
        <w:tc>
          <w:tcPr>
            <w:tcW w:w="378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CA80628" w14:textId="77777777" w:rsidR="007C2633" w:rsidRDefault="007C2633" w:rsidP="004E3BB2">
            <w:pPr>
              <w:pStyle w:val="TAH"/>
            </w:pPr>
            <w:r>
              <w:rPr>
                <w:color w:val="000000"/>
              </w:rPr>
              <w:t>D. Allowed in following countries (MCC)</w:t>
            </w:r>
          </w:p>
        </w:tc>
      </w:tr>
      <w:tr w:rsidR="007C2633" w14:paraId="3D1F58F7" w14:textId="77777777" w:rsidTr="004E3BB2">
        <w:tc>
          <w:tcPr>
            <w:tcW w:w="118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1633E9" w14:textId="77777777" w:rsidR="007C2633" w:rsidRDefault="007C2633" w:rsidP="004E3BB2">
            <w:pPr>
              <w:pStyle w:val="TAH"/>
            </w:pPr>
            <w:r>
              <w:t>1</w:t>
            </w:r>
          </w:p>
        </w:tc>
        <w:tc>
          <w:tcPr>
            <w:tcW w:w="216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2D22977" w14:textId="77777777" w:rsidR="007C2633" w:rsidRPr="0073634D" w:rsidRDefault="007C2633" w:rsidP="004E3BB2">
            <w:pPr>
              <w:pStyle w:val="TAH"/>
              <w:rPr>
                <w:b w:val="0"/>
                <w:bCs/>
              </w:rPr>
            </w:pPr>
            <w:r w:rsidRPr="0073634D">
              <w:rPr>
                <w:b w:val="0"/>
                <w:bCs/>
              </w:rPr>
              <w:t>310 070 (AT&amp;T USA)</w:t>
            </w:r>
          </w:p>
        </w:tc>
        <w:tc>
          <w:tcPr>
            <w:tcW w:w="243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38DA06F" w14:textId="77777777" w:rsidR="007C2633" w:rsidRPr="0073634D" w:rsidRDefault="007C2633" w:rsidP="004E3BB2">
            <w:pPr>
              <w:pStyle w:val="TAH"/>
              <w:rPr>
                <w:b w:val="0"/>
                <w:bCs/>
              </w:rPr>
            </w:pPr>
            <w:r w:rsidRPr="0073634D">
              <w:rPr>
                <w:b w:val="0"/>
                <w:bCs/>
              </w:rPr>
              <w:t>E-UTRA, NR, NR_GEO</w:t>
            </w:r>
          </w:p>
        </w:tc>
        <w:tc>
          <w:tcPr>
            <w:tcW w:w="3780" w:type="dxa"/>
            <w:tcBorders>
              <w:top w:val="single" w:sz="8" w:space="0" w:color="auto"/>
              <w:left w:val="nil"/>
              <w:bottom w:val="single" w:sz="4" w:space="0" w:color="auto"/>
              <w:right w:val="single" w:sz="8" w:space="0" w:color="auto"/>
            </w:tcBorders>
            <w:shd w:val="clear" w:color="auto" w:fill="D9D9D9"/>
            <w:tcMar>
              <w:top w:w="0" w:type="dxa"/>
              <w:left w:w="108" w:type="dxa"/>
              <w:bottom w:w="0" w:type="dxa"/>
              <w:right w:w="108" w:type="dxa"/>
            </w:tcMar>
            <w:hideMark/>
          </w:tcPr>
          <w:p w14:paraId="5B5092DF" w14:textId="77777777" w:rsidR="007C2633" w:rsidRPr="0073634D" w:rsidRDefault="007C2633" w:rsidP="004E3BB2">
            <w:pPr>
              <w:pStyle w:val="TAH"/>
              <w:rPr>
                <w:b w:val="0"/>
                <w:bCs/>
              </w:rPr>
            </w:pPr>
            <w:r w:rsidRPr="00A8159C">
              <w:rPr>
                <w:b w:val="0"/>
                <w:bCs/>
                <w:color w:val="000000"/>
              </w:rPr>
              <w:t>Canada (302), Mexico (334)</w:t>
            </w:r>
            <w:r w:rsidRPr="0073634D">
              <w:rPr>
                <w:b w:val="0"/>
                <w:bCs/>
                <w:color w:val="000000"/>
              </w:rPr>
              <w:t xml:space="preserve"> (NOTE 1)</w:t>
            </w:r>
          </w:p>
        </w:tc>
      </w:tr>
      <w:tr w:rsidR="007C2633" w14:paraId="2E683F47" w14:textId="77777777" w:rsidTr="004E3BB2">
        <w:tc>
          <w:tcPr>
            <w:tcW w:w="9558" w:type="dxa"/>
            <w:gridSpan w:val="4"/>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4E168" w14:textId="77777777" w:rsidR="007C2633" w:rsidRPr="0073634D" w:rsidRDefault="007C2633" w:rsidP="004E3BB2">
            <w:pPr>
              <w:pStyle w:val="TAH"/>
              <w:jc w:val="left"/>
              <w:rPr>
                <w:b w:val="0"/>
                <w:bCs/>
              </w:rPr>
            </w:pPr>
            <w:r w:rsidRPr="0073634D">
              <w:rPr>
                <w:b w:val="0"/>
                <w:bCs/>
              </w:rPr>
              <w:t xml:space="preserve">NOTE 1: A PLMN is always allowed in its home country </w:t>
            </w:r>
          </w:p>
        </w:tc>
      </w:tr>
    </w:tbl>
    <w:p w14:paraId="7050613B" w14:textId="77777777" w:rsidR="007C2633" w:rsidRDefault="007C2633" w:rsidP="007C2633"/>
    <w:p w14:paraId="56AEF77D" w14:textId="77777777" w:rsidR="007C2633" w:rsidRDefault="007C2633" w:rsidP="007C2633">
      <w:pPr>
        <w:pStyle w:val="TH"/>
        <w:rPr>
          <w:lang w:eastAsia="zh-CN"/>
        </w:rPr>
      </w:pPr>
      <w:r>
        <w:rPr>
          <w:lang w:eastAsia="zh-CN"/>
        </w:rPr>
        <w:lastRenderedPageBreak/>
        <w:t>Table 6.3-2: Operator Controlled PLMN Selector with Access Technology file in USIM according to the solution</w:t>
      </w:r>
    </w:p>
    <w:tbl>
      <w:tblPr>
        <w:tblW w:w="0" w:type="auto"/>
        <w:tblCellMar>
          <w:left w:w="0" w:type="dxa"/>
          <w:right w:w="0" w:type="dxa"/>
        </w:tblCellMar>
        <w:tblLook w:val="04A0" w:firstRow="1" w:lastRow="0" w:firstColumn="1" w:lastColumn="0" w:noHBand="0" w:noVBand="1"/>
      </w:tblPr>
      <w:tblGrid>
        <w:gridCol w:w="1188"/>
        <w:gridCol w:w="2250"/>
        <w:gridCol w:w="2250"/>
        <w:gridCol w:w="3870"/>
      </w:tblGrid>
      <w:tr w:rsidR="007C2633" w14:paraId="2441C80B" w14:textId="77777777" w:rsidTr="004E3BB2">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95559" w14:textId="77777777" w:rsidR="007C2633" w:rsidRDefault="007C2633" w:rsidP="004E3BB2">
            <w:pPr>
              <w:pStyle w:val="TAH"/>
            </w:pPr>
            <w:r>
              <w:t>A. Priority</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BF021" w14:textId="77777777" w:rsidR="007C2633" w:rsidRDefault="007C2633" w:rsidP="004E3BB2">
            <w:pPr>
              <w:pStyle w:val="TAH"/>
            </w:pPr>
            <w:r>
              <w:t>B. PLMN ID</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7EFB0" w14:textId="77777777" w:rsidR="007C2633" w:rsidRDefault="007C2633" w:rsidP="004E3BB2">
            <w:pPr>
              <w:pStyle w:val="TAH"/>
            </w:pPr>
            <w:r>
              <w:t>C. RAT(s) supported</w:t>
            </w:r>
          </w:p>
        </w:tc>
        <w:tc>
          <w:tcPr>
            <w:tcW w:w="38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8A31AA3" w14:textId="77777777" w:rsidR="007C2633" w:rsidRDefault="007C2633" w:rsidP="004E3BB2">
            <w:pPr>
              <w:pStyle w:val="TAH"/>
            </w:pPr>
            <w:r>
              <w:rPr>
                <w:color w:val="000000"/>
              </w:rPr>
              <w:t>D. Allowed in following countries (MCC)</w:t>
            </w:r>
          </w:p>
        </w:tc>
      </w:tr>
      <w:tr w:rsidR="007C2633" w14:paraId="1E23ABA0"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405F9" w14:textId="77777777" w:rsidR="007C2633" w:rsidRDefault="007C2633" w:rsidP="004E3BB2">
            <w:pPr>
              <w:pStyle w:val="TAH"/>
            </w:pPr>
            <w:r>
              <w:t>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185C8DE" w14:textId="77777777" w:rsidR="007C2633" w:rsidRPr="0073634D" w:rsidRDefault="007C2633" w:rsidP="004E3BB2">
            <w:pPr>
              <w:pStyle w:val="TAH"/>
              <w:jc w:val="left"/>
              <w:rPr>
                <w:b w:val="0"/>
                <w:bCs/>
              </w:rPr>
            </w:pPr>
            <w:r w:rsidRPr="0073634D">
              <w:rPr>
                <w:b w:val="0"/>
                <w:bCs/>
              </w:rPr>
              <w:t>310 270 (Verizon USA)</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1477DB52" w14:textId="77777777" w:rsidR="007C2633" w:rsidRPr="0073634D" w:rsidRDefault="007C2633" w:rsidP="004E3BB2">
            <w:pPr>
              <w:pStyle w:val="TAH"/>
              <w:jc w:val="left"/>
              <w:rPr>
                <w:b w:val="0"/>
                <w:bCs/>
              </w:rPr>
            </w:pPr>
            <w:r w:rsidRPr="0073634D">
              <w:rPr>
                <w:b w:val="0"/>
                <w:bCs/>
              </w:rPr>
              <w:t>E-UTRA, NR</w:t>
            </w:r>
          </w:p>
        </w:tc>
        <w:tc>
          <w:tcPr>
            <w:tcW w:w="38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5259721" w14:textId="77777777" w:rsidR="007C2633" w:rsidRPr="0073634D" w:rsidRDefault="007C2633" w:rsidP="004E3BB2">
            <w:pPr>
              <w:pStyle w:val="TAH"/>
              <w:jc w:val="left"/>
              <w:rPr>
                <w:b w:val="0"/>
                <w:bCs/>
              </w:rPr>
            </w:pPr>
            <w:r w:rsidRPr="0073634D">
              <w:rPr>
                <w:b w:val="0"/>
                <w:bCs/>
                <w:color w:val="000000"/>
              </w:rPr>
              <w:t>Empty (NOTE 1) (NOTE 2)</w:t>
            </w:r>
          </w:p>
        </w:tc>
      </w:tr>
      <w:tr w:rsidR="007C2633" w14:paraId="4489D148"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BDC69" w14:textId="77777777" w:rsidR="007C2633" w:rsidRDefault="007C2633" w:rsidP="004E3BB2">
            <w:pPr>
              <w:pStyle w:val="TAH"/>
            </w:pPr>
            <w:r>
              <w:t>2</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FC38653" w14:textId="77777777" w:rsidR="007C2633" w:rsidRPr="0073634D" w:rsidRDefault="007C2633" w:rsidP="004E3BB2">
            <w:pPr>
              <w:pStyle w:val="TAH"/>
              <w:jc w:val="left"/>
              <w:rPr>
                <w:b w:val="0"/>
                <w:bCs/>
              </w:rPr>
            </w:pPr>
            <w:r w:rsidRPr="0073634D">
              <w:rPr>
                <w:b w:val="0"/>
                <w:bCs/>
              </w:rPr>
              <w:t>302 720 (AT&amp;T Canada)</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B052AB9" w14:textId="77777777" w:rsidR="007C2633" w:rsidRPr="0073634D" w:rsidRDefault="007C2633" w:rsidP="004E3BB2">
            <w:pPr>
              <w:pStyle w:val="TAH"/>
              <w:jc w:val="left"/>
              <w:rPr>
                <w:b w:val="0"/>
                <w:bCs/>
              </w:rPr>
            </w:pPr>
            <w:r w:rsidRPr="0073634D">
              <w:rPr>
                <w:b w:val="0"/>
                <w:bCs/>
              </w:rPr>
              <w:t>E-UTRA, NR, NR_GEO</w:t>
            </w:r>
          </w:p>
        </w:tc>
        <w:tc>
          <w:tcPr>
            <w:tcW w:w="38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044A564" w14:textId="77777777" w:rsidR="007C2633" w:rsidRPr="0073634D" w:rsidRDefault="007C2633" w:rsidP="004E3BB2">
            <w:pPr>
              <w:pStyle w:val="TAH"/>
              <w:jc w:val="left"/>
              <w:rPr>
                <w:b w:val="0"/>
                <w:bCs/>
              </w:rPr>
            </w:pPr>
            <w:r w:rsidRPr="0073634D">
              <w:rPr>
                <w:b w:val="0"/>
                <w:bCs/>
                <w:color w:val="000000"/>
              </w:rPr>
              <w:t>USA (310) (NOTE 1)</w:t>
            </w:r>
          </w:p>
        </w:tc>
      </w:tr>
      <w:tr w:rsidR="007C2633" w14:paraId="7757140D"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E9CD5" w14:textId="77777777" w:rsidR="007C2633" w:rsidRDefault="007C2633" w:rsidP="004E3BB2">
            <w:pPr>
              <w:pStyle w:val="TAH"/>
            </w:pPr>
            <w:r>
              <w:t>3</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54383DF" w14:textId="77777777" w:rsidR="007C2633" w:rsidRPr="0073634D" w:rsidRDefault="007C2633" w:rsidP="004E3BB2">
            <w:pPr>
              <w:pStyle w:val="TAH"/>
              <w:jc w:val="left"/>
              <w:rPr>
                <w:b w:val="0"/>
                <w:bCs/>
              </w:rPr>
            </w:pPr>
            <w:r w:rsidRPr="0073634D">
              <w:rPr>
                <w:b w:val="0"/>
                <w:bCs/>
              </w:rPr>
              <w:t>334 50 (AT&amp;T Mexico)</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3A2702D0" w14:textId="77777777" w:rsidR="007C2633" w:rsidRPr="0073634D" w:rsidRDefault="007C2633" w:rsidP="004E3BB2">
            <w:pPr>
              <w:pStyle w:val="TAH"/>
              <w:jc w:val="left"/>
              <w:rPr>
                <w:b w:val="0"/>
                <w:bCs/>
              </w:rPr>
            </w:pPr>
            <w:r w:rsidRPr="0073634D">
              <w:rPr>
                <w:b w:val="0"/>
                <w:bCs/>
              </w:rPr>
              <w:t>E-UTRA, NR,  NR_GEO</w:t>
            </w:r>
          </w:p>
        </w:tc>
        <w:tc>
          <w:tcPr>
            <w:tcW w:w="38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05A3C8B2" w14:textId="77777777" w:rsidR="007C2633" w:rsidRPr="0073634D" w:rsidRDefault="007C2633" w:rsidP="004E3BB2">
            <w:pPr>
              <w:pStyle w:val="TAH"/>
              <w:jc w:val="left"/>
              <w:rPr>
                <w:b w:val="0"/>
                <w:bCs/>
              </w:rPr>
            </w:pPr>
            <w:r w:rsidRPr="0073634D">
              <w:rPr>
                <w:b w:val="0"/>
                <w:bCs/>
                <w:color w:val="000000"/>
              </w:rPr>
              <w:t>USA (310) (NOTE 1)</w:t>
            </w:r>
          </w:p>
        </w:tc>
      </w:tr>
      <w:tr w:rsidR="007C2633" w14:paraId="6A30CCA8"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92A2F" w14:textId="77777777" w:rsidR="007C2633" w:rsidRDefault="007C2633" w:rsidP="004E3BB2">
            <w:pPr>
              <w:pStyle w:val="TAH"/>
            </w:pPr>
            <w:r>
              <w:t>4</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EC449D5" w14:textId="77777777" w:rsidR="007C2633" w:rsidRPr="0073634D" w:rsidRDefault="007C2633" w:rsidP="004E3BB2">
            <w:pPr>
              <w:pStyle w:val="TAH"/>
              <w:jc w:val="left"/>
              <w:rPr>
                <w:b w:val="0"/>
                <w:bCs/>
              </w:rPr>
            </w:pPr>
            <w:r w:rsidRPr="0073634D">
              <w:rPr>
                <w:b w:val="0"/>
                <w:bCs/>
              </w:rPr>
              <w:t>901 44 (AT&amp;T global)</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1B51346B" w14:textId="77777777" w:rsidR="007C2633" w:rsidRPr="0073634D" w:rsidRDefault="007C2633" w:rsidP="004E3BB2">
            <w:pPr>
              <w:pStyle w:val="TAH"/>
              <w:jc w:val="left"/>
              <w:rPr>
                <w:b w:val="0"/>
                <w:bCs/>
              </w:rPr>
            </w:pPr>
            <w:r w:rsidRPr="0073634D">
              <w:rPr>
                <w:b w:val="0"/>
                <w:bCs/>
              </w:rPr>
              <w:t>NR_GEO</w:t>
            </w:r>
          </w:p>
        </w:tc>
        <w:tc>
          <w:tcPr>
            <w:tcW w:w="38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15549DA7" w14:textId="77777777" w:rsidR="007C2633" w:rsidRPr="0073634D" w:rsidRDefault="007C2633" w:rsidP="004E3BB2">
            <w:pPr>
              <w:pStyle w:val="TAH"/>
              <w:jc w:val="left"/>
              <w:rPr>
                <w:b w:val="0"/>
                <w:bCs/>
              </w:rPr>
            </w:pPr>
            <w:r w:rsidRPr="0073634D">
              <w:rPr>
                <w:b w:val="0"/>
                <w:bCs/>
                <w:color w:val="000000"/>
              </w:rPr>
              <w:t>Empty (NOTE 3)</w:t>
            </w:r>
          </w:p>
        </w:tc>
      </w:tr>
      <w:tr w:rsidR="007C2633" w14:paraId="6EB0FB60"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2843B0" w14:textId="77777777" w:rsidR="007C2633" w:rsidRDefault="007C2633" w:rsidP="004E3BB2">
            <w:pPr>
              <w:pStyle w:val="TAH"/>
            </w:pPr>
            <w:r>
              <w:t>5</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3CB99E0A" w14:textId="77777777" w:rsidR="007C2633" w:rsidRPr="0073634D" w:rsidRDefault="007C2633" w:rsidP="004E3BB2">
            <w:pPr>
              <w:pStyle w:val="TAH"/>
              <w:jc w:val="left"/>
              <w:rPr>
                <w:b w:val="0"/>
                <w:bCs/>
              </w:rPr>
            </w:pPr>
            <w:r w:rsidRPr="0073634D">
              <w:rPr>
                <w:b w:val="0"/>
                <w:bCs/>
              </w:rPr>
              <w:t>901 88 (XYZ)</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37F0BD13" w14:textId="77777777" w:rsidR="007C2633" w:rsidRPr="0073634D" w:rsidRDefault="007C2633" w:rsidP="004E3BB2">
            <w:pPr>
              <w:pStyle w:val="TAH"/>
              <w:jc w:val="left"/>
              <w:rPr>
                <w:b w:val="0"/>
                <w:bCs/>
              </w:rPr>
            </w:pPr>
            <w:r w:rsidRPr="0073634D">
              <w:rPr>
                <w:b w:val="0"/>
                <w:bCs/>
              </w:rPr>
              <w:t>NR_GEO</w:t>
            </w:r>
          </w:p>
        </w:tc>
        <w:tc>
          <w:tcPr>
            <w:tcW w:w="387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29925AC5" w14:textId="77777777" w:rsidR="007C2633" w:rsidRPr="0073634D" w:rsidRDefault="007C2633" w:rsidP="004E3BB2">
            <w:pPr>
              <w:pStyle w:val="TAH"/>
              <w:jc w:val="left"/>
              <w:rPr>
                <w:b w:val="0"/>
                <w:bCs/>
              </w:rPr>
            </w:pPr>
            <w:r w:rsidRPr="0073634D">
              <w:rPr>
                <w:b w:val="0"/>
                <w:bCs/>
                <w:color w:val="000000"/>
              </w:rPr>
              <w:t>China (460) (NOTE 1)</w:t>
            </w:r>
          </w:p>
        </w:tc>
      </w:tr>
      <w:tr w:rsidR="007C2633" w14:paraId="412D061F" w14:textId="77777777" w:rsidTr="004E3BB2">
        <w:tc>
          <w:tcPr>
            <w:tcW w:w="9558"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87A7A" w14:textId="77777777" w:rsidR="007C2633" w:rsidRPr="0073634D" w:rsidRDefault="007C2633" w:rsidP="004E3BB2">
            <w:pPr>
              <w:pStyle w:val="TAH"/>
              <w:jc w:val="left"/>
              <w:rPr>
                <w:b w:val="0"/>
                <w:bCs/>
              </w:rPr>
            </w:pPr>
            <w:r w:rsidRPr="0073634D">
              <w:rPr>
                <w:b w:val="0"/>
                <w:bCs/>
              </w:rPr>
              <w:t xml:space="preserve">NOTE 1: A PLMN is always allowed in its home country </w:t>
            </w:r>
          </w:p>
          <w:p w14:paraId="586F63AD" w14:textId="77777777" w:rsidR="007C2633" w:rsidRPr="0073634D" w:rsidRDefault="007C2633" w:rsidP="004E3BB2">
            <w:pPr>
              <w:pStyle w:val="TAH"/>
              <w:jc w:val="left"/>
              <w:rPr>
                <w:b w:val="0"/>
                <w:bCs/>
              </w:rPr>
            </w:pPr>
            <w:r w:rsidRPr="0073634D">
              <w:rPr>
                <w:b w:val="0"/>
                <w:bCs/>
              </w:rPr>
              <w:t>NOTE 2: Column D may not be applicable to PLMNs that do not support NTN access</w:t>
            </w:r>
          </w:p>
          <w:p w14:paraId="444FB705" w14:textId="77777777" w:rsidR="007C2633" w:rsidRPr="0073634D" w:rsidRDefault="007C2633" w:rsidP="004E3BB2">
            <w:pPr>
              <w:pStyle w:val="TAH"/>
              <w:jc w:val="left"/>
              <w:rPr>
                <w:b w:val="0"/>
                <w:bCs/>
              </w:rPr>
            </w:pPr>
            <w:r w:rsidRPr="0073634D">
              <w:rPr>
                <w:b w:val="0"/>
                <w:bCs/>
              </w:rPr>
              <w:t xml:space="preserve">NOTE 3: If column D is empty, a PLMN with a shared MCC is allowed in all countries </w:t>
            </w:r>
          </w:p>
        </w:tc>
      </w:tr>
    </w:tbl>
    <w:p w14:paraId="77509BCA" w14:textId="77777777" w:rsidR="007C2633" w:rsidRDefault="007C2633" w:rsidP="007C2633"/>
    <w:p w14:paraId="6A758DFD" w14:textId="77777777" w:rsidR="007C2633" w:rsidRDefault="007C2633" w:rsidP="007C2633">
      <w:pPr>
        <w:pStyle w:val="Heading3"/>
        <w:rPr>
          <w:noProof/>
        </w:rPr>
      </w:pPr>
      <w:bookmarkStart w:id="125" w:name="_Toc66447051"/>
      <w:bookmarkStart w:id="126" w:name="_Toc83496051"/>
      <w:bookmarkStart w:id="127" w:name="_Toc83499200"/>
      <w:r>
        <w:rPr>
          <w:noProof/>
        </w:rPr>
        <w:t>6.3.3</w:t>
      </w:r>
      <w:r>
        <w:rPr>
          <w:noProof/>
        </w:rPr>
        <w:tab/>
        <w:t>Impacts</w:t>
      </w:r>
      <w:bookmarkEnd w:id="125"/>
      <w:bookmarkEnd w:id="126"/>
      <w:bookmarkEnd w:id="127"/>
    </w:p>
    <w:p w14:paraId="3AD51B9F" w14:textId="77777777" w:rsidR="007C2633" w:rsidRDefault="007C2633" w:rsidP="007C2633">
      <w:r>
        <w:t>UE impacts:</w:t>
      </w:r>
    </w:p>
    <w:p w14:paraId="1C916E24" w14:textId="77777777" w:rsidR="007C2633" w:rsidRDefault="007C2633" w:rsidP="007C2633">
      <w:pPr>
        <w:pStyle w:val="B1"/>
        <w:rPr>
          <w:noProof/>
          <w:lang w:val="en-US"/>
        </w:rPr>
      </w:pPr>
      <w:r>
        <w:rPr>
          <w:noProof/>
          <w:lang w:val="en-US"/>
        </w:rPr>
        <w:t>-</w:t>
      </w:r>
      <w:r>
        <w:rPr>
          <w:noProof/>
          <w:lang w:val="en-US"/>
        </w:rPr>
        <w:tab/>
        <w:t>New optional UE configuration in USIM and as part of SoR IEs indicating the countries in which each PLMN can be selected.</w:t>
      </w:r>
    </w:p>
    <w:p w14:paraId="123B2A95" w14:textId="77777777" w:rsidR="007C2633" w:rsidRDefault="007C2633" w:rsidP="007C2633">
      <w:pPr>
        <w:rPr>
          <w:noProof/>
          <w:lang w:val="en-US"/>
        </w:rPr>
      </w:pPr>
      <w:r>
        <w:rPr>
          <w:noProof/>
          <w:lang w:val="en-US"/>
        </w:rPr>
        <w:t>Network impacts:</w:t>
      </w:r>
    </w:p>
    <w:p w14:paraId="02DD3EE5" w14:textId="77777777" w:rsidR="007C2633" w:rsidRDefault="007C2633" w:rsidP="007C2633">
      <w:pPr>
        <w:pStyle w:val="B1"/>
        <w:rPr>
          <w:noProof/>
          <w:lang w:val="en-US"/>
        </w:rPr>
      </w:pPr>
      <w:r>
        <w:rPr>
          <w:noProof/>
          <w:lang w:val="en-US"/>
        </w:rPr>
        <w:t>-</w:t>
      </w:r>
      <w:r>
        <w:rPr>
          <w:noProof/>
          <w:lang w:val="en-US"/>
        </w:rPr>
        <w:tab/>
        <w:t xml:space="preserve">New optional UE configuration indicating the countries in which each PLMN can be selected. Impact on SP-AF, SOR-AF, UDM and AMF. </w:t>
      </w:r>
      <w:r w:rsidRPr="00C5407A">
        <w:rPr>
          <w:noProof/>
          <w:lang w:val="en-US"/>
        </w:rPr>
        <w:t>E.g. SOR-AF and UDM need the UE location information to determine the operator list of PLMN/Access Technologies.</w:t>
      </w:r>
    </w:p>
    <w:p w14:paraId="7CC28378" w14:textId="77777777" w:rsidR="007C2633" w:rsidRDefault="007C2633" w:rsidP="007C2633">
      <w:pPr>
        <w:pStyle w:val="NO"/>
        <w:rPr>
          <w:noProof/>
          <w:lang w:val="en-US"/>
        </w:rPr>
      </w:pPr>
      <w:r>
        <w:rPr>
          <w:noProof/>
          <w:lang w:val="en-US"/>
        </w:rPr>
        <w:t>NOTE:</w:t>
      </w:r>
      <w:r>
        <w:rPr>
          <w:noProof/>
          <w:lang w:val="en-US"/>
        </w:rPr>
        <w:tab/>
        <w:t xml:space="preserve">Enhancements of Steering of Roaming functionality to include information on </w:t>
      </w:r>
      <w:r w:rsidRPr="00640B93">
        <w:rPr>
          <w:noProof/>
          <w:lang w:val="en-US"/>
        </w:rPr>
        <w:t>countries in which each PLMN can be selected</w:t>
      </w:r>
      <w:r>
        <w:rPr>
          <w:noProof/>
          <w:lang w:val="en-US"/>
        </w:rPr>
        <w:t xml:space="preserve"> and additional UE location information, need updates to Steering of Roaming stage 2 requirements. Such updates are to be assessed and agreed in the normative phase.</w:t>
      </w:r>
    </w:p>
    <w:p w14:paraId="4D3AA036" w14:textId="77777777" w:rsidR="007C2633" w:rsidRDefault="007C2633" w:rsidP="007C2633">
      <w:pPr>
        <w:pStyle w:val="Heading2"/>
        <w:rPr>
          <w:noProof/>
          <w:lang w:val="en-US"/>
        </w:rPr>
      </w:pPr>
      <w:bookmarkStart w:id="128" w:name="_Toc66447052"/>
      <w:bookmarkStart w:id="129" w:name="_Toc83496052"/>
      <w:bookmarkStart w:id="130" w:name="_Toc83499201"/>
      <w:r>
        <w:rPr>
          <w:noProof/>
          <w:lang w:val="en-US"/>
        </w:rPr>
        <w:t>6.4</w:t>
      </w:r>
      <w:r>
        <w:rPr>
          <w:noProof/>
          <w:lang w:val="en-US"/>
        </w:rPr>
        <w:tab/>
        <w:t>Solution 3</w:t>
      </w:r>
      <w:bookmarkEnd w:id="128"/>
      <w:bookmarkEnd w:id="129"/>
      <w:bookmarkEnd w:id="130"/>
    </w:p>
    <w:p w14:paraId="5D210DB5" w14:textId="77777777" w:rsidR="007C2633" w:rsidRDefault="007C2633" w:rsidP="007C2633">
      <w:pPr>
        <w:pStyle w:val="Heading3"/>
        <w:rPr>
          <w:noProof/>
          <w:lang w:val="en-US"/>
        </w:rPr>
      </w:pPr>
      <w:bookmarkStart w:id="131" w:name="_Toc66447053"/>
      <w:bookmarkStart w:id="132" w:name="_Toc83496053"/>
      <w:bookmarkStart w:id="133" w:name="_Toc83499202"/>
      <w:r>
        <w:rPr>
          <w:noProof/>
          <w:lang w:val="en-US"/>
        </w:rPr>
        <w:t>6.4.1</w:t>
      </w:r>
      <w:r>
        <w:rPr>
          <w:noProof/>
          <w:lang w:val="en-US"/>
        </w:rPr>
        <w:tab/>
        <w:t>Target key issue</w:t>
      </w:r>
      <w:bookmarkEnd w:id="131"/>
      <w:bookmarkEnd w:id="132"/>
      <w:bookmarkEnd w:id="133"/>
    </w:p>
    <w:p w14:paraId="5817CDA4" w14:textId="77777777" w:rsidR="007C2633" w:rsidRDefault="007C2633" w:rsidP="007C2633">
      <w:pPr>
        <w:rPr>
          <w:noProof/>
          <w:lang w:val="en-US"/>
        </w:rPr>
      </w:pPr>
      <w:r>
        <w:rPr>
          <w:noProof/>
          <w:lang w:val="en-US"/>
        </w:rPr>
        <w:t>This solution addresses key issue #2.</w:t>
      </w:r>
    </w:p>
    <w:p w14:paraId="2438F435" w14:textId="77777777" w:rsidR="007C2633" w:rsidRDefault="007C2633" w:rsidP="007C2633">
      <w:pPr>
        <w:pStyle w:val="Heading3"/>
        <w:rPr>
          <w:noProof/>
          <w:lang w:val="en-US"/>
        </w:rPr>
      </w:pPr>
      <w:bookmarkStart w:id="134" w:name="_Toc66447054"/>
      <w:bookmarkStart w:id="135" w:name="_Toc83496054"/>
      <w:bookmarkStart w:id="136" w:name="_Toc83499203"/>
      <w:r>
        <w:rPr>
          <w:noProof/>
          <w:lang w:val="en-US"/>
        </w:rPr>
        <w:t>6.4.2</w:t>
      </w:r>
      <w:r>
        <w:rPr>
          <w:noProof/>
          <w:lang w:val="en-US"/>
        </w:rPr>
        <w:tab/>
        <w:t>Solution description</w:t>
      </w:r>
      <w:bookmarkEnd w:id="134"/>
      <w:bookmarkEnd w:id="135"/>
      <w:bookmarkEnd w:id="136"/>
    </w:p>
    <w:p w14:paraId="37FD50BF" w14:textId="77777777" w:rsidR="007C2633" w:rsidRDefault="007C2633" w:rsidP="007C2633">
      <w:pPr>
        <w:rPr>
          <w:lang w:val="en-US"/>
        </w:rPr>
      </w:pPr>
      <w:r>
        <w:rPr>
          <w:lang w:val="en-US"/>
        </w:rPr>
        <w:t>The salient features of the solution are as follows.</w:t>
      </w:r>
    </w:p>
    <w:p w14:paraId="0C0F91C5" w14:textId="77777777" w:rsidR="007C2633" w:rsidRDefault="007C2633" w:rsidP="007C2633">
      <w:pPr>
        <w:pStyle w:val="B1"/>
        <w:rPr>
          <w:lang w:val="en-US"/>
        </w:rPr>
      </w:pPr>
      <w:r>
        <w:rPr>
          <w:lang w:val="en-US"/>
        </w:rPr>
        <w:t>a)</w:t>
      </w:r>
      <w:r>
        <w:rPr>
          <w:lang w:val="en-US"/>
        </w:rPr>
        <w:tab/>
        <w:t>H</w:t>
      </w:r>
      <w:r w:rsidRPr="00534411">
        <w:rPr>
          <w:lang w:val="en-US"/>
        </w:rPr>
        <w:t>ow the UE determines which PLMN(s) can be selected in determined country of its physical location (if it is determined that the UE is not in an international area)</w:t>
      </w:r>
      <w:r>
        <w:rPr>
          <w:lang w:val="en-US"/>
        </w:rPr>
        <w:t>; and</w:t>
      </w:r>
    </w:p>
    <w:p w14:paraId="4C57F900" w14:textId="77777777" w:rsidR="007C2633" w:rsidRDefault="007C2633" w:rsidP="007C2633">
      <w:pPr>
        <w:pStyle w:val="B2"/>
        <w:rPr>
          <w:lang w:val="en-US"/>
        </w:rPr>
      </w:pPr>
      <w:r>
        <w:rPr>
          <w:lang w:val="en-US"/>
        </w:rPr>
        <w:tab/>
        <w:t>The mapping (a country to one or more PLMNs information provisioned in the UE is used to determine the PLMN(s) which is allowed to operate in the determined country. How to provision this information to the UE is outside the scope of 3GPP in this solution;</w:t>
      </w:r>
    </w:p>
    <w:p w14:paraId="65F844F2" w14:textId="77777777" w:rsidR="007C2633" w:rsidRPr="00AC616F" w:rsidRDefault="007C2633" w:rsidP="007C2633">
      <w:pPr>
        <w:pStyle w:val="NO"/>
      </w:pPr>
      <w:r>
        <w:t>NOTE 1:</w:t>
      </w:r>
      <w:r>
        <w:tab/>
        <w:t>The mapping information can indirectly map a country to one or more PLMNs, i.e. a country can be mapped to different elements and the different elements can be mapped to PLMNs.</w:t>
      </w:r>
    </w:p>
    <w:p w14:paraId="0079F0DA" w14:textId="77777777" w:rsidR="007C2633" w:rsidRDefault="007C2633" w:rsidP="007C2633">
      <w:pPr>
        <w:pStyle w:val="B1"/>
        <w:rPr>
          <w:lang w:val="en-US"/>
        </w:rPr>
      </w:pPr>
      <w:r>
        <w:rPr>
          <w:lang w:val="en-US"/>
        </w:rPr>
        <w:t>b)</w:t>
      </w:r>
      <w:r>
        <w:rPr>
          <w:lang w:val="en-US"/>
        </w:rPr>
        <w:tab/>
        <w:t>W</w:t>
      </w:r>
      <w:r w:rsidRPr="00534411">
        <w:rPr>
          <w:lang w:val="en-US"/>
        </w:rPr>
        <w:t xml:space="preserve">hat information could be available to the UE to help in selecting, in a given country, a </w:t>
      </w:r>
      <w:r>
        <w:rPr>
          <w:lang w:eastAsia="zh-CN"/>
        </w:rPr>
        <w:t>a PLMN whose CN is physically located in the same country as the UE</w:t>
      </w:r>
      <w:r>
        <w:rPr>
          <w:lang w:val="en-US"/>
        </w:rPr>
        <w:t>;</w:t>
      </w:r>
    </w:p>
    <w:p w14:paraId="6119951D" w14:textId="77777777" w:rsidR="007C2633" w:rsidRDefault="007C2633" w:rsidP="007C2633">
      <w:pPr>
        <w:pStyle w:val="B2"/>
        <w:rPr>
          <w:lang w:val="en-US"/>
        </w:rPr>
      </w:pPr>
      <w:r>
        <w:rPr>
          <w:lang w:val="en-US"/>
        </w:rPr>
        <w:tab/>
        <w:t>The mapping (a country to one or more PLMNs information provisioned in the UE. Any LI requirements are under network and operator responsibility and implicitly met, but not explicitly known, by the UE by following information provisioned in the UE.</w:t>
      </w:r>
    </w:p>
    <w:p w14:paraId="2D7A6309" w14:textId="77777777" w:rsidR="007C2633" w:rsidRDefault="007C2633" w:rsidP="007C2633">
      <w:pPr>
        <w:pStyle w:val="B2"/>
      </w:pPr>
      <w:r>
        <w:tab/>
      </w:r>
      <w:bookmarkStart w:id="137" w:name="_Hlk56486682"/>
      <w:r>
        <w:t>If the UE does not have valid information received from the network (i.e. 5GMM cause value and optionally MCC), the UE deprioritizes PLMNs with satellite NG-RAN access technology not mapped to the country of its physical location based on the mapping information</w:t>
      </w:r>
      <w:bookmarkEnd w:id="137"/>
      <w:r>
        <w:t>.</w:t>
      </w:r>
    </w:p>
    <w:p w14:paraId="4B362BFB" w14:textId="77777777" w:rsidR="007C2633" w:rsidRDefault="007C2633" w:rsidP="007C2633">
      <w:pPr>
        <w:pStyle w:val="B2"/>
      </w:pPr>
      <w:r>
        <w:lastRenderedPageBreak/>
        <w:tab/>
        <w:t>If the UE has information received from the network (i.e. 5GMM cause value and optionally MCC) and the received information is valid, the UE shall not select a PLMN with satellite NG-RAN access technology which is not aligned with the information received from the network.</w:t>
      </w:r>
    </w:p>
    <w:p w14:paraId="7842229C" w14:textId="77777777" w:rsidR="007C2633" w:rsidRDefault="007C2633" w:rsidP="007C2633">
      <w:pPr>
        <w:pStyle w:val="NO"/>
        <w:rPr>
          <w:rFonts w:hint="eastAsia"/>
        </w:rPr>
      </w:pPr>
      <w:r>
        <w:t>NOTE 2:</w:t>
      </w:r>
      <w:r>
        <w:tab/>
        <w:t>By following the mapping information provisioned in the UE and the information provided by the network, the UE implicitly meets any LI requirements that may apply for the network.</w:t>
      </w:r>
    </w:p>
    <w:p w14:paraId="1C36A021" w14:textId="77777777" w:rsidR="007C2633" w:rsidRDefault="007C2633" w:rsidP="007C2633">
      <w:pPr>
        <w:pStyle w:val="Heading3"/>
        <w:rPr>
          <w:noProof/>
          <w:lang w:val="en-US"/>
        </w:rPr>
      </w:pPr>
      <w:bookmarkStart w:id="138" w:name="_Toc66447055"/>
      <w:bookmarkStart w:id="139" w:name="_Toc83496055"/>
      <w:bookmarkStart w:id="140" w:name="_Toc83499204"/>
      <w:r>
        <w:rPr>
          <w:noProof/>
          <w:lang w:val="en-US"/>
        </w:rPr>
        <w:t>6.4.3</w:t>
      </w:r>
      <w:r>
        <w:rPr>
          <w:noProof/>
          <w:lang w:val="en-US"/>
        </w:rPr>
        <w:tab/>
        <w:t>Impacts to existing procedures due to the solution</w:t>
      </w:r>
      <w:bookmarkEnd w:id="138"/>
      <w:bookmarkEnd w:id="139"/>
      <w:bookmarkEnd w:id="140"/>
    </w:p>
    <w:p w14:paraId="76A9C35D" w14:textId="77777777" w:rsidR="007C2633" w:rsidRDefault="007C2633" w:rsidP="007C2633">
      <w:pPr>
        <w:rPr>
          <w:lang w:val="en-US"/>
        </w:rPr>
      </w:pPr>
      <w:r>
        <w:rPr>
          <w:lang w:val="en-US"/>
        </w:rPr>
        <w:t>UE:</w:t>
      </w:r>
    </w:p>
    <w:p w14:paraId="69B8BB85" w14:textId="77777777" w:rsidR="007C2633" w:rsidRDefault="007C2633" w:rsidP="007C2633">
      <w:pPr>
        <w:pStyle w:val="B1"/>
        <w:rPr>
          <w:lang w:val="en-US"/>
        </w:rPr>
      </w:pPr>
      <w:r>
        <w:rPr>
          <w:lang w:val="en-US"/>
        </w:rPr>
        <w:t>-</w:t>
      </w:r>
      <w:r>
        <w:rPr>
          <w:lang w:val="en-US"/>
        </w:rPr>
        <w:tab/>
      </w:r>
      <w:r>
        <w:t>If the UE does not have valid information received from the network (i.e. 5GMM cause value and optionally MCC), the UE deprioritizes PLMNs with satellite NG-RAN access technology not mapped to the country of its physical location based on the mapping information</w:t>
      </w:r>
      <w:r>
        <w:rPr>
          <w:lang w:val="en-US"/>
        </w:rPr>
        <w:t>.</w:t>
      </w:r>
    </w:p>
    <w:p w14:paraId="6EFEDD84" w14:textId="77777777" w:rsidR="007C2633" w:rsidRDefault="007C2633" w:rsidP="007C2633">
      <w:pPr>
        <w:pStyle w:val="B1"/>
        <w:rPr>
          <w:lang w:val="en-US"/>
        </w:rPr>
      </w:pPr>
      <w:r>
        <w:rPr>
          <w:lang w:val="en-US"/>
        </w:rPr>
        <w:tab/>
      </w:r>
      <w:r>
        <w:t>If the UE has information received from the network (i.e. 5GMM cause value and optionally MCC) and the received information is valid, the UE shall not select a PLMN with satellite NG-RAN access technology which is not aligned with the information received from the network</w:t>
      </w:r>
      <w:r>
        <w:rPr>
          <w:lang w:val="en-US"/>
        </w:rPr>
        <w:t>.</w:t>
      </w:r>
    </w:p>
    <w:p w14:paraId="428508FD" w14:textId="77777777" w:rsidR="007C2633" w:rsidRDefault="007C2633" w:rsidP="007C2633">
      <w:pPr>
        <w:pStyle w:val="NO"/>
        <w:rPr>
          <w:lang w:val="en-US"/>
        </w:rPr>
      </w:pPr>
      <w:r>
        <w:rPr>
          <w:lang w:val="en-US"/>
        </w:rPr>
        <w:t>NOTE 1:</w:t>
      </w:r>
      <w:r>
        <w:rPr>
          <w:lang w:val="en-US"/>
        </w:rPr>
        <w:tab/>
        <w:t>The HPLMN can have means to (pre)configure the UE to use or not use the MCC(s) of the country of the UE location provided by the VPLMN as assistance information for the PLMN selection.</w:t>
      </w:r>
    </w:p>
    <w:p w14:paraId="04B6AB74" w14:textId="77777777" w:rsidR="007C2633" w:rsidRDefault="007C2633" w:rsidP="007C2633">
      <w:pPr>
        <w:pStyle w:val="B1"/>
        <w:rPr>
          <w:lang w:val="en-US"/>
        </w:rPr>
      </w:pPr>
      <w:r>
        <w:rPr>
          <w:lang w:val="en-US"/>
        </w:rPr>
        <w:t>-</w:t>
      </w:r>
      <w:r>
        <w:rPr>
          <w:lang w:val="en-US"/>
        </w:rPr>
        <w:tab/>
        <w:t>Receipt and handling of the information provided by the network has to be supported.</w:t>
      </w:r>
    </w:p>
    <w:p w14:paraId="6EDC36F0" w14:textId="77777777" w:rsidR="007C2633" w:rsidRDefault="007C2633" w:rsidP="007C2633">
      <w:pPr>
        <w:rPr>
          <w:lang w:val="en-US"/>
        </w:rPr>
      </w:pPr>
      <w:r>
        <w:rPr>
          <w:lang w:val="en-US"/>
        </w:rPr>
        <w:t>Network:</w:t>
      </w:r>
    </w:p>
    <w:p w14:paraId="11347F10" w14:textId="77777777" w:rsidR="007C2633" w:rsidRDefault="007C2633" w:rsidP="007C2633">
      <w:pPr>
        <w:pStyle w:val="B1"/>
        <w:rPr>
          <w:lang w:val="en-US"/>
        </w:rPr>
      </w:pPr>
      <w:r>
        <w:rPr>
          <w:lang w:val="en-US"/>
        </w:rPr>
        <w:t>-</w:t>
      </w:r>
      <w:r>
        <w:rPr>
          <w:lang w:val="en-US"/>
        </w:rPr>
        <w:tab/>
        <w:t>The network should be able to send the list of recommended.</w:t>
      </w:r>
    </w:p>
    <w:p w14:paraId="25FB559E" w14:textId="77777777" w:rsidR="007C2633" w:rsidRDefault="007C2633" w:rsidP="007C2633">
      <w:pPr>
        <w:pStyle w:val="NO"/>
        <w:rPr>
          <w:lang w:val="en-US"/>
        </w:rPr>
      </w:pPr>
      <w:r>
        <w:rPr>
          <w:lang w:val="en-US"/>
        </w:rPr>
        <w:t>NOTE 2:</w:t>
      </w:r>
      <w:r>
        <w:rPr>
          <w:lang w:val="en-US"/>
        </w:rPr>
        <w:tab/>
        <w:t xml:space="preserve">The PLMN operator can have means to configure its AMFs to provide or not provide the MCC(s) list of the country of the UE location to the UE. </w:t>
      </w:r>
    </w:p>
    <w:p w14:paraId="361048D8" w14:textId="77777777" w:rsidR="007C2633" w:rsidRPr="00904C03" w:rsidRDefault="007C2633" w:rsidP="007C2633">
      <w:pPr>
        <w:pStyle w:val="Heading2"/>
        <w:rPr>
          <w:noProof/>
          <w:lang w:val="en-US"/>
        </w:rPr>
      </w:pPr>
      <w:bookmarkStart w:id="141" w:name="_Toc66447056"/>
      <w:bookmarkStart w:id="142" w:name="_Toc83496056"/>
      <w:bookmarkStart w:id="143" w:name="_Toc83499205"/>
      <w:r w:rsidRPr="00904C03">
        <w:rPr>
          <w:noProof/>
          <w:lang w:val="en-US"/>
        </w:rPr>
        <w:t>6.</w:t>
      </w:r>
      <w:r>
        <w:rPr>
          <w:noProof/>
          <w:lang w:val="en-US"/>
        </w:rPr>
        <w:t>5</w:t>
      </w:r>
      <w:r w:rsidRPr="00904C03">
        <w:rPr>
          <w:noProof/>
          <w:lang w:val="en-US"/>
        </w:rPr>
        <w:tab/>
        <w:t xml:space="preserve">Solution </w:t>
      </w:r>
      <w:r>
        <w:rPr>
          <w:noProof/>
          <w:lang w:val="en-US"/>
        </w:rPr>
        <w:t>4</w:t>
      </w:r>
      <w:r w:rsidRPr="00904C03">
        <w:rPr>
          <w:noProof/>
          <w:lang w:val="en-US"/>
        </w:rPr>
        <w:t>: PLMN selection inside international areas</w:t>
      </w:r>
      <w:bookmarkEnd w:id="141"/>
      <w:bookmarkEnd w:id="142"/>
      <w:bookmarkEnd w:id="143"/>
    </w:p>
    <w:p w14:paraId="29C75405" w14:textId="77777777" w:rsidR="007C2633" w:rsidRDefault="007C2633" w:rsidP="007C2633">
      <w:pPr>
        <w:pStyle w:val="Heading3"/>
        <w:rPr>
          <w:noProof/>
          <w:lang w:val="en-US"/>
        </w:rPr>
      </w:pPr>
      <w:bookmarkStart w:id="144" w:name="_Toc66447057"/>
      <w:bookmarkStart w:id="145" w:name="_Toc83496057"/>
      <w:bookmarkStart w:id="146" w:name="_Toc83499206"/>
      <w:r>
        <w:rPr>
          <w:noProof/>
          <w:lang w:val="en-US"/>
        </w:rPr>
        <w:t>6.5.1</w:t>
      </w:r>
      <w:r>
        <w:rPr>
          <w:noProof/>
          <w:lang w:val="en-US"/>
        </w:rPr>
        <w:tab/>
        <w:t>Target key issue</w:t>
      </w:r>
      <w:bookmarkEnd w:id="144"/>
      <w:bookmarkEnd w:id="145"/>
      <w:bookmarkEnd w:id="146"/>
    </w:p>
    <w:p w14:paraId="5EEF1D94" w14:textId="77777777" w:rsidR="007C2633" w:rsidRDefault="007C2633" w:rsidP="007C2633">
      <w:pPr>
        <w:rPr>
          <w:noProof/>
          <w:lang w:val="en-US"/>
        </w:rPr>
      </w:pPr>
      <w:r>
        <w:rPr>
          <w:noProof/>
          <w:lang w:val="en-US"/>
        </w:rPr>
        <w:t xml:space="preserve">This is a candidate solution to Key Issue 3. It is relevant to deployment scenarios C and D, i.e. in international areas. </w:t>
      </w:r>
    </w:p>
    <w:p w14:paraId="164EA7D6" w14:textId="77777777" w:rsidR="007C2633" w:rsidRDefault="007C2633" w:rsidP="007C2633">
      <w:pPr>
        <w:pStyle w:val="Heading3"/>
        <w:rPr>
          <w:noProof/>
          <w:lang w:val="en-US"/>
        </w:rPr>
      </w:pPr>
      <w:bookmarkStart w:id="147" w:name="_Toc66447058"/>
      <w:bookmarkStart w:id="148" w:name="_Toc83496058"/>
      <w:bookmarkStart w:id="149" w:name="_Toc83499207"/>
      <w:r>
        <w:rPr>
          <w:noProof/>
          <w:lang w:val="en-US"/>
        </w:rPr>
        <w:t>6.5.2</w:t>
      </w:r>
      <w:r>
        <w:rPr>
          <w:noProof/>
          <w:lang w:val="en-US"/>
        </w:rPr>
        <w:tab/>
        <w:t>Solution description</w:t>
      </w:r>
      <w:bookmarkEnd w:id="147"/>
      <w:bookmarkEnd w:id="148"/>
      <w:bookmarkEnd w:id="149"/>
    </w:p>
    <w:p w14:paraId="628973E3" w14:textId="77777777" w:rsidR="007C2633" w:rsidRDefault="007C2633" w:rsidP="007C2633">
      <w:pPr>
        <w:rPr>
          <w:noProof/>
          <w:lang w:val="en-US"/>
        </w:rPr>
      </w:pPr>
      <w:bookmarkStart w:id="150" w:name="_Hlk56467196"/>
      <w:r>
        <w:rPr>
          <w:noProof/>
          <w:lang w:val="en-US"/>
        </w:rPr>
        <w:t>It is assumed that the UE knows when it is located inside international areas. How this is achieved is a subject of Key Issue 1.</w:t>
      </w:r>
    </w:p>
    <w:bookmarkEnd w:id="150"/>
    <w:p w14:paraId="4E2FBFAE" w14:textId="77777777" w:rsidR="007C2633" w:rsidRDefault="007C2633" w:rsidP="007C2633">
      <w:pPr>
        <w:rPr>
          <w:noProof/>
          <w:lang w:val="en-US"/>
        </w:rPr>
      </w:pPr>
      <w:r>
        <w:rPr>
          <w:noProof/>
          <w:lang w:val="en-US"/>
        </w:rPr>
        <w:t>PLMN selection in international areas should include the following adjustments w.r.t. the legacy PLMN selection procedure:</w:t>
      </w:r>
    </w:p>
    <w:p w14:paraId="18D9457D" w14:textId="77777777" w:rsidR="007C2633" w:rsidRDefault="007C2633" w:rsidP="007C2633">
      <w:pPr>
        <w:pStyle w:val="B1"/>
        <w:rPr>
          <w:noProof/>
          <w:lang w:val="en-US"/>
        </w:rPr>
      </w:pPr>
      <w:r>
        <w:rPr>
          <w:noProof/>
          <w:lang w:val="en-US"/>
        </w:rPr>
        <w:t>1.</w:t>
      </w:r>
      <w:r>
        <w:rPr>
          <w:noProof/>
          <w:lang w:val="en-US"/>
        </w:rPr>
        <w:tab/>
        <w:t>A transition in and out of international areas should trigger a PLMN selection. The same procedure as for a PLMN selection upon switch-on should be followed. Additionally:</w:t>
      </w:r>
    </w:p>
    <w:p w14:paraId="624B86A1" w14:textId="77777777" w:rsidR="007C2633" w:rsidRDefault="007C2633" w:rsidP="007C2633">
      <w:pPr>
        <w:pStyle w:val="B2"/>
        <w:rPr>
          <w:noProof/>
          <w:lang w:val="en-US"/>
        </w:rPr>
      </w:pPr>
      <w:r>
        <w:rPr>
          <w:noProof/>
          <w:lang w:val="en-US"/>
        </w:rPr>
        <w:t>a)</w:t>
      </w:r>
      <w:r>
        <w:rPr>
          <w:noProof/>
          <w:lang w:val="en-US"/>
        </w:rPr>
        <w:tab/>
        <w:t>the equivalent PLMN list is deleted; and</w:t>
      </w:r>
    </w:p>
    <w:p w14:paraId="0678AD80" w14:textId="77777777" w:rsidR="007C2633" w:rsidRDefault="007C2633" w:rsidP="007C2633">
      <w:pPr>
        <w:pStyle w:val="B2"/>
        <w:rPr>
          <w:noProof/>
          <w:lang w:val="en-US"/>
        </w:rPr>
      </w:pPr>
      <w:r>
        <w:rPr>
          <w:noProof/>
          <w:lang w:val="en-US"/>
        </w:rPr>
        <w:t>b)</w:t>
      </w:r>
      <w:r>
        <w:rPr>
          <w:noProof/>
          <w:lang w:val="en-US"/>
        </w:rPr>
        <w:tab/>
        <w:t xml:space="preserve">the RPLMN is not considered. </w:t>
      </w:r>
    </w:p>
    <w:p w14:paraId="5EA4C743" w14:textId="77777777" w:rsidR="007C2633" w:rsidRDefault="007C2633" w:rsidP="007C2633">
      <w:pPr>
        <w:pStyle w:val="NO"/>
        <w:rPr>
          <w:noProof/>
          <w:lang w:val="en-US"/>
        </w:rPr>
      </w:pPr>
      <w:r>
        <w:rPr>
          <w:noProof/>
          <w:lang w:val="en-US"/>
        </w:rPr>
        <w:t>NOTE:</w:t>
      </w:r>
      <w:r>
        <w:rPr>
          <w:noProof/>
          <w:lang w:val="en-US"/>
        </w:rPr>
        <w:tab/>
        <w:t xml:space="preserve">As soon as the UE determines it is in an international area, the UE can give higher priority or lower priority to </w:t>
      </w:r>
      <w:r w:rsidRPr="00AC5D7D">
        <w:rPr>
          <w:noProof/>
          <w:lang w:val="en-US"/>
        </w:rPr>
        <w:t xml:space="preserve">searching for PLMNs on bands which are used in </w:t>
      </w:r>
      <w:r>
        <w:rPr>
          <w:noProof/>
          <w:lang w:val="en-US"/>
        </w:rPr>
        <w:t>NTN</w:t>
      </w:r>
      <w:r w:rsidRPr="00AC5D7D">
        <w:rPr>
          <w:noProof/>
          <w:lang w:val="en-US"/>
        </w:rPr>
        <w:t xml:space="preserve"> depoyments</w:t>
      </w:r>
      <w:r>
        <w:rPr>
          <w:noProof/>
          <w:lang w:val="en-US"/>
        </w:rPr>
        <w:t>.</w:t>
      </w:r>
    </w:p>
    <w:p w14:paraId="727D4548" w14:textId="77777777" w:rsidR="007C2633" w:rsidRDefault="007C2633" w:rsidP="007C2633">
      <w:pPr>
        <w:pStyle w:val="EditorsNote"/>
        <w:rPr>
          <w:noProof/>
          <w:lang w:val="en-US"/>
        </w:rPr>
      </w:pPr>
      <w:r>
        <w:rPr>
          <w:noProof/>
          <w:lang w:val="en-US"/>
        </w:rPr>
        <w:t xml:space="preserve">Editor's </w:t>
      </w:r>
      <w:r w:rsidRPr="00304FF2">
        <w:t>Note</w:t>
      </w:r>
      <w:r>
        <w:rPr>
          <w:noProof/>
          <w:lang w:val="en-US"/>
        </w:rPr>
        <w:t>: It is FFS if such priortization is appropriate given that there can be scenarios where the UE is in international areas onboard a vessel which offers mobile services through onboard "basestation" operating as 3GPP access through 3GPP Terrestrial Radio Access.</w:t>
      </w:r>
    </w:p>
    <w:p w14:paraId="4AD7C33B" w14:textId="77777777" w:rsidR="007C2633" w:rsidRDefault="007C2633" w:rsidP="007C2633">
      <w:pPr>
        <w:pStyle w:val="B1"/>
        <w:rPr>
          <w:noProof/>
          <w:lang w:val="en-US"/>
        </w:rPr>
      </w:pPr>
      <w:r>
        <w:rPr>
          <w:noProof/>
          <w:lang w:val="en-US"/>
        </w:rPr>
        <w:t>2.</w:t>
      </w:r>
      <w:r>
        <w:rPr>
          <w:noProof/>
          <w:lang w:val="en-US"/>
        </w:rPr>
        <w:tab/>
        <w:t>During periodic search for higher priority PLMN inside international areas, the UE does not eliminate PLMNs whose MCC is different from the MCC of the serving PLMN; and</w:t>
      </w:r>
    </w:p>
    <w:p w14:paraId="526993D0" w14:textId="77777777" w:rsidR="007C2633" w:rsidRDefault="007C2633" w:rsidP="007C2633">
      <w:pPr>
        <w:pStyle w:val="B1"/>
        <w:rPr>
          <w:noProof/>
          <w:lang w:val="en-US"/>
        </w:rPr>
      </w:pPr>
      <w:r>
        <w:rPr>
          <w:noProof/>
          <w:lang w:val="en-US"/>
        </w:rPr>
        <w:lastRenderedPageBreak/>
        <w:t>3.</w:t>
      </w:r>
      <w:r>
        <w:rPr>
          <w:noProof/>
          <w:lang w:val="en-US"/>
        </w:rPr>
        <w:tab/>
        <w:t>UE configuration should optionally indicate:</w:t>
      </w:r>
    </w:p>
    <w:p w14:paraId="37586330" w14:textId="77777777" w:rsidR="007C2633" w:rsidRDefault="007C2633" w:rsidP="007C2633">
      <w:pPr>
        <w:pStyle w:val="B2"/>
        <w:rPr>
          <w:noProof/>
          <w:lang w:val="en-US"/>
        </w:rPr>
      </w:pPr>
      <w:r>
        <w:rPr>
          <w:noProof/>
          <w:lang w:val="en-US"/>
        </w:rPr>
        <w:t>a)</w:t>
      </w:r>
      <w:r>
        <w:rPr>
          <w:noProof/>
          <w:lang w:val="en-US"/>
        </w:rPr>
        <w:tab/>
        <w:t>whether or not a PLMN is selectable inside international areas; and</w:t>
      </w:r>
    </w:p>
    <w:p w14:paraId="54E1ECFF" w14:textId="77777777" w:rsidR="007C2633" w:rsidRDefault="007C2633" w:rsidP="007C2633">
      <w:pPr>
        <w:pStyle w:val="B2"/>
        <w:rPr>
          <w:noProof/>
          <w:lang w:val="en-US"/>
        </w:rPr>
      </w:pPr>
      <w:r>
        <w:rPr>
          <w:noProof/>
          <w:lang w:val="en-US"/>
        </w:rPr>
        <w:t>b)</w:t>
      </w:r>
      <w:r>
        <w:rPr>
          <w:noProof/>
          <w:lang w:val="en-US"/>
        </w:rPr>
        <w:tab/>
        <w:t>PLMN's priority inside international areas.</w:t>
      </w:r>
    </w:p>
    <w:p w14:paraId="7A4DD431" w14:textId="77777777" w:rsidR="007C2633" w:rsidRDefault="007C2633" w:rsidP="007C2633">
      <w:pPr>
        <w:pStyle w:val="B1"/>
        <w:rPr>
          <w:noProof/>
          <w:lang w:val="en-US"/>
        </w:rPr>
      </w:pPr>
      <w:r>
        <w:rPr>
          <w:noProof/>
          <w:lang w:val="en-US"/>
        </w:rPr>
        <w:t xml:space="preserve">If no indication is provided for 3.a), the UE should assume that the PLMN is selectable inside international areas. </w:t>
      </w:r>
    </w:p>
    <w:p w14:paraId="16D248AD" w14:textId="77777777" w:rsidR="007C2633" w:rsidRDefault="007C2633" w:rsidP="007C2633">
      <w:pPr>
        <w:pStyle w:val="B1"/>
        <w:rPr>
          <w:noProof/>
          <w:lang w:val="en-US"/>
        </w:rPr>
      </w:pPr>
      <w:r>
        <w:rPr>
          <w:noProof/>
          <w:lang w:val="en-US"/>
        </w:rPr>
        <w:t xml:space="preserve">If no indication is provided for 3.b), the UE should assume that the PLMN's priority is the same inside and outside international areas. </w:t>
      </w:r>
    </w:p>
    <w:p w14:paraId="1C3AC57B" w14:textId="77777777" w:rsidR="007C2633" w:rsidRDefault="007C2633" w:rsidP="007C2633">
      <w:r>
        <w:t xml:space="preserve">The UE configuration in item 3.a) above can be implemented using a new indication for each PLMN entry in the </w:t>
      </w:r>
      <w:bookmarkStart w:id="151" w:name="_Hlk55498519"/>
      <w:r w:rsidRPr="00D27A95">
        <w:t>"</w:t>
      </w:r>
      <w:bookmarkStart w:id="152" w:name="_Hlk56467964"/>
      <w:r w:rsidRPr="00D27A95">
        <w:t xml:space="preserve">User Controlled PLMN Selector with Access Technology" </w:t>
      </w:r>
      <w:r>
        <w:t xml:space="preserve">and </w:t>
      </w:r>
      <w:r w:rsidRPr="00D27A95">
        <w:t>"Operator Controlled PLMN Selector with Access Technology"</w:t>
      </w:r>
      <w:bookmarkEnd w:id="151"/>
      <w:r>
        <w:t xml:space="preserve"> </w:t>
      </w:r>
      <w:bookmarkEnd w:id="152"/>
      <w:r>
        <w:t xml:space="preserve">files in USIM. </w:t>
      </w:r>
    </w:p>
    <w:p w14:paraId="15B6AEBE" w14:textId="77777777" w:rsidR="007C2633" w:rsidRDefault="007C2633" w:rsidP="007C2633">
      <w:r>
        <w:t xml:space="preserve">The UE configuration in item 3.a) and 3.b) above can be implemented using separate </w:t>
      </w:r>
      <w:r w:rsidRPr="00D27A95">
        <w:t xml:space="preserve">"User Controlled PLMN Selector with Access Technology" </w:t>
      </w:r>
      <w:r>
        <w:t xml:space="preserve">and </w:t>
      </w:r>
      <w:r w:rsidRPr="00D27A95">
        <w:t>"Operator Controlled PLMN Selector with Access Technology"</w:t>
      </w:r>
      <w:r>
        <w:t xml:space="preserve"> files for international areas. </w:t>
      </w:r>
    </w:p>
    <w:p w14:paraId="1C5A6533" w14:textId="77777777" w:rsidR="007C2633" w:rsidRDefault="007C2633" w:rsidP="007C2633">
      <w:pPr>
        <w:pStyle w:val="Heading3"/>
      </w:pPr>
      <w:bookmarkStart w:id="153" w:name="_Toc66447059"/>
      <w:bookmarkStart w:id="154" w:name="_Toc83496059"/>
      <w:bookmarkStart w:id="155" w:name="_Toc83499208"/>
      <w:r>
        <w:t>6.5.3</w:t>
      </w:r>
      <w:r>
        <w:tab/>
        <w:t>Impacts</w:t>
      </w:r>
      <w:bookmarkEnd w:id="153"/>
      <w:bookmarkEnd w:id="154"/>
      <w:bookmarkEnd w:id="155"/>
    </w:p>
    <w:p w14:paraId="52E91584" w14:textId="77777777" w:rsidR="007C2633" w:rsidRDefault="007C2633" w:rsidP="007C2633">
      <w:r>
        <w:t>UE impacts for UE supporting satellite radio access:</w:t>
      </w:r>
    </w:p>
    <w:p w14:paraId="52EB4770" w14:textId="77777777" w:rsidR="007C2633" w:rsidRDefault="007C2633" w:rsidP="007C2633">
      <w:pPr>
        <w:pStyle w:val="B1"/>
      </w:pPr>
      <w:r>
        <w:t>-</w:t>
      </w:r>
      <w:r>
        <w:tab/>
        <w:t>New PLMN selection trigger (transition in/out of international area)</w:t>
      </w:r>
    </w:p>
    <w:p w14:paraId="27206F67" w14:textId="77777777" w:rsidR="007C2633" w:rsidRDefault="007C2633" w:rsidP="007C2633">
      <w:pPr>
        <w:pStyle w:val="B1"/>
        <w:rPr>
          <w:lang w:val="en-US"/>
        </w:rPr>
      </w:pPr>
      <w:r>
        <w:t>-</w:t>
      </w:r>
      <w:r>
        <w:tab/>
        <w:t xml:space="preserve">Changes to the </w:t>
      </w:r>
      <w:r>
        <w:rPr>
          <w:lang w:val="en-US"/>
        </w:rPr>
        <w:t>UE logic for eliminating candidate PLMNs during PLMN selection:</w:t>
      </w:r>
    </w:p>
    <w:p w14:paraId="225E827C" w14:textId="77777777" w:rsidR="007C2633" w:rsidRDefault="007C2633" w:rsidP="007C2633">
      <w:pPr>
        <w:pStyle w:val="B2"/>
        <w:rPr>
          <w:noProof/>
          <w:lang w:val="en-US"/>
        </w:rPr>
      </w:pPr>
      <w:r>
        <w:rPr>
          <w:lang w:val="en-US"/>
        </w:rPr>
        <w:t>▪</w:t>
      </w:r>
      <w:r>
        <w:tab/>
      </w:r>
      <w:r>
        <w:rPr>
          <w:noProof/>
          <w:lang w:val="en-US"/>
        </w:rPr>
        <w:t>the equivalent PLMN list is deleted;</w:t>
      </w:r>
    </w:p>
    <w:p w14:paraId="1EC08E24" w14:textId="77777777" w:rsidR="007C2633" w:rsidRDefault="007C2633" w:rsidP="007C2633">
      <w:pPr>
        <w:pStyle w:val="B2"/>
        <w:rPr>
          <w:noProof/>
          <w:lang w:val="en-US"/>
        </w:rPr>
      </w:pPr>
      <w:r>
        <w:rPr>
          <w:lang w:val="en-US"/>
        </w:rPr>
        <w:t>▪</w:t>
      </w:r>
      <w:r>
        <w:rPr>
          <w:noProof/>
          <w:lang w:val="en-US"/>
        </w:rPr>
        <w:tab/>
        <w:t>the RPLMN is considered not available; and</w:t>
      </w:r>
    </w:p>
    <w:p w14:paraId="5C19AC4E" w14:textId="77777777" w:rsidR="007C2633" w:rsidRDefault="007C2633" w:rsidP="007C2633">
      <w:pPr>
        <w:pStyle w:val="B2"/>
        <w:rPr>
          <w:noProof/>
          <w:lang w:val="en-US"/>
        </w:rPr>
      </w:pPr>
      <w:r>
        <w:rPr>
          <w:lang w:val="en-US"/>
        </w:rPr>
        <w:t>▪</w:t>
      </w:r>
      <w:r>
        <w:rPr>
          <w:noProof/>
          <w:lang w:val="en-US"/>
        </w:rPr>
        <w:tab/>
        <w:t>PLMN with MCC is different from the MCC of the serving PLMN is not eliminated</w:t>
      </w:r>
    </w:p>
    <w:p w14:paraId="5FF41323" w14:textId="77777777" w:rsidR="007C2633" w:rsidRDefault="007C2633" w:rsidP="007C2633">
      <w:pPr>
        <w:pStyle w:val="B1"/>
        <w:rPr>
          <w:noProof/>
          <w:lang w:val="en-US"/>
        </w:rPr>
      </w:pPr>
      <w:r>
        <w:rPr>
          <w:noProof/>
          <w:lang w:val="en-US"/>
        </w:rPr>
        <w:t>-</w:t>
      </w:r>
      <w:r>
        <w:rPr>
          <w:noProof/>
          <w:lang w:val="en-US"/>
        </w:rPr>
        <w:tab/>
        <w:t>New optional UE configuration in USIM indicating:</w:t>
      </w:r>
    </w:p>
    <w:p w14:paraId="318F07A6" w14:textId="77777777" w:rsidR="007C2633" w:rsidRDefault="007C2633" w:rsidP="007C2633">
      <w:pPr>
        <w:pStyle w:val="B2"/>
        <w:rPr>
          <w:noProof/>
          <w:lang w:val="en-US"/>
        </w:rPr>
      </w:pPr>
      <w:r>
        <w:rPr>
          <w:lang w:val="en-US"/>
        </w:rPr>
        <w:t>▪</w:t>
      </w:r>
      <w:r>
        <w:rPr>
          <w:noProof/>
          <w:lang w:val="en-US"/>
        </w:rPr>
        <w:tab/>
        <w:t>whether or not a PLMN is selectable inside international areas; and</w:t>
      </w:r>
    </w:p>
    <w:p w14:paraId="57252E4A" w14:textId="77777777" w:rsidR="007C2633" w:rsidRDefault="007C2633" w:rsidP="007C2633">
      <w:pPr>
        <w:pStyle w:val="B2"/>
        <w:rPr>
          <w:noProof/>
          <w:lang w:val="en-US"/>
        </w:rPr>
      </w:pPr>
      <w:r>
        <w:rPr>
          <w:lang w:val="en-US"/>
        </w:rPr>
        <w:t>▪</w:t>
      </w:r>
      <w:r>
        <w:rPr>
          <w:noProof/>
          <w:lang w:val="en-US"/>
        </w:rPr>
        <w:tab/>
        <w:t>PLMN's priority inside international areas.</w:t>
      </w:r>
    </w:p>
    <w:p w14:paraId="486DB58F" w14:textId="77777777" w:rsidR="007C2633" w:rsidRDefault="007C2633" w:rsidP="007C2633">
      <w:pPr>
        <w:rPr>
          <w:noProof/>
          <w:lang w:val="en-US"/>
        </w:rPr>
      </w:pPr>
      <w:r>
        <w:rPr>
          <w:noProof/>
          <w:lang w:val="en-US"/>
        </w:rPr>
        <w:t xml:space="preserve">Network impacts: </w:t>
      </w:r>
    </w:p>
    <w:p w14:paraId="33DAFF46" w14:textId="77777777" w:rsidR="007C2633" w:rsidRDefault="007C2633" w:rsidP="007C2633">
      <w:pPr>
        <w:pStyle w:val="B1"/>
        <w:rPr>
          <w:noProof/>
          <w:lang w:val="en-US"/>
        </w:rPr>
      </w:pPr>
      <w:r>
        <w:rPr>
          <w:noProof/>
          <w:lang w:val="en-US"/>
        </w:rPr>
        <w:t>-</w:t>
      </w:r>
      <w:r>
        <w:rPr>
          <w:noProof/>
          <w:lang w:val="en-US"/>
        </w:rPr>
        <w:tab/>
        <w:t>provisionng and updating of new optional UE configuration in USIM.</w:t>
      </w:r>
    </w:p>
    <w:p w14:paraId="737FEF7A" w14:textId="77777777" w:rsidR="007C2633" w:rsidRDefault="007C2633" w:rsidP="007C2633">
      <w:pPr>
        <w:pStyle w:val="B1"/>
        <w:rPr>
          <w:noProof/>
          <w:lang w:val="en-US"/>
        </w:rPr>
      </w:pPr>
      <w:r>
        <w:rPr>
          <w:noProof/>
          <w:lang w:val="en-US"/>
        </w:rPr>
        <w:t>-</w:t>
      </w:r>
      <w:r>
        <w:rPr>
          <w:noProof/>
          <w:lang w:val="en-US"/>
        </w:rPr>
        <w:tab/>
        <w:t>new optional UE configuration: impact on SP-AF, SOR-AF, UDM and AMF.</w:t>
      </w:r>
    </w:p>
    <w:p w14:paraId="0E130D5D" w14:textId="77777777" w:rsidR="007C2633" w:rsidRDefault="007C2633" w:rsidP="007C2633">
      <w:pPr>
        <w:pStyle w:val="NO"/>
        <w:rPr>
          <w:noProof/>
          <w:lang w:val="en-US"/>
        </w:rPr>
      </w:pPr>
      <w:r>
        <w:rPr>
          <w:noProof/>
          <w:lang w:val="en-US"/>
        </w:rPr>
        <w:t>NOTE:</w:t>
      </w:r>
      <w:r>
        <w:rPr>
          <w:noProof/>
          <w:lang w:val="en-US"/>
        </w:rPr>
        <w:tab/>
        <w:t xml:space="preserve">Enhancements of Steering of Roaming functionality to include information on </w:t>
      </w:r>
      <w:r w:rsidRPr="00640B93">
        <w:rPr>
          <w:noProof/>
          <w:lang w:val="en-US"/>
        </w:rPr>
        <w:t>whether or not a PLMN is selectable inside international areas and</w:t>
      </w:r>
      <w:r>
        <w:rPr>
          <w:noProof/>
          <w:lang w:val="en-US"/>
        </w:rPr>
        <w:t xml:space="preserve"> </w:t>
      </w:r>
      <w:r w:rsidRPr="00640B93">
        <w:rPr>
          <w:noProof/>
          <w:lang w:val="en-US"/>
        </w:rPr>
        <w:t>PLMN</w:t>
      </w:r>
      <w:r>
        <w:rPr>
          <w:noProof/>
          <w:lang w:val="en-US"/>
        </w:rPr>
        <w:t>'</w:t>
      </w:r>
      <w:r w:rsidRPr="00640B93">
        <w:rPr>
          <w:noProof/>
          <w:lang w:val="en-US"/>
        </w:rPr>
        <w:t>s priority inside international areas</w:t>
      </w:r>
      <w:r>
        <w:rPr>
          <w:noProof/>
          <w:lang w:val="en-US"/>
        </w:rPr>
        <w:t>,</w:t>
      </w:r>
      <w:r w:rsidRPr="00640B93">
        <w:rPr>
          <w:noProof/>
          <w:lang w:val="en-US"/>
        </w:rPr>
        <w:t xml:space="preserve"> </w:t>
      </w:r>
      <w:r>
        <w:rPr>
          <w:noProof/>
          <w:lang w:val="en-US"/>
        </w:rPr>
        <w:t>need updates to Steering of Roaming stage 2 requirements. Such updates are to be assessed and agreed in the normative phase.</w:t>
      </w:r>
    </w:p>
    <w:p w14:paraId="0BF46DF3" w14:textId="77777777" w:rsidR="007C2633" w:rsidRDefault="007C2633" w:rsidP="007C2633">
      <w:pPr>
        <w:pStyle w:val="Heading2"/>
        <w:rPr>
          <w:noProof/>
          <w:lang w:val="en-US"/>
        </w:rPr>
      </w:pPr>
      <w:bookmarkStart w:id="156" w:name="_Toc66447060"/>
      <w:bookmarkStart w:id="157" w:name="_Toc83496060"/>
      <w:bookmarkStart w:id="158" w:name="_Toc83499209"/>
      <w:r>
        <w:rPr>
          <w:noProof/>
          <w:lang w:val="en-US"/>
        </w:rPr>
        <w:t>6.6</w:t>
      </w:r>
      <w:r>
        <w:rPr>
          <w:noProof/>
          <w:lang w:val="en-US"/>
        </w:rPr>
        <w:tab/>
        <w:t>Solution 5</w:t>
      </w:r>
      <w:bookmarkEnd w:id="156"/>
      <w:bookmarkEnd w:id="157"/>
      <w:bookmarkEnd w:id="158"/>
    </w:p>
    <w:p w14:paraId="3B2AA97E" w14:textId="77777777" w:rsidR="007C2633" w:rsidRDefault="007C2633" w:rsidP="007C2633">
      <w:pPr>
        <w:pStyle w:val="Heading3"/>
        <w:rPr>
          <w:noProof/>
          <w:lang w:val="en-US"/>
        </w:rPr>
      </w:pPr>
      <w:bookmarkStart w:id="159" w:name="_Toc66447061"/>
      <w:bookmarkStart w:id="160" w:name="_Toc83496061"/>
      <w:bookmarkStart w:id="161" w:name="_Toc83499210"/>
      <w:r>
        <w:rPr>
          <w:noProof/>
          <w:lang w:val="en-US"/>
        </w:rPr>
        <w:t>6.6.1</w:t>
      </w:r>
      <w:r>
        <w:rPr>
          <w:noProof/>
          <w:lang w:val="en-US"/>
        </w:rPr>
        <w:tab/>
        <w:t>Target key issue</w:t>
      </w:r>
      <w:bookmarkEnd w:id="159"/>
      <w:bookmarkEnd w:id="160"/>
      <w:bookmarkEnd w:id="161"/>
    </w:p>
    <w:p w14:paraId="6EB512AC" w14:textId="77777777" w:rsidR="007C2633" w:rsidRDefault="007C2633" w:rsidP="007C2633">
      <w:pPr>
        <w:rPr>
          <w:noProof/>
          <w:lang w:val="en-US"/>
        </w:rPr>
      </w:pPr>
      <w:r>
        <w:rPr>
          <w:noProof/>
          <w:lang w:val="en-US"/>
        </w:rPr>
        <w:t>This solution addresses key issue #3.</w:t>
      </w:r>
    </w:p>
    <w:p w14:paraId="339A50C3" w14:textId="77777777" w:rsidR="007C2633" w:rsidRDefault="007C2633" w:rsidP="007C2633">
      <w:pPr>
        <w:pStyle w:val="Heading3"/>
        <w:rPr>
          <w:noProof/>
          <w:lang w:val="en-US"/>
        </w:rPr>
      </w:pPr>
      <w:bookmarkStart w:id="162" w:name="_Toc66447062"/>
      <w:bookmarkStart w:id="163" w:name="_Toc83496062"/>
      <w:bookmarkStart w:id="164" w:name="_Toc83499211"/>
      <w:r>
        <w:rPr>
          <w:noProof/>
          <w:lang w:val="en-US"/>
        </w:rPr>
        <w:t>6.6.2</w:t>
      </w:r>
      <w:r>
        <w:rPr>
          <w:noProof/>
          <w:lang w:val="en-US"/>
        </w:rPr>
        <w:tab/>
        <w:t>Solution description</w:t>
      </w:r>
      <w:bookmarkEnd w:id="162"/>
      <w:bookmarkEnd w:id="163"/>
      <w:bookmarkEnd w:id="164"/>
    </w:p>
    <w:p w14:paraId="4219217B" w14:textId="77777777" w:rsidR="007C2633" w:rsidRDefault="007C2633" w:rsidP="007C2633">
      <w:pPr>
        <w:rPr>
          <w:lang w:val="en-US"/>
        </w:rPr>
      </w:pPr>
      <w:r>
        <w:rPr>
          <w:lang w:val="en-US"/>
        </w:rPr>
        <w:t>The salient features of the solution are as follows.</w:t>
      </w:r>
    </w:p>
    <w:p w14:paraId="592640F3" w14:textId="77777777" w:rsidR="007C2633" w:rsidRDefault="007C2633" w:rsidP="007C2633">
      <w:pPr>
        <w:pStyle w:val="B1"/>
        <w:rPr>
          <w:lang w:val="en-US"/>
        </w:rPr>
      </w:pPr>
      <w:r>
        <w:rPr>
          <w:lang w:val="en-US"/>
        </w:rPr>
        <w:t>a)</w:t>
      </w:r>
      <w:r>
        <w:rPr>
          <w:lang w:val="en-US"/>
        </w:rPr>
        <w:tab/>
        <w:t>How the UE selects PLMN if it is determined that the UE is in an international area</w:t>
      </w:r>
    </w:p>
    <w:p w14:paraId="2B969F3E" w14:textId="77777777" w:rsidR="007C2633" w:rsidRDefault="007C2633" w:rsidP="007C2633">
      <w:pPr>
        <w:pStyle w:val="B1"/>
        <w:rPr>
          <w:lang w:val="en-US"/>
        </w:rPr>
      </w:pPr>
      <w:r>
        <w:rPr>
          <w:lang w:val="en-US"/>
        </w:rPr>
        <w:lastRenderedPageBreak/>
        <w:tab/>
        <w:t xml:space="preserve">The UE selects a PLMN according to the legacy PLMN selection process. The LI requirement </w:t>
      </w:r>
      <w:r w:rsidRPr="00342563">
        <w:rPr>
          <w:lang w:val="en-US"/>
        </w:rPr>
        <w:t>"Any solution addressing extraterritorial (e.g. international maritime zone and aeronautical) use cases should provide means to notify the HPLMN on roaming in and out of those areas"</w:t>
      </w:r>
      <w:r>
        <w:rPr>
          <w:lang w:val="en-US"/>
        </w:rPr>
        <w:t xml:space="preserve"> is not related to the PLMN selection process.</w:t>
      </w:r>
    </w:p>
    <w:p w14:paraId="4C67D5C1" w14:textId="77777777" w:rsidR="007C2633" w:rsidRDefault="007C2633" w:rsidP="007C2633">
      <w:pPr>
        <w:pStyle w:val="B1"/>
        <w:rPr>
          <w:lang w:val="en-US"/>
        </w:rPr>
      </w:pPr>
      <w:r>
        <w:rPr>
          <w:lang w:val="en-US"/>
        </w:rPr>
        <w:t>b)</w:t>
      </w:r>
      <w:r>
        <w:rPr>
          <w:lang w:val="en-US"/>
        </w:rPr>
        <w:tab/>
        <w:t>What information could be available to aid in the PLMN selection in international areas</w:t>
      </w:r>
    </w:p>
    <w:p w14:paraId="46802AD9" w14:textId="77777777" w:rsidR="007C2633" w:rsidRDefault="007C2633" w:rsidP="007C2633">
      <w:pPr>
        <w:pStyle w:val="B1"/>
        <w:rPr>
          <w:lang w:val="en-US"/>
        </w:rPr>
      </w:pPr>
      <w:r>
        <w:rPr>
          <w:lang w:val="en-US"/>
        </w:rPr>
        <w:tab/>
        <w:t xml:space="preserve">Existing lists, e.g. </w:t>
      </w:r>
      <w:r w:rsidRPr="00143288">
        <w:rPr>
          <w:lang w:val="en-US"/>
        </w:rPr>
        <w:t>"HPLMN Selector with Access Technology", "User</w:t>
      </w:r>
      <w:r>
        <w:rPr>
          <w:lang w:val="en-US"/>
        </w:rPr>
        <w:t>/Operator</w:t>
      </w:r>
      <w:r w:rsidRPr="00143288">
        <w:rPr>
          <w:lang w:val="en-US"/>
        </w:rPr>
        <w:t xml:space="preserve"> Controlled PLMN Selector with Access Technology", "Forbidden PLMNs", "Equivalent HPLMN"</w:t>
      </w:r>
      <w:r>
        <w:rPr>
          <w:lang w:val="en-US"/>
        </w:rPr>
        <w:t>.</w:t>
      </w:r>
    </w:p>
    <w:p w14:paraId="3DF8A997" w14:textId="77777777" w:rsidR="007C2633" w:rsidRDefault="007C2633" w:rsidP="007C2633">
      <w:pPr>
        <w:pStyle w:val="Heading3"/>
        <w:rPr>
          <w:noProof/>
          <w:lang w:val="en-US"/>
        </w:rPr>
      </w:pPr>
      <w:bookmarkStart w:id="165" w:name="_Toc66447063"/>
      <w:bookmarkStart w:id="166" w:name="_Toc83496063"/>
      <w:bookmarkStart w:id="167" w:name="_Toc83499212"/>
      <w:r>
        <w:rPr>
          <w:noProof/>
          <w:lang w:val="en-US"/>
        </w:rPr>
        <w:t>6.6.3</w:t>
      </w:r>
      <w:r>
        <w:rPr>
          <w:noProof/>
          <w:lang w:val="en-US"/>
        </w:rPr>
        <w:tab/>
        <w:t>Impacts to existing procedures due to the solution</w:t>
      </w:r>
      <w:bookmarkEnd w:id="165"/>
      <w:bookmarkEnd w:id="166"/>
      <w:bookmarkEnd w:id="167"/>
    </w:p>
    <w:p w14:paraId="078EC8C5" w14:textId="77777777" w:rsidR="007C2633" w:rsidRDefault="007C2633" w:rsidP="007C2633">
      <w:pPr>
        <w:rPr>
          <w:lang w:val="en-US"/>
        </w:rPr>
      </w:pPr>
      <w:r>
        <w:rPr>
          <w:lang w:val="en-US"/>
        </w:rPr>
        <w:t>No impact.</w:t>
      </w:r>
    </w:p>
    <w:p w14:paraId="0BB8E8EA" w14:textId="77777777" w:rsidR="007C2633" w:rsidRPr="00B250D5" w:rsidRDefault="007C2633" w:rsidP="007C2633">
      <w:pPr>
        <w:pStyle w:val="Heading2"/>
        <w:rPr>
          <w:noProof/>
          <w:lang w:val="en-US"/>
        </w:rPr>
      </w:pPr>
      <w:bookmarkStart w:id="168" w:name="_Toc66447064"/>
      <w:bookmarkStart w:id="169" w:name="_Toc83496064"/>
      <w:bookmarkStart w:id="170" w:name="_Toc83499213"/>
      <w:r w:rsidRPr="00B250D5">
        <w:rPr>
          <w:noProof/>
          <w:lang w:val="en-US"/>
        </w:rPr>
        <w:t>6.</w:t>
      </w:r>
      <w:r>
        <w:rPr>
          <w:noProof/>
          <w:lang w:val="en-US"/>
        </w:rPr>
        <w:t>7</w:t>
      </w:r>
      <w:r w:rsidRPr="00B250D5">
        <w:rPr>
          <w:noProof/>
          <w:lang w:val="en-US"/>
        </w:rPr>
        <w:tab/>
        <w:t xml:space="preserve">Solution </w:t>
      </w:r>
      <w:r>
        <w:rPr>
          <w:noProof/>
          <w:lang w:val="en-US"/>
        </w:rPr>
        <w:t>6</w:t>
      </w:r>
      <w:r w:rsidRPr="00B250D5">
        <w:rPr>
          <w:noProof/>
          <w:lang w:val="en-US"/>
        </w:rPr>
        <w:t xml:space="preserve">: </w:t>
      </w:r>
      <w:r>
        <w:rPr>
          <w:noProof/>
          <w:lang w:val="en-US"/>
        </w:rPr>
        <w:t>H</w:t>
      </w:r>
      <w:r w:rsidRPr="00B250D5">
        <w:rPr>
          <w:noProof/>
          <w:lang w:val="en-US"/>
        </w:rPr>
        <w:t>andling o</w:t>
      </w:r>
      <w:r>
        <w:rPr>
          <w:noProof/>
          <w:lang w:val="en-US"/>
        </w:rPr>
        <w:t>f PLMNs with shared MCC</w:t>
      </w:r>
      <w:bookmarkEnd w:id="168"/>
      <w:bookmarkEnd w:id="169"/>
      <w:bookmarkEnd w:id="170"/>
    </w:p>
    <w:p w14:paraId="4FCC0717" w14:textId="77777777" w:rsidR="007C2633" w:rsidRDefault="007C2633" w:rsidP="007C2633">
      <w:pPr>
        <w:pStyle w:val="Heading3"/>
        <w:rPr>
          <w:noProof/>
          <w:lang w:val="en-US"/>
        </w:rPr>
      </w:pPr>
      <w:bookmarkStart w:id="171" w:name="_Toc66447065"/>
      <w:bookmarkStart w:id="172" w:name="_Toc83496065"/>
      <w:bookmarkStart w:id="173" w:name="_Toc83499214"/>
      <w:r>
        <w:rPr>
          <w:noProof/>
          <w:lang w:val="en-US"/>
        </w:rPr>
        <w:t>6.7.1</w:t>
      </w:r>
      <w:r>
        <w:rPr>
          <w:noProof/>
          <w:lang w:val="en-US"/>
        </w:rPr>
        <w:tab/>
        <w:t>Target Key Issue</w:t>
      </w:r>
      <w:bookmarkEnd w:id="171"/>
      <w:bookmarkEnd w:id="172"/>
      <w:bookmarkEnd w:id="173"/>
    </w:p>
    <w:p w14:paraId="6138CC07" w14:textId="77777777" w:rsidR="007C2633" w:rsidRDefault="007C2633" w:rsidP="007C2633">
      <w:pPr>
        <w:rPr>
          <w:noProof/>
          <w:lang w:val="en-US"/>
        </w:rPr>
      </w:pPr>
      <w:r>
        <w:rPr>
          <w:noProof/>
          <w:lang w:val="en-US"/>
        </w:rPr>
        <w:t>This is a solution to the following questions in Key Issue 4:</w:t>
      </w:r>
    </w:p>
    <w:p w14:paraId="5AF81E1B" w14:textId="77777777" w:rsidR="007C2633" w:rsidRDefault="007C2633" w:rsidP="007C2633">
      <w:pPr>
        <w:pStyle w:val="B1"/>
        <w:rPr>
          <w:lang w:val="en-US"/>
        </w:rPr>
      </w:pPr>
      <w:r>
        <w:rPr>
          <w:lang w:val="en-US"/>
        </w:rPr>
        <w:t>-</w:t>
      </w:r>
      <w:r>
        <w:rPr>
          <w:lang w:val="en-US"/>
        </w:rPr>
        <w:tab/>
        <w:t>what modifications are needed to the PLMN selection procedure to handle PLMN IDs with shared MCC (e.g. 9xx);</w:t>
      </w:r>
    </w:p>
    <w:p w14:paraId="7BA7CB6B" w14:textId="77777777" w:rsidR="007C2633" w:rsidRDefault="007C2633" w:rsidP="007C2633">
      <w:pPr>
        <w:pStyle w:val="B1"/>
        <w:rPr>
          <w:lang w:val="en-US"/>
        </w:rPr>
      </w:pPr>
      <w:r>
        <w:rPr>
          <w:lang w:val="en-US"/>
        </w:rPr>
        <w:t>-</w:t>
      </w:r>
      <w:r>
        <w:rPr>
          <w:lang w:val="en-US"/>
        </w:rPr>
        <w:tab/>
        <w:t>should these changes also apply to the legacy PLMN selection procedure.</w:t>
      </w:r>
    </w:p>
    <w:p w14:paraId="6F33D15D" w14:textId="77777777" w:rsidR="007C2633" w:rsidRDefault="007C2633" w:rsidP="007C2633">
      <w:pPr>
        <w:rPr>
          <w:noProof/>
          <w:lang w:val="en-US"/>
        </w:rPr>
      </w:pPr>
      <w:r>
        <w:rPr>
          <w:noProof/>
          <w:lang w:val="en-US"/>
        </w:rPr>
        <w:t>It is relevant to deployment scenarios B3 and D1 in which the serving PLMN uses shared MCC.</w:t>
      </w:r>
    </w:p>
    <w:p w14:paraId="31F3C29D" w14:textId="77777777" w:rsidR="007C2633" w:rsidRDefault="007C2633" w:rsidP="007C2633">
      <w:pPr>
        <w:pStyle w:val="Heading3"/>
        <w:rPr>
          <w:noProof/>
          <w:lang w:val="en-US"/>
        </w:rPr>
      </w:pPr>
      <w:bookmarkStart w:id="174" w:name="_Toc66447066"/>
      <w:bookmarkStart w:id="175" w:name="_Toc83496066"/>
      <w:bookmarkStart w:id="176" w:name="_Toc83499215"/>
      <w:r>
        <w:rPr>
          <w:noProof/>
          <w:lang w:val="en-US"/>
        </w:rPr>
        <w:t>6.7.2</w:t>
      </w:r>
      <w:r>
        <w:rPr>
          <w:noProof/>
          <w:lang w:val="en-US"/>
        </w:rPr>
        <w:tab/>
        <w:t>Solution description</w:t>
      </w:r>
      <w:bookmarkEnd w:id="174"/>
      <w:bookmarkEnd w:id="175"/>
      <w:bookmarkEnd w:id="176"/>
    </w:p>
    <w:p w14:paraId="6F7DD52D" w14:textId="77777777" w:rsidR="007C2633" w:rsidRDefault="007C2633" w:rsidP="007C2633">
      <w:pPr>
        <w:rPr>
          <w:noProof/>
          <w:lang w:val="en-US"/>
        </w:rPr>
      </w:pPr>
      <w:r>
        <w:rPr>
          <w:noProof/>
          <w:lang w:val="en-US"/>
        </w:rPr>
        <w:t>When the UE is performing periodic search for higher priority PLMN, the UE should not eliminate any candidate PLMN due to the value of its MCC being different from the MCC of the serving PLMN if:</w:t>
      </w:r>
    </w:p>
    <w:p w14:paraId="49681EE0" w14:textId="77777777" w:rsidR="007C2633" w:rsidRDefault="007C2633" w:rsidP="007C2633">
      <w:pPr>
        <w:pStyle w:val="B1"/>
        <w:rPr>
          <w:noProof/>
          <w:lang w:val="en-US"/>
        </w:rPr>
      </w:pPr>
      <w:r>
        <w:rPr>
          <w:noProof/>
          <w:lang w:val="en-US"/>
        </w:rPr>
        <w:t>1)</w:t>
      </w:r>
      <w:r>
        <w:rPr>
          <w:noProof/>
          <w:lang w:val="en-US"/>
        </w:rPr>
        <w:tab/>
        <w:t xml:space="preserve">The candidate PLMN has a PLMN ID with shared MCC; or   </w:t>
      </w:r>
    </w:p>
    <w:p w14:paraId="3A755735" w14:textId="77777777" w:rsidR="007C2633" w:rsidRDefault="007C2633" w:rsidP="007C2633">
      <w:pPr>
        <w:pStyle w:val="B1"/>
        <w:rPr>
          <w:noProof/>
          <w:lang w:val="en-US"/>
        </w:rPr>
      </w:pPr>
      <w:r>
        <w:rPr>
          <w:noProof/>
          <w:lang w:val="en-US"/>
        </w:rPr>
        <w:t>2)</w:t>
      </w:r>
      <w:r>
        <w:rPr>
          <w:noProof/>
          <w:lang w:val="en-US"/>
        </w:rPr>
        <w:tab/>
        <w:t xml:space="preserve">The serving PLMN has a PLMN ID with shared MCC. </w:t>
      </w:r>
    </w:p>
    <w:p w14:paraId="429F724E" w14:textId="77777777" w:rsidR="007C2633" w:rsidRDefault="007C2633" w:rsidP="007C2633">
      <w:pPr>
        <w:pStyle w:val="Heading3"/>
        <w:rPr>
          <w:noProof/>
          <w:lang w:val="en-US"/>
        </w:rPr>
      </w:pPr>
      <w:bookmarkStart w:id="177" w:name="_Toc66447067"/>
      <w:bookmarkStart w:id="178" w:name="_Toc83496067"/>
      <w:bookmarkStart w:id="179" w:name="_Toc83499216"/>
      <w:r>
        <w:rPr>
          <w:noProof/>
          <w:lang w:val="en-US"/>
        </w:rPr>
        <w:t>6.7.3</w:t>
      </w:r>
      <w:r>
        <w:rPr>
          <w:noProof/>
          <w:lang w:val="en-US"/>
        </w:rPr>
        <w:tab/>
        <w:t>Impacts</w:t>
      </w:r>
      <w:bookmarkEnd w:id="177"/>
      <w:bookmarkEnd w:id="178"/>
      <w:bookmarkEnd w:id="179"/>
    </w:p>
    <w:p w14:paraId="79F1034F" w14:textId="77777777" w:rsidR="007C2633" w:rsidRPr="00BB189C" w:rsidRDefault="007C2633" w:rsidP="007C2633">
      <w:pPr>
        <w:rPr>
          <w:lang w:val="en-US"/>
        </w:rPr>
      </w:pPr>
      <w:r>
        <w:rPr>
          <w:lang w:val="en-US"/>
        </w:rPr>
        <w:t xml:space="preserve">Impact on the UE logic for eliminating candidate PLMNs during periodic search for higher priority PLMN when the UE is using satellite access. </w:t>
      </w:r>
    </w:p>
    <w:p w14:paraId="2E18D9E6" w14:textId="77777777" w:rsidR="007C2633" w:rsidRDefault="007C2633" w:rsidP="007C2633">
      <w:pPr>
        <w:pStyle w:val="Heading2"/>
        <w:rPr>
          <w:noProof/>
          <w:lang w:val="en-US"/>
        </w:rPr>
      </w:pPr>
      <w:bookmarkStart w:id="180" w:name="_Toc66447068"/>
      <w:bookmarkStart w:id="181" w:name="_Toc83496068"/>
      <w:bookmarkStart w:id="182" w:name="_Toc83499217"/>
      <w:r>
        <w:rPr>
          <w:noProof/>
          <w:lang w:val="en-US"/>
        </w:rPr>
        <w:t>6.8</w:t>
      </w:r>
      <w:r>
        <w:rPr>
          <w:noProof/>
          <w:lang w:val="en-US"/>
        </w:rPr>
        <w:tab/>
        <w:t>Solution 7</w:t>
      </w:r>
      <w:bookmarkEnd w:id="180"/>
      <w:bookmarkEnd w:id="181"/>
      <w:bookmarkEnd w:id="182"/>
    </w:p>
    <w:p w14:paraId="0A6C0B20" w14:textId="77777777" w:rsidR="007C2633" w:rsidRDefault="007C2633" w:rsidP="007C2633">
      <w:pPr>
        <w:pStyle w:val="Heading3"/>
        <w:rPr>
          <w:noProof/>
          <w:lang w:val="en-US"/>
        </w:rPr>
      </w:pPr>
      <w:bookmarkStart w:id="183" w:name="_Toc66447069"/>
      <w:bookmarkStart w:id="184" w:name="_Toc83496069"/>
      <w:bookmarkStart w:id="185" w:name="_Toc83499218"/>
      <w:r>
        <w:rPr>
          <w:noProof/>
          <w:lang w:val="en-US"/>
        </w:rPr>
        <w:t>6.8.1</w:t>
      </w:r>
      <w:r>
        <w:rPr>
          <w:noProof/>
          <w:lang w:val="en-US"/>
        </w:rPr>
        <w:tab/>
        <w:t>Target key issue</w:t>
      </w:r>
      <w:bookmarkEnd w:id="183"/>
      <w:bookmarkEnd w:id="184"/>
      <w:bookmarkEnd w:id="185"/>
    </w:p>
    <w:p w14:paraId="6DF3716F" w14:textId="77777777" w:rsidR="007C2633" w:rsidRDefault="007C2633" w:rsidP="007C2633">
      <w:pPr>
        <w:rPr>
          <w:noProof/>
          <w:lang w:val="en-US"/>
        </w:rPr>
      </w:pPr>
      <w:r>
        <w:rPr>
          <w:noProof/>
          <w:lang w:val="en-US"/>
        </w:rPr>
        <w:t>This solution addresses key issue #4.</w:t>
      </w:r>
    </w:p>
    <w:p w14:paraId="2F53B2F9" w14:textId="77777777" w:rsidR="007C2633" w:rsidRDefault="007C2633" w:rsidP="007C2633">
      <w:pPr>
        <w:pStyle w:val="Heading3"/>
        <w:rPr>
          <w:noProof/>
          <w:lang w:val="en-US"/>
        </w:rPr>
      </w:pPr>
      <w:bookmarkStart w:id="186" w:name="_Toc66447070"/>
      <w:bookmarkStart w:id="187" w:name="_Toc83496070"/>
      <w:bookmarkStart w:id="188" w:name="_Toc83499219"/>
      <w:r>
        <w:rPr>
          <w:noProof/>
          <w:lang w:val="en-US"/>
        </w:rPr>
        <w:t>6.8.2</w:t>
      </w:r>
      <w:r>
        <w:rPr>
          <w:noProof/>
          <w:lang w:val="en-US"/>
        </w:rPr>
        <w:tab/>
        <w:t>Solution description</w:t>
      </w:r>
      <w:bookmarkEnd w:id="186"/>
      <w:bookmarkEnd w:id="187"/>
      <w:bookmarkEnd w:id="188"/>
    </w:p>
    <w:p w14:paraId="3905D9D7" w14:textId="77777777" w:rsidR="007C2633" w:rsidRDefault="007C2633" w:rsidP="007C2633">
      <w:pPr>
        <w:rPr>
          <w:lang w:val="en-US"/>
        </w:rPr>
      </w:pPr>
      <w:r>
        <w:rPr>
          <w:lang w:val="en-US"/>
        </w:rPr>
        <w:t>The salient features of the solution are as follows.</w:t>
      </w:r>
    </w:p>
    <w:p w14:paraId="3082EFB6" w14:textId="77777777" w:rsidR="007C2633" w:rsidRDefault="007C2633" w:rsidP="007C2633">
      <w:pPr>
        <w:pStyle w:val="B1"/>
        <w:rPr>
          <w:lang w:val="en-US"/>
        </w:rPr>
      </w:pPr>
      <w:r>
        <w:rPr>
          <w:lang w:val="en-US"/>
        </w:rPr>
        <w:t>a)</w:t>
      </w:r>
      <w:r>
        <w:rPr>
          <w:lang w:val="en-US"/>
        </w:rPr>
        <w:tab/>
        <w:t>What modifications are needed to the PLMN selection procedure to handle shared/global PLMN IDs</w:t>
      </w:r>
    </w:p>
    <w:p w14:paraId="2A32F475" w14:textId="77777777" w:rsidR="007C2633" w:rsidRDefault="007C2633" w:rsidP="007C2633">
      <w:pPr>
        <w:pStyle w:val="B1"/>
        <w:rPr>
          <w:lang w:val="en-US"/>
        </w:rPr>
      </w:pPr>
      <w:r>
        <w:rPr>
          <w:lang w:val="en-US"/>
        </w:rPr>
        <w:tab/>
        <w:t xml:space="preserve">No change is required in addition to </w:t>
      </w:r>
      <w:r w:rsidRPr="008E207F">
        <w:rPr>
          <w:lang w:val="en-US"/>
        </w:rPr>
        <w:t>modifications to the PLMN selection procedure to take the LI requirement into account</w:t>
      </w:r>
      <w:r>
        <w:rPr>
          <w:lang w:val="en-US"/>
        </w:rPr>
        <w:t xml:space="preserve"> (which is addressed in key issues #2) because in order for the UE to implicitly satisfy the LI requirement addressed in the key issue, the UE follows information provisioned in the UE and information provided by the network. If a UE cannot determine the country of its physical location (due to its physical location in an international area) or a PLMN belonging to the country of the UE's physical location is not </w:t>
      </w:r>
      <w:r>
        <w:rPr>
          <w:lang w:val="en-US"/>
        </w:rPr>
        <w:lastRenderedPageBreak/>
        <w:t>available or allowable, the UE can select a PLMN according to the legacy algorithm. In this case, selection of a shared/global PLMN ID is not prohibited.</w:t>
      </w:r>
    </w:p>
    <w:p w14:paraId="7FD8F016" w14:textId="77777777" w:rsidR="007C2633" w:rsidRDefault="007C2633" w:rsidP="007C2633">
      <w:pPr>
        <w:pStyle w:val="B1"/>
        <w:rPr>
          <w:lang w:val="en-US"/>
        </w:rPr>
      </w:pPr>
      <w:r>
        <w:rPr>
          <w:lang w:val="en-US"/>
        </w:rPr>
        <w:t>b)</w:t>
      </w:r>
      <w:r>
        <w:rPr>
          <w:lang w:val="en-US"/>
        </w:rPr>
        <w:tab/>
        <w:t>Should these changes also apply to the legacy PLMN selection procedure</w:t>
      </w:r>
    </w:p>
    <w:p w14:paraId="407F760D" w14:textId="77777777" w:rsidR="007C2633" w:rsidRDefault="007C2633" w:rsidP="007C2633">
      <w:pPr>
        <w:pStyle w:val="B1"/>
        <w:rPr>
          <w:lang w:val="en-US"/>
        </w:rPr>
      </w:pPr>
      <w:r>
        <w:rPr>
          <w:lang w:val="en-US"/>
        </w:rPr>
        <w:tab/>
        <w:t>No.</w:t>
      </w:r>
    </w:p>
    <w:p w14:paraId="74E0A683" w14:textId="77777777" w:rsidR="007C2633" w:rsidRDefault="007C2633" w:rsidP="007C2633">
      <w:pPr>
        <w:pStyle w:val="B1"/>
        <w:rPr>
          <w:lang w:val="en-US"/>
        </w:rPr>
      </w:pPr>
      <w:r>
        <w:rPr>
          <w:lang w:val="en-US"/>
        </w:rPr>
        <w:t>c)</w:t>
      </w:r>
      <w:r>
        <w:rPr>
          <w:lang w:val="en-US"/>
        </w:rPr>
        <w:tab/>
        <w:t>What information could be available to aid in handling shared/global PLMN IDs</w:t>
      </w:r>
    </w:p>
    <w:p w14:paraId="6960EEF7" w14:textId="77777777" w:rsidR="007C2633" w:rsidRDefault="007C2633" w:rsidP="007C2633">
      <w:pPr>
        <w:pStyle w:val="B1"/>
        <w:rPr>
          <w:lang w:val="en-US"/>
        </w:rPr>
      </w:pPr>
      <w:r>
        <w:rPr>
          <w:lang w:val="en-US"/>
        </w:rPr>
        <w:tab/>
        <w:t xml:space="preserve">Existing lists can be used. For example, </w:t>
      </w:r>
      <w:r w:rsidRPr="00D27A95">
        <w:t>"</w:t>
      </w:r>
      <w:r w:rsidRPr="00D27A95">
        <w:rPr>
          <w:lang w:eastAsia="ja-JP"/>
        </w:rPr>
        <w:t>User Controlled PLMN Selector with Access Technology</w:t>
      </w:r>
      <w:r w:rsidRPr="00D27A95">
        <w:t>"</w:t>
      </w:r>
      <w:r>
        <w:t xml:space="preserve"> can be used to (de)prioritize selecting a shared/global PLMN ID if a UE cannot determine the country of its physical location or a PLMN belonging to the country of the UE's physical location is not available.</w:t>
      </w:r>
    </w:p>
    <w:p w14:paraId="46BC71D7" w14:textId="77777777" w:rsidR="007C2633" w:rsidRDefault="007C2633" w:rsidP="007C2633">
      <w:pPr>
        <w:pStyle w:val="B1"/>
        <w:rPr>
          <w:lang w:val="en-US"/>
        </w:rPr>
      </w:pPr>
      <w:r>
        <w:t>d)</w:t>
      </w:r>
      <w:r>
        <w:tab/>
      </w:r>
      <w:r>
        <w:rPr>
          <w:lang w:val="en-US"/>
        </w:rPr>
        <w:t>How to accommodate LI requirements when handling shared/global PLMN IDs</w:t>
      </w:r>
    </w:p>
    <w:p w14:paraId="46682577" w14:textId="77777777" w:rsidR="007C2633" w:rsidRDefault="007C2633" w:rsidP="007C2633">
      <w:pPr>
        <w:pStyle w:val="B1"/>
        <w:rPr>
          <w:lang w:val="en-US"/>
        </w:rPr>
      </w:pPr>
      <w:r>
        <w:rPr>
          <w:lang w:val="en-US"/>
        </w:rPr>
        <w:tab/>
        <w:t>A shared/global PLMN ID can be selected if:</w:t>
      </w:r>
    </w:p>
    <w:p w14:paraId="24721056" w14:textId="77777777" w:rsidR="007C2633" w:rsidRDefault="007C2633" w:rsidP="007C2633">
      <w:pPr>
        <w:pStyle w:val="B2"/>
      </w:pPr>
      <w:r>
        <w:rPr>
          <w:lang w:val="en-US"/>
        </w:rPr>
        <w:t>-</w:t>
      </w:r>
      <w:r>
        <w:rPr>
          <w:lang w:val="en-US"/>
        </w:rPr>
        <w:tab/>
        <w:t xml:space="preserve">a UE cannot </w:t>
      </w:r>
      <w:r>
        <w:t xml:space="preserve">determine the country of its physical location </w:t>
      </w:r>
      <w:r>
        <w:rPr>
          <w:lang w:val="en-US"/>
        </w:rPr>
        <w:t>(due to its physical location in an international area);</w:t>
      </w:r>
      <w:r>
        <w:t xml:space="preserve"> or</w:t>
      </w:r>
    </w:p>
    <w:p w14:paraId="46E97F5F" w14:textId="77777777" w:rsidR="007C2633" w:rsidRDefault="007C2633" w:rsidP="007C2633">
      <w:pPr>
        <w:pStyle w:val="B2"/>
      </w:pPr>
      <w:r>
        <w:rPr>
          <w:lang w:val="en-US"/>
        </w:rPr>
        <w:t>-</w:t>
      </w:r>
      <w:r>
        <w:tab/>
        <w:t>a PLMN belonging to the country of the UE's physical location is not available or allowable (i.e. if the UE is in a situation where the LI requirement cannot be fulfilled).</w:t>
      </w:r>
      <w:bookmarkStart w:id="189" w:name="_Hlk56504433"/>
    </w:p>
    <w:p w14:paraId="06C827F9" w14:textId="77777777" w:rsidR="007C2633" w:rsidRDefault="007C2633" w:rsidP="007C2633">
      <w:pPr>
        <w:pStyle w:val="B1"/>
      </w:pPr>
      <w:r>
        <w:tab/>
        <w:t>Or even if:</w:t>
      </w:r>
    </w:p>
    <w:p w14:paraId="47B2215F" w14:textId="77777777" w:rsidR="007C2633" w:rsidRDefault="007C2633" w:rsidP="007C2633">
      <w:pPr>
        <w:pStyle w:val="B2"/>
      </w:pPr>
      <w:r>
        <w:t>-</w:t>
      </w:r>
      <w:r>
        <w:tab/>
        <w:t>the UE can determine the country of its physical location; and</w:t>
      </w:r>
    </w:p>
    <w:p w14:paraId="17B70FE8" w14:textId="77777777" w:rsidR="007C2633" w:rsidRDefault="007C2633" w:rsidP="007C2633">
      <w:pPr>
        <w:pStyle w:val="B2"/>
      </w:pPr>
      <w:r>
        <w:t>-</w:t>
      </w:r>
      <w:r>
        <w:tab/>
        <w:t>a PLMN belonging to the country of the UE's physical location is available and allowable;</w:t>
      </w:r>
    </w:p>
    <w:p w14:paraId="64E9FB50" w14:textId="77777777" w:rsidR="007C2633" w:rsidRDefault="007C2633" w:rsidP="007C2633">
      <w:pPr>
        <w:pStyle w:val="B1"/>
      </w:pPr>
      <w:r>
        <w:tab/>
        <w:t xml:space="preserve">if one or more shared/global PLMN IDs are allowed to be selected from the country (which can be known from the mapping information discussed in key issue #2) according to </w:t>
      </w:r>
      <w:r w:rsidRPr="00D76120">
        <w:t>information provisioned in the UE</w:t>
      </w:r>
      <w:r>
        <w:t>, a shared/global PLMN IDs can be selected.</w:t>
      </w:r>
    </w:p>
    <w:p w14:paraId="7F5B2990" w14:textId="77777777" w:rsidR="007C2633" w:rsidRDefault="007C2633" w:rsidP="007C2633">
      <w:pPr>
        <w:pStyle w:val="Heading3"/>
        <w:rPr>
          <w:noProof/>
          <w:lang w:val="en-US"/>
        </w:rPr>
      </w:pPr>
      <w:bookmarkStart w:id="190" w:name="_Toc66447071"/>
      <w:bookmarkStart w:id="191" w:name="_Toc83496071"/>
      <w:bookmarkStart w:id="192" w:name="_Toc83499220"/>
      <w:bookmarkEnd w:id="189"/>
      <w:r>
        <w:rPr>
          <w:noProof/>
          <w:lang w:val="en-US"/>
        </w:rPr>
        <w:t>6.8.3</w:t>
      </w:r>
      <w:r>
        <w:rPr>
          <w:noProof/>
          <w:lang w:val="en-US"/>
        </w:rPr>
        <w:tab/>
        <w:t>Impacts to existing procedures due to the solution</w:t>
      </w:r>
      <w:bookmarkEnd w:id="190"/>
      <w:bookmarkEnd w:id="191"/>
      <w:bookmarkEnd w:id="192"/>
    </w:p>
    <w:p w14:paraId="67568307" w14:textId="77777777" w:rsidR="007C2633" w:rsidRDefault="007C2633" w:rsidP="007C2633">
      <w:pPr>
        <w:rPr>
          <w:lang w:val="en-US"/>
        </w:rPr>
      </w:pPr>
      <w:r>
        <w:rPr>
          <w:lang w:val="en-US"/>
        </w:rPr>
        <w:t>No impact.</w:t>
      </w:r>
    </w:p>
    <w:p w14:paraId="7CED9E59" w14:textId="77777777" w:rsidR="007C2633" w:rsidRDefault="007C2633" w:rsidP="007C2633">
      <w:pPr>
        <w:pStyle w:val="Heading2"/>
      </w:pPr>
      <w:bookmarkStart w:id="193" w:name="_Toc66447072"/>
      <w:bookmarkStart w:id="194" w:name="_Toc83496072"/>
      <w:bookmarkStart w:id="195" w:name="_Toc83499221"/>
      <w:r>
        <w:t>6.9</w:t>
      </w:r>
      <w:r>
        <w:tab/>
        <w:t>Solution 8: Range of values for timer T for UE in satellite access</w:t>
      </w:r>
      <w:bookmarkEnd w:id="193"/>
      <w:bookmarkEnd w:id="194"/>
      <w:bookmarkEnd w:id="195"/>
    </w:p>
    <w:p w14:paraId="42E0B15F" w14:textId="77777777" w:rsidR="007C2633" w:rsidRPr="00FE0072" w:rsidRDefault="007C2633" w:rsidP="007C2633">
      <w:pPr>
        <w:pStyle w:val="Heading3"/>
      </w:pPr>
      <w:bookmarkStart w:id="196" w:name="_Toc66447073"/>
      <w:bookmarkStart w:id="197" w:name="_Toc83496073"/>
      <w:bookmarkStart w:id="198" w:name="_Toc83499222"/>
      <w:r>
        <w:t>6.9.1</w:t>
      </w:r>
      <w:r>
        <w:tab/>
        <w:t>Introduction</w:t>
      </w:r>
      <w:bookmarkEnd w:id="196"/>
      <w:bookmarkEnd w:id="197"/>
      <w:bookmarkEnd w:id="198"/>
    </w:p>
    <w:p w14:paraId="410158DC" w14:textId="77777777" w:rsidR="007C2633" w:rsidRDefault="007C2633" w:rsidP="007C2633">
      <w:r>
        <w:t>This solution is intended to resolve the range of value for timer T, described within KI#6(</w:t>
      </w:r>
      <w:r>
        <w:rPr>
          <w:rFonts w:eastAsia="SimSun"/>
        </w:rPr>
        <w:t>PLMN search for satellite access</w:t>
      </w:r>
      <w:r>
        <w:t>).</w:t>
      </w:r>
    </w:p>
    <w:p w14:paraId="6BBAD778" w14:textId="77777777" w:rsidR="007C2633" w:rsidRDefault="007C2633" w:rsidP="007C2633">
      <w:pPr>
        <w:rPr>
          <w:noProof/>
          <w:lang w:val="en-US"/>
        </w:rPr>
      </w:pPr>
      <w:r>
        <w:t xml:space="preserve">Presently, for the purpose of setting the value of Timer T (see 3GPP TS 23.122 [3], the UE is considered to be a non-NB-IoT UE or a NB-IoT UE. This differentiation came about from a request from RAN2 detailed in </w:t>
      </w:r>
      <w:hyperlink r:id="rId15" w:history="1">
        <w:r w:rsidRPr="00024C5A">
          <w:rPr>
            <w:noProof/>
            <w:lang w:val="en-US"/>
          </w:rPr>
          <w:t>C1-161743</w:t>
        </w:r>
      </w:hyperlink>
      <w:r>
        <w:rPr>
          <w:noProof/>
          <w:lang w:val="en-US"/>
        </w:rPr>
        <w:t xml:space="preserve"> and subsequent CT1 agreed CR in </w:t>
      </w:r>
      <w:hyperlink r:id="rId16" w:history="1">
        <w:r w:rsidRPr="00CA4327">
          <w:rPr>
            <w:noProof/>
            <w:lang w:val="en-US"/>
          </w:rPr>
          <w:t>C1-163109</w:t>
        </w:r>
      </w:hyperlink>
      <w:r>
        <w:rPr>
          <w:noProof/>
          <w:lang w:val="en-US"/>
        </w:rPr>
        <w:t xml:space="preserve">. </w:t>
      </w:r>
    </w:p>
    <w:p w14:paraId="79E917D8" w14:textId="77777777" w:rsidR="007C2633" w:rsidRDefault="007C2633" w:rsidP="007C2633">
      <w:pPr>
        <w:pStyle w:val="NO"/>
        <w:rPr>
          <w:noProof/>
          <w:lang w:val="en-US"/>
        </w:rPr>
      </w:pPr>
      <w:r>
        <w:rPr>
          <w:noProof/>
          <w:lang w:val="en-US"/>
        </w:rPr>
        <w:t>NOTE:</w:t>
      </w:r>
      <w:r>
        <w:rPr>
          <w:noProof/>
          <w:lang w:val="en-US"/>
        </w:rPr>
        <w:tab/>
        <w:t>The stage 1 requirement for the different range of values for timer T was introduced in 22.011CR0235 (S1-161301).</w:t>
      </w:r>
    </w:p>
    <w:p w14:paraId="7E44A00B" w14:textId="77777777" w:rsidR="007C2633" w:rsidRDefault="007C2633" w:rsidP="007C2633">
      <w:pPr>
        <w:rPr>
          <w:noProof/>
          <w:lang w:val="en-US"/>
        </w:rPr>
      </w:pPr>
      <w:r>
        <w:rPr>
          <w:noProof/>
          <w:lang w:val="en-US"/>
        </w:rPr>
        <w:t xml:space="preserve">As detailed in </w:t>
      </w:r>
      <w:hyperlink r:id="rId17" w:history="1">
        <w:r w:rsidRPr="00024C5A">
          <w:rPr>
            <w:noProof/>
            <w:lang w:val="en-US"/>
          </w:rPr>
          <w:t>C1-161743</w:t>
        </w:r>
      </w:hyperlink>
      <w:r>
        <w:rPr>
          <w:noProof/>
          <w:lang w:val="en-US"/>
        </w:rPr>
        <w:t xml:space="preserve"> and </w:t>
      </w:r>
      <w:hyperlink r:id="rId18" w:history="1">
        <w:r w:rsidRPr="00CA4327">
          <w:rPr>
            <w:noProof/>
            <w:lang w:val="en-US"/>
          </w:rPr>
          <w:t>C1-1</w:t>
        </w:r>
        <w:r w:rsidRPr="00CA4327">
          <w:rPr>
            <w:noProof/>
            <w:lang w:val="en-US"/>
          </w:rPr>
          <w:t>6</w:t>
        </w:r>
        <w:r w:rsidRPr="00CA4327">
          <w:rPr>
            <w:noProof/>
            <w:lang w:val="en-US"/>
          </w:rPr>
          <w:t>3109</w:t>
        </w:r>
      </w:hyperlink>
      <w:r>
        <w:rPr>
          <w:noProof/>
          <w:lang w:val="en-US"/>
        </w:rPr>
        <w:t>, the need for a longer range of values for timer T, is to meet the expectation that NB-IoT devices have a 10+years of battery life and is not about NB-IoT UEs operating under restricted or limited NB coverage.</w:t>
      </w:r>
    </w:p>
    <w:p w14:paraId="29BCB976" w14:textId="77777777" w:rsidR="007C2633" w:rsidRDefault="007C2633" w:rsidP="007C2633">
      <w:pPr>
        <w:rPr>
          <w:noProof/>
          <w:lang w:val="en-US"/>
        </w:rPr>
      </w:pPr>
      <w:r>
        <w:rPr>
          <w:noProof/>
          <w:lang w:val="en-US"/>
        </w:rPr>
        <w:t>However, a UE operating in satellite access mode face no such battery lifetime expectations. Indeed UEs in satellite access mode are not like NB-IoT devices but more like UEs in normal everyday use by the average human user who can charge their mobile phones from time to time.</w:t>
      </w:r>
    </w:p>
    <w:p w14:paraId="4823BA42" w14:textId="77777777" w:rsidR="007C2633" w:rsidRDefault="007C2633" w:rsidP="007C2633">
      <w:r>
        <w:rPr>
          <w:noProof/>
          <w:lang w:val="en-US"/>
        </w:rPr>
        <w:t xml:space="preserve">In this solution, for the purpose of setting timer T, a UE in satellite access mode can be considered as a non-NB-IOT UE. Moreover, the same use of any setting for timer T in the USIM as specified in </w:t>
      </w:r>
      <w:r>
        <w:rPr>
          <w:rFonts w:eastAsia="MS Mincho"/>
          <w:lang w:val="en-US" w:eastAsia="ja-JP"/>
        </w:rPr>
        <w:t>3GPP</w:t>
      </w:r>
      <w:r w:rsidRPr="00067D67">
        <w:t> TS 31.102 </w:t>
      </w:r>
      <w:r>
        <w:rPr>
          <w:rFonts w:eastAsia="MS Mincho"/>
          <w:lang w:val="en-US" w:eastAsia="ja-JP"/>
        </w:rPr>
        <w:t xml:space="preserve">[9] and the </w:t>
      </w:r>
      <w:r w:rsidRPr="002B4623">
        <w:t xml:space="preserve">MinimumPeriodicSearchTimer as specified in </w:t>
      </w:r>
      <w:r>
        <w:t>3GPP </w:t>
      </w:r>
      <w:r w:rsidRPr="002B4623">
        <w:t>TS</w:t>
      </w:r>
      <w:r>
        <w:t> </w:t>
      </w:r>
      <w:r w:rsidRPr="002B4623">
        <w:t>24.368</w:t>
      </w:r>
      <w:r>
        <w:t> </w:t>
      </w:r>
      <w:r w:rsidRPr="002B4623">
        <w:t>[</w:t>
      </w:r>
      <w:r>
        <w:t>10</w:t>
      </w:r>
      <w:r w:rsidRPr="002B4623">
        <w:t>]</w:t>
      </w:r>
      <w:r>
        <w:t xml:space="preserve"> can be reused as it is today.</w:t>
      </w:r>
    </w:p>
    <w:p w14:paraId="1DAD6061" w14:textId="77777777" w:rsidR="007C2633" w:rsidRPr="00785DBD" w:rsidRDefault="007C2633" w:rsidP="007C2633">
      <w:pPr>
        <w:pStyle w:val="Heading3"/>
      </w:pPr>
      <w:bookmarkStart w:id="199" w:name="_Toc66447074"/>
      <w:bookmarkStart w:id="200" w:name="_Toc83496074"/>
      <w:bookmarkStart w:id="201" w:name="_Toc83499223"/>
      <w:r>
        <w:lastRenderedPageBreak/>
        <w:t>6.9.2</w:t>
      </w:r>
      <w:r>
        <w:tab/>
        <w:t>Solution description</w:t>
      </w:r>
      <w:bookmarkEnd w:id="199"/>
      <w:bookmarkEnd w:id="200"/>
      <w:bookmarkEnd w:id="201"/>
    </w:p>
    <w:p w14:paraId="1F571A05" w14:textId="77777777" w:rsidR="007C2633" w:rsidRDefault="007C2633" w:rsidP="007C2633">
      <w:pPr>
        <w:rPr>
          <w:noProof/>
          <w:lang w:val="en-US"/>
        </w:rPr>
      </w:pPr>
      <w:r>
        <w:rPr>
          <w:noProof/>
          <w:lang w:val="en-US"/>
        </w:rPr>
        <w:t>The principle of this solution is to consider that UE in satellite access mode, be considered for the purpose of setting the value of timer T, as a non-NB-IoT UE as described in 3GPP TS 23.122 [3], clause 4.4.3.3.1.</w:t>
      </w:r>
    </w:p>
    <w:p w14:paraId="6B8DEECE" w14:textId="77777777" w:rsidR="007C2633" w:rsidRDefault="007C2633" w:rsidP="007C2633">
      <w:r>
        <w:rPr>
          <w:noProof/>
          <w:lang w:val="en-US"/>
        </w:rPr>
        <w:t>Thus, f</w:t>
      </w:r>
      <w:r>
        <w:t xml:space="preserve">or a UE that is accessing the 5GC through satellite access, </w:t>
      </w:r>
      <w:r w:rsidRPr="00D27A95">
        <w:t>T is either in the range 6</w:t>
      </w:r>
      <w:r>
        <w:t> </w:t>
      </w:r>
      <w:r w:rsidRPr="00D27A95">
        <w:t>minutes to</w:t>
      </w:r>
      <w:r>
        <w:t> </w:t>
      </w:r>
      <w:r w:rsidRPr="00D27A95">
        <w:t xml:space="preserve">8 hours in </w:t>
      </w:r>
      <w:r w:rsidRPr="006A669E">
        <w:t xml:space="preserve">6 minute steps or </w:t>
      </w:r>
      <w:r w:rsidRPr="00FE0072">
        <w:t>it indicates that no periodic attempts shall be made</w:t>
      </w:r>
      <w:r w:rsidRPr="006A669E">
        <w:t>. If no value for T is stored in the SIM, a default</w:t>
      </w:r>
      <w:r w:rsidRPr="00D27A95">
        <w:t xml:space="preserve"> value of 60</w:t>
      </w:r>
      <w:r>
        <w:t> </w:t>
      </w:r>
      <w:r w:rsidRPr="00D27A95">
        <w:t>minutes is used</w:t>
      </w:r>
      <w:r>
        <w:t xml:space="preserve"> for T</w:t>
      </w:r>
      <w:r w:rsidRPr="00D27A95">
        <w:t>.</w:t>
      </w:r>
    </w:p>
    <w:p w14:paraId="3F0F4F7E" w14:textId="77777777" w:rsidR="007C2633" w:rsidRDefault="007C2633" w:rsidP="007C2633">
      <w:r w:rsidRPr="002B4623">
        <w:t xml:space="preserve">If the </w:t>
      </w:r>
      <w:r>
        <w:t>UE</w:t>
      </w:r>
      <w:r w:rsidRPr="002B4623">
        <w:t xml:space="preserve"> is configured with the MinimumPeriodicSearchTimer as specified in </w:t>
      </w:r>
      <w:r>
        <w:t>3GPP </w:t>
      </w:r>
      <w:r w:rsidRPr="002B4623">
        <w:t>TS</w:t>
      </w:r>
      <w:r>
        <w:t> </w:t>
      </w:r>
      <w:r w:rsidRPr="002B4623">
        <w:t>24.368</w:t>
      </w:r>
      <w:r>
        <w:t> </w:t>
      </w:r>
      <w:r w:rsidRPr="002B4623">
        <w:t>[</w:t>
      </w:r>
      <w:r>
        <w:t>10</w:t>
      </w:r>
      <w:r w:rsidRPr="002B4623">
        <w:t>]</w:t>
      </w:r>
      <w:r>
        <w:t xml:space="preserve"> or </w:t>
      </w:r>
      <w:r>
        <w:rPr>
          <w:rFonts w:eastAsia="MS Mincho"/>
          <w:lang w:val="en-US" w:eastAsia="ja-JP"/>
        </w:rPr>
        <w:t>3GPP</w:t>
      </w:r>
      <w:r w:rsidRPr="00067D67">
        <w:t> TS 31.102 </w:t>
      </w:r>
      <w:r>
        <w:rPr>
          <w:rFonts w:eastAsia="MS Mincho"/>
          <w:lang w:val="en-US" w:eastAsia="ja-JP"/>
        </w:rPr>
        <w:t>[9]</w:t>
      </w:r>
      <w:r w:rsidRPr="002B4623">
        <w:t xml:space="preserve">, the </w:t>
      </w:r>
      <w:r>
        <w:t>UE</w:t>
      </w:r>
      <w:r w:rsidRPr="002B4623">
        <w:t xml:space="preserve">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r>
        <w:t>.</w:t>
      </w:r>
    </w:p>
    <w:p w14:paraId="49697BF3" w14:textId="77777777" w:rsidR="007C2633" w:rsidRPr="00785DBD" w:rsidRDefault="007C2633" w:rsidP="007C2633">
      <w:pPr>
        <w:pStyle w:val="Heading3"/>
      </w:pPr>
      <w:bookmarkStart w:id="202" w:name="_Toc66447075"/>
      <w:bookmarkStart w:id="203" w:name="_Toc83496075"/>
      <w:bookmarkStart w:id="204" w:name="_Toc83499224"/>
      <w:r>
        <w:t>6.9.3</w:t>
      </w:r>
      <w:r>
        <w:tab/>
        <w:t>Impacts</w:t>
      </w:r>
      <w:bookmarkEnd w:id="202"/>
      <w:bookmarkEnd w:id="203"/>
      <w:bookmarkEnd w:id="204"/>
    </w:p>
    <w:p w14:paraId="6EC4F7AF" w14:textId="77777777" w:rsidR="007C2633" w:rsidRDefault="007C2633" w:rsidP="007C2633">
      <w:r>
        <w:t>This solution has no impacts to what is already specified for the range and value of timer T.</w:t>
      </w:r>
    </w:p>
    <w:p w14:paraId="155EEFAF" w14:textId="77777777" w:rsidR="007C2633" w:rsidRDefault="007C2633" w:rsidP="007C2633">
      <w:pPr>
        <w:pStyle w:val="Heading2"/>
        <w:rPr>
          <w:noProof/>
        </w:rPr>
      </w:pPr>
      <w:bookmarkStart w:id="205" w:name="_Toc66447076"/>
      <w:bookmarkStart w:id="206" w:name="_Toc83496076"/>
      <w:bookmarkStart w:id="207" w:name="_Toc83499225"/>
      <w:r>
        <w:rPr>
          <w:noProof/>
        </w:rPr>
        <w:t>6.10</w:t>
      </w:r>
      <w:r>
        <w:rPr>
          <w:noProof/>
        </w:rPr>
        <w:tab/>
        <w:t xml:space="preserve">Solution 9: </w:t>
      </w:r>
      <w:r>
        <w:rPr>
          <w:noProof/>
          <w:lang w:val="en-US"/>
        </w:rPr>
        <w:t>Determination of the country of the UE's location</w:t>
      </w:r>
      <w:bookmarkEnd w:id="205"/>
      <w:bookmarkEnd w:id="206"/>
      <w:bookmarkEnd w:id="207"/>
      <w:r>
        <w:rPr>
          <w:noProof/>
        </w:rPr>
        <w:t xml:space="preserve"> </w:t>
      </w:r>
    </w:p>
    <w:p w14:paraId="761DD0D5" w14:textId="77777777" w:rsidR="007C2633" w:rsidRDefault="007C2633" w:rsidP="007C2633">
      <w:pPr>
        <w:pStyle w:val="Heading3"/>
      </w:pPr>
      <w:bookmarkStart w:id="208" w:name="_Toc66447077"/>
      <w:bookmarkStart w:id="209" w:name="_Toc83496077"/>
      <w:bookmarkStart w:id="210" w:name="_Toc83499226"/>
      <w:r>
        <w:t>6.10.1</w:t>
      </w:r>
      <w:r>
        <w:tab/>
        <w:t>Target key issue</w:t>
      </w:r>
      <w:bookmarkEnd w:id="208"/>
      <w:bookmarkEnd w:id="209"/>
      <w:bookmarkEnd w:id="210"/>
    </w:p>
    <w:p w14:paraId="70E1676C" w14:textId="77777777" w:rsidR="007C2633" w:rsidRDefault="007C2633" w:rsidP="007C2633">
      <w:pPr>
        <w:rPr>
          <w:noProof/>
          <w:lang w:val="en-US"/>
        </w:rPr>
      </w:pPr>
      <w:r>
        <w:rPr>
          <w:noProof/>
          <w:lang w:val="en-US"/>
        </w:rPr>
        <w:t>This solution addresses key issue #1.</w:t>
      </w:r>
    </w:p>
    <w:p w14:paraId="124997BE" w14:textId="77777777" w:rsidR="007C2633" w:rsidRDefault="007C2633" w:rsidP="007C2633">
      <w:pPr>
        <w:pStyle w:val="Heading3"/>
        <w:rPr>
          <w:lang w:val="en-US"/>
        </w:rPr>
      </w:pPr>
      <w:bookmarkStart w:id="211" w:name="_Toc66447078"/>
      <w:bookmarkStart w:id="212" w:name="_Toc83496078"/>
      <w:bookmarkStart w:id="213" w:name="_Toc83499227"/>
      <w:r>
        <w:rPr>
          <w:lang w:val="en-US"/>
        </w:rPr>
        <w:t>6.10.2</w:t>
      </w:r>
      <w:r>
        <w:rPr>
          <w:lang w:val="en-US"/>
        </w:rPr>
        <w:tab/>
        <w:t>Solution description</w:t>
      </w:r>
      <w:bookmarkEnd w:id="211"/>
      <w:bookmarkEnd w:id="212"/>
      <w:bookmarkEnd w:id="213"/>
    </w:p>
    <w:p w14:paraId="2C4F1117" w14:textId="77777777" w:rsidR="007C2633" w:rsidRDefault="007C2633" w:rsidP="007C2633">
      <w:pPr>
        <w:spacing w:after="120"/>
        <w:rPr>
          <w:noProof/>
          <w:lang w:val="en-US"/>
        </w:rPr>
      </w:pPr>
      <w:r>
        <w:rPr>
          <w:noProof/>
          <w:lang w:val="en-US"/>
        </w:rPr>
        <w:t>There are two steps in the determination of the country of the UE location:</w:t>
      </w:r>
    </w:p>
    <w:p w14:paraId="704F7A9E" w14:textId="77777777" w:rsidR="007C2633" w:rsidRDefault="007C2633" w:rsidP="007C2633">
      <w:pPr>
        <w:pStyle w:val="B1"/>
        <w:rPr>
          <w:noProof/>
          <w:lang w:val="en-US"/>
        </w:rPr>
      </w:pPr>
      <w:r>
        <w:rPr>
          <w:noProof/>
          <w:lang w:val="en-US"/>
        </w:rPr>
        <w:t>Step 1: determine the UE geolocation (lat, long)</w:t>
      </w:r>
    </w:p>
    <w:p w14:paraId="341FE261" w14:textId="77777777" w:rsidR="007C2633" w:rsidRDefault="007C2633" w:rsidP="007C2633">
      <w:pPr>
        <w:pStyle w:val="B1"/>
        <w:rPr>
          <w:noProof/>
          <w:lang w:val="en-US"/>
        </w:rPr>
      </w:pPr>
      <w:r>
        <w:rPr>
          <w:noProof/>
          <w:lang w:val="en-US"/>
        </w:rPr>
        <w:t>Step 2: determine the country that corresponds to the UE location</w:t>
      </w:r>
    </w:p>
    <w:p w14:paraId="463C7B21" w14:textId="77777777" w:rsidR="007C2633" w:rsidRPr="00CB6947" w:rsidRDefault="007C2633" w:rsidP="007C2633">
      <w:pPr>
        <w:pStyle w:val="Heading4"/>
        <w:rPr>
          <w:noProof/>
          <w:lang w:val="en-US"/>
        </w:rPr>
      </w:pPr>
      <w:bookmarkStart w:id="214" w:name="_Toc66447079"/>
      <w:bookmarkStart w:id="215" w:name="_Toc83496079"/>
      <w:bookmarkStart w:id="216" w:name="_Toc83499228"/>
      <w:r>
        <w:rPr>
          <w:noProof/>
          <w:lang w:val="en-US"/>
        </w:rPr>
        <w:t>6.10.2.1</w:t>
      </w:r>
      <w:r>
        <w:rPr>
          <w:noProof/>
          <w:lang w:val="en-US"/>
        </w:rPr>
        <w:tab/>
        <w:t>D</w:t>
      </w:r>
      <w:r w:rsidRPr="00CB6947">
        <w:rPr>
          <w:noProof/>
          <w:lang w:val="en-US"/>
        </w:rPr>
        <w:t>etermination of the UE geolocation</w:t>
      </w:r>
      <w:bookmarkEnd w:id="214"/>
      <w:bookmarkEnd w:id="215"/>
      <w:bookmarkEnd w:id="216"/>
    </w:p>
    <w:p w14:paraId="194C7D4D" w14:textId="77777777" w:rsidR="007C2633" w:rsidRDefault="007C2633" w:rsidP="007C2633">
      <w:pPr>
        <w:spacing w:after="120"/>
      </w:pPr>
      <w:r w:rsidRPr="00157577">
        <w:rPr>
          <w:noProof/>
          <w:lang w:val="en-US"/>
        </w:rPr>
        <w:t>In the</w:t>
      </w:r>
      <w:r>
        <w:rPr>
          <w:noProof/>
          <w:lang w:val="en-US"/>
        </w:rPr>
        <w:t xml:space="preserve"> RAN WID on Solution for NR to support non-terrestrial access (NTN) in RP-201256, the following is stated (emphasis added):</w:t>
      </w:r>
      <w:r w:rsidRPr="00157577">
        <w:t xml:space="preserve"> </w:t>
      </w:r>
    </w:p>
    <w:p w14:paraId="266FC46C" w14:textId="77777777" w:rsidR="007C2633" w:rsidRPr="0055581F" w:rsidRDefault="007C2633" w:rsidP="007C2633">
      <w:pPr>
        <w:ind w:left="284"/>
        <w:rPr>
          <w:rFonts w:eastAsia="PMingLiU"/>
          <w:i/>
          <w:iCs/>
          <w:lang w:eastAsia="zh-TW"/>
        </w:rPr>
      </w:pPr>
      <w:r w:rsidRPr="0055581F">
        <w:rPr>
          <w:i/>
          <w:iCs/>
          <w:lang w:eastAsia="ko-KR"/>
        </w:rPr>
        <w:t>The work item aims to specify the enhancements identified for NR NTN (non-terrestr</w:t>
      </w:r>
      <w:r w:rsidRPr="0055581F">
        <w:rPr>
          <w:bCs/>
          <w:i/>
          <w:iCs/>
        </w:rPr>
        <w:t>ial networks</w:t>
      </w:r>
      <w:r w:rsidRPr="0055581F">
        <w:rPr>
          <w:i/>
          <w:iCs/>
          <w:lang w:eastAsia="ko-KR"/>
        </w:rPr>
        <w:t>) especially LEO and GEO with implicit compatibility to support HAPS (high altitude platform station) and ATG (air to ground) scenarios according to the following principles:</w:t>
      </w:r>
    </w:p>
    <w:p w14:paraId="28CF27B8" w14:textId="77777777" w:rsidR="007C2633" w:rsidRPr="0055581F" w:rsidRDefault="007C2633" w:rsidP="007C2633">
      <w:pPr>
        <w:pStyle w:val="B1"/>
        <w:ind w:left="1136"/>
        <w:rPr>
          <w:rFonts w:eastAsia="PMingLiU"/>
          <w:i/>
          <w:iCs/>
          <w:lang w:eastAsia="zh-TW"/>
        </w:rPr>
      </w:pPr>
      <w:r>
        <w:rPr>
          <w:rFonts w:eastAsia="PMingLiU"/>
          <w:i/>
          <w:iCs/>
          <w:lang w:eastAsia="zh-TW"/>
        </w:rPr>
        <w:t xml:space="preserve">- </w:t>
      </w:r>
      <w:r w:rsidRPr="0055581F">
        <w:rPr>
          <w:rFonts w:eastAsia="PMingLiU"/>
          <w:i/>
          <w:iCs/>
          <w:lang w:eastAsia="zh-TW"/>
        </w:rPr>
        <w:t>FDD is assumed for core specification work for NR-NTN.</w:t>
      </w:r>
    </w:p>
    <w:p w14:paraId="2E33986F" w14:textId="77777777" w:rsidR="007C2633" w:rsidRPr="0055581F" w:rsidRDefault="007C2633" w:rsidP="007C2633">
      <w:pPr>
        <w:pStyle w:val="B1"/>
        <w:ind w:left="1136"/>
        <w:rPr>
          <w:rFonts w:eastAsia="PMingLiU"/>
          <w:i/>
          <w:iCs/>
          <w:lang w:eastAsia="zh-TW"/>
        </w:rPr>
      </w:pPr>
      <w:r>
        <w:rPr>
          <w:rFonts w:eastAsia="PMingLiU"/>
          <w:i/>
          <w:iCs/>
          <w:lang w:eastAsia="zh-TW"/>
        </w:rPr>
        <w:t xml:space="preserve">- </w:t>
      </w:r>
      <w:r w:rsidRPr="0055581F">
        <w:rPr>
          <w:rFonts w:eastAsia="PMingLiU"/>
          <w:i/>
          <w:iCs/>
          <w:lang w:eastAsia="zh-TW"/>
        </w:rPr>
        <w:t>NOTE: This does not imply that TDD cannot be used for relevant scenarios e.g. HAPS, ATG</w:t>
      </w:r>
    </w:p>
    <w:p w14:paraId="0C6BA4F5" w14:textId="77777777" w:rsidR="007C2633" w:rsidRPr="0055581F" w:rsidRDefault="007C2633" w:rsidP="007C2633">
      <w:pPr>
        <w:pStyle w:val="B1"/>
        <w:ind w:left="1136"/>
        <w:rPr>
          <w:rFonts w:eastAsia="PMingLiU"/>
          <w:i/>
          <w:iCs/>
          <w:lang w:eastAsia="zh-TW"/>
        </w:rPr>
      </w:pPr>
      <w:r>
        <w:rPr>
          <w:rFonts w:eastAsia="PMingLiU"/>
          <w:i/>
          <w:iCs/>
          <w:lang w:eastAsia="zh-TW"/>
        </w:rPr>
        <w:t xml:space="preserve">- </w:t>
      </w:r>
      <w:r w:rsidRPr="0055581F">
        <w:rPr>
          <w:rFonts w:eastAsia="PMingLiU"/>
          <w:i/>
          <w:iCs/>
          <w:lang w:eastAsia="zh-TW"/>
        </w:rPr>
        <w:t>Earth fixed Tracking area is assumed with Earth fixed and moving cells</w:t>
      </w:r>
    </w:p>
    <w:p w14:paraId="18A3FB2F" w14:textId="77777777" w:rsidR="007C2633" w:rsidRPr="0055581F" w:rsidRDefault="007C2633" w:rsidP="007C2633">
      <w:pPr>
        <w:pStyle w:val="B1"/>
        <w:ind w:left="1136"/>
        <w:rPr>
          <w:rFonts w:eastAsia="PMingLiU"/>
          <w:i/>
          <w:iCs/>
          <w:u w:val="single"/>
          <w:lang w:eastAsia="zh-TW"/>
        </w:rPr>
      </w:pPr>
      <w:r>
        <w:rPr>
          <w:rFonts w:eastAsia="PMingLiU"/>
          <w:i/>
          <w:iCs/>
          <w:u w:val="single"/>
          <w:lang w:eastAsia="zh-TW"/>
        </w:rPr>
        <w:t xml:space="preserve">- </w:t>
      </w:r>
      <w:r w:rsidRPr="0055581F">
        <w:rPr>
          <w:rFonts w:eastAsia="PMingLiU"/>
          <w:i/>
          <w:iCs/>
          <w:u w:val="single"/>
          <w:lang w:eastAsia="zh-TW"/>
        </w:rPr>
        <w:t>UEs with GNSS capabilities are assumed.</w:t>
      </w:r>
    </w:p>
    <w:p w14:paraId="65E80C0B" w14:textId="77777777" w:rsidR="007C2633" w:rsidRPr="0055581F" w:rsidRDefault="007C2633" w:rsidP="007C2633">
      <w:pPr>
        <w:pStyle w:val="B1"/>
        <w:ind w:left="1136"/>
        <w:rPr>
          <w:rFonts w:eastAsia="PMingLiU"/>
          <w:i/>
          <w:iCs/>
          <w:lang w:eastAsia="zh-TW"/>
        </w:rPr>
      </w:pPr>
      <w:r>
        <w:rPr>
          <w:rFonts w:eastAsia="PMingLiU"/>
          <w:i/>
          <w:iCs/>
          <w:lang w:eastAsia="zh-TW"/>
        </w:rPr>
        <w:t xml:space="preserve">- </w:t>
      </w:r>
      <w:r w:rsidRPr="0055581F">
        <w:rPr>
          <w:rFonts w:eastAsia="PMingLiU"/>
          <w:i/>
          <w:iCs/>
          <w:lang w:eastAsia="zh-TW"/>
        </w:rPr>
        <w:t>Transparent payload is assumed</w:t>
      </w:r>
    </w:p>
    <w:p w14:paraId="1222F743" w14:textId="77777777" w:rsidR="007C2633" w:rsidRDefault="007C2633" w:rsidP="007C2633">
      <w:pPr>
        <w:spacing w:before="120"/>
      </w:pPr>
      <w:r>
        <w:t>Based on the underlined text, a UE supporting satellite access is assumed to have GNSS capabilities. Furthermore, if the UE has satellite access coverage strong enough to camp on it, it is more likely than not to be able to determine its location using GNSS. The inverse logic also applies: if the UE cannot determine its location using GNSS signals then it is unlikely to successfully camp on a PLMN using satellite access. In the unlikely scenario where the UE camps on a PLMN using satellite access and is not able to determine its location using GNSS, the UE could attempt to determine its geolocation by other, implementation specific means.</w:t>
      </w:r>
    </w:p>
    <w:p w14:paraId="62748314" w14:textId="77777777" w:rsidR="007C2633" w:rsidRPr="00CB6947" w:rsidRDefault="007C2633" w:rsidP="007C2633">
      <w:pPr>
        <w:pStyle w:val="Heading4"/>
      </w:pPr>
      <w:bookmarkStart w:id="217" w:name="_Toc66447080"/>
      <w:bookmarkStart w:id="218" w:name="_Toc83496080"/>
      <w:bookmarkStart w:id="219" w:name="_Toc83499229"/>
      <w:r>
        <w:lastRenderedPageBreak/>
        <w:t>6.10.2.2</w:t>
      </w:r>
      <w:r>
        <w:tab/>
        <w:t>D</w:t>
      </w:r>
      <w:r w:rsidRPr="00CB6947">
        <w:t>etermination of the country of the UE location</w:t>
      </w:r>
      <w:bookmarkEnd w:id="217"/>
      <w:bookmarkEnd w:id="218"/>
      <w:bookmarkEnd w:id="219"/>
    </w:p>
    <w:p w14:paraId="2AD589E2" w14:textId="77777777" w:rsidR="007C2633" w:rsidRDefault="007C2633" w:rsidP="007C2633">
      <w:pPr>
        <w:rPr>
          <w:noProof/>
          <w:lang w:val="en-US"/>
        </w:rPr>
      </w:pPr>
      <w:r>
        <w:rPr>
          <w:noProof/>
          <w:lang w:val="en-US"/>
        </w:rPr>
        <w:t xml:space="preserve">Once the UE geolocation is known, the UE determines the country of the UE location in an implementation-specific way. </w:t>
      </w:r>
      <w:r>
        <w:t>Since GNSS capabilities are assumed, it is not necessary to rely on the MCC of the serving PLMN to determine the country of UE's physical location.</w:t>
      </w:r>
      <w:r>
        <w:rPr>
          <w:noProof/>
          <w:lang w:val="en-US"/>
        </w:rPr>
        <w:t xml:space="preserve"> </w:t>
      </w:r>
    </w:p>
    <w:p w14:paraId="5D1760FE" w14:textId="77777777" w:rsidR="007C2633" w:rsidRPr="000D3FB9" w:rsidRDefault="007C2633" w:rsidP="007C2633">
      <w:pPr>
        <w:pStyle w:val="Heading3"/>
        <w:rPr>
          <w:lang w:val="en-US"/>
        </w:rPr>
      </w:pPr>
      <w:bookmarkStart w:id="220" w:name="_Toc66447081"/>
      <w:bookmarkStart w:id="221" w:name="_Toc83496081"/>
      <w:bookmarkStart w:id="222" w:name="_Toc83499230"/>
      <w:r>
        <w:rPr>
          <w:lang w:val="en-US"/>
        </w:rPr>
        <w:t>6.10.3</w:t>
      </w:r>
      <w:r>
        <w:rPr>
          <w:lang w:val="en-US"/>
        </w:rPr>
        <w:tab/>
        <w:t>Impacts to the existing procedures due to the solution</w:t>
      </w:r>
      <w:bookmarkEnd w:id="220"/>
      <w:bookmarkEnd w:id="221"/>
      <w:bookmarkEnd w:id="222"/>
    </w:p>
    <w:p w14:paraId="64F0CB76" w14:textId="77777777" w:rsidR="007C2633" w:rsidRDefault="007C2633" w:rsidP="007C2633">
      <w:pPr>
        <w:rPr>
          <w:noProof/>
          <w:lang w:val="en-US"/>
        </w:rPr>
      </w:pPr>
      <w:r>
        <w:rPr>
          <w:noProof/>
          <w:lang w:val="en-US"/>
        </w:rPr>
        <w:t>UE impacts:</w:t>
      </w:r>
    </w:p>
    <w:p w14:paraId="04BA49E2" w14:textId="77777777" w:rsidR="007C2633" w:rsidRDefault="007C2633" w:rsidP="007C2633">
      <w:pPr>
        <w:pStyle w:val="B1"/>
        <w:rPr>
          <w:noProof/>
          <w:lang w:val="en-US"/>
        </w:rPr>
      </w:pPr>
      <w:r>
        <w:rPr>
          <w:noProof/>
          <w:lang w:val="en-US"/>
        </w:rPr>
        <w:t>-</w:t>
      </w:r>
      <w:r>
        <w:rPr>
          <w:noProof/>
          <w:lang w:val="en-US"/>
        </w:rPr>
        <w:tab/>
      </w:r>
      <w:r w:rsidRPr="00BE429C">
        <w:t>If a UE is served by a satellite NG-RAN cell, the UE needs to determine the country of its physical location using its own capability</w:t>
      </w:r>
      <w:r>
        <w:t>.</w:t>
      </w:r>
    </w:p>
    <w:p w14:paraId="79B118AC" w14:textId="77777777" w:rsidR="007C2633" w:rsidRDefault="007C2633" w:rsidP="007C2633">
      <w:pPr>
        <w:rPr>
          <w:noProof/>
          <w:lang w:val="en-US"/>
        </w:rPr>
      </w:pPr>
      <w:r>
        <w:rPr>
          <w:noProof/>
          <w:lang w:val="en-US"/>
        </w:rPr>
        <w:t>NW impacts:</w:t>
      </w:r>
    </w:p>
    <w:p w14:paraId="1A0C79D2" w14:textId="77777777" w:rsidR="007C2633" w:rsidRDefault="007C2633" w:rsidP="007C2633">
      <w:pPr>
        <w:pStyle w:val="B1"/>
        <w:rPr>
          <w:noProof/>
          <w:lang w:val="en-US"/>
        </w:rPr>
      </w:pPr>
      <w:r>
        <w:rPr>
          <w:noProof/>
          <w:lang w:val="en-US"/>
        </w:rPr>
        <w:t>-</w:t>
      </w:r>
      <w:r>
        <w:rPr>
          <w:noProof/>
          <w:lang w:val="en-US"/>
        </w:rPr>
        <w:tab/>
        <w:t>none</w:t>
      </w:r>
    </w:p>
    <w:p w14:paraId="6BAA202A" w14:textId="77777777" w:rsidR="007C2633" w:rsidRDefault="007C2633" w:rsidP="007C2633">
      <w:pPr>
        <w:pStyle w:val="Heading2"/>
        <w:ind w:left="0" w:firstLine="0"/>
        <w:rPr>
          <w:noProof/>
          <w:lang w:val="en-US"/>
        </w:rPr>
      </w:pPr>
      <w:bookmarkStart w:id="223" w:name="_Toc66447082"/>
      <w:bookmarkStart w:id="224" w:name="_Toc83496082"/>
      <w:bookmarkStart w:id="225" w:name="_Toc83499231"/>
      <w:r>
        <w:rPr>
          <w:noProof/>
          <w:lang w:val="en-US"/>
        </w:rPr>
        <w:t>6.11</w:t>
      </w:r>
      <w:r>
        <w:rPr>
          <w:noProof/>
          <w:lang w:val="en-US"/>
        </w:rPr>
        <w:tab/>
        <w:t>Solution 10</w:t>
      </w:r>
      <w:bookmarkEnd w:id="223"/>
      <w:bookmarkEnd w:id="224"/>
      <w:bookmarkEnd w:id="225"/>
    </w:p>
    <w:p w14:paraId="78A0D1E8" w14:textId="77777777" w:rsidR="007C2633" w:rsidRDefault="007C2633" w:rsidP="007C2633">
      <w:pPr>
        <w:pStyle w:val="Heading3"/>
        <w:rPr>
          <w:noProof/>
          <w:lang w:val="en-US"/>
        </w:rPr>
      </w:pPr>
      <w:bookmarkStart w:id="226" w:name="_Toc66447083"/>
      <w:bookmarkStart w:id="227" w:name="_Toc83496083"/>
      <w:bookmarkStart w:id="228" w:name="_Toc83499232"/>
      <w:r>
        <w:rPr>
          <w:noProof/>
          <w:lang w:val="en-US"/>
        </w:rPr>
        <w:t>6.11.1</w:t>
      </w:r>
      <w:r>
        <w:rPr>
          <w:noProof/>
          <w:lang w:val="en-US"/>
        </w:rPr>
        <w:tab/>
        <w:t>Target key issue</w:t>
      </w:r>
      <w:bookmarkEnd w:id="226"/>
      <w:bookmarkEnd w:id="227"/>
      <w:bookmarkEnd w:id="228"/>
    </w:p>
    <w:p w14:paraId="4CA1ABCA" w14:textId="77777777" w:rsidR="007C2633" w:rsidRDefault="007C2633" w:rsidP="007C2633">
      <w:pPr>
        <w:rPr>
          <w:noProof/>
          <w:lang w:val="en-US"/>
        </w:rPr>
      </w:pPr>
      <w:r>
        <w:rPr>
          <w:noProof/>
          <w:lang w:val="en-US"/>
        </w:rPr>
        <w:t>This solution addresses key issue #1 and is based on solution 1.</w:t>
      </w:r>
    </w:p>
    <w:p w14:paraId="71483D9F" w14:textId="77777777" w:rsidR="007C2633" w:rsidRDefault="007C2633" w:rsidP="007C2633">
      <w:pPr>
        <w:pStyle w:val="Heading3"/>
        <w:rPr>
          <w:noProof/>
          <w:lang w:val="en-US"/>
        </w:rPr>
      </w:pPr>
      <w:bookmarkStart w:id="229" w:name="_Toc66447084"/>
      <w:bookmarkStart w:id="230" w:name="_Toc83496084"/>
      <w:bookmarkStart w:id="231" w:name="_Toc83499233"/>
      <w:r>
        <w:rPr>
          <w:noProof/>
          <w:lang w:val="en-US"/>
        </w:rPr>
        <w:t>6.11.2</w:t>
      </w:r>
      <w:r>
        <w:rPr>
          <w:noProof/>
          <w:lang w:val="en-US"/>
        </w:rPr>
        <w:tab/>
        <w:t>Solution description</w:t>
      </w:r>
      <w:bookmarkEnd w:id="229"/>
      <w:bookmarkEnd w:id="230"/>
      <w:bookmarkEnd w:id="231"/>
    </w:p>
    <w:p w14:paraId="7B70E369" w14:textId="77777777" w:rsidR="007C2633" w:rsidRDefault="007C2633" w:rsidP="007C2633">
      <w:pPr>
        <w:rPr>
          <w:lang w:val="en-US"/>
        </w:rPr>
      </w:pPr>
      <w:r>
        <w:rPr>
          <w:lang w:val="en-US"/>
        </w:rPr>
        <w:t>The salient features of the solution are as follows.</w:t>
      </w:r>
    </w:p>
    <w:p w14:paraId="34D12DA7" w14:textId="77777777" w:rsidR="007C2633" w:rsidRDefault="007C2633" w:rsidP="007C2633">
      <w:pPr>
        <w:pStyle w:val="B1"/>
        <w:rPr>
          <w:lang w:val="en-US"/>
        </w:rPr>
      </w:pPr>
      <w:r>
        <w:rPr>
          <w:lang w:val="en-US"/>
        </w:rPr>
        <w:t>a)</w:t>
      </w:r>
      <w:r>
        <w:rPr>
          <w:lang w:val="en-US"/>
        </w:rPr>
        <w:tab/>
        <w:t>How the UE determines the country of its physical location (if needed, see bullet b) and whether it is in the scope of 3GPP:</w:t>
      </w:r>
    </w:p>
    <w:p w14:paraId="57D138E8" w14:textId="77777777" w:rsidR="007C2633" w:rsidRDefault="007C2633" w:rsidP="007C2633">
      <w:pPr>
        <w:pStyle w:val="B2"/>
        <w:rPr>
          <w:lang w:val="en-US"/>
        </w:rPr>
      </w:pPr>
      <w:r>
        <w:rPr>
          <w:lang w:val="en-US"/>
        </w:rPr>
        <w:tab/>
        <w:t xml:space="preserve">The solution relies on various locating methods, which can be legacy or specific to UE implementation. </w:t>
      </w:r>
    </w:p>
    <w:p w14:paraId="108102F0" w14:textId="77777777" w:rsidR="007C2633" w:rsidRDefault="007C2633" w:rsidP="007C2633">
      <w:pPr>
        <w:pStyle w:val="B2"/>
        <w:rPr>
          <w:lang w:val="en-US"/>
        </w:rPr>
      </w:pPr>
      <w:r>
        <w:rPr>
          <w:lang w:val="en-US"/>
        </w:rPr>
        <w:tab/>
        <w:t xml:space="preserve">If the UE supports TN access, </w:t>
      </w:r>
      <w:r w:rsidRPr="008E1493">
        <w:rPr>
          <w:lang w:val="en-US"/>
        </w:rPr>
        <w:t xml:space="preserve">the UE </w:t>
      </w:r>
      <w:r>
        <w:rPr>
          <w:lang w:val="en-US"/>
        </w:rPr>
        <w:t>can</w:t>
      </w:r>
      <w:r w:rsidRPr="008E1493">
        <w:rPr>
          <w:lang w:val="en-US"/>
        </w:rPr>
        <w:t xml:space="preserve"> rely on </w:t>
      </w:r>
      <w:r>
        <w:rPr>
          <w:lang w:val="en-US"/>
        </w:rPr>
        <w:t>(legacy) procedures to determine a country using an MCC of a TN PLMN serving the same area:</w:t>
      </w:r>
    </w:p>
    <w:p w14:paraId="405A5ED2" w14:textId="77777777" w:rsidR="007C2633" w:rsidRDefault="007C2633" w:rsidP="007C2633">
      <w:pPr>
        <w:pStyle w:val="B3"/>
        <w:rPr>
          <w:lang w:val="en-US"/>
        </w:rPr>
      </w:pPr>
      <w:r>
        <w:rPr>
          <w:lang w:val="en-US"/>
        </w:rPr>
        <w:t>i)</w:t>
      </w:r>
      <w:r>
        <w:rPr>
          <w:lang w:val="en-US"/>
        </w:rPr>
        <w:tab/>
        <w:t>A UE can use the MCC of a TN PLMN for determining a country and for selecting an NTN PLMN of that country, if the TN PLMN serving the area where the UE is located is a PLMN:</w:t>
      </w:r>
    </w:p>
    <w:p w14:paraId="65F46984" w14:textId="77777777" w:rsidR="007C2633" w:rsidRDefault="007C2633" w:rsidP="007C2633">
      <w:pPr>
        <w:pStyle w:val="B4"/>
        <w:rPr>
          <w:lang w:val="en-US"/>
        </w:rPr>
      </w:pPr>
      <w:r>
        <w:rPr>
          <w:lang w:val="en-US"/>
        </w:rPr>
        <w:t>1)</w:t>
      </w:r>
      <w:r>
        <w:rPr>
          <w:lang w:val="en-US"/>
        </w:rPr>
        <w:tab/>
        <w:t>broadcasted by an TN cell; or</w:t>
      </w:r>
    </w:p>
    <w:p w14:paraId="6C80D4E0" w14:textId="77777777" w:rsidR="007C2633" w:rsidRDefault="007C2633" w:rsidP="007C2633">
      <w:pPr>
        <w:pStyle w:val="NO"/>
        <w:rPr>
          <w:lang w:val="en-US"/>
        </w:rPr>
      </w:pPr>
      <w:r>
        <w:rPr>
          <w:lang w:val="en-US"/>
        </w:rPr>
        <w:t>NOTE:</w:t>
      </w:r>
      <w:r>
        <w:rPr>
          <w:lang w:val="en-US"/>
        </w:rPr>
        <w:tab/>
        <w:t xml:space="preserve">While cross-border TN-cell leakage can occur, an MCC broadcasted by the TN cell generally </w:t>
      </w:r>
      <w:r>
        <w:t>minimizes the possibility of registration rejection due to wrong country (see key issue #2)</w:t>
      </w:r>
      <w:r>
        <w:rPr>
          <w:lang w:val="en-US"/>
        </w:rPr>
        <w:t>.</w:t>
      </w:r>
    </w:p>
    <w:p w14:paraId="2573931B" w14:textId="77777777" w:rsidR="007C2633" w:rsidRDefault="007C2633" w:rsidP="007C2633">
      <w:pPr>
        <w:pStyle w:val="B4"/>
        <w:rPr>
          <w:lang w:val="en-US"/>
        </w:rPr>
      </w:pPr>
      <w:r>
        <w:rPr>
          <w:lang w:val="en-US"/>
        </w:rPr>
        <w:t>2)</w:t>
      </w:r>
      <w:r>
        <w:rPr>
          <w:lang w:val="en-US"/>
        </w:rPr>
        <w:tab/>
        <w:t xml:space="preserve">received as part of the procedures for determining whether the </w:t>
      </w:r>
      <w:r>
        <w:t>visited country mandates the selection of the N3IWF or ePDG in this country, when accessing the network via non-3GPP access</w:t>
      </w:r>
      <w:r>
        <w:rPr>
          <w:lang w:val="en-US"/>
        </w:rPr>
        <w:t>.</w:t>
      </w:r>
    </w:p>
    <w:p w14:paraId="5DDF44DB" w14:textId="77777777" w:rsidR="007C2633" w:rsidRDefault="007C2633" w:rsidP="007C2633">
      <w:pPr>
        <w:pStyle w:val="B3"/>
        <w:rPr>
          <w:lang w:val="en-US"/>
        </w:rPr>
      </w:pPr>
      <w:r>
        <w:rPr>
          <w:lang w:val="en-US"/>
        </w:rPr>
        <w:tab/>
        <w:t>When a TN PLMN</w:t>
      </w:r>
      <w:r w:rsidRPr="00520077">
        <w:rPr>
          <w:lang w:val="en-US"/>
        </w:rPr>
        <w:t xml:space="preserve"> </w:t>
      </w:r>
      <w:r>
        <w:rPr>
          <w:lang w:val="en-US"/>
        </w:rPr>
        <w:t>serving the area where the UE is located has not been determined, solutions specific to UE implementation for determining the country of the UE's physical location apply.</w:t>
      </w:r>
    </w:p>
    <w:p w14:paraId="59615B6D" w14:textId="77777777" w:rsidR="007C2633" w:rsidRDefault="007C2633" w:rsidP="007C2633">
      <w:pPr>
        <w:pStyle w:val="B2"/>
        <w:rPr>
          <w:lang w:val="en-US"/>
        </w:rPr>
      </w:pPr>
      <w:r>
        <w:rPr>
          <w:lang w:val="en-US"/>
        </w:rPr>
        <w:tab/>
        <w:t>The mapping (physical location to a country/international area) information provisioned in the UE is used to determine the country/international area of its physical location. How to provision this information to the UE is outside the scope of 3GPP in this solution.</w:t>
      </w:r>
    </w:p>
    <w:p w14:paraId="06FD4496" w14:textId="77777777" w:rsidR="007C2633" w:rsidRDefault="007C2633" w:rsidP="007C2633">
      <w:pPr>
        <w:pStyle w:val="B1"/>
        <w:rPr>
          <w:lang w:val="en-US"/>
        </w:rPr>
      </w:pPr>
      <w:r>
        <w:rPr>
          <w:lang w:val="en-US"/>
        </w:rPr>
        <w:t>b)</w:t>
      </w:r>
      <w:r>
        <w:rPr>
          <w:lang w:val="en-US"/>
        </w:rPr>
        <w:tab/>
        <w:t>to what extent and under which conditions the UE could still rely on the MCC of the serving PLMN to determine the country of its physical location.</w:t>
      </w:r>
    </w:p>
    <w:p w14:paraId="3D3CD5C1" w14:textId="77777777" w:rsidR="007C2633" w:rsidRDefault="007C2633" w:rsidP="007C2633">
      <w:pPr>
        <w:pStyle w:val="EditorsNote"/>
        <w:rPr>
          <w:lang w:val="en-US"/>
        </w:rPr>
      </w:pPr>
      <w:r>
        <w:rPr>
          <w:lang w:val="en-US"/>
        </w:rPr>
        <w:t>Editor's note:</w:t>
      </w:r>
      <w:r>
        <w:rPr>
          <w:lang w:val="en-US"/>
        </w:rPr>
        <w:tab/>
        <w:t>A solution for item b) is FFS.</w:t>
      </w:r>
    </w:p>
    <w:p w14:paraId="61E12DD8" w14:textId="77777777" w:rsidR="007C2633" w:rsidRDefault="007C2633" w:rsidP="007C2633">
      <w:pPr>
        <w:pStyle w:val="Heading3"/>
        <w:rPr>
          <w:noProof/>
          <w:lang w:val="en-US"/>
        </w:rPr>
      </w:pPr>
      <w:bookmarkStart w:id="232" w:name="_Toc66447085"/>
      <w:bookmarkStart w:id="233" w:name="_Toc83496085"/>
      <w:bookmarkStart w:id="234" w:name="_Toc83499234"/>
      <w:r>
        <w:rPr>
          <w:noProof/>
          <w:lang w:val="en-US"/>
        </w:rPr>
        <w:t>6.11.3</w:t>
      </w:r>
      <w:r>
        <w:rPr>
          <w:noProof/>
          <w:lang w:val="en-US"/>
        </w:rPr>
        <w:tab/>
        <w:t>Impacts to existing procedures due to the solution</w:t>
      </w:r>
      <w:bookmarkEnd w:id="232"/>
      <w:bookmarkEnd w:id="233"/>
      <w:bookmarkEnd w:id="234"/>
    </w:p>
    <w:p w14:paraId="16A8A46B" w14:textId="77777777" w:rsidR="007C2633" w:rsidRDefault="007C2633" w:rsidP="007C2633">
      <w:pPr>
        <w:rPr>
          <w:lang w:val="en-US"/>
        </w:rPr>
      </w:pPr>
      <w:r>
        <w:rPr>
          <w:lang w:val="en-US"/>
        </w:rPr>
        <w:t>No impact.</w:t>
      </w:r>
    </w:p>
    <w:p w14:paraId="5EB85464" w14:textId="77777777" w:rsidR="007C2633" w:rsidRPr="00904C03" w:rsidRDefault="007C2633" w:rsidP="007C2633">
      <w:pPr>
        <w:pStyle w:val="Heading2"/>
        <w:rPr>
          <w:noProof/>
          <w:lang w:val="en-US"/>
        </w:rPr>
      </w:pPr>
      <w:bookmarkStart w:id="235" w:name="_Toc66447086"/>
      <w:bookmarkStart w:id="236" w:name="_Toc83496086"/>
      <w:bookmarkStart w:id="237" w:name="_Toc83499235"/>
      <w:r w:rsidRPr="00FB6B0D">
        <w:rPr>
          <w:noProof/>
          <w:lang w:val="en-US"/>
        </w:rPr>
        <w:lastRenderedPageBreak/>
        <w:t>6.</w:t>
      </w:r>
      <w:r>
        <w:rPr>
          <w:noProof/>
          <w:lang w:val="en-US"/>
        </w:rPr>
        <w:t>12</w:t>
      </w:r>
      <w:r w:rsidRPr="00FB6B0D">
        <w:rPr>
          <w:noProof/>
          <w:lang w:val="en-US"/>
        </w:rPr>
        <w:tab/>
        <w:t xml:space="preserve">Solution </w:t>
      </w:r>
      <w:r>
        <w:rPr>
          <w:noProof/>
          <w:lang w:val="en-US"/>
        </w:rPr>
        <w:t>11</w:t>
      </w:r>
      <w:r w:rsidRPr="00FB6B0D">
        <w:rPr>
          <w:noProof/>
          <w:lang w:val="en-US"/>
        </w:rPr>
        <w:t>:</w:t>
      </w:r>
      <w:r w:rsidRPr="00904C03">
        <w:rPr>
          <w:noProof/>
          <w:lang w:val="en-US"/>
        </w:rPr>
        <w:t xml:space="preserve"> PLMN selection inside international areas</w:t>
      </w:r>
      <w:bookmarkEnd w:id="235"/>
      <w:bookmarkEnd w:id="236"/>
      <w:bookmarkEnd w:id="237"/>
    </w:p>
    <w:p w14:paraId="608A7105" w14:textId="77777777" w:rsidR="007C2633" w:rsidRPr="00F660EA" w:rsidRDefault="007C2633" w:rsidP="007C2633">
      <w:pPr>
        <w:pStyle w:val="Heading3"/>
        <w:rPr>
          <w:noProof/>
          <w:lang w:val="en-US"/>
        </w:rPr>
      </w:pPr>
      <w:bookmarkStart w:id="238" w:name="_Toc66447087"/>
      <w:bookmarkStart w:id="239" w:name="_Toc83496087"/>
      <w:bookmarkStart w:id="240" w:name="_Toc83499236"/>
      <w:r w:rsidRPr="00F660EA">
        <w:rPr>
          <w:noProof/>
          <w:lang w:val="en-US"/>
        </w:rPr>
        <w:t>6.</w:t>
      </w:r>
      <w:r>
        <w:rPr>
          <w:noProof/>
          <w:lang w:val="en-US"/>
        </w:rPr>
        <w:t>12</w:t>
      </w:r>
      <w:r w:rsidRPr="00F660EA">
        <w:rPr>
          <w:noProof/>
          <w:lang w:val="en-US"/>
        </w:rPr>
        <w:t>.1</w:t>
      </w:r>
      <w:r w:rsidRPr="00F660EA">
        <w:rPr>
          <w:noProof/>
          <w:lang w:val="en-US"/>
        </w:rPr>
        <w:tab/>
        <w:t>Target key issue</w:t>
      </w:r>
      <w:bookmarkEnd w:id="238"/>
      <w:bookmarkEnd w:id="239"/>
      <w:bookmarkEnd w:id="240"/>
    </w:p>
    <w:p w14:paraId="3A1EADD9" w14:textId="77777777" w:rsidR="007C2633" w:rsidRDefault="007C2633" w:rsidP="007C2633">
      <w:r w:rsidRPr="00F660EA">
        <w:rPr>
          <w:noProof/>
          <w:lang w:val="en-US"/>
        </w:rPr>
        <w:t xml:space="preserve">This is a candidate solution to </w:t>
      </w:r>
      <w:r>
        <w:t>Key Issue #1 to determine which country the UE is physically located.</w:t>
      </w:r>
    </w:p>
    <w:p w14:paraId="4600404A" w14:textId="77777777" w:rsidR="007C2633" w:rsidRDefault="007C2633" w:rsidP="007C2633">
      <w:pPr>
        <w:rPr>
          <w:noProof/>
          <w:lang w:val="en-US"/>
        </w:rPr>
      </w:pPr>
      <w:r>
        <w:t xml:space="preserve">The solution is also relevant to </w:t>
      </w:r>
      <w:r w:rsidRPr="00F660EA">
        <w:rPr>
          <w:noProof/>
          <w:lang w:val="en-US"/>
        </w:rPr>
        <w:t xml:space="preserve">Key Issue </w:t>
      </w:r>
      <w:r>
        <w:rPr>
          <w:noProof/>
          <w:lang w:val="en-US"/>
        </w:rPr>
        <w:t>#</w:t>
      </w:r>
      <w:r w:rsidRPr="00F660EA">
        <w:rPr>
          <w:noProof/>
          <w:lang w:val="en-US"/>
        </w:rPr>
        <w:t>3</w:t>
      </w:r>
      <w:r>
        <w:rPr>
          <w:noProof/>
          <w:lang w:val="en-US"/>
        </w:rPr>
        <w:t xml:space="preserve"> to determine when the </w:t>
      </w:r>
      <w:r>
        <w:t>UE enters to international area</w:t>
      </w:r>
      <w:r>
        <w:rPr>
          <w:noProof/>
          <w:lang w:val="en-US"/>
        </w:rPr>
        <w:t xml:space="preserve"> in</w:t>
      </w:r>
      <w:r w:rsidRPr="00F660EA">
        <w:rPr>
          <w:noProof/>
          <w:lang w:val="en-US"/>
        </w:rPr>
        <w:t xml:space="preserve"> deployment scenario C. </w:t>
      </w:r>
    </w:p>
    <w:p w14:paraId="12AF2449" w14:textId="77777777" w:rsidR="007C2633" w:rsidRPr="00F660EA" w:rsidRDefault="007C2633" w:rsidP="007C2633">
      <w:pPr>
        <w:pStyle w:val="Heading3"/>
        <w:rPr>
          <w:noProof/>
          <w:lang w:val="en-US"/>
        </w:rPr>
      </w:pPr>
      <w:bookmarkStart w:id="241" w:name="_Toc66447088"/>
      <w:bookmarkStart w:id="242" w:name="_Toc83496088"/>
      <w:bookmarkStart w:id="243" w:name="_Toc83499237"/>
      <w:r w:rsidRPr="00F660EA">
        <w:rPr>
          <w:noProof/>
          <w:lang w:val="en-US"/>
        </w:rPr>
        <w:t>6.</w:t>
      </w:r>
      <w:r>
        <w:rPr>
          <w:noProof/>
          <w:lang w:val="en-US"/>
        </w:rPr>
        <w:t>12</w:t>
      </w:r>
      <w:r w:rsidRPr="00F660EA">
        <w:rPr>
          <w:noProof/>
          <w:lang w:val="en-US"/>
        </w:rPr>
        <w:t>.2</w:t>
      </w:r>
      <w:r w:rsidRPr="00F660EA">
        <w:rPr>
          <w:noProof/>
          <w:lang w:val="en-US"/>
        </w:rPr>
        <w:tab/>
        <w:t>Solution description</w:t>
      </w:r>
      <w:bookmarkEnd w:id="241"/>
      <w:bookmarkEnd w:id="242"/>
      <w:bookmarkEnd w:id="243"/>
    </w:p>
    <w:p w14:paraId="640FD058" w14:textId="77777777" w:rsidR="007C2633" w:rsidRDefault="007C2633" w:rsidP="007C2633">
      <w:r>
        <w:rPr>
          <w:noProof/>
          <w:lang w:val="en-US"/>
        </w:rPr>
        <w:t xml:space="preserve">The UE may indicate its capability for </w:t>
      </w:r>
      <w:r>
        <w:t>PLMN Selection Assistance (PSA) information</w:t>
      </w:r>
      <w:r>
        <w:rPr>
          <w:noProof/>
          <w:lang w:val="en-US"/>
        </w:rPr>
        <w:t>. Based on UE's support for</w:t>
      </w:r>
      <w:r w:rsidRPr="003F09C1">
        <w:t xml:space="preserve"> </w:t>
      </w:r>
      <w:r>
        <w:t>PSA information</w:t>
      </w:r>
      <w:r>
        <w:rPr>
          <w:noProof/>
          <w:lang w:val="en-US"/>
        </w:rPr>
        <w:t xml:space="preserve">, the </w:t>
      </w:r>
      <w:r w:rsidRPr="00F660EA">
        <w:t xml:space="preserve">HPLMN </w:t>
      </w:r>
      <w:r>
        <w:t xml:space="preserve">may </w:t>
      </w:r>
      <w:r w:rsidRPr="00F660EA">
        <w:t xml:space="preserve">provision </w:t>
      </w:r>
      <w:r>
        <w:t>the PSA information</w:t>
      </w:r>
      <w:r w:rsidRPr="00F660EA">
        <w:t xml:space="preserve"> to the UE </w:t>
      </w:r>
      <w:r>
        <w:t>as part of</w:t>
      </w:r>
      <w:r w:rsidRPr="00F660EA">
        <w:t xml:space="preserve"> the </w:t>
      </w:r>
      <w:r>
        <w:t>s</w:t>
      </w:r>
      <w:r w:rsidRPr="00F660EA">
        <w:t xml:space="preserve">teering of </w:t>
      </w:r>
      <w:r>
        <w:t>r</w:t>
      </w:r>
      <w:r w:rsidRPr="00F660EA">
        <w:t xml:space="preserve">oaming </w:t>
      </w:r>
      <w:r>
        <w:t>procedures. Alternatively, PSA may be configured in the ME or USIM.</w:t>
      </w:r>
    </w:p>
    <w:p w14:paraId="4DB8B947" w14:textId="77777777" w:rsidR="007C2633" w:rsidRDefault="007C2633" w:rsidP="007C2633">
      <w:pPr>
        <w:pStyle w:val="EditorsNote"/>
        <w:rPr>
          <w:noProof/>
          <w:lang w:val="en-US"/>
        </w:rPr>
      </w:pPr>
      <w:r>
        <w:rPr>
          <w:noProof/>
          <w:lang w:val="en-US"/>
        </w:rPr>
        <w:t xml:space="preserve">Editor's </w:t>
      </w:r>
      <w:r w:rsidRPr="00CD0380">
        <w:t>Note</w:t>
      </w:r>
      <w:r>
        <w:rPr>
          <w:noProof/>
          <w:lang w:val="en-US"/>
        </w:rPr>
        <w:t>: T</w:t>
      </w:r>
      <w:r w:rsidRPr="003F09C1">
        <w:rPr>
          <w:noProof/>
          <w:lang w:val="en-US"/>
        </w:rPr>
        <w:t>he requirement for PSA capability indication needs to be provided by SA2</w:t>
      </w:r>
      <w:r>
        <w:rPr>
          <w:noProof/>
          <w:lang w:val="en-US"/>
        </w:rPr>
        <w:t>.</w:t>
      </w:r>
    </w:p>
    <w:p w14:paraId="42A8B58E" w14:textId="77777777" w:rsidR="007C2633" w:rsidRPr="00BC593F" w:rsidRDefault="007C2633" w:rsidP="007C2633">
      <w:pPr>
        <w:pStyle w:val="EditorsNote"/>
        <w:rPr>
          <w:noProof/>
          <w:lang w:val="en-US"/>
        </w:rPr>
      </w:pPr>
      <w:r>
        <w:rPr>
          <w:noProof/>
          <w:lang w:val="en-US"/>
        </w:rPr>
        <w:t xml:space="preserve">Editor's </w:t>
      </w:r>
      <w:r w:rsidRPr="00CD0380">
        <w:t>Note</w:t>
      </w:r>
      <w:r>
        <w:rPr>
          <w:noProof/>
          <w:lang w:val="en-US"/>
        </w:rPr>
        <w:t>: Architectural impacts on determining the PSA, if any, need to be discussed in</w:t>
      </w:r>
      <w:r w:rsidRPr="00EE1FB7">
        <w:rPr>
          <w:noProof/>
          <w:lang w:val="en-US"/>
        </w:rPr>
        <w:t xml:space="preserve"> SA2</w:t>
      </w:r>
      <w:r>
        <w:rPr>
          <w:noProof/>
          <w:lang w:val="en-US"/>
        </w:rPr>
        <w:t>.</w:t>
      </w:r>
    </w:p>
    <w:p w14:paraId="5D49DD7A" w14:textId="77777777" w:rsidR="007C2633" w:rsidRDefault="007C2633" w:rsidP="007C2633">
      <w:r>
        <w:t xml:space="preserve">The PSA information includes </w:t>
      </w:r>
      <w:r w:rsidRPr="00F660EA">
        <w:t xml:space="preserve">a polygon geofence </w:t>
      </w:r>
      <w:r>
        <w:t>to assist the UE in knowing the geographical boundaries for country A or its contiguous waters.</w:t>
      </w:r>
      <w:r w:rsidRPr="00F660EA">
        <w:t xml:space="preserve"> </w:t>
      </w:r>
    </w:p>
    <w:p w14:paraId="75C289CD" w14:textId="77777777" w:rsidR="007C2633" w:rsidRPr="00BC593F" w:rsidRDefault="007C2633" w:rsidP="007C2633">
      <w:pPr>
        <w:pStyle w:val="EditorsNote"/>
        <w:rPr>
          <w:noProof/>
          <w:lang w:val="en-US"/>
        </w:rPr>
      </w:pPr>
      <w:r>
        <w:rPr>
          <w:noProof/>
          <w:lang w:val="en-US"/>
        </w:rPr>
        <w:t xml:space="preserve">Editor's </w:t>
      </w:r>
      <w:r w:rsidRPr="00CD0380">
        <w:t>Note</w:t>
      </w:r>
      <w:r>
        <w:rPr>
          <w:noProof/>
          <w:lang w:val="en-US"/>
        </w:rPr>
        <w:t xml:space="preserve">: </w:t>
      </w:r>
      <w:r w:rsidRPr="004B07D2">
        <w:rPr>
          <w:noProof/>
          <w:lang w:val="en-US"/>
        </w:rPr>
        <w:t>Whether there is a need to dynamically update PSA has to be studied.</w:t>
      </w:r>
    </w:p>
    <w:p w14:paraId="432D80AC" w14:textId="77777777" w:rsidR="007C2633" w:rsidRPr="00ED00B7" w:rsidRDefault="007C2633" w:rsidP="007C2633">
      <w:r w:rsidRPr="00ED00B7">
        <w:t xml:space="preserve">The UE shall derive its current location based on </w:t>
      </w:r>
      <w:r w:rsidRPr="00ED00B7">
        <w:rPr>
          <w:lang w:val="en-US"/>
        </w:rPr>
        <w:t>UE implementation</w:t>
      </w:r>
      <w:r w:rsidRPr="00ED00B7" w:rsidDel="00ED00B7">
        <w:t xml:space="preserve"> </w:t>
      </w:r>
      <w:r w:rsidRPr="00ED00B7">
        <w:t xml:space="preserve">method outside of the scope of 3GPP. If the UE computes that its current location is </w:t>
      </w:r>
      <w:r w:rsidRPr="00FB6B0D">
        <w:t>inside</w:t>
      </w:r>
      <w:r w:rsidRPr="00ED00B7">
        <w:t xml:space="preserve"> the polygon geofence, the UE shall consider to be within a </w:t>
      </w:r>
      <w:r>
        <w:t xml:space="preserve">country A's </w:t>
      </w:r>
      <w:r w:rsidRPr="00FB6B0D">
        <w:t>territorial area.</w:t>
      </w:r>
      <w:r w:rsidRPr="00ED00B7">
        <w:t xml:space="preserve"> If the UE computes that current location is </w:t>
      </w:r>
      <w:r w:rsidRPr="00FB6B0D">
        <w:t>outside</w:t>
      </w:r>
      <w:r w:rsidRPr="00ED00B7">
        <w:t xml:space="preserve"> the polygon geofence, UE shall consider to be within </w:t>
      </w:r>
      <w:r>
        <w:t xml:space="preserve">country A's </w:t>
      </w:r>
      <w:r w:rsidRPr="00FB6B0D">
        <w:t>extraterritorial area.</w:t>
      </w:r>
      <w:r w:rsidRPr="00ED00B7">
        <w:t xml:space="preserve"> </w:t>
      </w:r>
    </w:p>
    <w:p w14:paraId="43AE226C" w14:textId="77777777" w:rsidR="007C2633" w:rsidRPr="00ED00B7" w:rsidRDefault="007C2633" w:rsidP="007C2633">
      <w:r w:rsidRPr="00ED00B7">
        <w:t xml:space="preserve">In order to </w:t>
      </w:r>
      <w:r>
        <w:t xml:space="preserve">address </w:t>
      </w:r>
      <w:r w:rsidRPr="00ED00B7">
        <w:t>the SA3-LI</w:t>
      </w:r>
      <w:r>
        <w:t xml:space="preserve"> requirement mentioned in KI#3 description in clause 5.3</w:t>
      </w:r>
      <w:r w:rsidRPr="00ED00B7">
        <w:t xml:space="preserve">, if the UE detects that it transits between the </w:t>
      </w:r>
      <w:r w:rsidRPr="00FB6B0D">
        <w:t xml:space="preserve">extraterritorial area and the territorial area, </w:t>
      </w:r>
      <w:r>
        <w:t>the UE</w:t>
      </w:r>
      <w:r w:rsidRPr="00FB6B0D">
        <w:t xml:space="preserve"> shall inform the serving network via dedicated NAS signalling, the serving network should then inform the HPLMN. In order to avoid frequent indications, geographical or timer-based hysteresis should be applied.</w:t>
      </w:r>
    </w:p>
    <w:p w14:paraId="0A6B5E35" w14:textId="77777777" w:rsidR="007C2633" w:rsidRPr="00F660EA" w:rsidRDefault="007C2633" w:rsidP="007C2633">
      <w:pPr>
        <w:pStyle w:val="Heading3"/>
        <w:rPr>
          <w:noProof/>
          <w:lang w:val="en-US"/>
        </w:rPr>
      </w:pPr>
      <w:bookmarkStart w:id="244" w:name="_Toc66447089"/>
      <w:bookmarkStart w:id="245" w:name="_Toc83496089"/>
      <w:bookmarkStart w:id="246" w:name="_Toc83499238"/>
      <w:r w:rsidRPr="00F660EA">
        <w:rPr>
          <w:noProof/>
          <w:lang w:val="en-US"/>
        </w:rPr>
        <w:t>6.</w:t>
      </w:r>
      <w:r>
        <w:rPr>
          <w:noProof/>
          <w:lang w:val="en-US"/>
        </w:rPr>
        <w:t>12</w:t>
      </w:r>
      <w:r w:rsidRPr="00F660EA">
        <w:rPr>
          <w:noProof/>
          <w:lang w:val="en-US"/>
        </w:rPr>
        <w:t>.</w:t>
      </w:r>
      <w:r>
        <w:rPr>
          <w:noProof/>
          <w:lang w:val="en-US"/>
        </w:rPr>
        <w:t>3</w:t>
      </w:r>
      <w:r w:rsidRPr="00F660EA">
        <w:rPr>
          <w:noProof/>
          <w:lang w:val="en-US"/>
        </w:rPr>
        <w:tab/>
      </w:r>
      <w:r>
        <w:rPr>
          <w:noProof/>
          <w:lang w:val="en-US"/>
        </w:rPr>
        <w:t>Impacts</w:t>
      </w:r>
      <w:bookmarkEnd w:id="244"/>
      <w:bookmarkEnd w:id="245"/>
      <w:bookmarkEnd w:id="246"/>
    </w:p>
    <w:p w14:paraId="5409C9FB" w14:textId="77777777" w:rsidR="007C2633" w:rsidRDefault="007C2633" w:rsidP="007C2633">
      <w:r>
        <w:t>UE supporting satellite NG-RAN access: indicate capability for PSA information, need to derive UE's location periodically and apply the PSA information.</w:t>
      </w:r>
    </w:p>
    <w:p w14:paraId="16967AE7" w14:textId="77777777" w:rsidR="007C2633" w:rsidRDefault="007C2633" w:rsidP="007C2633">
      <w:r>
        <w:t>AMF: provision the PSA information to the UE.</w:t>
      </w:r>
    </w:p>
    <w:p w14:paraId="25F5A5CB" w14:textId="77777777" w:rsidR="007C2633" w:rsidRDefault="007C2633" w:rsidP="007C2633">
      <w:pPr>
        <w:rPr>
          <w:noProof/>
          <w:lang w:val="en-US"/>
        </w:rPr>
      </w:pPr>
      <w:r>
        <w:t xml:space="preserve">UDM: </w:t>
      </w:r>
      <w:r>
        <w:rPr>
          <w:noProof/>
          <w:lang w:val="en-US"/>
        </w:rPr>
        <w:t xml:space="preserve">include </w:t>
      </w:r>
      <w:r>
        <w:t xml:space="preserve">the PSA information </w:t>
      </w:r>
      <w:r>
        <w:rPr>
          <w:noProof/>
          <w:lang w:val="en-US"/>
        </w:rPr>
        <w:t>in the steering of roaming information.</w:t>
      </w:r>
    </w:p>
    <w:p w14:paraId="5BE62739" w14:textId="77777777" w:rsidR="007C2633" w:rsidRPr="00DD426B" w:rsidRDefault="007C2633" w:rsidP="007C2633">
      <w:pPr>
        <w:pStyle w:val="NO"/>
        <w:rPr>
          <w:noProof/>
          <w:lang w:val="en-US"/>
        </w:rPr>
      </w:pPr>
      <w:r>
        <w:rPr>
          <w:noProof/>
          <w:lang w:val="en-US"/>
        </w:rPr>
        <w:t>NOTE:</w:t>
      </w:r>
      <w:r>
        <w:rPr>
          <w:noProof/>
          <w:lang w:val="en-US"/>
        </w:rPr>
        <w:tab/>
        <w:t xml:space="preserve">Enhancements of Steering of Roaming functionality to include </w:t>
      </w:r>
      <w:r>
        <w:t xml:space="preserve">PLMN Selection Assistance </w:t>
      </w:r>
      <w:r>
        <w:rPr>
          <w:noProof/>
          <w:lang w:val="en-US"/>
        </w:rPr>
        <w:t xml:space="preserve">information, need updates to Steering of Roaming stage 2 requirements. Such updates are to be assessed and agreed in the normative phase. </w:t>
      </w:r>
    </w:p>
    <w:p w14:paraId="277BA4AD" w14:textId="77777777" w:rsidR="007C2633" w:rsidRPr="00B250D5" w:rsidRDefault="007C2633" w:rsidP="007C2633">
      <w:pPr>
        <w:pStyle w:val="Heading2"/>
        <w:rPr>
          <w:noProof/>
          <w:lang w:val="en-US"/>
        </w:rPr>
      </w:pPr>
      <w:bookmarkStart w:id="247" w:name="_Toc66447090"/>
      <w:bookmarkStart w:id="248" w:name="_Toc83496090"/>
      <w:bookmarkStart w:id="249" w:name="_Toc83499239"/>
      <w:r w:rsidRPr="001E7F58">
        <w:rPr>
          <w:noProof/>
          <w:lang w:val="en-US"/>
        </w:rPr>
        <w:t>6.</w:t>
      </w:r>
      <w:r>
        <w:rPr>
          <w:noProof/>
          <w:lang w:val="en-US"/>
        </w:rPr>
        <w:t>13</w:t>
      </w:r>
      <w:r w:rsidRPr="001E7F58">
        <w:rPr>
          <w:noProof/>
          <w:lang w:val="en-US"/>
        </w:rPr>
        <w:tab/>
        <w:t xml:space="preserve">Solution </w:t>
      </w:r>
      <w:r>
        <w:rPr>
          <w:noProof/>
          <w:lang w:val="en-US"/>
        </w:rPr>
        <w:t>12</w:t>
      </w:r>
      <w:bookmarkEnd w:id="247"/>
      <w:bookmarkEnd w:id="248"/>
      <w:bookmarkEnd w:id="249"/>
      <w:r w:rsidRPr="00B250D5">
        <w:rPr>
          <w:noProof/>
          <w:lang w:val="en-US"/>
        </w:rPr>
        <w:t xml:space="preserve"> </w:t>
      </w:r>
    </w:p>
    <w:p w14:paraId="4D695B10" w14:textId="77777777" w:rsidR="007C2633" w:rsidRDefault="007C2633" w:rsidP="007C2633">
      <w:pPr>
        <w:pStyle w:val="Heading3"/>
        <w:rPr>
          <w:noProof/>
          <w:lang w:val="en-US"/>
        </w:rPr>
      </w:pPr>
      <w:bookmarkStart w:id="250" w:name="_Toc66447091"/>
      <w:bookmarkStart w:id="251" w:name="_Toc83496091"/>
      <w:bookmarkStart w:id="252" w:name="_Toc83499240"/>
      <w:r>
        <w:rPr>
          <w:noProof/>
          <w:lang w:val="en-US"/>
        </w:rPr>
        <w:t>6.13.1</w:t>
      </w:r>
      <w:r>
        <w:rPr>
          <w:noProof/>
          <w:lang w:val="en-US"/>
        </w:rPr>
        <w:tab/>
        <w:t>Target key issue</w:t>
      </w:r>
      <w:bookmarkEnd w:id="250"/>
      <w:bookmarkEnd w:id="251"/>
      <w:bookmarkEnd w:id="252"/>
    </w:p>
    <w:p w14:paraId="5DD742F6" w14:textId="77777777" w:rsidR="007C2633" w:rsidRDefault="007C2633" w:rsidP="007C2633">
      <w:pPr>
        <w:rPr>
          <w:noProof/>
          <w:lang w:val="en-US" w:eastAsia="zh-CN"/>
        </w:rPr>
      </w:pPr>
      <w:r>
        <w:rPr>
          <w:noProof/>
          <w:lang w:val="en-US"/>
        </w:rPr>
        <w:t>This solution addresses key issue #</w:t>
      </w:r>
      <w:r>
        <w:rPr>
          <w:rFonts w:hint="eastAsia"/>
          <w:noProof/>
          <w:lang w:val="en-US" w:eastAsia="zh-CN"/>
        </w:rPr>
        <w:t>5</w:t>
      </w:r>
      <w:r>
        <w:rPr>
          <w:noProof/>
          <w:lang w:val="en-US"/>
        </w:rPr>
        <w:t>.</w:t>
      </w:r>
      <w:r w:rsidRPr="001E7F58">
        <w:rPr>
          <w:noProof/>
          <w:lang w:val="en-US"/>
        </w:rPr>
        <w:t xml:space="preserve"> </w:t>
      </w:r>
      <w:r>
        <w:rPr>
          <w:noProof/>
          <w:lang w:val="en-US"/>
        </w:rPr>
        <w:t xml:space="preserve">It is </w:t>
      </w:r>
      <w:r>
        <w:rPr>
          <w:rFonts w:hint="eastAsia"/>
          <w:noProof/>
          <w:lang w:val="en-US" w:eastAsia="zh-CN"/>
        </w:rPr>
        <w:t xml:space="preserve">applicable for </w:t>
      </w:r>
      <w:r>
        <w:rPr>
          <w:noProof/>
          <w:lang w:val="en-US"/>
        </w:rPr>
        <w:t>the deployment scenario A</w:t>
      </w:r>
      <w:r>
        <w:rPr>
          <w:rFonts w:hint="eastAsia"/>
          <w:noProof/>
          <w:lang w:val="en-US" w:eastAsia="zh-CN"/>
        </w:rPr>
        <w:t>/B/C/D.</w:t>
      </w:r>
    </w:p>
    <w:p w14:paraId="2630C284" w14:textId="77777777" w:rsidR="007C2633" w:rsidRDefault="007C2633" w:rsidP="007C2633">
      <w:pPr>
        <w:pStyle w:val="Heading3"/>
        <w:rPr>
          <w:noProof/>
          <w:lang w:val="en-US"/>
        </w:rPr>
      </w:pPr>
      <w:bookmarkStart w:id="253" w:name="_Toc66447092"/>
      <w:bookmarkStart w:id="254" w:name="_Toc83496092"/>
      <w:bookmarkStart w:id="255" w:name="_Toc83499241"/>
      <w:r>
        <w:rPr>
          <w:noProof/>
          <w:lang w:val="en-US"/>
        </w:rPr>
        <w:t>6.13.2</w:t>
      </w:r>
      <w:r>
        <w:rPr>
          <w:noProof/>
          <w:lang w:val="en-US"/>
        </w:rPr>
        <w:tab/>
        <w:t>Solution Description</w:t>
      </w:r>
      <w:bookmarkEnd w:id="253"/>
      <w:bookmarkEnd w:id="254"/>
      <w:bookmarkEnd w:id="255"/>
    </w:p>
    <w:p w14:paraId="37A3120D" w14:textId="77777777" w:rsidR="007C2633" w:rsidRDefault="007C2633" w:rsidP="007C2633">
      <w:pPr>
        <w:rPr>
          <w:lang w:eastAsia="zh-CN"/>
        </w:rPr>
      </w:pPr>
      <w:r>
        <w:rPr>
          <w:rFonts w:hint="eastAsia"/>
          <w:noProof/>
          <w:lang w:val="en-US" w:eastAsia="zh-CN"/>
        </w:rPr>
        <w:t xml:space="preserve">According to </w:t>
      </w:r>
      <w:r>
        <w:rPr>
          <w:noProof/>
          <w:lang w:val="en-US" w:eastAsia="zh-CN"/>
        </w:rPr>
        <w:t>3GPP </w:t>
      </w:r>
      <w:r>
        <w:rPr>
          <w:rFonts w:hint="eastAsia"/>
          <w:noProof/>
          <w:lang w:val="en-US" w:eastAsia="zh-CN"/>
        </w:rPr>
        <w:t>TS</w:t>
      </w:r>
      <w:r>
        <w:rPr>
          <w:noProof/>
          <w:lang w:val="en-US" w:eastAsia="zh-CN"/>
        </w:rPr>
        <w:t> </w:t>
      </w:r>
      <w:r>
        <w:rPr>
          <w:rFonts w:hint="eastAsia"/>
          <w:noProof/>
          <w:lang w:val="en-US" w:eastAsia="zh-CN"/>
        </w:rPr>
        <w:t>22.01</w:t>
      </w:r>
      <w:r>
        <w:rPr>
          <w:noProof/>
          <w:lang w:val="en-US" w:eastAsia="zh-CN"/>
        </w:rPr>
        <w:t>1 [11] </w:t>
      </w:r>
      <w:r>
        <w:rPr>
          <w:rFonts w:hint="eastAsia"/>
          <w:noProof/>
          <w:lang w:val="en-US" w:eastAsia="zh-CN"/>
        </w:rPr>
        <w:t xml:space="preserve">clause </w:t>
      </w:r>
      <w:r>
        <w:t>3.2.2.1</w:t>
      </w:r>
      <w:r>
        <w:rPr>
          <w:rFonts w:hint="eastAsia"/>
          <w:lang w:eastAsia="zh-CN"/>
        </w:rPr>
        <w:t xml:space="preserve">: </w:t>
      </w:r>
    </w:p>
    <w:p w14:paraId="05F85D3C" w14:textId="77777777" w:rsidR="007C2633" w:rsidRDefault="007C2633" w:rsidP="007C2633">
      <w:pPr>
        <w:rPr>
          <w:i/>
          <w:lang w:eastAsia="zh-CN"/>
        </w:rPr>
      </w:pPr>
      <w:r w:rsidRPr="002A10D1">
        <w:rPr>
          <w:i/>
        </w:rPr>
        <w:t>"It shall be possible to have an associated Access Technology identifier e.g., NG-RAN, satellite NG-RAN, E-UTRAN (WB-S1 mode), E-UTRAN (NB-S1 mode), UTRAN, GERAN or GERAN EC-GSM-IoT associated with each entry in the PLMN Selector lists."</w:t>
      </w:r>
      <w:r>
        <w:rPr>
          <w:rFonts w:hint="eastAsia"/>
          <w:i/>
          <w:lang w:eastAsia="zh-CN"/>
        </w:rPr>
        <w:t xml:space="preserve"> </w:t>
      </w:r>
    </w:p>
    <w:p w14:paraId="241D787A" w14:textId="77777777" w:rsidR="007C2633" w:rsidRDefault="007C2633" w:rsidP="007C2633">
      <w:pPr>
        <w:rPr>
          <w:lang w:eastAsia="zh-CN"/>
        </w:rPr>
      </w:pPr>
      <w:r w:rsidRPr="002A10D1">
        <w:rPr>
          <w:rFonts w:hint="eastAsia"/>
          <w:lang w:eastAsia="zh-CN"/>
        </w:rPr>
        <w:lastRenderedPageBreak/>
        <w:t xml:space="preserve">and </w:t>
      </w:r>
      <w:r>
        <w:rPr>
          <w:lang w:eastAsia="zh-CN"/>
        </w:rPr>
        <w:t xml:space="preserve">in </w:t>
      </w:r>
      <w:r w:rsidRPr="00A852B7">
        <w:rPr>
          <w:lang w:val="en-US" w:eastAsia="zh-CN"/>
        </w:rPr>
        <w:t>S1-204379</w:t>
      </w:r>
      <w:r>
        <w:rPr>
          <w:rFonts w:hint="eastAsia"/>
          <w:lang w:val="en-US" w:eastAsia="zh-CN"/>
        </w:rPr>
        <w:t xml:space="preserve"> </w:t>
      </w:r>
      <w:r w:rsidRPr="00A852B7">
        <w:rPr>
          <w:rFonts w:hint="eastAsia"/>
          <w:lang w:val="en-US" w:eastAsia="zh-CN"/>
        </w:rPr>
        <w:t>(</w:t>
      </w:r>
      <w:r>
        <w:rPr>
          <w:rFonts w:hint="eastAsia"/>
          <w:lang w:val="en-US" w:eastAsia="zh-CN"/>
        </w:rPr>
        <w:t>the SA1</w:t>
      </w:r>
      <w:r>
        <w:rPr>
          <w:lang w:val="en-US" w:eastAsia="zh-CN"/>
        </w:rPr>
        <w:t>'</w:t>
      </w:r>
      <w:r>
        <w:rPr>
          <w:rFonts w:hint="eastAsia"/>
          <w:lang w:val="en-US" w:eastAsia="zh-CN"/>
        </w:rPr>
        <w:t xml:space="preserve">s reply to </w:t>
      </w:r>
      <w:r>
        <w:rPr>
          <w:lang w:val="en-US" w:eastAsia="zh-CN"/>
        </w:rPr>
        <w:t>CT1'</w:t>
      </w:r>
      <w:r>
        <w:rPr>
          <w:rFonts w:hint="eastAsia"/>
          <w:lang w:val="en-US" w:eastAsia="zh-CN"/>
        </w:rPr>
        <w:t xml:space="preserve"> LS), there was an agreement in SA1 on </w:t>
      </w:r>
      <w:r>
        <w:t>adding</w:t>
      </w:r>
      <w:r w:rsidRPr="002847F5">
        <w:t xml:space="preserve"> </w:t>
      </w:r>
      <w:r>
        <w:t>"satellite NG-RAN" to the set of possible associated access technology identifiers</w:t>
      </w:r>
      <w:r>
        <w:rPr>
          <w:rFonts w:hint="eastAsia"/>
          <w:lang w:eastAsia="zh-CN"/>
        </w:rPr>
        <w:t xml:space="preserve">. </w:t>
      </w:r>
    </w:p>
    <w:p w14:paraId="19A3A435" w14:textId="77777777" w:rsidR="007C2633" w:rsidRDefault="007C2633" w:rsidP="007C2633">
      <w:pPr>
        <w:rPr>
          <w:lang w:eastAsia="zh-CN"/>
        </w:rPr>
      </w:pPr>
      <w:r>
        <w:rPr>
          <w:rFonts w:hint="eastAsia"/>
          <w:lang w:eastAsia="zh-CN"/>
        </w:rPr>
        <w:t xml:space="preserve">In addition, the </w:t>
      </w:r>
      <w:r w:rsidRPr="00B44EDF">
        <w:t xml:space="preserve">agreed </w:t>
      </w:r>
      <w:r>
        <w:rPr>
          <w:rFonts w:hint="eastAsia"/>
          <w:lang w:eastAsia="zh-CN"/>
        </w:rPr>
        <w:t xml:space="preserve">SA1 </w:t>
      </w:r>
      <w:r w:rsidRPr="00B44EDF">
        <w:t xml:space="preserve">CR </w:t>
      </w:r>
      <w:r>
        <w:t xml:space="preserve">assumes that one </w:t>
      </w:r>
      <w:r w:rsidRPr="00B44EDF">
        <w:t>identifier</w:t>
      </w:r>
      <w:r>
        <w:t xml:space="preserve"> "</w:t>
      </w:r>
      <w:r w:rsidRPr="00500309">
        <w:t>satellite NG-RAN</w:t>
      </w:r>
      <w:r>
        <w:t>"</w:t>
      </w:r>
      <w:r>
        <w:rPr>
          <w:rFonts w:hint="eastAsia"/>
          <w:lang w:eastAsia="zh-CN"/>
        </w:rPr>
        <w:t xml:space="preserve"> </w:t>
      </w:r>
      <w:r>
        <w:t>is sufficient.</w:t>
      </w:r>
    </w:p>
    <w:p w14:paraId="35DF4E76" w14:textId="77777777" w:rsidR="007C2633" w:rsidRDefault="007C2633" w:rsidP="007C2633">
      <w:pPr>
        <w:rPr>
          <w:noProof/>
          <w:lang w:val="en-US" w:eastAsia="zh-CN"/>
        </w:rPr>
      </w:pPr>
      <w:r>
        <w:rPr>
          <w:rFonts w:hint="eastAsia"/>
          <w:lang w:eastAsia="zh-CN"/>
        </w:rPr>
        <w:t xml:space="preserve">Therefore, the solution to the </w:t>
      </w:r>
      <w:r>
        <w:rPr>
          <w:noProof/>
          <w:lang w:val="en-US"/>
        </w:rPr>
        <w:t>key issue #</w:t>
      </w:r>
      <w:r>
        <w:rPr>
          <w:rFonts w:hint="eastAsia"/>
          <w:noProof/>
          <w:lang w:val="en-US" w:eastAsia="zh-CN"/>
        </w:rPr>
        <w:t>5 is as follows:</w:t>
      </w:r>
    </w:p>
    <w:p w14:paraId="52D1CA1A" w14:textId="77777777" w:rsidR="007C2633" w:rsidRDefault="007C2633" w:rsidP="007C2633">
      <w:pPr>
        <w:pStyle w:val="B1"/>
      </w:pPr>
      <w:r w:rsidRPr="00901CBD">
        <w:t>a)</w:t>
      </w:r>
      <w:r w:rsidRPr="00901CBD">
        <w:tab/>
      </w:r>
      <w:r w:rsidRPr="00C716D4">
        <w:t xml:space="preserve">An access technology identifier </w:t>
      </w:r>
      <w:r>
        <w:t>"</w:t>
      </w:r>
      <w:r w:rsidRPr="00C716D4">
        <w:t>satellite NG-RAN</w:t>
      </w:r>
      <w:r>
        <w:t>"</w:t>
      </w:r>
      <w:r>
        <w:rPr>
          <w:rFonts w:hint="eastAsia"/>
          <w:lang w:eastAsia="zh-CN"/>
        </w:rPr>
        <w:t xml:space="preserve"> </w:t>
      </w:r>
      <w:r w:rsidRPr="00C716D4">
        <w:t>is used for PLMN selection</w:t>
      </w:r>
      <w:r w:rsidRPr="00901CBD">
        <w:rPr>
          <w:rFonts w:hint="eastAsia"/>
        </w:rPr>
        <w:t>.</w:t>
      </w:r>
    </w:p>
    <w:p w14:paraId="55431AFD" w14:textId="77777777" w:rsidR="007C2633" w:rsidRDefault="007C2633" w:rsidP="007C2633">
      <w:pPr>
        <w:pStyle w:val="B1"/>
        <w:rPr>
          <w:lang w:eastAsia="zh-CN"/>
        </w:rPr>
      </w:pPr>
      <w:r>
        <w:t>b)</w:t>
      </w:r>
      <w:r>
        <w:tab/>
        <w:t>"</w:t>
      </w:r>
      <w:r w:rsidRPr="00C413D3">
        <w:rPr>
          <w:rFonts w:hint="eastAsia"/>
        </w:rPr>
        <w:t>satellite NG-RAN</w:t>
      </w:r>
      <w:r>
        <w:t>"</w:t>
      </w:r>
      <w:r w:rsidRPr="00C413D3">
        <w:rPr>
          <w:rFonts w:hint="eastAsia"/>
        </w:rPr>
        <w:t xml:space="preserve"> is applicable as a</w:t>
      </w:r>
      <w:r>
        <w:rPr>
          <w:rFonts w:hint="eastAsia"/>
          <w:lang w:eastAsia="zh-CN"/>
        </w:rPr>
        <w:t>n</w:t>
      </w:r>
      <w:r w:rsidRPr="00C413D3">
        <w:rPr>
          <w:rFonts w:hint="eastAsia"/>
        </w:rPr>
        <w:t xml:space="preserve"> access technology identifier in the </w:t>
      </w:r>
      <w:r>
        <w:t>"Operator Controlled PLMN Selector list"</w:t>
      </w:r>
      <w:r>
        <w:rPr>
          <w:rFonts w:hint="eastAsia"/>
          <w:lang w:eastAsia="zh-CN"/>
        </w:rPr>
        <w:t>,</w:t>
      </w:r>
      <w:r>
        <w:t xml:space="preserve"> </w:t>
      </w:r>
      <w:r w:rsidRPr="00391C5E">
        <w:t>"</w:t>
      </w:r>
      <w:r w:rsidRPr="00391C5E">
        <w:rPr>
          <w:lang w:eastAsia="ja-JP"/>
        </w:rPr>
        <w:t>HPLMN Selector with Access Technology</w:t>
      </w:r>
      <w:r w:rsidRPr="00391C5E">
        <w:t>"</w:t>
      </w:r>
      <w:r>
        <w:rPr>
          <w:rFonts w:hint="eastAsia"/>
          <w:lang w:eastAsia="zh-CN"/>
        </w:rPr>
        <w:t xml:space="preserve"> </w:t>
      </w:r>
      <w:r>
        <w:t>and "User Controlled PLMN Selector list"</w:t>
      </w:r>
      <w:r>
        <w:rPr>
          <w:rFonts w:hint="eastAsia"/>
          <w:lang w:eastAsia="zh-CN"/>
        </w:rPr>
        <w:t>,</w:t>
      </w:r>
      <w:r>
        <w:t xml:space="preserve"> "</w:t>
      </w:r>
      <w:r w:rsidRPr="004105B2">
        <w:rPr>
          <w:lang w:eastAsia="zh-CN"/>
        </w:rPr>
        <w:t>satellite NG-RAN</w:t>
      </w:r>
      <w:r>
        <w:t>"</w:t>
      </w:r>
      <w:r>
        <w:rPr>
          <w:lang w:eastAsia="zh-CN"/>
        </w:rPr>
        <w:t>.</w:t>
      </w:r>
    </w:p>
    <w:p w14:paraId="0A6F4A0F" w14:textId="77777777" w:rsidR="007C2633" w:rsidRPr="00901CBD" w:rsidRDefault="007C2633" w:rsidP="007C2633">
      <w:pPr>
        <w:pStyle w:val="B1"/>
      </w:pPr>
      <w:r>
        <w:rPr>
          <w:lang w:eastAsia="zh-CN"/>
        </w:rPr>
        <w:t>c)</w:t>
      </w:r>
      <w:r>
        <w:rPr>
          <w:lang w:eastAsia="zh-CN"/>
        </w:rPr>
        <w:tab/>
      </w:r>
      <w:r>
        <w:t>"</w:t>
      </w:r>
      <w:r w:rsidRPr="004105B2">
        <w:rPr>
          <w:lang w:eastAsia="zh-CN"/>
        </w:rPr>
        <w:t>satellite NG-RAN</w:t>
      </w:r>
      <w:r>
        <w:t>"</w:t>
      </w:r>
      <w:r>
        <w:rPr>
          <w:rFonts w:hint="eastAsia"/>
          <w:lang w:eastAsia="zh-CN"/>
        </w:rPr>
        <w:t xml:space="preserve"> needs to be considered in the </w:t>
      </w:r>
      <w:r>
        <w:t>"</w:t>
      </w:r>
      <w:r w:rsidRPr="00FB398E">
        <w:rPr>
          <w:noProof/>
          <w:lang w:val="en-US" w:eastAsia="zh-CN"/>
        </w:rPr>
        <w:t>SOR transparent container</w:t>
      </w:r>
      <w:r>
        <w:t>"</w:t>
      </w:r>
      <w:r>
        <w:rPr>
          <w:rFonts w:hint="eastAsia"/>
          <w:noProof/>
          <w:lang w:val="en-US" w:eastAsia="zh-CN"/>
        </w:rPr>
        <w:t xml:space="preserve"> for </w:t>
      </w:r>
      <w:r w:rsidRPr="004E00A6">
        <w:rPr>
          <w:noProof/>
          <w:lang w:eastAsia="zh-CN"/>
        </w:rPr>
        <w:t>5G steering of roaming</w:t>
      </w:r>
      <w:r w:rsidRPr="004E00A6">
        <w:rPr>
          <w:rFonts w:hint="eastAsia"/>
          <w:noProof/>
          <w:lang w:val="en-US" w:eastAsia="zh-CN"/>
        </w:rPr>
        <w:t xml:space="preserve"> </w:t>
      </w:r>
      <w:r>
        <w:rPr>
          <w:rFonts w:hint="eastAsia"/>
          <w:noProof/>
          <w:lang w:val="en-US" w:eastAsia="zh-CN"/>
        </w:rPr>
        <w:t>scenario</w:t>
      </w:r>
      <w:r>
        <w:rPr>
          <w:noProof/>
          <w:lang w:val="en-US" w:eastAsia="zh-CN"/>
        </w:rPr>
        <w:t>.</w:t>
      </w:r>
    </w:p>
    <w:p w14:paraId="6A78D55F" w14:textId="77777777" w:rsidR="007C2633" w:rsidRDefault="007C2633" w:rsidP="007C2633">
      <w:r>
        <w:rPr>
          <w:noProof/>
          <w:lang w:val="en-US"/>
        </w:rPr>
        <w:t xml:space="preserve">The existing </w:t>
      </w:r>
      <w:r>
        <w:t>prioritization mechanism for different RAT</w:t>
      </w:r>
      <w:r>
        <w:rPr>
          <w:rFonts w:hint="eastAsia"/>
          <w:lang w:eastAsia="zh-CN"/>
        </w:rPr>
        <w:t>s</w:t>
      </w:r>
      <w:r>
        <w:t>(i.e., the new satellite NG-RAN and old RAT</w:t>
      </w:r>
      <w:r>
        <w:rPr>
          <w:rFonts w:hint="eastAsia"/>
          <w:lang w:eastAsia="zh-CN"/>
        </w:rPr>
        <w:t>s</w:t>
      </w:r>
      <w:r>
        <w:t xml:space="preserve"> e.g., NG-RAN, E-UTRAN, …etc) is a general design and can accommodate many new RAT</w:t>
      </w:r>
      <w:r>
        <w:rPr>
          <w:rFonts w:hint="eastAsia"/>
          <w:lang w:eastAsia="zh-CN"/>
        </w:rPr>
        <w:t>s</w:t>
      </w:r>
      <w:r>
        <w:t>; thus it can be extended (to include the new satellite NG-RAN) and reused. No new prioritization mechanism is needed, the PLMN+ACT selection shall follow the original "prioritization" mechanism as specified in TS 23.122 [3]</w:t>
      </w:r>
      <w:r>
        <w:rPr>
          <w:noProof/>
          <w:lang w:val="en-US"/>
        </w:rPr>
        <w:t>.</w:t>
      </w:r>
    </w:p>
    <w:p w14:paraId="389E98FF" w14:textId="77777777" w:rsidR="007C2633" w:rsidRDefault="007C2633" w:rsidP="007C2633">
      <w:pPr>
        <w:pStyle w:val="Heading3"/>
        <w:rPr>
          <w:noProof/>
        </w:rPr>
      </w:pPr>
      <w:bookmarkStart w:id="256" w:name="_Toc66447093"/>
      <w:bookmarkStart w:id="257" w:name="_Toc83496093"/>
      <w:bookmarkStart w:id="258" w:name="_Toc83499242"/>
      <w:r>
        <w:rPr>
          <w:noProof/>
        </w:rPr>
        <w:t>6.13.3</w:t>
      </w:r>
      <w:r>
        <w:rPr>
          <w:noProof/>
        </w:rPr>
        <w:tab/>
        <w:t>Impacts</w:t>
      </w:r>
      <w:bookmarkEnd w:id="256"/>
      <w:bookmarkEnd w:id="257"/>
      <w:bookmarkEnd w:id="258"/>
    </w:p>
    <w:p w14:paraId="37602F4D" w14:textId="77777777" w:rsidR="007C2633" w:rsidRDefault="007C2633" w:rsidP="007C2633">
      <w:r>
        <w:t>UE impacts:</w:t>
      </w:r>
    </w:p>
    <w:p w14:paraId="00036D73" w14:textId="77777777" w:rsidR="007C2633" w:rsidRPr="00FB398E" w:rsidRDefault="007C2633" w:rsidP="007C2633">
      <w:pPr>
        <w:pStyle w:val="B1"/>
        <w:rPr>
          <w:noProof/>
          <w:lang w:val="en-US" w:eastAsia="zh-CN"/>
        </w:rPr>
      </w:pPr>
      <w:r>
        <w:rPr>
          <w:noProof/>
          <w:lang w:val="en-US"/>
        </w:rPr>
        <w:t>-</w:t>
      </w:r>
      <w:r>
        <w:rPr>
          <w:noProof/>
          <w:lang w:val="en-US"/>
        </w:rPr>
        <w:tab/>
      </w:r>
      <w:r>
        <w:rPr>
          <w:rFonts w:hint="eastAsia"/>
          <w:noProof/>
          <w:lang w:val="en-US" w:eastAsia="zh-CN"/>
        </w:rPr>
        <w:t xml:space="preserve">New </w:t>
      </w:r>
      <w:r w:rsidRPr="00FB398E">
        <w:rPr>
          <w:noProof/>
          <w:lang w:val="en-US" w:eastAsia="zh-CN"/>
        </w:rPr>
        <w:t>Access Technology identifier</w:t>
      </w:r>
      <w:r w:rsidRPr="00FB398E">
        <w:rPr>
          <w:rFonts w:hint="eastAsia"/>
          <w:noProof/>
          <w:lang w:val="en-US" w:eastAsia="zh-CN"/>
        </w:rPr>
        <w:t xml:space="preserve"> </w:t>
      </w:r>
      <w:r>
        <w:t>"</w:t>
      </w:r>
      <w:r w:rsidRPr="00FB398E">
        <w:rPr>
          <w:noProof/>
          <w:lang w:val="en-US" w:eastAsia="zh-CN"/>
        </w:rPr>
        <w:t>satellite NG-RAN</w:t>
      </w:r>
      <w:r>
        <w:t>"</w:t>
      </w:r>
      <w:r w:rsidRPr="00FB398E">
        <w:rPr>
          <w:rFonts w:hint="eastAsia"/>
          <w:noProof/>
          <w:lang w:val="en-US" w:eastAsia="zh-CN"/>
        </w:rPr>
        <w:t xml:space="preserve"> needs to be supported during PLMN selection.</w:t>
      </w:r>
    </w:p>
    <w:p w14:paraId="1E8A8B67" w14:textId="77777777" w:rsidR="007C2633" w:rsidRDefault="007C2633" w:rsidP="007C2633">
      <w:pPr>
        <w:pStyle w:val="B1"/>
        <w:rPr>
          <w:noProof/>
          <w:lang w:val="en-US" w:eastAsia="zh-CN"/>
        </w:rPr>
      </w:pPr>
      <w:r>
        <w:rPr>
          <w:rFonts w:hint="eastAsia"/>
          <w:i/>
          <w:lang w:eastAsia="zh-CN"/>
        </w:rPr>
        <w:t>-</w:t>
      </w:r>
      <w:r>
        <w:rPr>
          <w:rFonts w:hint="eastAsia"/>
          <w:noProof/>
          <w:lang w:val="en-US" w:eastAsia="zh-CN"/>
        </w:rPr>
        <w:tab/>
        <w:t xml:space="preserve">New </w:t>
      </w:r>
      <w:r w:rsidRPr="00FB398E">
        <w:rPr>
          <w:noProof/>
          <w:lang w:val="en-US" w:eastAsia="zh-CN"/>
        </w:rPr>
        <w:t>Access Technology identifier</w:t>
      </w:r>
      <w:r w:rsidRPr="00FB398E">
        <w:rPr>
          <w:rFonts w:hint="eastAsia"/>
          <w:noProof/>
          <w:lang w:val="en-US" w:eastAsia="zh-CN"/>
        </w:rPr>
        <w:t xml:space="preserve"> </w:t>
      </w:r>
      <w:r>
        <w:t>"</w:t>
      </w:r>
      <w:r w:rsidRPr="00FB398E">
        <w:rPr>
          <w:noProof/>
          <w:lang w:val="en-US" w:eastAsia="zh-CN"/>
        </w:rPr>
        <w:t>satellite NG-RAN</w:t>
      </w:r>
      <w:r>
        <w:t>"</w:t>
      </w:r>
      <w:r w:rsidRPr="00FB398E">
        <w:rPr>
          <w:rFonts w:hint="eastAsia"/>
          <w:noProof/>
          <w:lang w:val="en-US" w:eastAsia="zh-CN"/>
        </w:rPr>
        <w:t xml:space="preserve"> in </w:t>
      </w:r>
      <w:r>
        <w:t>"</w:t>
      </w:r>
      <w:r w:rsidRPr="00FB398E">
        <w:rPr>
          <w:noProof/>
          <w:lang w:val="en-US" w:eastAsia="zh-CN"/>
        </w:rPr>
        <w:t>SOR transparent container</w:t>
      </w:r>
      <w:r>
        <w:t>"</w:t>
      </w:r>
      <w:r w:rsidRPr="00FB398E">
        <w:rPr>
          <w:rFonts w:hint="eastAsia"/>
          <w:noProof/>
          <w:lang w:val="en-US" w:eastAsia="zh-CN"/>
        </w:rPr>
        <w:t xml:space="preserve"> IE needs to be supported.</w:t>
      </w:r>
    </w:p>
    <w:p w14:paraId="4412B1DB" w14:textId="77777777" w:rsidR="007C2633" w:rsidRDefault="007C2633" w:rsidP="007C2633">
      <w:pPr>
        <w:rPr>
          <w:noProof/>
          <w:lang w:val="en-US" w:eastAsia="zh-CN"/>
        </w:rPr>
      </w:pPr>
      <w:r>
        <w:rPr>
          <w:noProof/>
          <w:lang w:val="en-US"/>
        </w:rPr>
        <w:t>Network impacts:</w:t>
      </w:r>
    </w:p>
    <w:p w14:paraId="1C3DF225" w14:textId="77777777" w:rsidR="007C2633" w:rsidRDefault="007C2633" w:rsidP="007C2633">
      <w:pPr>
        <w:pStyle w:val="B1"/>
        <w:rPr>
          <w:noProof/>
          <w:lang w:val="en-US" w:eastAsia="zh-CN"/>
        </w:rPr>
      </w:pPr>
      <w:r>
        <w:rPr>
          <w:noProof/>
          <w:lang w:val="en-US"/>
        </w:rPr>
        <w:t>-</w:t>
      </w:r>
      <w:r>
        <w:rPr>
          <w:noProof/>
          <w:lang w:val="en-US"/>
        </w:rPr>
        <w:tab/>
      </w:r>
      <w:r>
        <w:rPr>
          <w:rFonts w:hint="eastAsia"/>
          <w:noProof/>
          <w:lang w:val="en-US" w:eastAsia="zh-CN"/>
        </w:rPr>
        <w:t xml:space="preserve">New </w:t>
      </w:r>
      <w:r w:rsidRPr="00FB398E">
        <w:rPr>
          <w:noProof/>
          <w:lang w:val="en-US" w:eastAsia="zh-CN"/>
        </w:rPr>
        <w:t>Access Technology identifier</w:t>
      </w:r>
      <w:r w:rsidRPr="00FB398E">
        <w:rPr>
          <w:rFonts w:hint="eastAsia"/>
          <w:noProof/>
          <w:lang w:val="en-US" w:eastAsia="zh-CN"/>
        </w:rPr>
        <w:t xml:space="preserve"> </w:t>
      </w:r>
      <w:r>
        <w:t>"</w:t>
      </w:r>
      <w:r w:rsidRPr="00FB398E">
        <w:rPr>
          <w:noProof/>
          <w:lang w:val="en-US" w:eastAsia="zh-CN"/>
        </w:rPr>
        <w:t>satellite NG-RAN</w:t>
      </w:r>
      <w:r>
        <w:t>"</w:t>
      </w:r>
      <w:r w:rsidRPr="00FB398E">
        <w:rPr>
          <w:rFonts w:hint="eastAsia"/>
          <w:noProof/>
          <w:lang w:val="en-US" w:eastAsia="zh-CN"/>
        </w:rPr>
        <w:t xml:space="preserve"> in </w:t>
      </w:r>
      <w:r>
        <w:t>"</w:t>
      </w:r>
      <w:r w:rsidRPr="00FB398E">
        <w:rPr>
          <w:noProof/>
          <w:lang w:val="en-US" w:eastAsia="zh-CN"/>
        </w:rPr>
        <w:t>SOR transparent container</w:t>
      </w:r>
      <w:r>
        <w:t>"</w:t>
      </w:r>
      <w:r w:rsidRPr="00FB398E">
        <w:rPr>
          <w:rFonts w:hint="eastAsia"/>
          <w:noProof/>
          <w:lang w:val="en-US" w:eastAsia="zh-CN"/>
        </w:rPr>
        <w:t xml:space="preserve"> IE needs to be supported.</w:t>
      </w:r>
    </w:p>
    <w:p w14:paraId="0F7F2D7E" w14:textId="77777777" w:rsidR="007C2633" w:rsidRDefault="007C2633" w:rsidP="007C2633">
      <w:pPr>
        <w:pStyle w:val="NO"/>
        <w:rPr>
          <w:noProof/>
          <w:lang w:val="en-US"/>
        </w:rPr>
      </w:pPr>
      <w:r>
        <w:rPr>
          <w:noProof/>
          <w:lang w:val="en-US"/>
        </w:rPr>
        <w:t>NOTE:</w:t>
      </w:r>
      <w:r>
        <w:rPr>
          <w:noProof/>
          <w:lang w:val="en-US"/>
        </w:rPr>
        <w:tab/>
        <w:t xml:space="preserve">Enhancements of Steering of Roaming functionality to include information </w:t>
      </w:r>
      <w:r>
        <w:rPr>
          <w:rFonts w:hint="eastAsia"/>
          <w:noProof/>
          <w:lang w:val="en-US" w:eastAsia="zh-CN"/>
        </w:rPr>
        <w:t xml:space="preserve">New </w:t>
      </w:r>
      <w:r w:rsidRPr="00FB398E">
        <w:rPr>
          <w:noProof/>
          <w:lang w:val="en-US" w:eastAsia="zh-CN"/>
        </w:rPr>
        <w:t>Access Technology identifier</w:t>
      </w:r>
      <w:r>
        <w:rPr>
          <w:noProof/>
          <w:lang w:val="en-US" w:eastAsia="zh-CN"/>
        </w:rPr>
        <w:t>,</w:t>
      </w:r>
      <w:r w:rsidRPr="00FB398E">
        <w:rPr>
          <w:rFonts w:hint="eastAsia"/>
          <w:noProof/>
          <w:lang w:val="en-US" w:eastAsia="zh-CN"/>
        </w:rPr>
        <w:t xml:space="preserve"> </w:t>
      </w:r>
      <w:r>
        <w:rPr>
          <w:noProof/>
          <w:lang w:val="en-US"/>
        </w:rPr>
        <w:t xml:space="preserve">need updates to Steering of Roaming stage 2 requirements. Such updates are to be assessed and agreed in the normative phase. </w:t>
      </w:r>
    </w:p>
    <w:p w14:paraId="1D00E928" w14:textId="77777777" w:rsidR="007C2633" w:rsidRPr="00B250D5" w:rsidRDefault="007C2633" w:rsidP="007C2633">
      <w:pPr>
        <w:pStyle w:val="Heading2"/>
        <w:rPr>
          <w:noProof/>
          <w:lang w:val="en-US"/>
        </w:rPr>
      </w:pPr>
      <w:bookmarkStart w:id="259" w:name="_Toc66447094"/>
      <w:bookmarkStart w:id="260" w:name="_Toc83496094"/>
      <w:bookmarkStart w:id="261" w:name="_Toc83499243"/>
      <w:r w:rsidRPr="001E7F58">
        <w:rPr>
          <w:noProof/>
          <w:lang w:val="en-US"/>
        </w:rPr>
        <w:t>6.</w:t>
      </w:r>
      <w:r>
        <w:rPr>
          <w:noProof/>
          <w:lang w:val="en-US"/>
        </w:rPr>
        <w:t>14</w:t>
      </w:r>
      <w:r w:rsidRPr="001E7F58">
        <w:rPr>
          <w:noProof/>
          <w:lang w:val="en-US"/>
        </w:rPr>
        <w:tab/>
        <w:t xml:space="preserve">Solution </w:t>
      </w:r>
      <w:r>
        <w:rPr>
          <w:noProof/>
          <w:lang w:val="en-US"/>
        </w:rPr>
        <w:t>13</w:t>
      </w:r>
      <w:bookmarkEnd w:id="259"/>
      <w:bookmarkEnd w:id="260"/>
      <w:bookmarkEnd w:id="261"/>
      <w:r w:rsidRPr="00B250D5">
        <w:rPr>
          <w:noProof/>
          <w:lang w:val="en-US"/>
        </w:rPr>
        <w:t xml:space="preserve"> </w:t>
      </w:r>
    </w:p>
    <w:p w14:paraId="46FD67B7" w14:textId="77777777" w:rsidR="007C2633" w:rsidRDefault="007C2633" w:rsidP="007C2633">
      <w:pPr>
        <w:pStyle w:val="Heading3"/>
        <w:rPr>
          <w:noProof/>
          <w:lang w:val="en-US"/>
        </w:rPr>
      </w:pPr>
      <w:bookmarkStart w:id="262" w:name="_Toc66447095"/>
      <w:bookmarkStart w:id="263" w:name="_Toc83496095"/>
      <w:bookmarkStart w:id="264" w:name="_Toc83499244"/>
      <w:r>
        <w:rPr>
          <w:noProof/>
          <w:lang w:val="en-US"/>
        </w:rPr>
        <w:t>6.14.1</w:t>
      </w:r>
      <w:r>
        <w:rPr>
          <w:noProof/>
          <w:lang w:val="en-US"/>
        </w:rPr>
        <w:tab/>
        <w:t>Target key issue</w:t>
      </w:r>
      <w:bookmarkEnd w:id="262"/>
      <w:bookmarkEnd w:id="263"/>
      <w:bookmarkEnd w:id="264"/>
    </w:p>
    <w:p w14:paraId="0280BC90" w14:textId="77777777" w:rsidR="007C2633" w:rsidRDefault="007C2633" w:rsidP="007C2633">
      <w:pPr>
        <w:rPr>
          <w:noProof/>
          <w:lang w:val="en-US" w:eastAsia="zh-CN"/>
        </w:rPr>
      </w:pPr>
      <w:r>
        <w:rPr>
          <w:noProof/>
          <w:lang w:val="en-US"/>
        </w:rPr>
        <w:t>This solution addresses key issue #</w:t>
      </w:r>
      <w:r>
        <w:rPr>
          <w:rFonts w:hint="eastAsia"/>
          <w:noProof/>
          <w:lang w:val="en-US" w:eastAsia="zh-CN"/>
        </w:rPr>
        <w:t xml:space="preserve">6. </w:t>
      </w:r>
    </w:p>
    <w:p w14:paraId="1FCE9510" w14:textId="77777777" w:rsidR="007C2633" w:rsidRDefault="007C2633" w:rsidP="007C2633">
      <w:pPr>
        <w:pStyle w:val="Heading3"/>
        <w:rPr>
          <w:noProof/>
          <w:lang w:val="en-US"/>
        </w:rPr>
      </w:pPr>
      <w:bookmarkStart w:id="265" w:name="_Toc66447096"/>
      <w:bookmarkStart w:id="266" w:name="_Toc83496096"/>
      <w:bookmarkStart w:id="267" w:name="_Toc83499245"/>
      <w:r>
        <w:rPr>
          <w:noProof/>
          <w:lang w:val="en-US"/>
        </w:rPr>
        <w:t>6.14.2</w:t>
      </w:r>
      <w:r>
        <w:rPr>
          <w:noProof/>
          <w:lang w:val="en-US"/>
        </w:rPr>
        <w:tab/>
        <w:t>Solution Description</w:t>
      </w:r>
      <w:bookmarkEnd w:id="265"/>
      <w:bookmarkEnd w:id="266"/>
      <w:bookmarkEnd w:id="267"/>
    </w:p>
    <w:p w14:paraId="53395BDC" w14:textId="77777777" w:rsidR="007C2633" w:rsidRDefault="007C2633" w:rsidP="007C2633">
      <w:pPr>
        <w:rPr>
          <w:noProof/>
          <w:lang w:val="en-US" w:eastAsia="zh-CN"/>
        </w:rPr>
      </w:pPr>
      <w:r>
        <w:rPr>
          <w:rFonts w:hint="eastAsia"/>
          <w:lang w:eastAsia="zh-CN"/>
        </w:rPr>
        <w:t xml:space="preserve">The solution to the </w:t>
      </w:r>
      <w:r>
        <w:rPr>
          <w:noProof/>
          <w:lang w:val="en-US"/>
        </w:rPr>
        <w:t>key issue #</w:t>
      </w:r>
      <w:r>
        <w:rPr>
          <w:rFonts w:hint="eastAsia"/>
          <w:noProof/>
          <w:lang w:val="en-US" w:eastAsia="zh-CN"/>
        </w:rPr>
        <w:t>6 d) is as follows:</w:t>
      </w:r>
    </w:p>
    <w:p w14:paraId="5A85D79E" w14:textId="77777777" w:rsidR="007C2633" w:rsidRDefault="007C2633" w:rsidP="007C2633">
      <w:pPr>
        <w:pStyle w:val="B1"/>
        <w:rPr>
          <w:lang w:eastAsia="zh-CN"/>
        </w:rPr>
      </w:pPr>
      <w:r>
        <w:rPr>
          <w:rFonts w:hint="eastAsia"/>
          <w:lang w:val="en-US" w:eastAsia="zh-CN"/>
        </w:rPr>
        <w:t>d)</w:t>
      </w:r>
      <w:r>
        <w:rPr>
          <w:lang w:val="en-US"/>
        </w:rPr>
        <w:tab/>
        <w:t>W</w:t>
      </w:r>
      <w:r>
        <w:t>hether the search for higher priority PLMN should be limited to PLMNs where MCC matches the MCC or country of the RPLMN.</w:t>
      </w:r>
    </w:p>
    <w:p w14:paraId="5BADBA4A" w14:textId="77777777" w:rsidR="007C2633" w:rsidRDefault="007C2633" w:rsidP="007C2633">
      <w:pPr>
        <w:rPr>
          <w:noProof/>
          <w:lang w:val="en-US" w:eastAsia="zh-CN"/>
        </w:rPr>
      </w:pPr>
      <w:r>
        <w:rPr>
          <w:rFonts w:hint="eastAsia"/>
          <w:noProof/>
          <w:lang w:val="en-US" w:eastAsia="zh-CN"/>
        </w:rPr>
        <w:t>Based on the following consideration,</w:t>
      </w:r>
      <w:r w:rsidRPr="00A60E9B">
        <w:t xml:space="preserve"> </w:t>
      </w:r>
      <w:r>
        <w:t xml:space="preserve">the search for higher priority PLMN should </w:t>
      </w:r>
      <w:r>
        <w:rPr>
          <w:rFonts w:hint="eastAsia"/>
          <w:lang w:eastAsia="zh-CN"/>
        </w:rPr>
        <w:t xml:space="preserve">not </w:t>
      </w:r>
      <w:r>
        <w:t>be limited to PLMNs where MCC matches the MCC or country of the RPLMN</w:t>
      </w:r>
      <w:r>
        <w:rPr>
          <w:rFonts w:hint="eastAsia"/>
          <w:lang w:eastAsia="zh-CN"/>
        </w:rPr>
        <w:t>:</w:t>
      </w:r>
    </w:p>
    <w:p w14:paraId="32D08652" w14:textId="77777777" w:rsidR="007C2633" w:rsidRDefault="007C2633" w:rsidP="007C2633">
      <w:pPr>
        <w:pStyle w:val="B1"/>
        <w:rPr>
          <w:lang w:eastAsia="zh-CN"/>
        </w:rPr>
      </w:pPr>
      <w:r>
        <w:rPr>
          <w:noProof/>
          <w:lang w:val="en-US" w:eastAsia="zh-CN"/>
        </w:rPr>
        <w:t>-</w:t>
      </w:r>
      <w:r>
        <w:rPr>
          <w:noProof/>
          <w:lang w:val="en-US" w:eastAsia="zh-CN"/>
        </w:rPr>
        <w:tab/>
        <w:t xml:space="preserve">For users near or in the international area(e.g.sea , Scenario C/D), a global/shared PLMN ID (with MCC 9xx) is broadcast. If </w:t>
      </w:r>
      <w:r>
        <w:t xml:space="preserve">the search for higher priority PLMN </w:t>
      </w:r>
      <w:r>
        <w:rPr>
          <w:rFonts w:hint="eastAsia"/>
          <w:lang w:eastAsia="zh-CN"/>
        </w:rPr>
        <w:t>is</w:t>
      </w:r>
      <w:r>
        <w:t xml:space="preserve"> limited to PLMNs where MCC matches the MCC or country of the RPLMN</w:t>
      </w:r>
      <w:r>
        <w:rPr>
          <w:rFonts w:hint="eastAsia"/>
          <w:lang w:eastAsia="zh-CN"/>
        </w:rPr>
        <w:t>, the PLMN with MCC 9XX will not be considered in borders.</w:t>
      </w:r>
    </w:p>
    <w:p w14:paraId="04BDBEAD" w14:textId="77777777" w:rsidR="007C2633" w:rsidRDefault="007C2633" w:rsidP="007C2633">
      <w:pPr>
        <w:pStyle w:val="B1"/>
        <w:rPr>
          <w:noProof/>
          <w:lang w:val="en-US" w:eastAsia="zh-CN"/>
        </w:rPr>
      </w:pPr>
      <w:r>
        <w:rPr>
          <w:noProof/>
          <w:lang w:val="en-US" w:eastAsia="zh-CN"/>
        </w:rPr>
        <w:t>-</w:t>
      </w:r>
      <w:r>
        <w:rPr>
          <w:noProof/>
          <w:lang w:val="en-US" w:eastAsia="zh-CN"/>
        </w:rPr>
        <w:tab/>
      </w:r>
      <w:r>
        <w:rPr>
          <w:rFonts w:hint="eastAsia"/>
          <w:noProof/>
          <w:lang w:val="en-US" w:eastAsia="zh-CN"/>
        </w:rPr>
        <w:t>F</w:t>
      </w:r>
      <w:r>
        <w:rPr>
          <w:noProof/>
          <w:lang w:val="en-US" w:eastAsia="zh-CN"/>
        </w:rPr>
        <w:t xml:space="preserve">or users in a scenario mentioned in TR 23.737 [5] KI#10 (Multi-national cell coverage area can span over multiple countries) and the Multi-national cell of </w:t>
      </w:r>
      <w:r>
        <w:rPr>
          <w:noProof/>
          <w:lang w:val="en-US"/>
        </w:rPr>
        <w:t>satellite</w:t>
      </w:r>
      <w:r>
        <w:rPr>
          <w:noProof/>
          <w:lang w:val="en-US" w:eastAsia="zh-CN"/>
        </w:rPr>
        <w:t xml:space="preserve"> NG RAN broadcast multi-PLMN ID with different MCC, only searching for "same country as the current serving VPLMN" will keep the UE registered in the same VPLMN even though the UE is moving between countries A, B and C.</w:t>
      </w:r>
    </w:p>
    <w:p w14:paraId="7E489FE0" w14:textId="77777777" w:rsidR="007C2633" w:rsidRDefault="007C2633" w:rsidP="007C2633">
      <w:pPr>
        <w:rPr>
          <w:lang w:eastAsia="zh-CN"/>
        </w:rPr>
      </w:pPr>
      <w:r w:rsidRPr="00A60E9B">
        <w:rPr>
          <w:lang w:eastAsia="zh-CN"/>
        </w:rPr>
        <w:lastRenderedPageBreak/>
        <w:t>The search for higher priority PLMN should</w:t>
      </w:r>
      <w:r>
        <w:rPr>
          <w:rFonts w:hint="eastAsia"/>
          <w:lang w:eastAsia="zh-CN"/>
        </w:rPr>
        <w:t xml:space="preserve"> consider</w:t>
      </w:r>
      <w:r w:rsidRPr="00A60E9B">
        <w:rPr>
          <w:lang w:eastAsia="zh-CN"/>
        </w:rPr>
        <w:t xml:space="preserve"> </w:t>
      </w:r>
      <w:r>
        <w:rPr>
          <w:rFonts w:hint="eastAsia"/>
          <w:lang w:eastAsia="zh-CN"/>
        </w:rPr>
        <w:t xml:space="preserve">the </w:t>
      </w:r>
      <w:r w:rsidRPr="00A60E9B">
        <w:rPr>
          <w:lang w:eastAsia="zh-CN"/>
        </w:rPr>
        <w:t>MCCs allowed from the UE's location</w:t>
      </w:r>
      <w:r>
        <w:rPr>
          <w:rFonts w:hint="eastAsia"/>
          <w:lang w:eastAsia="zh-CN"/>
        </w:rPr>
        <w:t xml:space="preserve"> as a </w:t>
      </w:r>
      <w:r w:rsidRPr="00740862">
        <w:rPr>
          <w:lang w:eastAsia="zh-CN"/>
        </w:rPr>
        <w:t>precondition</w:t>
      </w:r>
      <w:r w:rsidRPr="00A60E9B">
        <w:rPr>
          <w:lang w:eastAsia="zh-CN"/>
        </w:rPr>
        <w:t>.</w:t>
      </w:r>
      <w:r>
        <w:rPr>
          <w:rFonts w:hint="eastAsia"/>
          <w:lang w:eastAsia="zh-CN"/>
        </w:rPr>
        <w:t xml:space="preserve"> It is suggested the </w:t>
      </w:r>
      <w:r>
        <w:rPr>
          <w:lang w:eastAsia="zh-CN"/>
        </w:rPr>
        <w:t>following</w:t>
      </w:r>
      <w:r>
        <w:rPr>
          <w:rFonts w:hint="eastAsia"/>
          <w:lang w:eastAsia="zh-CN"/>
        </w:rPr>
        <w:t xml:space="preserve"> </w:t>
      </w:r>
      <w:r>
        <w:rPr>
          <w:lang w:eastAsia="zh-CN"/>
        </w:rPr>
        <w:t>mechanism</w:t>
      </w:r>
      <w:r>
        <w:rPr>
          <w:rFonts w:hint="eastAsia"/>
          <w:lang w:eastAsia="zh-CN"/>
        </w:rPr>
        <w:t>:</w:t>
      </w:r>
    </w:p>
    <w:p w14:paraId="432A5AF2" w14:textId="77777777" w:rsidR="007C2633" w:rsidRDefault="007C2633" w:rsidP="007C2633">
      <w:pPr>
        <w:pStyle w:val="B1"/>
        <w:rPr>
          <w:lang w:eastAsia="zh-CN"/>
        </w:rPr>
      </w:pPr>
      <w:r>
        <w:rPr>
          <w:lang w:eastAsia="zh-CN"/>
        </w:rPr>
        <w:t>1)</w:t>
      </w:r>
      <w:r>
        <w:rPr>
          <w:lang w:eastAsia="zh-CN"/>
        </w:rPr>
        <w:tab/>
      </w:r>
      <w:r>
        <w:rPr>
          <w:rFonts w:hint="eastAsia"/>
          <w:lang w:eastAsia="zh-CN"/>
        </w:rPr>
        <w:t xml:space="preserve">Enable a UE </w:t>
      </w:r>
      <w:r>
        <w:rPr>
          <w:rFonts w:hint="eastAsia"/>
          <w:noProof/>
          <w:lang w:val="en-US" w:eastAsia="zh-CN"/>
        </w:rPr>
        <w:t>using satellite NG RAN</w:t>
      </w:r>
      <w:r>
        <w:rPr>
          <w:rFonts w:hint="eastAsia"/>
          <w:lang w:eastAsia="zh-CN"/>
        </w:rPr>
        <w:t xml:space="preserve"> to </w:t>
      </w:r>
      <w:r w:rsidRPr="00B466DC">
        <w:rPr>
          <w:lang w:eastAsia="zh-CN"/>
        </w:rPr>
        <w:t>det</w:t>
      </w:r>
      <w:r>
        <w:rPr>
          <w:lang w:eastAsia="zh-CN"/>
        </w:rPr>
        <w:t xml:space="preserve">ermine </w:t>
      </w:r>
      <w:r>
        <w:rPr>
          <w:rFonts w:hint="eastAsia"/>
          <w:lang w:eastAsia="zh-CN"/>
        </w:rPr>
        <w:t xml:space="preserve">its </w:t>
      </w:r>
      <w:r>
        <w:rPr>
          <w:lang w:eastAsia="zh-CN"/>
        </w:rPr>
        <w:t>location</w:t>
      </w:r>
      <w:r>
        <w:rPr>
          <w:rFonts w:hint="eastAsia"/>
          <w:lang w:eastAsia="zh-CN"/>
        </w:rPr>
        <w:t xml:space="preserve"> and support </w:t>
      </w:r>
      <w:r w:rsidRPr="00952C10">
        <w:rPr>
          <w:lang w:eastAsia="zh-CN"/>
        </w:rPr>
        <w:t>location</w:t>
      </w:r>
      <w:r>
        <w:rPr>
          <w:rFonts w:hint="eastAsia"/>
          <w:lang w:eastAsia="zh-CN"/>
        </w:rPr>
        <w:t>-</w:t>
      </w:r>
      <w:r w:rsidRPr="00952C10">
        <w:rPr>
          <w:lang w:eastAsia="zh-CN"/>
        </w:rPr>
        <w:t>MCC mapping</w:t>
      </w:r>
      <w:r>
        <w:rPr>
          <w:rFonts w:hint="eastAsia"/>
          <w:lang w:eastAsia="zh-CN"/>
        </w:rPr>
        <w:t>,</w:t>
      </w:r>
      <w:r>
        <w:rPr>
          <w:lang w:eastAsia="zh-CN"/>
        </w:rPr>
        <w:t xml:space="preserve"> following </w:t>
      </w:r>
      <w:r>
        <w:rPr>
          <w:rFonts w:hint="eastAsia"/>
          <w:lang w:eastAsia="zh-CN"/>
        </w:rPr>
        <w:t>a</w:t>
      </w:r>
      <w:r w:rsidRPr="00B466DC">
        <w:rPr>
          <w:lang w:eastAsia="zh-CN"/>
        </w:rPr>
        <w:t xml:space="preserve"> solution</w:t>
      </w:r>
      <w:r>
        <w:rPr>
          <w:rFonts w:hint="eastAsia"/>
          <w:lang w:eastAsia="zh-CN"/>
        </w:rPr>
        <w:t xml:space="preserve"> to</w:t>
      </w:r>
      <w:r w:rsidRPr="00B466DC">
        <w:rPr>
          <w:lang w:eastAsia="zh-CN"/>
        </w:rPr>
        <w:t xml:space="preserve"> KI#1</w:t>
      </w:r>
      <w:r>
        <w:rPr>
          <w:rFonts w:hint="eastAsia"/>
          <w:lang w:eastAsia="zh-CN"/>
        </w:rPr>
        <w:t xml:space="preserve"> and KI#2</w:t>
      </w:r>
      <w:r w:rsidRPr="00B466DC">
        <w:rPr>
          <w:lang w:eastAsia="zh-CN"/>
        </w:rPr>
        <w:t>.</w:t>
      </w:r>
    </w:p>
    <w:p w14:paraId="4AEFD872" w14:textId="77777777" w:rsidR="007C2633" w:rsidRDefault="007C2633" w:rsidP="007C2633">
      <w:pPr>
        <w:pStyle w:val="B1"/>
        <w:rPr>
          <w:lang w:eastAsia="zh-CN"/>
        </w:rPr>
      </w:pPr>
      <w:r>
        <w:rPr>
          <w:lang w:eastAsia="zh-CN"/>
        </w:rPr>
        <w:t>2)</w:t>
      </w:r>
      <w:r>
        <w:rPr>
          <w:lang w:eastAsia="zh-CN"/>
        </w:rPr>
        <w:tab/>
      </w:r>
      <w:r>
        <w:rPr>
          <w:rFonts w:hint="eastAsia"/>
          <w:lang w:eastAsia="zh-CN"/>
        </w:rPr>
        <w:t xml:space="preserve">During </w:t>
      </w:r>
      <w:r>
        <w:rPr>
          <w:noProof/>
          <w:lang w:val="en-US"/>
        </w:rPr>
        <w:t>periodic search</w:t>
      </w:r>
      <w:r>
        <w:rPr>
          <w:rFonts w:hint="eastAsia"/>
          <w:noProof/>
          <w:lang w:val="en-US" w:eastAsia="zh-CN"/>
        </w:rPr>
        <w:t>, the UE using satellite NG RAN checks it</w:t>
      </w:r>
      <w:r>
        <w:rPr>
          <w:noProof/>
          <w:lang w:val="en-US" w:eastAsia="zh-CN"/>
        </w:rPr>
        <w:t>'</w:t>
      </w:r>
      <w:r>
        <w:rPr>
          <w:rFonts w:hint="eastAsia"/>
          <w:noProof/>
          <w:lang w:val="en-US" w:eastAsia="zh-CN"/>
        </w:rPr>
        <w:t xml:space="preserve">s location and does the MCC mapping. The mapped MCC needs to be considered together with the priority/order list of PLMNs(e.g. HPLMN/EHPLMN/EPLMN). </w:t>
      </w:r>
    </w:p>
    <w:p w14:paraId="6E4F61C8" w14:textId="77777777" w:rsidR="007C2633" w:rsidRDefault="007C2633" w:rsidP="007C2633">
      <w:pPr>
        <w:pStyle w:val="EditorsNote"/>
        <w:rPr>
          <w:noProof/>
          <w:lang w:val="en-US" w:eastAsia="zh-CN"/>
        </w:rPr>
      </w:pPr>
      <w:r>
        <w:t>Editor's note:</w:t>
      </w:r>
      <w:r>
        <w:tab/>
        <w:t xml:space="preserve">It is FFS </w:t>
      </w:r>
      <w:r>
        <w:rPr>
          <w:rFonts w:hint="eastAsia"/>
          <w:lang w:eastAsia="zh-CN"/>
        </w:rPr>
        <w:t xml:space="preserve">whether </w:t>
      </w:r>
      <w:r>
        <w:rPr>
          <w:rFonts w:hint="eastAsia"/>
          <w:noProof/>
          <w:lang w:eastAsia="zh-CN"/>
        </w:rPr>
        <w:t>t</w:t>
      </w:r>
      <w:r>
        <w:rPr>
          <w:rFonts w:hint="eastAsia"/>
          <w:noProof/>
          <w:lang w:val="en-US" w:eastAsia="zh-CN"/>
        </w:rPr>
        <w:t xml:space="preserve">he PLMNs on the priority/order list matching the mapped MCC have the higher priority or </w:t>
      </w:r>
      <w:r>
        <w:rPr>
          <w:rFonts w:hint="eastAsia"/>
          <w:noProof/>
          <w:lang w:eastAsia="zh-CN"/>
        </w:rPr>
        <w:t>t</w:t>
      </w:r>
      <w:r>
        <w:rPr>
          <w:rFonts w:hint="eastAsia"/>
          <w:noProof/>
          <w:lang w:val="en-US" w:eastAsia="zh-CN"/>
        </w:rPr>
        <w:t>he PLMNs on the priority/order list not matching the mapped MCC are excluded.</w:t>
      </w:r>
    </w:p>
    <w:p w14:paraId="766723B9" w14:textId="77777777" w:rsidR="007C2633" w:rsidRDefault="007C2633" w:rsidP="007C2633">
      <w:pPr>
        <w:pStyle w:val="B1"/>
        <w:rPr>
          <w:lang w:eastAsia="zh-CN"/>
        </w:rPr>
      </w:pPr>
      <w:r>
        <w:rPr>
          <w:lang w:eastAsia="zh-CN"/>
        </w:rPr>
        <w:t>3)</w:t>
      </w:r>
      <w:r>
        <w:rPr>
          <w:lang w:eastAsia="zh-CN"/>
        </w:rPr>
        <w:tab/>
      </w:r>
      <w:r>
        <w:rPr>
          <w:rFonts w:hint="eastAsia"/>
          <w:lang w:eastAsia="zh-CN"/>
        </w:rPr>
        <w:t xml:space="preserve">The </w:t>
      </w:r>
      <w:r>
        <w:rPr>
          <w:rFonts w:hint="eastAsia"/>
          <w:noProof/>
          <w:lang w:val="en-US" w:eastAsia="zh-CN"/>
        </w:rPr>
        <w:t>UE using satellite NG RAN can also check it</w:t>
      </w:r>
      <w:r>
        <w:rPr>
          <w:noProof/>
          <w:lang w:val="en-US" w:eastAsia="zh-CN"/>
        </w:rPr>
        <w:t>'</w:t>
      </w:r>
      <w:r>
        <w:rPr>
          <w:rFonts w:hint="eastAsia"/>
          <w:noProof/>
          <w:lang w:val="en-US" w:eastAsia="zh-CN"/>
        </w:rPr>
        <w:t xml:space="preserve">s location </w:t>
      </w:r>
      <w:r>
        <w:rPr>
          <w:noProof/>
          <w:lang w:val="en-US"/>
        </w:rPr>
        <w:t>periodic</w:t>
      </w:r>
      <w:r>
        <w:rPr>
          <w:rFonts w:hint="eastAsia"/>
          <w:noProof/>
          <w:lang w:val="en-US" w:eastAsia="zh-CN"/>
        </w:rPr>
        <w:t xml:space="preserve">ally and record the mapped MCC change for </w:t>
      </w:r>
      <w:r>
        <w:rPr>
          <w:noProof/>
          <w:lang w:val="en-US"/>
        </w:rPr>
        <w:t>periodic search</w:t>
      </w:r>
      <w:r>
        <w:rPr>
          <w:rFonts w:hint="eastAsia"/>
          <w:noProof/>
          <w:lang w:val="en-US" w:eastAsia="zh-CN"/>
        </w:rPr>
        <w:t>.</w:t>
      </w:r>
    </w:p>
    <w:p w14:paraId="6DD269F7" w14:textId="77777777" w:rsidR="007C2633" w:rsidRDefault="007C2633" w:rsidP="007C2633">
      <w:pPr>
        <w:pStyle w:val="EditorsNote"/>
        <w:rPr>
          <w:lang w:eastAsia="zh-CN"/>
        </w:rPr>
      </w:pPr>
      <w:r>
        <w:t>Editor's note:</w:t>
      </w:r>
      <w:r>
        <w:tab/>
      </w:r>
      <w:r w:rsidRPr="00BC593F">
        <w:t xml:space="preserve">It is FFS </w:t>
      </w:r>
      <w:r w:rsidRPr="00EC4C10">
        <w:t xml:space="preserve">how </w:t>
      </w:r>
      <w:r>
        <w:rPr>
          <w:rFonts w:hint="eastAsia"/>
        </w:rPr>
        <w:t xml:space="preserve">the UE implements the </w:t>
      </w:r>
      <w:r w:rsidRPr="00EC4C10">
        <w:t>periodic checking</w:t>
      </w:r>
      <w:r>
        <w:rPr>
          <w:rFonts w:hint="eastAsia"/>
        </w:rPr>
        <w:t xml:space="preserve"> and whether the </w:t>
      </w:r>
      <w:r w:rsidRPr="00EC4C10">
        <w:t>periodic checking</w:t>
      </w:r>
      <w:r>
        <w:rPr>
          <w:rFonts w:hint="eastAsia"/>
        </w:rPr>
        <w:t xml:space="preserve"> works together with </w:t>
      </w:r>
      <w:r w:rsidRPr="00EC4C10">
        <w:t>the periodic search</w:t>
      </w:r>
      <w:r>
        <w:rPr>
          <w:rFonts w:hint="eastAsia"/>
        </w:rPr>
        <w:t>.</w:t>
      </w:r>
    </w:p>
    <w:p w14:paraId="3C380904" w14:textId="055A78F2" w:rsidR="007C2633" w:rsidRDefault="007C2633" w:rsidP="007C2633">
      <w:pPr>
        <w:pStyle w:val="EditorsNote"/>
        <w:rPr>
          <w:lang w:eastAsia="zh-CN"/>
        </w:rPr>
      </w:pPr>
      <w:r>
        <w:t>Editor's note:</w:t>
      </w:r>
      <w:r w:rsidRPr="00C87040">
        <w:tab/>
      </w:r>
      <w:r>
        <w:t>It is FFS</w:t>
      </w:r>
      <w:r>
        <w:rPr>
          <w:rFonts w:hint="eastAsia"/>
        </w:rPr>
        <w:t xml:space="preserve"> h</w:t>
      </w:r>
      <w:r>
        <w:t xml:space="preserve">ow </w:t>
      </w:r>
      <w:r w:rsidRPr="00B80879">
        <w:t xml:space="preserve">MCC(9xx) </w:t>
      </w:r>
      <w:r>
        <w:rPr>
          <w:rFonts w:hint="eastAsia"/>
        </w:rPr>
        <w:t xml:space="preserve">and the international areas case are considered for </w:t>
      </w:r>
      <w:r w:rsidRPr="00BC593F">
        <w:t>periodic search.</w:t>
      </w:r>
    </w:p>
    <w:p w14:paraId="4CBEA1AA" w14:textId="77777777" w:rsidR="007C2633" w:rsidRPr="0013712F" w:rsidRDefault="007C2633" w:rsidP="007C2633">
      <w:pPr>
        <w:pStyle w:val="NO"/>
        <w:rPr>
          <w:lang w:eastAsia="zh-CN"/>
        </w:rPr>
      </w:pPr>
      <w:r>
        <w:rPr>
          <w:rFonts w:hint="eastAsia"/>
          <w:lang w:eastAsia="zh-CN"/>
        </w:rPr>
        <w:t>NOTE:</w:t>
      </w:r>
      <w:r>
        <w:rPr>
          <w:lang w:eastAsia="zh-CN"/>
        </w:rPr>
        <w:tab/>
      </w:r>
      <w:r>
        <w:rPr>
          <w:rFonts w:hint="eastAsia"/>
          <w:lang w:eastAsia="zh-CN"/>
        </w:rPr>
        <w:t xml:space="preserve">The MCC </w:t>
      </w:r>
      <w:r w:rsidRPr="00A60E9B">
        <w:rPr>
          <w:lang w:eastAsia="zh-CN"/>
        </w:rPr>
        <w:t>allowed from the UE's location</w:t>
      </w:r>
      <w:r>
        <w:rPr>
          <w:rFonts w:hint="eastAsia"/>
          <w:lang w:eastAsia="zh-CN"/>
        </w:rPr>
        <w:t xml:space="preserve"> </w:t>
      </w:r>
      <w:r>
        <w:rPr>
          <w:rFonts w:hint="eastAsia"/>
          <w:noProof/>
          <w:lang w:val="en-US" w:eastAsia="zh-CN"/>
        </w:rPr>
        <w:t xml:space="preserve">for </w:t>
      </w:r>
      <w:r>
        <w:rPr>
          <w:noProof/>
          <w:lang w:val="en-US"/>
        </w:rPr>
        <w:t>periodic search</w:t>
      </w:r>
      <w:r>
        <w:rPr>
          <w:rFonts w:hint="eastAsia"/>
          <w:noProof/>
          <w:lang w:val="en-US" w:eastAsia="zh-CN"/>
        </w:rPr>
        <w:t xml:space="preserve"> </w:t>
      </w:r>
      <w:r>
        <w:rPr>
          <w:rFonts w:hint="eastAsia"/>
          <w:lang w:eastAsia="zh-CN"/>
        </w:rPr>
        <w:t xml:space="preserve">may also </w:t>
      </w:r>
      <w:r>
        <w:rPr>
          <w:lang w:eastAsia="zh-CN"/>
        </w:rPr>
        <w:t xml:space="preserve">be </w:t>
      </w:r>
      <w:r>
        <w:rPr>
          <w:rFonts w:hint="eastAsia"/>
          <w:lang w:eastAsia="zh-CN"/>
        </w:rPr>
        <w:t>provided by the network.</w:t>
      </w:r>
      <w:r w:rsidRPr="00CE42A2">
        <w:rPr>
          <w:rFonts w:hint="eastAsia"/>
          <w:lang w:eastAsia="zh-CN"/>
        </w:rPr>
        <w:t xml:space="preserve"> </w:t>
      </w:r>
      <w:r>
        <w:rPr>
          <w:rFonts w:hint="eastAsia"/>
          <w:lang w:eastAsia="zh-CN"/>
        </w:rPr>
        <w:t>How</w:t>
      </w:r>
      <w:r w:rsidRPr="00B326A9">
        <w:rPr>
          <w:lang w:eastAsia="zh-CN"/>
        </w:rPr>
        <w:t xml:space="preserve"> to provide MCC information from the network is not in the scope of this TR/study of PLMN selection.</w:t>
      </w:r>
    </w:p>
    <w:p w14:paraId="484CCDF9" w14:textId="77777777" w:rsidR="007C2633" w:rsidRDefault="007C2633" w:rsidP="007C2633">
      <w:pPr>
        <w:pStyle w:val="Heading3"/>
        <w:rPr>
          <w:noProof/>
        </w:rPr>
      </w:pPr>
      <w:bookmarkStart w:id="268" w:name="_Toc66447097"/>
      <w:bookmarkStart w:id="269" w:name="_Toc83496097"/>
      <w:bookmarkStart w:id="270" w:name="_Toc83499246"/>
      <w:r>
        <w:rPr>
          <w:noProof/>
        </w:rPr>
        <w:t>6.14.3</w:t>
      </w:r>
      <w:r>
        <w:rPr>
          <w:noProof/>
        </w:rPr>
        <w:tab/>
        <w:t>Impacts</w:t>
      </w:r>
      <w:bookmarkEnd w:id="268"/>
      <w:bookmarkEnd w:id="269"/>
      <w:bookmarkEnd w:id="270"/>
    </w:p>
    <w:p w14:paraId="4586B3C8" w14:textId="77777777" w:rsidR="007C2633" w:rsidRDefault="007C2633" w:rsidP="007C2633">
      <w:pPr>
        <w:rPr>
          <w:lang w:eastAsia="zh-CN"/>
        </w:rPr>
      </w:pPr>
      <w:r>
        <w:t>UE impacts:</w:t>
      </w:r>
      <w:r w:rsidRPr="00F2214C">
        <w:rPr>
          <w:rFonts w:hint="eastAsia"/>
          <w:lang w:val="en-US" w:eastAsia="zh-CN"/>
        </w:rPr>
        <w:t xml:space="preserve"> </w:t>
      </w:r>
    </w:p>
    <w:p w14:paraId="5BABCFD4" w14:textId="77777777" w:rsidR="007C2633" w:rsidRPr="00FF4E40" w:rsidRDefault="007C2633" w:rsidP="007C2633">
      <w:pPr>
        <w:pStyle w:val="B1"/>
        <w:rPr>
          <w:lang w:val="en-US" w:eastAsia="zh-CN"/>
        </w:rPr>
      </w:pPr>
      <w:r>
        <w:rPr>
          <w:lang w:eastAsia="zh-CN"/>
        </w:rPr>
        <w:t>-</w:t>
      </w:r>
      <w:r>
        <w:rPr>
          <w:lang w:eastAsia="zh-CN"/>
        </w:rPr>
        <w:tab/>
      </w:r>
      <w:r w:rsidRPr="002219DD">
        <w:rPr>
          <w:rFonts w:hint="eastAsia"/>
        </w:rPr>
        <w:t>Consider</w:t>
      </w:r>
      <w:r w:rsidRPr="00FF4E40">
        <w:rPr>
          <w:rFonts w:hint="eastAsia"/>
          <w:lang w:val="en-US" w:eastAsia="zh-CN"/>
        </w:rPr>
        <w:t xml:space="preserve"> the MCCs allowed </w:t>
      </w:r>
      <w:r w:rsidRPr="002219DD">
        <w:rPr>
          <w:rFonts w:hint="eastAsia"/>
        </w:rPr>
        <w:t>from</w:t>
      </w:r>
      <w:r w:rsidRPr="00FF4E40">
        <w:rPr>
          <w:rFonts w:hint="eastAsia"/>
          <w:lang w:val="en-US" w:eastAsia="zh-CN"/>
        </w:rPr>
        <w:t xml:space="preserve"> the UE's location as a precondition during periodic search.</w:t>
      </w:r>
    </w:p>
    <w:p w14:paraId="6950DF7D" w14:textId="77777777" w:rsidR="007C2633" w:rsidRDefault="007C2633" w:rsidP="007C2633">
      <w:pPr>
        <w:pStyle w:val="B1"/>
        <w:rPr>
          <w:lang w:val="en-US" w:eastAsia="zh-CN"/>
        </w:rPr>
      </w:pPr>
      <w:r>
        <w:rPr>
          <w:lang w:val="en-US" w:eastAsia="zh-CN"/>
        </w:rPr>
        <w:t>-</w:t>
      </w:r>
      <w:r>
        <w:rPr>
          <w:lang w:val="en-US" w:eastAsia="zh-CN"/>
        </w:rPr>
        <w:tab/>
      </w:r>
      <w:r w:rsidRPr="00FF4E40">
        <w:rPr>
          <w:rFonts w:hint="eastAsia"/>
          <w:lang w:val="en-US" w:eastAsia="zh-CN"/>
        </w:rPr>
        <w:t>Consider the MCCs allowed from the UE's location as a precondition.</w:t>
      </w:r>
    </w:p>
    <w:p w14:paraId="5E9AB8B1" w14:textId="77777777" w:rsidR="007C2633" w:rsidRDefault="007C2633" w:rsidP="007C2633">
      <w:pPr>
        <w:pStyle w:val="B1"/>
        <w:rPr>
          <w:lang w:val="en-US" w:eastAsia="zh-CN"/>
        </w:rPr>
      </w:pPr>
      <w:r>
        <w:rPr>
          <w:noProof/>
          <w:lang w:val="en-US"/>
        </w:rPr>
        <w:t>-</w:t>
      </w:r>
      <w:r>
        <w:rPr>
          <w:noProof/>
          <w:lang w:val="en-US"/>
        </w:rPr>
        <w:tab/>
        <w:t xml:space="preserve">A UE configuration indicating, whether or not the received MCC(s) list </w:t>
      </w:r>
      <w:r>
        <w:rPr>
          <w:lang w:val="en-US"/>
        </w:rPr>
        <w:t>of the country of the UE location</w:t>
      </w:r>
      <w:r>
        <w:rPr>
          <w:noProof/>
          <w:lang w:val="en-US"/>
        </w:rPr>
        <w:t xml:space="preserve"> provided by the VPLMN shall be used as assistant information for the PLMN selection.</w:t>
      </w:r>
    </w:p>
    <w:p w14:paraId="70AC48EC" w14:textId="77777777" w:rsidR="007C2633" w:rsidRPr="00BC593F" w:rsidRDefault="007C2633" w:rsidP="007C2633">
      <w:r>
        <w:rPr>
          <w:noProof/>
          <w:lang w:val="en-US"/>
        </w:rPr>
        <w:t>Network impacts:</w:t>
      </w:r>
      <w:r w:rsidRPr="003A05DD">
        <w:rPr>
          <w:rFonts w:ascii="Calibri" w:hAnsi="Calibri"/>
          <w:color w:val="000000"/>
          <w:sz w:val="16"/>
          <w:szCs w:val="16"/>
          <w:shd w:val="clear" w:color="auto" w:fill="FFFFFF"/>
        </w:rPr>
        <w:t xml:space="preserve"> </w:t>
      </w:r>
      <w:r w:rsidRPr="00BC593F">
        <w:t>For PLMN Selection: none.</w:t>
      </w:r>
    </w:p>
    <w:p w14:paraId="1C7671C9" w14:textId="77777777" w:rsidR="007C2633" w:rsidRDefault="007C2633" w:rsidP="007C2633">
      <w:pPr>
        <w:pStyle w:val="NO"/>
        <w:rPr>
          <w:noProof/>
          <w:lang w:val="en-US" w:eastAsia="zh-CN"/>
        </w:rPr>
      </w:pPr>
      <w:r>
        <w:rPr>
          <w:rFonts w:hint="eastAsia"/>
          <w:noProof/>
          <w:lang w:val="en-US" w:eastAsia="zh-CN"/>
        </w:rPr>
        <w:t>NOTE</w:t>
      </w:r>
      <w:r>
        <w:rPr>
          <w:noProof/>
          <w:lang w:val="en-US" w:eastAsia="zh-CN"/>
        </w:rPr>
        <w:t> 1</w:t>
      </w:r>
      <w:r>
        <w:rPr>
          <w:rFonts w:hint="eastAsia"/>
          <w:noProof/>
          <w:lang w:val="en-US" w:eastAsia="zh-CN"/>
        </w:rPr>
        <w:t>:</w:t>
      </w:r>
      <w:r>
        <w:rPr>
          <w:noProof/>
          <w:lang w:val="en-US" w:eastAsia="zh-CN"/>
        </w:rPr>
        <w:tab/>
      </w:r>
      <w:r w:rsidRPr="00FF4E40">
        <w:rPr>
          <w:rFonts w:hint="eastAsia"/>
          <w:noProof/>
          <w:lang w:val="en-US" w:eastAsia="zh-CN"/>
        </w:rPr>
        <w:t>Network impact to</w:t>
      </w:r>
      <w:r>
        <w:rPr>
          <w:rFonts w:hint="eastAsia"/>
          <w:noProof/>
          <w:lang w:val="en-US" w:eastAsia="zh-CN"/>
        </w:rPr>
        <w:t xml:space="preserve"> support configuring and providing MCCs </w:t>
      </w:r>
      <w:r w:rsidRPr="00FF4E40">
        <w:rPr>
          <w:rFonts w:hint="eastAsia"/>
          <w:noProof/>
          <w:lang w:val="en-US" w:eastAsia="zh-CN"/>
        </w:rPr>
        <w:t>is expected and is not in the scope of this TR, but in the scope of 5GSAT_ARCH WI in SA2</w:t>
      </w:r>
      <w:r>
        <w:rPr>
          <w:noProof/>
          <w:lang w:val="en-US" w:eastAsia="zh-CN"/>
        </w:rPr>
        <w:t>, see NOTE 2</w:t>
      </w:r>
      <w:r w:rsidRPr="00FF4E40">
        <w:rPr>
          <w:rFonts w:hint="eastAsia"/>
          <w:noProof/>
          <w:lang w:val="en-US" w:eastAsia="zh-CN"/>
        </w:rPr>
        <w:t>.</w:t>
      </w:r>
    </w:p>
    <w:p w14:paraId="06F7DCCD" w14:textId="77777777" w:rsidR="007C2633" w:rsidRPr="00FF4E40" w:rsidRDefault="007C2633" w:rsidP="007C2633">
      <w:pPr>
        <w:pStyle w:val="NO"/>
        <w:rPr>
          <w:noProof/>
          <w:lang w:val="en-US" w:eastAsia="zh-CN"/>
        </w:rPr>
      </w:pPr>
      <w:r>
        <w:rPr>
          <w:lang w:val="en-US"/>
        </w:rPr>
        <w:t>NOTE 2:</w:t>
      </w:r>
      <w:r>
        <w:rPr>
          <w:lang w:val="en-US"/>
        </w:rPr>
        <w:tab/>
        <w:t>The PLMN operator can have means to configure its AMFs in the network to provide or not provide the MCC(s) list of the country of the UE location to the UE. The HPLMN can have means to configure the UE to use or not use the MCC(s) list of the country of the UE location provided by the VPLMN as assistance information for the PLMN selection.</w:t>
      </w:r>
    </w:p>
    <w:p w14:paraId="6DDE6176" w14:textId="77777777" w:rsidR="007C2633" w:rsidRPr="00B250D5" w:rsidRDefault="007C2633" w:rsidP="007C2633">
      <w:pPr>
        <w:pStyle w:val="Heading2"/>
        <w:ind w:left="0" w:firstLine="0"/>
        <w:rPr>
          <w:noProof/>
          <w:lang w:val="en-US"/>
        </w:rPr>
      </w:pPr>
      <w:bookmarkStart w:id="271" w:name="_Toc66447098"/>
      <w:bookmarkStart w:id="272" w:name="_Toc83496098"/>
      <w:bookmarkStart w:id="273" w:name="_Toc83499247"/>
      <w:r w:rsidRPr="001E7F58">
        <w:rPr>
          <w:noProof/>
          <w:lang w:val="en-US"/>
        </w:rPr>
        <w:t>6.</w:t>
      </w:r>
      <w:r>
        <w:rPr>
          <w:noProof/>
          <w:lang w:val="en-US"/>
        </w:rPr>
        <w:t>15</w:t>
      </w:r>
      <w:r>
        <w:rPr>
          <w:noProof/>
          <w:lang w:val="en-US"/>
        </w:rPr>
        <w:tab/>
      </w:r>
      <w:r w:rsidRPr="001E7F58">
        <w:rPr>
          <w:noProof/>
          <w:lang w:val="en-US"/>
        </w:rPr>
        <w:t xml:space="preserve">Solution </w:t>
      </w:r>
      <w:r>
        <w:rPr>
          <w:noProof/>
          <w:lang w:val="en-US"/>
        </w:rPr>
        <w:t>14</w:t>
      </w:r>
      <w:bookmarkEnd w:id="271"/>
      <w:bookmarkEnd w:id="272"/>
      <w:bookmarkEnd w:id="273"/>
      <w:r w:rsidRPr="00B250D5">
        <w:rPr>
          <w:noProof/>
          <w:lang w:val="en-US"/>
        </w:rPr>
        <w:t xml:space="preserve"> </w:t>
      </w:r>
    </w:p>
    <w:p w14:paraId="074DE687" w14:textId="77777777" w:rsidR="007C2633" w:rsidRDefault="007C2633" w:rsidP="007C2633">
      <w:pPr>
        <w:pStyle w:val="Heading3"/>
        <w:rPr>
          <w:noProof/>
          <w:lang w:val="en-US"/>
        </w:rPr>
      </w:pPr>
      <w:bookmarkStart w:id="274" w:name="_Toc66447099"/>
      <w:bookmarkStart w:id="275" w:name="_Toc83496099"/>
      <w:bookmarkStart w:id="276" w:name="_Toc83499248"/>
      <w:r>
        <w:rPr>
          <w:noProof/>
          <w:lang w:val="en-US"/>
        </w:rPr>
        <w:t>6.15.1</w:t>
      </w:r>
      <w:r>
        <w:rPr>
          <w:noProof/>
          <w:lang w:val="en-US"/>
        </w:rPr>
        <w:tab/>
        <w:t>Target key issue</w:t>
      </w:r>
      <w:bookmarkEnd w:id="274"/>
      <w:bookmarkEnd w:id="275"/>
      <w:bookmarkEnd w:id="276"/>
    </w:p>
    <w:p w14:paraId="529189DB" w14:textId="77777777" w:rsidR="007C2633" w:rsidRDefault="007C2633" w:rsidP="007C2633">
      <w:pPr>
        <w:rPr>
          <w:noProof/>
          <w:lang w:val="en-US" w:eastAsia="zh-CN"/>
        </w:rPr>
      </w:pPr>
      <w:r>
        <w:rPr>
          <w:noProof/>
          <w:lang w:val="en-US"/>
        </w:rPr>
        <w:t>This solution addresses key issue #</w:t>
      </w:r>
      <w:r>
        <w:rPr>
          <w:rFonts w:hint="eastAsia"/>
          <w:noProof/>
          <w:lang w:val="en-US" w:eastAsia="zh-CN"/>
        </w:rPr>
        <w:t>6.</w:t>
      </w:r>
    </w:p>
    <w:p w14:paraId="346274F8" w14:textId="77777777" w:rsidR="007C2633" w:rsidRDefault="007C2633" w:rsidP="007C2633">
      <w:pPr>
        <w:pStyle w:val="Heading3"/>
        <w:rPr>
          <w:noProof/>
          <w:lang w:val="en-US" w:eastAsia="zh-CN"/>
        </w:rPr>
      </w:pPr>
      <w:bookmarkStart w:id="277" w:name="_Toc66447100"/>
      <w:bookmarkStart w:id="278" w:name="_Toc83496100"/>
      <w:bookmarkStart w:id="279" w:name="_Toc83499249"/>
      <w:r>
        <w:rPr>
          <w:noProof/>
          <w:lang w:val="en-US" w:eastAsia="zh-CN"/>
        </w:rPr>
        <w:t>6.15.2</w:t>
      </w:r>
      <w:r>
        <w:rPr>
          <w:noProof/>
          <w:lang w:val="en-US" w:eastAsia="zh-CN"/>
        </w:rPr>
        <w:tab/>
        <w:t>Solution Description</w:t>
      </w:r>
      <w:bookmarkEnd w:id="277"/>
      <w:bookmarkEnd w:id="278"/>
      <w:bookmarkEnd w:id="279"/>
    </w:p>
    <w:p w14:paraId="402E22D7" w14:textId="77777777" w:rsidR="007C2633" w:rsidRDefault="007C2633" w:rsidP="007C2633">
      <w:pPr>
        <w:rPr>
          <w:noProof/>
          <w:lang w:val="en-US" w:eastAsia="zh-CN"/>
        </w:rPr>
      </w:pPr>
      <w:r>
        <w:rPr>
          <w:rFonts w:hint="eastAsia"/>
          <w:lang w:val="en-US" w:eastAsia="zh-CN"/>
        </w:rPr>
        <w:t>T</w:t>
      </w:r>
      <w:r>
        <w:rPr>
          <w:rFonts w:hint="eastAsia"/>
          <w:lang w:eastAsia="zh-CN"/>
        </w:rPr>
        <w:t xml:space="preserve">he solution to the </w:t>
      </w:r>
      <w:r>
        <w:rPr>
          <w:noProof/>
          <w:lang w:val="en-US"/>
        </w:rPr>
        <w:t>key issue #</w:t>
      </w:r>
      <w:r>
        <w:rPr>
          <w:rFonts w:hint="eastAsia"/>
          <w:noProof/>
          <w:lang w:val="en-US" w:eastAsia="zh-CN"/>
        </w:rPr>
        <w:t xml:space="preserve">6 a) </w:t>
      </w:r>
      <w:r>
        <w:rPr>
          <w:noProof/>
          <w:lang w:val="en-US" w:eastAsia="zh-CN"/>
        </w:rPr>
        <w:t xml:space="preserve">and </w:t>
      </w:r>
      <w:r>
        <w:rPr>
          <w:rFonts w:hint="eastAsia"/>
          <w:noProof/>
          <w:lang w:val="en-US" w:eastAsia="zh-CN"/>
        </w:rPr>
        <w:t>b) is as follows:</w:t>
      </w:r>
    </w:p>
    <w:p w14:paraId="44FB564A" w14:textId="77777777" w:rsidR="007C2633" w:rsidRDefault="007C2633" w:rsidP="007C2633">
      <w:pPr>
        <w:pStyle w:val="B1"/>
        <w:rPr>
          <w:noProof/>
          <w:lang w:val="en-US" w:eastAsia="zh-CN"/>
        </w:rPr>
      </w:pPr>
      <w:r>
        <w:rPr>
          <w:lang w:val="en-US"/>
        </w:rPr>
        <w:t>a)</w:t>
      </w:r>
      <w:r>
        <w:rPr>
          <w:lang w:val="en-US"/>
        </w:rPr>
        <w:tab/>
        <w:t xml:space="preserve">Whether there are different </w:t>
      </w:r>
      <w:r>
        <w:rPr>
          <w:noProof/>
          <w:lang w:val="en-US"/>
        </w:rPr>
        <w:t>priority levels for available PLMNs in satellite access?</w:t>
      </w:r>
    </w:p>
    <w:p w14:paraId="792A39F5" w14:textId="77777777" w:rsidR="007C2633" w:rsidRDefault="007C2633" w:rsidP="007C2633">
      <w:pPr>
        <w:pStyle w:val="B1"/>
        <w:rPr>
          <w:lang w:eastAsia="zh-CN"/>
        </w:rPr>
      </w:pPr>
      <w:r>
        <w:rPr>
          <w:noProof/>
          <w:lang w:val="en-US" w:eastAsia="zh-CN"/>
        </w:rPr>
        <w:tab/>
      </w:r>
      <w:r>
        <w:rPr>
          <w:rFonts w:hint="eastAsia"/>
          <w:noProof/>
          <w:lang w:val="en-US" w:eastAsia="zh-CN"/>
        </w:rPr>
        <w:t xml:space="preserve">According to </w:t>
      </w:r>
      <w:r>
        <w:rPr>
          <w:noProof/>
          <w:lang w:val="en-US" w:eastAsia="zh-CN"/>
        </w:rPr>
        <w:t>3GPP </w:t>
      </w:r>
      <w:r>
        <w:rPr>
          <w:rFonts w:hint="eastAsia"/>
          <w:noProof/>
          <w:lang w:val="en-US" w:eastAsia="zh-CN"/>
        </w:rPr>
        <w:t>TS</w:t>
      </w:r>
      <w:r>
        <w:rPr>
          <w:noProof/>
          <w:lang w:val="en-US" w:eastAsia="zh-CN"/>
        </w:rPr>
        <w:t> </w:t>
      </w:r>
      <w:r>
        <w:rPr>
          <w:rFonts w:hint="eastAsia"/>
          <w:noProof/>
          <w:lang w:val="en-US" w:eastAsia="zh-CN"/>
        </w:rPr>
        <w:t>22.011</w:t>
      </w:r>
      <w:r>
        <w:rPr>
          <w:noProof/>
          <w:lang w:val="en-US" w:eastAsia="zh-CN"/>
        </w:rPr>
        <w:t> [11]</w:t>
      </w:r>
      <w:r>
        <w:rPr>
          <w:rFonts w:hint="eastAsia"/>
          <w:noProof/>
          <w:lang w:val="en-US" w:eastAsia="zh-CN"/>
        </w:rPr>
        <w:t xml:space="preserve">, </w:t>
      </w:r>
      <w:r>
        <w:rPr>
          <w:rFonts w:hint="eastAsia"/>
          <w:lang w:eastAsia="zh-CN"/>
        </w:rPr>
        <w:t xml:space="preserve">SA1 only defines </w:t>
      </w:r>
      <w:r>
        <w:t xml:space="preserve">one </w:t>
      </w:r>
      <w:r w:rsidRPr="00B44EDF">
        <w:t>identifier</w:t>
      </w:r>
      <w:r>
        <w:t xml:space="preserve"> "</w:t>
      </w:r>
      <w:r w:rsidRPr="00500309">
        <w:t>satellite NG-RAN</w:t>
      </w:r>
      <w:r>
        <w:t>"</w:t>
      </w:r>
      <w:r>
        <w:rPr>
          <w:rFonts w:hint="eastAsia"/>
          <w:lang w:eastAsia="zh-CN"/>
        </w:rPr>
        <w:t xml:space="preserve"> for </w:t>
      </w:r>
      <w:r>
        <w:rPr>
          <w:noProof/>
          <w:lang w:val="en-US"/>
        </w:rPr>
        <w:t>satellite access</w:t>
      </w:r>
      <w:r>
        <w:rPr>
          <w:rFonts w:hint="eastAsia"/>
          <w:noProof/>
          <w:lang w:val="en-US" w:eastAsia="zh-CN"/>
        </w:rPr>
        <w:t xml:space="preserve"> and assumes it</w:t>
      </w:r>
      <w:r>
        <w:t xml:space="preserve"> is sufficient</w:t>
      </w:r>
      <w:r>
        <w:rPr>
          <w:rFonts w:hint="eastAsia"/>
          <w:lang w:eastAsia="zh-CN"/>
        </w:rPr>
        <w:t xml:space="preserve">. </w:t>
      </w:r>
      <w:r>
        <w:t xml:space="preserve">RAT types for satellite access: </w:t>
      </w:r>
      <w:r w:rsidRPr="00460BA3">
        <w:t>NR(LEO), NR(MEO), NR(GEO) and NR(OTHERSAT)</w:t>
      </w:r>
      <w:r>
        <w:rPr>
          <w:rFonts w:hint="eastAsia"/>
          <w:lang w:eastAsia="zh-CN"/>
        </w:rPr>
        <w:t xml:space="preserve"> are not </w:t>
      </w:r>
      <w:r w:rsidRPr="007911CF">
        <w:rPr>
          <w:lang w:eastAsia="zh-CN"/>
        </w:rPr>
        <w:t>differentiate</w:t>
      </w:r>
      <w:r>
        <w:rPr>
          <w:rFonts w:hint="eastAsia"/>
          <w:lang w:eastAsia="zh-CN"/>
        </w:rPr>
        <w:t>d in Access technology for</w:t>
      </w:r>
      <w:r w:rsidRPr="00AD1220">
        <w:t xml:space="preserve"> </w:t>
      </w:r>
      <w:r>
        <w:t>satellite access</w:t>
      </w:r>
      <w:r>
        <w:rPr>
          <w:rFonts w:hint="eastAsia"/>
          <w:lang w:eastAsia="zh-CN"/>
        </w:rPr>
        <w:t>.</w:t>
      </w:r>
    </w:p>
    <w:p w14:paraId="63FE6D7A" w14:textId="77777777" w:rsidR="007C2633" w:rsidRDefault="007C2633" w:rsidP="007C2633">
      <w:pPr>
        <w:pStyle w:val="B1"/>
        <w:rPr>
          <w:lang w:eastAsia="zh-CN"/>
        </w:rPr>
      </w:pPr>
      <w:r>
        <w:rPr>
          <w:lang w:eastAsia="zh-CN"/>
        </w:rPr>
        <w:lastRenderedPageBreak/>
        <w:tab/>
      </w:r>
      <w:r>
        <w:rPr>
          <w:rFonts w:hint="eastAsia"/>
          <w:lang w:eastAsia="zh-CN"/>
        </w:rPr>
        <w:t xml:space="preserve">In addition, according to </w:t>
      </w:r>
      <w:r>
        <w:rPr>
          <w:lang w:eastAsia="zh-CN"/>
        </w:rPr>
        <w:t>3GPP </w:t>
      </w:r>
      <w:r>
        <w:rPr>
          <w:rFonts w:hint="eastAsia"/>
          <w:lang w:eastAsia="zh-CN"/>
        </w:rPr>
        <w:t>TS</w:t>
      </w:r>
      <w:r>
        <w:rPr>
          <w:lang w:eastAsia="zh-CN"/>
        </w:rPr>
        <w:t> </w:t>
      </w:r>
      <w:r>
        <w:rPr>
          <w:rFonts w:hint="eastAsia"/>
          <w:lang w:eastAsia="zh-CN"/>
        </w:rPr>
        <w:t>23.122</w:t>
      </w:r>
      <w:r>
        <w:rPr>
          <w:lang w:eastAsia="zh-CN"/>
        </w:rPr>
        <w:t> [3]</w:t>
      </w:r>
      <w:r>
        <w:rPr>
          <w:rFonts w:hint="eastAsia"/>
          <w:lang w:eastAsia="zh-CN"/>
        </w:rPr>
        <w:t>, the NAS only focuses on PLMN and PLMN/Access technology combination instead of RAT type during PLMN selection.</w:t>
      </w:r>
    </w:p>
    <w:p w14:paraId="32BADCBA" w14:textId="77777777" w:rsidR="007C2633" w:rsidRPr="00C31F04" w:rsidRDefault="007C2633" w:rsidP="007C2633">
      <w:pPr>
        <w:pStyle w:val="B1"/>
        <w:rPr>
          <w:lang w:eastAsia="zh-CN"/>
        </w:rPr>
      </w:pPr>
      <w:r>
        <w:rPr>
          <w:lang w:eastAsia="zh-CN"/>
        </w:rPr>
        <w:tab/>
      </w:r>
      <w:r>
        <w:rPr>
          <w:rFonts w:hint="eastAsia"/>
          <w:lang w:eastAsia="zh-CN"/>
        </w:rPr>
        <w:t xml:space="preserve">Therefore, </w:t>
      </w:r>
      <w:r>
        <w:rPr>
          <w:rFonts w:hint="eastAsia"/>
          <w:noProof/>
          <w:lang w:val="en-US" w:eastAsia="zh-CN"/>
        </w:rPr>
        <w:t xml:space="preserve">it is no need to divide </w:t>
      </w:r>
      <w:r>
        <w:rPr>
          <w:noProof/>
          <w:lang w:val="en-US"/>
        </w:rPr>
        <w:t>available PLMNs</w:t>
      </w:r>
      <w:r w:rsidRPr="007911CF">
        <w:rPr>
          <w:noProof/>
          <w:lang w:val="en-US"/>
        </w:rPr>
        <w:t xml:space="preserve"> </w:t>
      </w:r>
      <w:r>
        <w:rPr>
          <w:noProof/>
          <w:lang w:val="en-US"/>
        </w:rPr>
        <w:t>in satellite access</w:t>
      </w:r>
      <w:r>
        <w:rPr>
          <w:lang w:val="en-US"/>
        </w:rPr>
        <w:t xml:space="preserve"> </w:t>
      </w:r>
      <w:r>
        <w:rPr>
          <w:rFonts w:hint="eastAsia"/>
          <w:lang w:val="en-US" w:eastAsia="zh-CN"/>
        </w:rPr>
        <w:t xml:space="preserve">into different groups </w:t>
      </w:r>
      <w:r>
        <w:rPr>
          <w:rFonts w:hint="eastAsia"/>
          <w:noProof/>
          <w:lang w:val="en-US" w:eastAsia="zh-CN"/>
        </w:rPr>
        <w:t>by RAT types</w:t>
      </w:r>
      <w:r>
        <w:rPr>
          <w:rFonts w:hint="eastAsia"/>
          <w:lang w:val="en-US" w:eastAsia="zh-CN"/>
        </w:rPr>
        <w:t xml:space="preserve"> and consider </w:t>
      </w:r>
      <w:r>
        <w:rPr>
          <w:lang w:val="en-US"/>
        </w:rPr>
        <w:t xml:space="preserve">different </w:t>
      </w:r>
      <w:r>
        <w:rPr>
          <w:noProof/>
          <w:lang w:val="en-US"/>
        </w:rPr>
        <w:t>priority levels</w:t>
      </w:r>
      <w:r>
        <w:rPr>
          <w:rFonts w:hint="eastAsia"/>
          <w:noProof/>
          <w:lang w:val="en-US" w:eastAsia="zh-CN"/>
        </w:rPr>
        <w:t xml:space="preserve"> </w:t>
      </w:r>
      <w:r>
        <w:rPr>
          <w:noProof/>
          <w:lang w:val="en-US"/>
        </w:rPr>
        <w:t xml:space="preserve">for </w:t>
      </w:r>
      <w:r>
        <w:rPr>
          <w:rFonts w:hint="eastAsia"/>
          <w:noProof/>
          <w:lang w:val="en-US" w:eastAsia="zh-CN"/>
        </w:rPr>
        <w:t>each group</w:t>
      </w:r>
      <w:r>
        <w:rPr>
          <w:rFonts w:hint="eastAsia"/>
          <w:lang w:val="en-US" w:eastAsia="zh-CN"/>
        </w:rPr>
        <w:t>.</w:t>
      </w:r>
    </w:p>
    <w:p w14:paraId="45B2ABA1" w14:textId="77777777" w:rsidR="007C2633" w:rsidRDefault="007C2633" w:rsidP="007C2633">
      <w:pPr>
        <w:pStyle w:val="B1"/>
        <w:rPr>
          <w:lang w:val="en-US" w:eastAsia="zh-CN"/>
        </w:rPr>
      </w:pPr>
      <w:r>
        <w:rPr>
          <w:lang w:val="en-US"/>
        </w:rPr>
        <w:t>b)</w:t>
      </w:r>
      <w:r>
        <w:rPr>
          <w:lang w:val="en-US"/>
        </w:rPr>
        <w:tab/>
        <w:t>Whether the</w:t>
      </w:r>
      <w:r>
        <w:rPr>
          <w:noProof/>
          <w:lang w:val="en-US"/>
        </w:rPr>
        <w:t xml:space="preserve"> periodic search for higher priority PLMNs</w:t>
      </w:r>
      <w:r>
        <w:t xml:space="preserve"> in satellite access</w:t>
      </w:r>
      <w:r>
        <w:rPr>
          <w:lang w:val="en-US"/>
        </w:rPr>
        <w:t xml:space="preserve"> is needed?</w:t>
      </w:r>
    </w:p>
    <w:p w14:paraId="726F1414" w14:textId="77777777" w:rsidR="007C2633" w:rsidRDefault="007C2633" w:rsidP="007C2633">
      <w:pPr>
        <w:pStyle w:val="B1"/>
        <w:rPr>
          <w:lang w:eastAsia="zh-CN"/>
        </w:rPr>
      </w:pPr>
      <w:r>
        <w:rPr>
          <w:noProof/>
          <w:lang w:val="en-US" w:eastAsia="zh-CN"/>
        </w:rPr>
        <w:tab/>
      </w:r>
      <w:r>
        <w:rPr>
          <w:rFonts w:hint="eastAsia"/>
          <w:noProof/>
          <w:lang w:val="en-US" w:eastAsia="zh-CN"/>
        </w:rPr>
        <w:t xml:space="preserve">Based on the same consideration( i.e, </w:t>
      </w:r>
      <w:r>
        <w:rPr>
          <w:noProof/>
          <w:lang w:val="en-US"/>
        </w:rPr>
        <w:t>satellite access</w:t>
      </w:r>
      <w:r>
        <w:rPr>
          <w:rFonts w:hint="eastAsia"/>
          <w:noProof/>
          <w:lang w:val="en-US" w:eastAsia="zh-CN"/>
        </w:rPr>
        <w:t xml:space="preserve"> is one of access technologies for 5GCN, whether to a </w:t>
      </w:r>
      <w:r>
        <w:t>satellite</w:t>
      </w:r>
      <w:r>
        <w:rPr>
          <w:rFonts w:hint="eastAsia"/>
          <w:lang w:eastAsia="zh-CN"/>
        </w:rPr>
        <w:t xml:space="preserve"> only PLMN or a PLMN containing </w:t>
      </w:r>
      <w:r>
        <w:rPr>
          <w:lang w:eastAsia="zh-CN"/>
        </w:rPr>
        <w:t>satellite</w:t>
      </w:r>
      <w:r>
        <w:rPr>
          <w:rFonts w:hint="eastAsia"/>
          <w:lang w:eastAsia="zh-CN"/>
        </w:rPr>
        <w:t xml:space="preserve"> and t</w:t>
      </w:r>
      <w:r w:rsidRPr="00902C22">
        <w:t>errestrial</w:t>
      </w:r>
      <w:r>
        <w:rPr>
          <w:rFonts w:hint="eastAsia"/>
          <w:lang w:eastAsia="zh-CN"/>
        </w:rPr>
        <w:t xml:space="preserve"> RAN), </w:t>
      </w:r>
      <w:r>
        <w:rPr>
          <w:lang w:val="en-US"/>
        </w:rPr>
        <w:t>the</w:t>
      </w:r>
      <w:r>
        <w:rPr>
          <w:noProof/>
          <w:lang w:val="en-US"/>
        </w:rPr>
        <w:t xml:space="preserve"> periodic search for higher priority PLMNs</w:t>
      </w:r>
      <w:r>
        <w:rPr>
          <w:rFonts w:hint="eastAsia"/>
          <w:noProof/>
          <w:lang w:val="en-US" w:eastAsia="zh-CN"/>
        </w:rPr>
        <w:t xml:space="preserve"> in </w:t>
      </w:r>
      <w:r>
        <w:t>satellite access</w:t>
      </w:r>
      <w:r>
        <w:rPr>
          <w:rFonts w:hint="eastAsia"/>
          <w:noProof/>
          <w:lang w:val="en-US" w:eastAsia="zh-CN"/>
        </w:rPr>
        <w:t xml:space="preserve"> ranking by RAT types(e.g.</w:t>
      </w:r>
      <w:r w:rsidRPr="002C1A04">
        <w:t xml:space="preserve"> </w:t>
      </w:r>
      <w:r w:rsidRPr="00460BA3">
        <w:t>NR(LEO), NR(MEO), NR(GEO) and NR(OTHERSAT)</w:t>
      </w:r>
      <w:r>
        <w:rPr>
          <w:rFonts w:hint="eastAsia"/>
          <w:lang w:eastAsia="zh-CN"/>
        </w:rPr>
        <w:t>) is not needed</w:t>
      </w:r>
      <w:r>
        <w:rPr>
          <w:rFonts w:hint="eastAsia"/>
          <w:noProof/>
          <w:lang w:val="en-US" w:eastAsia="zh-CN"/>
        </w:rPr>
        <w:t>.</w:t>
      </w:r>
      <w:r>
        <w:t xml:space="preserve"> </w:t>
      </w:r>
      <w:r>
        <w:rPr>
          <w:rFonts w:hint="eastAsia"/>
          <w:lang w:eastAsia="zh-CN"/>
        </w:rPr>
        <w:t xml:space="preserve">It is suggested </w:t>
      </w:r>
      <w:r>
        <w:rPr>
          <w:rFonts w:hint="eastAsia"/>
          <w:noProof/>
          <w:lang w:val="en-US" w:eastAsia="zh-CN"/>
        </w:rPr>
        <w:t>p</w:t>
      </w:r>
      <w:r>
        <w:rPr>
          <w:noProof/>
          <w:lang w:val="en-US"/>
        </w:rPr>
        <w:t>eriodic search for higher priority PLMNs</w:t>
      </w:r>
      <w:r>
        <w:rPr>
          <w:rFonts w:hint="eastAsia"/>
          <w:noProof/>
          <w:lang w:val="en-US" w:eastAsia="zh-CN"/>
        </w:rPr>
        <w:t xml:space="preserve"> follow </w:t>
      </w:r>
      <w:r>
        <w:t>the original "prioritization" mechanism as specified in TS 23.122 [3] </w:t>
      </w:r>
      <w:r>
        <w:rPr>
          <w:rFonts w:hint="eastAsia"/>
          <w:noProof/>
          <w:lang w:val="en-US" w:eastAsia="zh-CN"/>
        </w:rPr>
        <w:t>(e.g. HPLMN/EHPLMN/EPLMN)</w:t>
      </w:r>
      <w:r>
        <w:rPr>
          <w:noProof/>
          <w:lang w:val="en-US"/>
        </w:rPr>
        <w:t>.</w:t>
      </w:r>
      <w:r>
        <w:rPr>
          <w:rFonts w:hint="eastAsia"/>
          <w:noProof/>
          <w:lang w:val="en-US" w:eastAsia="zh-CN"/>
        </w:rPr>
        <w:t xml:space="preserve">  </w:t>
      </w:r>
    </w:p>
    <w:p w14:paraId="2A62463E" w14:textId="77777777" w:rsidR="007C2633" w:rsidRDefault="007C2633" w:rsidP="007C2633">
      <w:pPr>
        <w:pStyle w:val="Heading3"/>
        <w:rPr>
          <w:noProof/>
        </w:rPr>
      </w:pPr>
      <w:bookmarkStart w:id="280" w:name="_Toc66447101"/>
      <w:bookmarkStart w:id="281" w:name="_Toc83496101"/>
      <w:bookmarkStart w:id="282" w:name="_Toc83499250"/>
      <w:r>
        <w:rPr>
          <w:noProof/>
        </w:rPr>
        <w:t>6.15.3</w:t>
      </w:r>
      <w:r>
        <w:rPr>
          <w:noProof/>
        </w:rPr>
        <w:tab/>
        <w:t>Impacts</w:t>
      </w:r>
      <w:bookmarkEnd w:id="280"/>
      <w:bookmarkEnd w:id="281"/>
      <w:bookmarkEnd w:id="282"/>
    </w:p>
    <w:p w14:paraId="172D7F7C" w14:textId="77777777" w:rsidR="007C2633" w:rsidRDefault="007C2633" w:rsidP="007C2633">
      <w:pPr>
        <w:rPr>
          <w:lang w:eastAsia="zh-CN"/>
        </w:rPr>
      </w:pPr>
      <w:r>
        <w:t>UE impacts:</w:t>
      </w:r>
      <w:r>
        <w:rPr>
          <w:rFonts w:hint="eastAsia"/>
          <w:lang w:eastAsia="zh-CN"/>
        </w:rPr>
        <w:t xml:space="preserve"> None</w:t>
      </w:r>
    </w:p>
    <w:p w14:paraId="47806C0C" w14:textId="77777777" w:rsidR="007C2633" w:rsidRDefault="007C2633" w:rsidP="007C2633">
      <w:pPr>
        <w:rPr>
          <w:noProof/>
          <w:lang w:val="en-US" w:eastAsia="zh-CN"/>
        </w:rPr>
      </w:pPr>
      <w:r>
        <w:rPr>
          <w:noProof/>
          <w:lang w:val="en-US"/>
        </w:rPr>
        <w:t xml:space="preserve">Network impacts: </w:t>
      </w:r>
      <w:r>
        <w:rPr>
          <w:rFonts w:hint="eastAsia"/>
          <w:noProof/>
          <w:lang w:val="en-US" w:eastAsia="zh-CN"/>
        </w:rPr>
        <w:t>None</w:t>
      </w:r>
    </w:p>
    <w:p w14:paraId="24BDE473" w14:textId="77777777" w:rsidR="007C2633" w:rsidRPr="00092432" w:rsidRDefault="007C2633" w:rsidP="007C2633">
      <w:pPr>
        <w:pStyle w:val="Heading2"/>
      </w:pPr>
      <w:bookmarkStart w:id="283" w:name="_Toc66447102"/>
      <w:bookmarkStart w:id="284" w:name="_Toc83496102"/>
      <w:bookmarkStart w:id="285" w:name="_Toc83499251"/>
      <w:r w:rsidRPr="00B250D5">
        <w:rPr>
          <w:noProof/>
          <w:lang w:val="en-US"/>
        </w:rPr>
        <w:t>6</w:t>
      </w:r>
      <w:r w:rsidRPr="00092432">
        <w:t>.</w:t>
      </w:r>
      <w:r>
        <w:t>16</w:t>
      </w:r>
      <w:r w:rsidRPr="00092432">
        <w:tab/>
        <w:t xml:space="preserve">Solution </w:t>
      </w:r>
      <w:r>
        <w:t>15</w:t>
      </w:r>
      <w:r w:rsidRPr="00092432">
        <w:t xml:space="preserve">: </w:t>
      </w:r>
      <w:r w:rsidRPr="00304FF2">
        <w:t>Access technology selection based on PLMN Selector list with</w:t>
      </w:r>
      <w:r>
        <w:t xml:space="preserve"> w</w:t>
      </w:r>
      <w:r w:rsidRPr="00092432">
        <w:t>ildcarded PLMN ID</w:t>
      </w:r>
      <w:bookmarkEnd w:id="283"/>
      <w:bookmarkEnd w:id="284"/>
      <w:bookmarkEnd w:id="285"/>
    </w:p>
    <w:p w14:paraId="23F1CC52" w14:textId="77777777" w:rsidR="007C2633" w:rsidRPr="00092432" w:rsidRDefault="007C2633" w:rsidP="007C2633">
      <w:pPr>
        <w:pStyle w:val="Heading3"/>
      </w:pPr>
      <w:bookmarkStart w:id="286" w:name="_Toc66447103"/>
      <w:bookmarkStart w:id="287" w:name="_Toc83496103"/>
      <w:bookmarkStart w:id="288" w:name="_Toc83499252"/>
      <w:r w:rsidRPr="00092432">
        <w:t>6.</w:t>
      </w:r>
      <w:r>
        <w:t>16</w:t>
      </w:r>
      <w:r w:rsidRPr="00092432">
        <w:t>.1</w:t>
      </w:r>
      <w:r w:rsidRPr="00092432">
        <w:tab/>
        <w:t>Target key issue</w:t>
      </w:r>
      <w:bookmarkEnd w:id="286"/>
      <w:bookmarkEnd w:id="287"/>
      <w:bookmarkEnd w:id="288"/>
    </w:p>
    <w:p w14:paraId="0E3836A4" w14:textId="77777777" w:rsidR="007C2633" w:rsidRPr="00092432" w:rsidRDefault="007C2633" w:rsidP="007C2633">
      <w:r w:rsidRPr="00092432">
        <w:t xml:space="preserve">This is a candidate solution to Key Issue 5. It is </w:t>
      </w:r>
      <w:r w:rsidRPr="00092432">
        <w:rPr>
          <w:lang w:eastAsia="zh-CN"/>
        </w:rPr>
        <w:t xml:space="preserve">applicable for </w:t>
      </w:r>
      <w:r w:rsidRPr="00092432">
        <w:t>the deployment scenario A</w:t>
      </w:r>
      <w:r w:rsidRPr="00092432">
        <w:rPr>
          <w:lang w:eastAsia="zh-CN"/>
        </w:rPr>
        <w:t>/B/C/D.</w:t>
      </w:r>
      <w:r w:rsidRPr="00092432">
        <w:t xml:space="preserve"> </w:t>
      </w:r>
    </w:p>
    <w:p w14:paraId="1D94E4AF" w14:textId="77777777" w:rsidR="007C2633" w:rsidRPr="00092432" w:rsidRDefault="007C2633" w:rsidP="007C2633">
      <w:pPr>
        <w:pStyle w:val="Heading3"/>
      </w:pPr>
      <w:bookmarkStart w:id="289" w:name="_Toc66447104"/>
      <w:bookmarkStart w:id="290" w:name="_Toc83496104"/>
      <w:bookmarkStart w:id="291" w:name="_Toc83499253"/>
      <w:r w:rsidRPr="00092432">
        <w:t>6.</w:t>
      </w:r>
      <w:r>
        <w:t>16</w:t>
      </w:r>
      <w:r w:rsidRPr="00092432">
        <w:t>.2</w:t>
      </w:r>
      <w:r w:rsidRPr="00092432">
        <w:tab/>
        <w:t>Solution Description</w:t>
      </w:r>
      <w:bookmarkEnd w:id="289"/>
      <w:bookmarkEnd w:id="290"/>
      <w:bookmarkEnd w:id="291"/>
    </w:p>
    <w:p w14:paraId="7415BC67" w14:textId="77777777" w:rsidR="007C2633" w:rsidRPr="00304FF2" w:rsidRDefault="007C2633" w:rsidP="007C2633">
      <w:r w:rsidRPr="00304FF2">
        <w:t xml:space="preserve">It is assumed that access technology preference during PLMN Selection can be indicated using the PLMN Selector lists. Note that, as per existing requirements, a PLMN in a Selector list may have multiple occurrences with different access technology identifiers. This allows indication of preference of particular access technologies (e.g. Sat NG-RAN) over other access technologies. </w:t>
      </w:r>
    </w:p>
    <w:p w14:paraId="00E9A96B" w14:textId="77777777" w:rsidR="007C2633" w:rsidRPr="00092432" w:rsidRDefault="007C2633" w:rsidP="007C2633">
      <w:r w:rsidRPr="00304FF2">
        <w:t>Whilst it is possible to indicate a preference for e.g. "any network that provides NG-RAN" this way, this may lead to unduly long PLMN Selector lists. It is therefore</w:t>
      </w:r>
      <w:r>
        <w:t xml:space="preserve"> </w:t>
      </w:r>
      <w:r w:rsidRPr="00092432">
        <w:t xml:space="preserve">proposed to allow introduction of </w:t>
      </w:r>
      <w:r>
        <w:t>'</w:t>
      </w:r>
      <w:r w:rsidRPr="00092432">
        <w:t>wildcarded</w:t>
      </w:r>
      <w:r>
        <w:t>'</w:t>
      </w:r>
      <w:r w:rsidRPr="00092432">
        <w:t xml:space="preserve"> PLMN IDs in the </w:t>
      </w:r>
      <w:r w:rsidRPr="00092432">
        <w:rPr>
          <w:lang w:eastAsia="zh-CN"/>
        </w:rPr>
        <w:t xml:space="preserve">User Controlled PLMN Selector list and the Operator Controlled PLMN Selector list. The interpretation of an entry on a PLMN Selector list with a wildcarded PLMN ID shall be: </w:t>
      </w:r>
      <w:r w:rsidRPr="00092432">
        <w:t>"</w:t>
      </w:r>
      <w:r w:rsidRPr="00092432">
        <w:rPr>
          <w:lang w:eastAsia="zh-CN"/>
        </w:rPr>
        <w:t>any PLMN ID</w:t>
      </w:r>
      <w:r w:rsidRPr="00092432">
        <w:t xml:space="preserve"> that has any of the listed (R)AT technologies".</w:t>
      </w:r>
    </w:p>
    <w:p w14:paraId="1F1513DD" w14:textId="77777777" w:rsidR="007C2633" w:rsidRPr="00092432" w:rsidRDefault="007C2633" w:rsidP="007C2633">
      <w:pPr>
        <w:pStyle w:val="NO"/>
      </w:pPr>
      <w:r w:rsidRPr="00092432">
        <w:t>NOTE:</w:t>
      </w:r>
      <w:r w:rsidRPr="00092432">
        <w:tab/>
        <w:t>How a wildcarded PLMN ID is encoded in the USIM file can be discussed in normative phase. The simplest way, with least impact, would be to interpret a specific MCC+MNC (e.g. 999 00) combination as a wildcard</w:t>
      </w:r>
      <w:r>
        <w:t>ed PLMN ID</w:t>
      </w:r>
      <w:r w:rsidRPr="00092432">
        <w:t>. Another way could be to encode a specific wildcard indication that can be added for an entry on the PLMN Selector list. This would have impact on the file structure of the PLMN Selector lists.</w:t>
      </w:r>
    </w:p>
    <w:p w14:paraId="06A7BC4A" w14:textId="77777777" w:rsidR="007C2633" w:rsidRPr="00092432" w:rsidRDefault="007C2633" w:rsidP="007C2633">
      <w:r>
        <w:t>The tables below show</w:t>
      </w:r>
      <w:r w:rsidRPr="00092432">
        <w:t xml:space="preserve"> some examples of the use of wildcarded PLMN IDs in </w:t>
      </w:r>
      <w:bookmarkStart w:id="292" w:name="_Hlk64391866"/>
      <w:r w:rsidRPr="00092432">
        <w:rPr>
          <w:lang w:eastAsia="zh-CN"/>
        </w:rPr>
        <w:t xml:space="preserve">Operator Controlled PLMN Selector </w:t>
      </w:r>
      <w:bookmarkEnd w:id="292"/>
      <w:r w:rsidRPr="00092432">
        <w:rPr>
          <w:lang w:eastAsia="zh-CN"/>
        </w:rPr>
        <w:t>lists. Note that the wildcarded PLMN IDs can also be used in conjunction with other tha</w:t>
      </w:r>
      <w:r>
        <w:rPr>
          <w:lang w:eastAsia="zh-CN"/>
        </w:rPr>
        <w:t>n</w:t>
      </w:r>
      <w:r w:rsidRPr="00092432">
        <w:rPr>
          <w:lang w:eastAsia="zh-CN"/>
        </w:rPr>
        <w:t xml:space="preserve"> Satellite (R)AT indicators. This makes the solution future</w:t>
      </w:r>
      <w:r>
        <w:rPr>
          <w:lang w:eastAsia="zh-CN"/>
        </w:rPr>
        <w:t>-</w:t>
      </w:r>
      <w:r w:rsidRPr="00092432">
        <w:rPr>
          <w:lang w:eastAsia="zh-CN"/>
        </w:rPr>
        <w:t>proof for when additional (R)AT indicators are specified.</w:t>
      </w:r>
    </w:p>
    <w:p w14:paraId="6BEF07EF" w14:textId="77777777" w:rsidR="007C2633" w:rsidRPr="00092432" w:rsidRDefault="007C2633" w:rsidP="007C2633">
      <w:pPr>
        <w:pStyle w:val="TH"/>
        <w:rPr>
          <w:lang w:eastAsia="zh-CN"/>
        </w:rPr>
      </w:pPr>
      <w:r w:rsidRPr="00092432">
        <w:rPr>
          <w:lang w:eastAsia="zh-CN"/>
        </w:rPr>
        <w:t>Table 6.</w:t>
      </w:r>
      <w:r>
        <w:rPr>
          <w:lang w:eastAsia="zh-CN"/>
        </w:rPr>
        <w:t>16</w:t>
      </w:r>
      <w:r w:rsidRPr="00092432">
        <w:rPr>
          <w:lang w:eastAsia="zh-CN"/>
        </w:rPr>
        <w:t>-1: Example PLMN Selector list: any satellite network (e.g. for mission critical)</w:t>
      </w:r>
    </w:p>
    <w:tbl>
      <w:tblPr>
        <w:tblW w:w="0" w:type="auto"/>
        <w:tblCellMar>
          <w:left w:w="0" w:type="dxa"/>
          <w:right w:w="0" w:type="dxa"/>
        </w:tblCellMar>
        <w:tblLook w:val="04A0" w:firstRow="1" w:lastRow="0" w:firstColumn="1" w:lastColumn="0" w:noHBand="0" w:noVBand="1"/>
      </w:tblPr>
      <w:tblGrid>
        <w:gridCol w:w="1188"/>
        <w:gridCol w:w="2250"/>
        <w:gridCol w:w="6026"/>
      </w:tblGrid>
      <w:tr w:rsidR="007C2633" w:rsidRPr="00092432" w14:paraId="4535D639" w14:textId="77777777" w:rsidTr="004E3BB2">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1041FD" w14:textId="77777777" w:rsidR="007C2633" w:rsidRPr="00092432" w:rsidRDefault="007C2633" w:rsidP="004E3BB2">
            <w:pPr>
              <w:pStyle w:val="TAH"/>
            </w:pPr>
            <w:r w:rsidRPr="00092432">
              <w:t>A. Priority</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C06732" w14:textId="77777777" w:rsidR="007C2633" w:rsidRPr="00092432" w:rsidRDefault="007C2633" w:rsidP="004E3BB2">
            <w:pPr>
              <w:pStyle w:val="TAH"/>
            </w:pPr>
            <w:r w:rsidRPr="00092432">
              <w:t>B. PLMN ID</w:t>
            </w:r>
          </w:p>
        </w:tc>
        <w:tc>
          <w:tcPr>
            <w:tcW w:w="60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3AC4D" w14:textId="77777777" w:rsidR="007C2633" w:rsidRPr="00092432" w:rsidRDefault="007C2633" w:rsidP="004E3BB2">
            <w:pPr>
              <w:pStyle w:val="TAH"/>
            </w:pPr>
            <w:r w:rsidRPr="00092432">
              <w:t>C. RAT(s) supported</w:t>
            </w:r>
          </w:p>
        </w:tc>
      </w:tr>
      <w:tr w:rsidR="007C2633" w:rsidRPr="00092432" w14:paraId="5FF10847"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810CA" w14:textId="77777777" w:rsidR="007C2633" w:rsidRPr="00092432" w:rsidRDefault="007C2633" w:rsidP="004E3BB2">
            <w:pPr>
              <w:pStyle w:val="TAH"/>
            </w:pPr>
            <w:r w:rsidRPr="00092432">
              <w:t>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C58E52E" w14:textId="77777777" w:rsidR="007C2633" w:rsidRPr="00092432" w:rsidRDefault="007C2633" w:rsidP="004E3BB2">
            <w:pPr>
              <w:pStyle w:val="TAH"/>
              <w:jc w:val="left"/>
              <w:rPr>
                <w:b w:val="0"/>
                <w:bCs/>
              </w:rPr>
            </w:pPr>
            <w:r w:rsidRPr="00092432">
              <w:rPr>
                <w:b w:val="0"/>
                <w:bCs/>
              </w:rPr>
              <w:t>Operator A</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595D00B5" w14:textId="77777777" w:rsidR="007C2633" w:rsidRPr="00092432" w:rsidRDefault="007C2633" w:rsidP="004E3BB2">
            <w:pPr>
              <w:pStyle w:val="TAH"/>
              <w:jc w:val="left"/>
              <w:rPr>
                <w:b w:val="0"/>
                <w:bCs/>
              </w:rPr>
            </w:pPr>
            <w:r w:rsidRPr="00092432">
              <w:rPr>
                <w:b w:val="0"/>
                <w:bCs/>
              </w:rPr>
              <w:t>GERAN, UTRA, E-UTRA, NG-RAN, Sat NG-RAN</w:t>
            </w:r>
          </w:p>
        </w:tc>
      </w:tr>
      <w:tr w:rsidR="007C2633" w:rsidRPr="00092432" w14:paraId="3AA1201E"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7748B" w14:textId="77777777" w:rsidR="007C2633" w:rsidRPr="00092432" w:rsidRDefault="007C2633" w:rsidP="004E3BB2">
            <w:pPr>
              <w:pStyle w:val="TAH"/>
            </w:pPr>
            <w:r w:rsidRPr="00092432">
              <w:t>2</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309ECFCA" w14:textId="77777777" w:rsidR="007C2633" w:rsidRPr="00092432" w:rsidRDefault="007C2633" w:rsidP="004E3BB2">
            <w:pPr>
              <w:pStyle w:val="TAH"/>
              <w:jc w:val="left"/>
              <w:rPr>
                <w:b w:val="0"/>
                <w:bCs/>
              </w:rPr>
            </w:pPr>
            <w:r w:rsidRPr="00092432">
              <w:rPr>
                <w:b w:val="0"/>
                <w:bCs/>
              </w:rPr>
              <w:t>Operator B</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5796434F" w14:textId="77777777" w:rsidR="007C2633" w:rsidRPr="00092432" w:rsidRDefault="007C2633" w:rsidP="004E3BB2">
            <w:pPr>
              <w:pStyle w:val="TAH"/>
              <w:jc w:val="left"/>
              <w:rPr>
                <w:b w:val="0"/>
                <w:bCs/>
              </w:rPr>
            </w:pPr>
            <w:r w:rsidRPr="00092432">
              <w:rPr>
                <w:b w:val="0"/>
                <w:bCs/>
              </w:rPr>
              <w:t>GERAN, UTRA, E-UTRA, NG-RAN, Sat NG-RAN</w:t>
            </w:r>
          </w:p>
        </w:tc>
      </w:tr>
      <w:tr w:rsidR="007C2633" w:rsidRPr="00092432" w14:paraId="6C27ED64"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9E063" w14:textId="77777777" w:rsidR="007C2633" w:rsidRPr="00092432" w:rsidRDefault="007C2633" w:rsidP="004E3BB2">
            <w:pPr>
              <w:pStyle w:val="TAH"/>
            </w:pPr>
            <w:r w:rsidRPr="00092432">
              <w:t>3</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D02065D" w14:textId="77777777" w:rsidR="007C2633" w:rsidRPr="00092432" w:rsidRDefault="007C2633" w:rsidP="004E3BB2">
            <w:pPr>
              <w:pStyle w:val="TAH"/>
              <w:jc w:val="left"/>
              <w:rPr>
                <w:b w:val="0"/>
                <w:bCs/>
              </w:rPr>
            </w:pPr>
            <w:r w:rsidRPr="00092432">
              <w:rPr>
                <w:b w:val="0"/>
                <w:bCs/>
              </w:rPr>
              <w:t>* (wildcard)</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31BAF3CE" w14:textId="77777777" w:rsidR="007C2633" w:rsidRPr="00092432" w:rsidRDefault="007C2633" w:rsidP="004E3BB2">
            <w:pPr>
              <w:pStyle w:val="TAH"/>
              <w:jc w:val="left"/>
              <w:rPr>
                <w:b w:val="0"/>
                <w:bCs/>
              </w:rPr>
            </w:pPr>
            <w:r w:rsidRPr="00092432">
              <w:rPr>
                <w:b w:val="0"/>
                <w:bCs/>
              </w:rPr>
              <w:t>Sat NG-RAN</w:t>
            </w:r>
          </w:p>
        </w:tc>
      </w:tr>
      <w:tr w:rsidR="007C2633" w:rsidRPr="00092432" w14:paraId="143A33AF"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B0113" w14:textId="77777777" w:rsidR="007C2633" w:rsidRPr="00092432" w:rsidRDefault="007C2633" w:rsidP="004E3BB2">
            <w:pPr>
              <w:pStyle w:val="TAH"/>
            </w:pPr>
            <w:r w:rsidRPr="00092432">
              <w:t>4</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0F51788" w14:textId="77777777" w:rsidR="007C2633" w:rsidRPr="00092432" w:rsidRDefault="007C2633" w:rsidP="004E3BB2">
            <w:pPr>
              <w:pStyle w:val="TAH"/>
              <w:jc w:val="left"/>
              <w:rPr>
                <w:b w:val="0"/>
                <w:bCs/>
              </w:rPr>
            </w:pPr>
            <w:r w:rsidRPr="00092432">
              <w:rPr>
                <w:b w:val="0"/>
                <w:bCs/>
              </w:rPr>
              <w:t>Operator C</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6594B03E" w14:textId="77777777" w:rsidR="007C2633" w:rsidRPr="00092432" w:rsidRDefault="007C2633" w:rsidP="004E3BB2">
            <w:pPr>
              <w:pStyle w:val="TAH"/>
              <w:jc w:val="left"/>
              <w:rPr>
                <w:b w:val="0"/>
                <w:bCs/>
              </w:rPr>
            </w:pPr>
            <w:r w:rsidRPr="00092432">
              <w:rPr>
                <w:b w:val="0"/>
                <w:bCs/>
              </w:rPr>
              <w:t>GERAN, UTRA, E-UTRA, NG-RAN</w:t>
            </w:r>
          </w:p>
        </w:tc>
      </w:tr>
      <w:tr w:rsidR="007C2633" w:rsidRPr="00092432" w14:paraId="46B001DD"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DD8F67" w14:textId="77777777" w:rsidR="007C2633" w:rsidRPr="00092432" w:rsidRDefault="007C2633" w:rsidP="004E3BB2">
            <w:pPr>
              <w:pStyle w:val="TAH"/>
            </w:pPr>
            <w:r w:rsidRPr="00092432">
              <w:t>5</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29D31931" w14:textId="77777777" w:rsidR="007C2633" w:rsidRPr="00092432" w:rsidRDefault="007C2633" w:rsidP="004E3BB2">
            <w:pPr>
              <w:pStyle w:val="TAH"/>
              <w:jc w:val="left"/>
              <w:rPr>
                <w:b w:val="0"/>
                <w:bCs/>
              </w:rPr>
            </w:pPr>
            <w:r w:rsidRPr="00092432">
              <w:rPr>
                <w:b w:val="0"/>
                <w:bCs/>
              </w:rPr>
              <w:t>Operator D</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227A3E2D" w14:textId="77777777" w:rsidR="007C2633" w:rsidRPr="00092432" w:rsidRDefault="007C2633" w:rsidP="004E3BB2">
            <w:pPr>
              <w:pStyle w:val="TAH"/>
              <w:jc w:val="left"/>
              <w:rPr>
                <w:b w:val="0"/>
                <w:bCs/>
              </w:rPr>
            </w:pPr>
            <w:r w:rsidRPr="00092432">
              <w:rPr>
                <w:b w:val="0"/>
                <w:bCs/>
              </w:rPr>
              <w:t>GERAN, UTRA, E-UTRA, NG-RAN</w:t>
            </w:r>
          </w:p>
        </w:tc>
      </w:tr>
    </w:tbl>
    <w:p w14:paraId="132764B6" w14:textId="77777777" w:rsidR="007E16A6" w:rsidRDefault="007E16A6" w:rsidP="007E16A6">
      <w:pPr>
        <w:rPr>
          <w:lang w:eastAsia="zh-CN"/>
        </w:rPr>
      </w:pPr>
    </w:p>
    <w:p w14:paraId="694459FE" w14:textId="6BCC2EAC" w:rsidR="007C2633" w:rsidRPr="00092432" w:rsidRDefault="007C2633" w:rsidP="007C2633">
      <w:pPr>
        <w:pStyle w:val="TH"/>
        <w:rPr>
          <w:lang w:eastAsia="zh-CN"/>
        </w:rPr>
      </w:pPr>
      <w:r w:rsidRPr="00092432">
        <w:rPr>
          <w:lang w:eastAsia="zh-CN"/>
        </w:rPr>
        <w:lastRenderedPageBreak/>
        <w:t>Table 6.</w:t>
      </w:r>
      <w:r>
        <w:rPr>
          <w:lang w:eastAsia="zh-CN"/>
        </w:rPr>
        <w:t>16</w:t>
      </w:r>
      <w:r w:rsidRPr="00092432">
        <w:rPr>
          <w:lang w:eastAsia="zh-CN"/>
        </w:rPr>
        <w:t>-2: Example PLMN Selector list: non satellite networks first (e.g. for IoT devices)</w:t>
      </w:r>
    </w:p>
    <w:tbl>
      <w:tblPr>
        <w:tblW w:w="0" w:type="auto"/>
        <w:tblCellMar>
          <w:left w:w="0" w:type="dxa"/>
          <w:right w:w="0" w:type="dxa"/>
        </w:tblCellMar>
        <w:tblLook w:val="04A0" w:firstRow="1" w:lastRow="0" w:firstColumn="1" w:lastColumn="0" w:noHBand="0" w:noVBand="1"/>
      </w:tblPr>
      <w:tblGrid>
        <w:gridCol w:w="1188"/>
        <w:gridCol w:w="2250"/>
        <w:gridCol w:w="6026"/>
      </w:tblGrid>
      <w:tr w:rsidR="007C2633" w:rsidRPr="00092432" w14:paraId="723A1C8C" w14:textId="77777777" w:rsidTr="004E3BB2">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D55E3" w14:textId="77777777" w:rsidR="007C2633" w:rsidRPr="00092432" w:rsidRDefault="007C2633" w:rsidP="004E3BB2">
            <w:pPr>
              <w:pStyle w:val="TAH"/>
            </w:pPr>
            <w:r w:rsidRPr="00092432">
              <w:t>A. Priority</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14E5E5" w14:textId="77777777" w:rsidR="007C2633" w:rsidRPr="00092432" w:rsidRDefault="007C2633" w:rsidP="004E3BB2">
            <w:pPr>
              <w:pStyle w:val="TAH"/>
            </w:pPr>
            <w:r w:rsidRPr="00092432">
              <w:t>B. PLMN ID</w:t>
            </w:r>
          </w:p>
        </w:tc>
        <w:tc>
          <w:tcPr>
            <w:tcW w:w="60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4428E" w14:textId="77777777" w:rsidR="007C2633" w:rsidRPr="00092432" w:rsidRDefault="007C2633" w:rsidP="004E3BB2">
            <w:pPr>
              <w:pStyle w:val="TAH"/>
            </w:pPr>
            <w:r w:rsidRPr="00092432">
              <w:t>C. RAT(s) supported</w:t>
            </w:r>
          </w:p>
        </w:tc>
      </w:tr>
      <w:tr w:rsidR="007C2633" w:rsidRPr="00092432" w14:paraId="70A0961C"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61455" w14:textId="77777777" w:rsidR="007C2633" w:rsidRPr="00092432" w:rsidRDefault="007C2633" w:rsidP="004E3BB2">
            <w:pPr>
              <w:pStyle w:val="TAH"/>
            </w:pPr>
            <w:r w:rsidRPr="00092432">
              <w:t>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926C2E3" w14:textId="77777777" w:rsidR="007C2633" w:rsidRPr="00092432" w:rsidRDefault="007C2633" w:rsidP="004E3BB2">
            <w:pPr>
              <w:pStyle w:val="TAH"/>
              <w:jc w:val="left"/>
              <w:rPr>
                <w:b w:val="0"/>
                <w:bCs/>
              </w:rPr>
            </w:pPr>
            <w:r w:rsidRPr="00092432">
              <w:rPr>
                <w:b w:val="0"/>
                <w:bCs/>
              </w:rPr>
              <w:t>Operator A</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5F0F7FA4" w14:textId="77777777" w:rsidR="007C2633" w:rsidRPr="00092432" w:rsidRDefault="007C2633" w:rsidP="004E3BB2">
            <w:pPr>
              <w:pStyle w:val="TAH"/>
              <w:jc w:val="left"/>
              <w:rPr>
                <w:b w:val="0"/>
                <w:bCs/>
              </w:rPr>
            </w:pPr>
            <w:r w:rsidRPr="00092432">
              <w:rPr>
                <w:b w:val="0"/>
                <w:bCs/>
              </w:rPr>
              <w:t>GERAN, UTRA, E-UTRA, NG-RAN</w:t>
            </w:r>
          </w:p>
        </w:tc>
      </w:tr>
      <w:tr w:rsidR="007C2633" w:rsidRPr="00092432" w14:paraId="4CB206E1"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BA0B6" w14:textId="77777777" w:rsidR="007C2633" w:rsidRPr="00092432" w:rsidRDefault="007C2633" w:rsidP="004E3BB2">
            <w:pPr>
              <w:pStyle w:val="TAH"/>
            </w:pPr>
            <w:r w:rsidRPr="00092432">
              <w:t>2</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62415FB9" w14:textId="77777777" w:rsidR="007C2633" w:rsidRPr="00092432" w:rsidRDefault="007C2633" w:rsidP="004E3BB2">
            <w:pPr>
              <w:pStyle w:val="TAH"/>
              <w:jc w:val="left"/>
              <w:rPr>
                <w:b w:val="0"/>
                <w:bCs/>
              </w:rPr>
            </w:pPr>
            <w:r w:rsidRPr="00092432">
              <w:rPr>
                <w:b w:val="0"/>
                <w:bCs/>
              </w:rPr>
              <w:t>Operator B</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010234D9" w14:textId="77777777" w:rsidR="007C2633" w:rsidRPr="00092432" w:rsidRDefault="007C2633" w:rsidP="004E3BB2">
            <w:pPr>
              <w:pStyle w:val="TAH"/>
              <w:jc w:val="left"/>
              <w:rPr>
                <w:b w:val="0"/>
                <w:bCs/>
              </w:rPr>
            </w:pPr>
            <w:r w:rsidRPr="00092432">
              <w:rPr>
                <w:b w:val="0"/>
                <w:bCs/>
              </w:rPr>
              <w:t>GERAN, UTRA, E-UTRA, NG-RAN</w:t>
            </w:r>
          </w:p>
        </w:tc>
      </w:tr>
      <w:tr w:rsidR="007C2633" w:rsidRPr="00092432" w14:paraId="00E5E1F0"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EB95C" w14:textId="77777777" w:rsidR="007C2633" w:rsidRPr="00092432" w:rsidRDefault="007C2633" w:rsidP="004E3BB2">
            <w:pPr>
              <w:pStyle w:val="TAH"/>
            </w:pPr>
            <w:r w:rsidRPr="00092432">
              <w:t>3</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3D9D8A4" w14:textId="77777777" w:rsidR="007C2633" w:rsidRPr="00092432" w:rsidRDefault="007C2633" w:rsidP="004E3BB2">
            <w:pPr>
              <w:pStyle w:val="TAH"/>
              <w:jc w:val="left"/>
              <w:rPr>
                <w:b w:val="0"/>
                <w:bCs/>
              </w:rPr>
            </w:pPr>
            <w:r w:rsidRPr="00092432">
              <w:rPr>
                <w:b w:val="0"/>
                <w:bCs/>
              </w:rPr>
              <w:t>* (wildcard)</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5758B35D" w14:textId="77777777" w:rsidR="007C2633" w:rsidRPr="00092432" w:rsidRDefault="007C2633" w:rsidP="004E3BB2">
            <w:pPr>
              <w:pStyle w:val="TAH"/>
              <w:jc w:val="left"/>
              <w:rPr>
                <w:b w:val="0"/>
                <w:bCs/>
              </w:rPr>
            </w:pPr>
            <w:r w:rsidRPr="00092432">
              <w:rPr>
                <w:b w:val="0"/>
                <w:bCs/>
              </w:rPr>
              <w:t>GERAN, UTRA, E-UTRA, NG-RAN</w:t>
            </w:r>
          </w:p>
        </w:tc>
      </w:tr>
      <w:tr w:rsidR="007C2633" w:rsidRPr="00092432" w14:paraId="33BF93D3"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95DED" w14:textId="77777777" w:rsidR="007C2633" w:rsidRPr="00092432" w:rsidRDefault="007C2633" w:rsidP="004E3BB2">
            <w:pPr>
              <w:pStyle w:val="TAH"/>
            </w:pPr>
            <w:r w:rsidRPr="00092432">
              <w:t>4</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E35073D" w14:textId="77777777" w:rsidR="007C2633" w:rsidRPr="00092432" w:rsidRDefault="007C2633" w:rsidP="004E3BB2">
            <w:pPr>
              <w:pStyle w:val="TAH"/>
              <w:jc w:val="left"/>
              <w:rPr>
                <w:b w:val="0"/>
                <w:bCs/>
              </w:rPr>
            </w:pPr>
            <w:r w:rsidRPr="00092432">
              <w:rPr>
                <w:b w:val="0"/>
                <w:bCs/>
              </w:rPr>
              <w:t>Operator C</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5363B911" w14:textId="77777777" w:rsidR="007C2633" w:rsidRPr="00092432" w:rsidRDefault="007C2633" w:rsidP="004E3BB2">
            <w:pPr>
              <w:pStyle w:val="TAH"/>
              <w:jc w:val="left"/>
              <w:rPr>
                <w:b w:val="0"/>
                <w:bCs/>
              </w:rPr>
            </w:pPr>
            <w:r w:rsidRPr="00092432">
              <w:rPr>
                <w:b w:val="0"/>
                <w:bCs/>
              </w:rPr>
              <w:t>Sat NG-RAN</w:t>
            </w:r>
          </w:p>
        </w:tc>
      </w:tr>
      <w:tr w:rsidR="007C2633" w:rsidRPr="00092432" w14:paraId="3D4FB58A"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C68A" w14:textId="77777777" w:rsidR="007C2633" w:rsidRPr="00092432" w:rsidRDefault="007C2633" w:rsidP="004E3BB2">
            <w:pPr>
              <w:pStyle w:val="TAH"/>
            </w:pPr>
            <w:r w:rsidRPr="00092432">
              <w:t>5</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4E4B8183" w14:textId="77777777" w:rsidR="007C2633" w:rsidRPr="00092432" w:rsidRDefault="007C2633" w:rsidP="004E3BB2">
            <w:pPr>
              <w:pStyle w:val="TAH"/>
              <w:jc w:val="left"/>
              <w:rPr>
                <w:b w:val="0"/>
                <w:bCs/>
              </w:rPr>
            </w:pPr>
            <w:r w:rsidRPr="00092432">
              <w:rPr>
                <w:b w:val="0"/>
                <w:bCs/>
              </w:rPr>
              <w:t>* (wildcard)</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41B44F37" w14:textId="77777777" w:rsidR="007C2633" w:rsidRPr="00092432" w:rsidRDefault="007C2633" w:rsidP="004E3BB2">
            <w:pPr>
              <w:pStyle w:val="TAH"/>
              <w:jc w:val="left"/>
              <w:rPr>
                <w:b w:val="0"/>
                <w:bCs/>
              </w:rPr>
            </w:pPr>
            <w:r w:rsidRPr="00092432">
              <w:rPr>
                <w:b w:val="0"/>
                <w:bCs/>
              </w:rPr>
              <w:t>Sat NG-RAN</w:t>
            </w:r>
          </w:p>
        </w:tc>
      </w:tr>
    </w:tbl>
    <w:p w14:paraId="5FA79FF1" w14:textId="77777777" w:rsidR="007E16A6" w:rsidRDefault="007E16A6" w:rsidP="007E16A6">
      <w:pPr>
        <w:rPr>
          <w:lang w:eastAsia="zh-CN"/>
        </w:rPr>
      </w:pPr>
    </w:p>
    <w:p w14:paraId="35F450B1" w14:textId="64DF2552" w:rsidR="007C2633" w:rsidRPr="00092432" w:rsidRDefault="007C2633" w:rsidP="007C2633">
      <w:pPr>
        <w:pStyle w:val="TH"/>
        <w:rPr>
          <w:lang w:eastAsia="zh-CN"/>
        </w:rPr>
      </w:pPr>
      <w:r w:rsidRPr="00092432">
        <w:rPr>
          <w:lang w:eastAsia="zh-CN"/>
        </w:rPr>
        <w:t>Table 6.</w:t>
      </w:r>
      <w:r>
        <w:rPr>
          <w:lang w:eastAsia="zh-CN"/>
        </w:rPr>
        <w:t>16</w:t>
      </w:r>
      <w:r w:rsidRPr="00092432">
        <w:rPr>
          <w:lang w:eastAsia="zh-CN"/>
        </w:rPr>
        <w:t>-3: Example PLMN Selector list: 5G capable networks only</w:t>
      </w:r>
    </w:p>
    <w:tbl>
      <w:tblPr>
        <w:tblW w:w="0" w:type="auto"/>
        <w:tblCellMar>
          <w:left w:w="0" w:type="dxa"/>
          <w:right w:w="0" w:type="dxa"/>
        </w:tblCellMar>
        <w:tblLook w:val="04A0" w:firstRow="1" w:lastRow="0" w:firstColumn="1" w:lastColumn="0" w:noHBand="0" w:noVBand="1"/>
      </w:tblPr>
      <w:tblGrid>
        <w:gridCol w:w="1188"/>
        <w:gridCol w:w="2250"/>
        <w:gridCol w:w="6026"/>
      </w:tblGrid>
      <w:tr w:rsidR="007C2633" w:rsidRPr="00092432" w14:paraId="1476B7FE" w14:textId="77777777" w:rsidTr="004E3BB2">
        <w:tc>
          <w:tcPr>
            <w:tcW w:w="11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C85CCE" w14:textId="77777777" w:rsidR="007C2633" w:rsidRPr="00092432" w:rsidRDefault="007C2633" w:rsidP="004E3BB2">
            <w:pPr>
              <w:pStyle w:val="TAH"/>
            </w:pPr>
            <w:r w:rsidRPr="00092432">
              <w:t>A. Priority</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D481E" w14:textId="77777777" w:rsidR="007C2633" w:rsidRPr="00092432" w:rsidRDefault="007C2633" w:rsidP="004E3BB2">
            <w:pPr>
              <w:pStyle w:val="TAH"/>
            </w:pPr>
            <w:r w:rsidRPr="00092432">
              <w:t>B. PLMN ID</w:t>
            </w:r>
          </w:p>
        </w:tc>
        <w:tc>
          <w:tcPr>
            <w:tcW w:w="60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47559" w14:textId="77777777" w:rsidR="007C2633" w:rsidRPr="00092432" w:rsidRDefault="007C2633" w:rsidP="004E3BB2">
            <w:pPr>
              <w:pStyle w:val="TAH"/>
            </w:pPr>
            <w:r w:rsidRPr="00092432">
              <w:t>C. RAT(s) supported</w:t>
            </w:r>
          </w:p>
        </w:tc>
      </w:tr>
      <w:tr w:rsidR="007C2633" w:rsidRPr="00092432" w14:paraId="4D303633"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D4AE4" w14:textId="77777777" w:rsidR="007C2633" w:rsidRPr="00092432" w:rsidRDefault="007C2633" w:rsidP="004E3BB2">
            <w:pPr>
              <w:pStyle w:val="TAH"/>
            </w:pPr>
            <w:r w:rsidRPr="00092432">
              <w:t>1</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46AEC879" w14:textId="77777777" w:rsidR="007C2633" w:rsidRPr="00092432" w:rsidRDefault="007C2633" w:rsidP="004E3BB2">
            <w:pPr>
              <w:pStyle w:val="TAH"/>
              <w:jc w:val="left"/>
              <w:rPr>
                <w:b w:val="0"/>
                <w:bCs/>
              </w:rPr>
            </w:pPr>
            <w:r w:rsidRPr="00092432">
              <w:rPr>
                <w:b w:val="0"/>
                <w:bCs/>
              </w:rPr>
              <w:t>Operator A</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3A4D93E9" w14:textId="77777777" w:rsidR="007C2633" w:rsidRPr="00092432" w:rsidRDefault="007C2633" w:rsidP="004E3BB2">
            <w:pPr>
              <w:pStyle w:val="TAH"/>
              <w:jc w:val="left"/>
              <w:rPr>
                <w:b w:val="0"/>
                <w:bCs/>
              </w:rPr>
            </w:pPr>
            <w:r w:rsidRPr="00092432">
              <w:rPr>
                <w:b w:val="0"/>
                <w:bCs/>
              </w:rPr>
              <w:t>NG-RAN, Sat NG-RAN</w:t>
            </w:r>
          </w:p>
        </w:tc>
      </w:tr>
      <w:tr w:rsidR="007C2633" w:rsidRPr="00092432" w14:paraId="077F00C7"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C133A" w14:textId="77777777" w:rsidR="007C2633" w:rsidRPr="00092432" w:rsidRDefault="007C2633" w:rsidP="004E3BB2">
            <w:pPr>
              <w:pStyle w:val="TAH"/>
            </w:pPr>
            <w:r w:rsidRPr="00092432">
              <w:t>2</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79A6398" w14:textId="77777777" w:rsidR="007C2633" w:rsidRPr="00092432" w:rsidRDefault="007C2633" w:rsidP="004E3BB2">
            <w:pPr>
              <w:pStyle w:val="TAH"/>
              <w:jc w:val="left"/>
              <w:rPr>
                <w:b w:val="0"/>
                <w:bCs/>
              </w:rPr>
            </w:pPr>
            <w:r w:rsidRPr="00092432">
              <w:rPr>
                <w:b w:val="0"/>
                <w:bCs/>
              </w:rPr>
              <w:t>Operator B</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78EBC204" w14:textId="77777777" w:rsidR="007C2633" w:rsidRPr="00092432" w:rsidRDefault="007C2633" w:rsidP="004E3BB2">
            <w:pPr>
              <w:pStyle w:val="TAH"/>
              <w:jc w:val="left"/>
              <w:rPr>
                <w:b w:val="0"/>
                <w:bCs/>
              </w:rPr>
            </w:pPr>
            <w:r w:rsidRPr="00092432">
              <w:rPr>
                <w:b w:val="0"/>
                <w:bCs/>
              </w:rPr>
              <w:t>NG-RAN, Sat NG-RAN</w:t>
            </w:r>
          </w:p>
        </w:tc>
      </w:tr>
      <w:tr w:rsidR="007C2633" w:rsidRPr="00092432" w14:paraId="65F44225"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D865F" w14:textId="77777777" w:rsidR="007C2633" w:rsidRPr="00092432" w:rsidRDefault="007C2633" w:rsidP="004E3BB2">
            <w:pPr>
              <w:pStyle w:val="TAH"/>
            </w:pPr>
            <w:r w:rsidRPr="00092432">
              <w:t>3</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6F28A733" w14:textId="77777777" w:rsidR="007C2633" w:rsidRPr="00092432" w:rsidRDefault="007C2633" w:rsidP="004E3BB2">
            <w:pPr>
              <w:pStyle w:val="TAH"/>
              <w:jc w:val="left"/>
              <w:rPr>
                <w:b w:val="0"/>
                <w:bCs/>
              </w:rPr>
            </w:pPr>
            <w:r w:rsidRPr="00092432">
              <w:rPr>
                <w:b w:val="0"/>
                <w:bCs/>
              </w:rPr>
              <w:t>Operator C</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05A354AE" w14:textId="77777777" w:rsidR="007C2633" w:rsidRPr="00092432" w:rsidRDefault="007C2633" w:rsidP="004E3BB2">
            <w:pPr>
              <w:pStyle w:val="TAH"/>
              <w:jc w:val="left"/>
              <w:rPr>
                <w:b w:val="0"/>
                <w:bCs/>
              </w:rPr>
            </w:pPr>
            <w:r w:rsidRPr="00092432">
              <w:rPr>
                <w:b w:val="0"/>
                <w:bCs/>
              </w:rPr>
              <w:t>NG-RAN, Sat NG-RAN</w:t>
            </w:r>
          </w:p>
        </w:tc>
      </w:tr>
      <w:tr w:rsidR="007C2633" w:rsidRPr="00092432" w14:paraId="61323051"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A625A" w14:textId="77777777" w:rsidR="007C2633" w:rsidRPr="00092432" w:rsidRDefault="007C2633" w:rsidP="004E3BB2">
            <w:pPr>
              <w:pStyle w:val="TAH"/>
            </w:pPr>
            <w:r w:rsidRPr="00092432">
              <w:t>4</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4BBBF986" w14:textId="77777777" w:rsidR="007C2633" w:rsidRPr="00092432" w:rsidRDefault="007C2633" w:rsidP="004E3BB2">
            <w:pPr>
              <w:pStyle w:val="TAH"/>
              <w:jc w:val="left"/>
              <w:rPr>
                <w:b w:val="0"/>
                <w:bCs/>
              </w:rPr>
            </w:pPr>
            <w:r w:rsidRPr="00092432">
              <w:rPr>
                <w:b w:val="0"/>
                <w:bCs/>
              </w:rPr>
              <w:t>Operator D</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056079ED" w14:textId="77777777" w:rsidR="007C2633" w:rsidRPr="00092432" w:rsidRDefault="007C2633" w:rsidP="004E3BB2">
            <w:pPr>
              <w:pStyle w:val="TAH"/>
              <w:jc w:val="left"/>
              <w:rPr>
                <w:b w:val="0"/>
                <w:bCs/>
              </w:rPr>
            </w:pPr>
            <w:r w:rsidRPr="00092432">
              <w:rPr>
                <w:b w:val="0"/>
                <w:bCs/>
              </w:rPr>
              <w:t>NG-RAN, Sat NG-RAN</w:t>
            </w:r>
          </w:p>
        </w:tc>
      </w:tr>
      <w:tr w:rsidR="007C2633" w:rsidRPr="00092432" w14:paraId="1983E829" w14:textId="77777777" w:rsidTr="004E3BB2">
        <w:tc>
          <w:tcPr>
            <w:tcW w:w="11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748E9B" w14:textId="77777777" w:rsidR="007C2633" w:rsidRPr="00092432" w:rsidRDefault="007C2633" w:rsidP="004E3BB2">
            <w:pPr>
              <w:pStyle w:val="TAH"/>
            </w:pPr>
            <w:r w:rsidRPr="00092432">
              <w:t>5</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B8FC1D3" w14:textId="77777777" w:rsidR="007C2633" w:rsidRPr="00092432" w:rsidRDefault="007C2633" w:rsidP="004E3BB2">
            <w:pPr>
              <w:pStyle w:val="TAH"/>
              <w:jc w:val="left"/>
              <w:rPr>
                <w:b w:val="0"/>
                <w:bCs/>
              </w:rPr>
            </w:pPr>
            <w:r w:rsidRPr="00092432">
              <w:rPr>
                <w:b w:val="0"/>
                <w:bCs/>
              </w:rPr>
              <w:t>* (wildcard)</w:t>
            </w:r>
          </w:p>
        </w:tc>
        <w:tc>
          <w:tcPr>
            <w:tcW w:w="6026" w:type="dxa"/>
            <w:tcBorders>
              <w:top w:val="nil"/>
              <w:left w:val="nil"/>
              <w:bottom w:val="single" w:sz="8" w:space="0" w:color="auto"/>
              <w:right w:val="single" w:sz="8" w:space="0" w:color="auto"/>
            </w:tcBorders>
            <w:tcMar>
              <w:top w:w="0" w:type="dxa"/>
              <w:left w:w="108" w:type="dxa"/>
              <w:bottom w:w="0" w:type="dxa"/>
              <w:right w:w="108" w:type="dxa"/>
            </w:tcMar>
            <w:hideMark/>
          </w:tcPr>
          <w:p w14:paraId="350B9C9C" w14:textId="77777777" w:rsidR="007C2633" w:rsidRPr="00092432" w:rsidRDefault="007C2633" w:rsidP="004E3BB2">
            <w:pPr>
              <w:pStyle w:val="TAH"/>
              <w:jc w:val="left"/>
              <w:rPr>
                <w:b w:val="0"/>
                <w:bCs/>
              </w:rPr>
            </w:pPr>
            <w:r w:rsidRPr="00092432">
              <w:rPr>
                <w:b w:val="0"/>
                <w:bCs/>
              </w:rPr>
              <w:t>NG-RAN, Sat NG-RAN</w:t>
            </w:r>
          </w:p>
        </w:tc>
      </w:tr>
    </w:tbl>
    <w:p w14:paraId="746E3E6A" w14:textId="77777777" w:rsidR="007C2633" w:rsidRDefault="007C2633" w:rsidP="007C2633"/>
    <w:p w14:paraId="445D5A53" w14:textId="77777777" w:rsidR="007C2633" w:rsidRPr="00304FF2" w:rsidRDefault="007C2633" w:rsidP="007C2633">
      <w:pPr>
        <w:pStyle w:val="EditorsNote"/>
      </w:pPr>
      <w:bookmarkStart w:id="293" w:name="_Hlk65685383"/>
      <w:r w:rsidRPr="00304FF2">
        <w:t>Editor</w:t>
      </w:r>
      <w:r w:rsidRPr="00304FF2">
        <w:rPr>
          <w:color w:val="0000FF"/>
        </w:rPr>
        <w:t>'</w:t>
      </w:r>
      <w:r w:rsidRPr="00304FF2">
        <w:t>s Note: Encoding of wildcard is under CT6 responsibility and is FFS.</w:t>
      </w:r>
    </w:p>
    <w:p w14:paraId="4C5EF8B2" w14:textId="77777777" w:rsidR="007C2633" w:rsidRPr="00304FF2" w:rsidRDefault="007C2633" w:rsidP="007C2633">
      <w:pPr>
        <w:pStyle w:val="EditorsNote"/>
      </w:pPr>
      <w:r w:rsidRPr="00304FF2">
        <w:t>Editor's Note: The choice on which unique PLMN ID to use need to be referred to GSMA or to ITU or both and is thus FFS.</w:t>
      </w:r>
    </w:p>
    <w:p w14:paraId="727796A2" w14:textId="77777777" w:rsidR="007C2633" w:rsidRPr="00092432" w:rsidRDefault="007C2633" w:rsidP="007C2633">
      <w:pPr>
        <w:pStyle w:val="EditorsNote"/>
      </w:pPr>
      <w:r w:rsidRPr="00304FF2">
        <w:t>Editor's Note: confirmation from SA1 on the use of a wildcarded PLMN ID is FFS</w:t>
      </w:r>
      <w:r>
        <w:t>.</w:t>
      </w:r>
    </w:p>
    <w:bookmarkEnd w:id="293"/>
    <w:p w14:paraId="70DABA1D" w14:textId="77777777" w:rsidR="007C2633" w:rsidRPr="00092432" w:rsidRDefault="007C2633" w:rsidP="007C2633">
      <w:r w:rsidRPr="00092432">
        <w:t>When processing an entry on the PLMN Selector list with a wildcarded PLMN ID, the UE shall search for any PLMN that provides service with any of the (R)AT associated with that entry</w:t>
      </w:r>
      <w:r>
        <w:t>, with in case of Sat NG-RAN (R)AT the conditions as defined by the present study</w:t>
      </w:r>
      <w:r w:rsidRPr="00092432">
        <w:t>. It shall not search using other (R)ATs, even if these may be available at the UE location.</w:t>
      </w:r>
    </w:p>
    <w:p w14:paraId="1222CEB8" w14:textId="77777777" w:rsidR="007C2633" w:rsidRPr="00092432" w:rsidRDefault="007C2633" w:rsidP="007C2633">
      <w:r w:rsidRPr="00092432">
        <w:t xml:space="preserve">Note that after PLMN selection and registration, the UE may move or may be moved by the network to other (R)ATs that the serving PLMN also provides; using normal procedures. This may include selecting a (R)AT that was not included on the PLMN Selector list. </w:t>
      </w:r>
    </w:p>
    <w:p w14:paraId="5C6116C6" w14:textId="77777777" w:rsidR="007C2633" w:rsidRPr="00092432" w:rsidRDefault="007C2633" w:rsidP="007C2633">
      <w:pPr>
        <w:pStyle w:val="Heading3"/>
      </w:pPr>
      <w:bookmarkStart w:id="294" w:name="_Toc66447105"/>
      <w:bookmarkStart w:id="295" w:name="_Toc83496105"/>
      <w:bookmarkStart w:id="296" w:name="_Toc83499254"/>
      <w:r w:rsidRPr="00092432">
        <w:t>6.</w:t>
      </w:r>
      <w:r>
        <w:t>16</w:t>
      </w:r>
      <w:r w:rsidRPr="00092432">
        <w:t>.3</w:t>
      </w:r>
      <w:r w:rsidRPr="00092432">
        <w:tab/>
        <w:t>Impacts</w:t>
      </w:r>
      <w:bookmarkEnd w:id="294"/>
      <w:bookmarkEnd w:id="295"/>
      <w:bookmarkEnd w:id="296"/>
    </w:p>
    <w:p w14:paraId="13B39109" w14:textId="77777777" w:rsidR="007C2633" w:rsidRPr="00092432" w:rsidRDefault="007C2633" w:rsidP="007C2633">
      <w:r w:rsidRPr="00092432">
        <w:t>UE impacts:</w:t>
      </w:r>
    </w:p>
    <w:p w14:paraId="6ACFB758" w14:textId="77777777" w:rsidR="007C2633" w:rsidRPr="00092432" w:rsidRDefault="007C2633" w:rsidP="007C2633">
      <w:pPr>
        <w:pStyle w:val="B1"/>
      </w:pPr>
      <w:r w:rsidRPr="00092432">
        <w:t>-</w:t>
      </w:r>
      <w:r w:rsidRPr="00092432">
        <w:tab/>
        <w:t>Encoding for the wildcard PLMN ID needs to be specified, i.e. specify a PLMN ID value that is to be interpreted as wildcarded PLMN ID.</w:t>
      </w:r>
    </w:p>
    <w:p w14:paraId="3DB9AA33" w14:textId="77777777" w:rsidR="007C2633" w:rsidRPr="00092432" w:rsidRDefault="007C2633" w:rsidP="007C2633">
      <w:pPr>
        <w:pStyle w:val="B1"/>
      </w:pPr>
      <w:r w:rsidRPr="00092432">
        <w:t>-</w:t>
      </w:r>
      <w:r w:rsidRPr="00092432">
        <w:tab/>
        <w:t xml:space="preserve">New behavior for interpreting a wildcard PLMN ID needs to be specified. </w:t>
      </w:r>
    </w:p>
    <w:p w14:paraId="16C32A7D" w14:textId="77777777" w:rsidR="007C2633" w:rsidRPr="00092432" w:rsidRDefault="007C2633" w:rsidP="007C2633">
      <w:pPr>
        <w:pStyle w:val="B1"/>
      </w:pPr>
      <w:r w:rsidRPr="00092432">
        <w:t>-</w:t>
      </w:r>
      <w:r w:rsidRPr="00092432">
        <w:tab/>
      </w:r>
      <w:bookmarkStart w:id="297" w:name="_Hlk65689170"/>
      <w:r w:rsidRPr="00092432">
        <w:t xml:space="preserve">Existing UEs will not be </w:t>
      </w:r>
      <w:r w:rsidRPr="00304FF2">
        <w:t>impacted, in case the wildcard is represented by a unique PLMN ID value,</w:t>
      </w:r>
      <w:r>
        <w:t xml:space="preserve"> as UEs</w:t>
      </w:r>
      <w:r w:rsidRPr="00092432">
        <w:t xml:space="preserve"> </w:t>
      </w:r>
      <w:r>
        <w:t>that do</w:t>
      </w:r>
      <w:r w:rsidRPr="00092432">
        <w:t xml:space="preserve"> not find </w:t>
      </w:r>
      <w:r>
        <w:t>that unique</w:t>
      </w:r>
      <w:r w:rsidRPr="00092432">
        <w:t xml:space="preserve"> PLMN ID will continue with the next entry on the list.</w:t>
      </w:r>
      <w:bookmarkEnd w:id="297"/>
    </w:p>
    <w:p w14:paraId="5841CD95" w14:textId="77777777" w:rsidR="007C2633" w:rsidRPr="00092432" w:rsidRDefault="007C2633" w:rsidP="007C2633">
      <w:r w:rsidRPr="00092432">
        <w:t>Network impacts: none.</w:t>
      </w:r>
    </w:p>
    <w:p w14:paraId="6F78B49A" w14:textId="77777777" w:rsidR="007C2633" w:rsidRDefault="007C2633" w:rsidP="007C2633">
      <w:r w:rsidRPr="00092432">
        <w:t>-</w:t>
      </w:r>
      <w:r w:rsidRPr="00092432">
        <w:tab/>
        <w:t>The HPLMN can configure and update the Operator Controlled PLMN Selector with Access Technology file in the USIM in the same way as currently done.</w:t>
      </w:r>
    </w:p>
    <w:p w14:paraId="04B5723B" w14:textId="77777777" w:rsidR="007C2633" w:rsidRPr="0053217E" w:rsidRDefault="007C2633" w:rsidP="007C2633">
      <w:pPr>
        <w:pStyle w:val="Heading2"/>
      </w:pPr>
      <w:bookmarkStart w:id="298" w:name="_Toc66447106"/>
      <w:bookmarkStart w:id="299" w:name="_Toc83496106"/>
      <w:bookmarkStart w:id="300" w:name="_Toc83499255"/>
      <w:r w:rsidRPr="0053217E">
        <w:t>6.</w:t>
      </w:r>
      <w:r>
        <w:t>17</w:t>
      </w:r>
      <w:r w:rsidRPr="0053217E">
        <w:tab/>
        <w:t xml:space="preserve">Solution </w:t>
      </w:r>
      <w:r>
        <w:t>16: Restrictions in camping on an acceptable cell</w:t>
      </w:r>
      <w:bookmarkEnd w:id="298"/>
      <w:bookmarkEnd w:id="299"/>
      <w:bookmarkEnd w:id="300"/>
    </w:p>
    <w:p w14:paraId="3FEC05B2" w14:textId="77777777" w:rsidR="007C2633" w:rsidRPr="0053217E" w:rsidRDefault="007C2633" w:rsidP="007C2633">
      <w:pPr>
        <w:pStyle w:val="Heading3"/>
      </w:pPr>
      <w:bookmarkStart w:id="301" w:name="_Toc66447107"/>
      <w:bookmarkStart w:id="302" w:name="_Toc83496107"/>
      <w:bookmarkStart w:id="303" w:name="_Toc83499256"/>
      <w:r w:rsidRPr="0053217E">
        <w:t>6.</w:t>
      </w:r>
      <w:r>
        <w:t>17</w:t>
      </w:r>
      <w:r w:rsidRPr="0053217E">
        <w:t>.1</w:t>
      </w:r>
      <w:r w:rsidRPr="0053217E">
        <w:tab/>
      </w:r>
      <w:r>
        <w:t>Target key issue</w:t>
      </w:r>
      <w:bookmarkEnd w:id="301"/>
      <w:bookmarkEnd w:id="302"/>
      <w:bookmarkEnd w:id="303"/>
    </w:p>
    <w:p w14:paraId="5CA34359" w14:textId="77777777" w:rsidR="007C2633" w:rsidRDefault="007C2633" w:rsidP="007C2633">
      <w:r w:rsidRPr="00430D89">
        <w:rPr>
          <w:lang w:eastAsia="zh-CN"/>
        </w:rPr>
        <w:t>This solution addresses key issue #</w:t>
      </w:r>
      <w:r>
        <w:rPr>
          <w:rFonts w:hint="eastAsia"/>
          <w:lang w:eastAsia="zh-CN"/>
        </w:rPr>
        <w:t>7</w:t>
      </w:r>
      <w:r w:rsidRPr="00430D89">
        <w:rPr>
          <w:lang w:eastAsia="zh-CN"/>
        </w:rPr>
        <w:t>.</w:t>
      </w:r>
    </w:p>
    <w:p w14:paraId="7E5B8452" w14:textId="77777777" w:rsidR="007C2633" w:rsidRPr="0053217E" w:rsidRDefault="007C2633" w:rsidP="007C2633">
      <w:pPr>
        <w:pStyle w:val="Heading3"/>
      </w:pPr>
      <w:bookmarkStart w:id="304" w:name="_Toc66447108"/>
      <w:bookmarkStart w:id="305" w:name="_Toc83496108"/>
      <w:bookmarkStart w:id="306" w:name="_Toc83499257"/>
      <w:r w:rsidRPr="0053217E">
        <w:lastRenderedPageBreak/>
        <w:t>6.</w:t>
      </w:r>
      <w:r>
        <w:t>17</w:t>
      </w:r>
      <w:r w:rsidRPr="0053217E">
        <w:t>.</w:t>
      </w:r>
      <w:r>
        <w:t>2</w:t>
      </w:r>
      <w:r w:rsidRPr="0053217E">
        <w:tab/>
        <w:t>Solution description</w:t>
      </w:r>
      <w:bookmarkEnd w:id="304"/>
      <w:bookmarkEnd w:id="305"/>
      <w:bookmarkEnd w:id="306"/>
    </w:p>
    <w:p w14:paraId="17F03993" w14:textId="77777777" w:rsidR="007C2633" w:rsidRDefault="007C2633" w:rsidP="007C2633">
      <w:bookmarkStart w:id="307" w:name="_Hlk62678086"/>
      <w:r>
        <w:t>When</w:t>
      </w:r>
      <w:r w:rsidRPr="0053217E">
        <w:t xml:space="preserve"> a UE is unable to obtain normal service from a PLMN</w:t>
      </w:r>
      <w:r>
        <w:t xml:space="preserve"> and needs to attempt to camp on an acceptable cell</w:t>
      </w:r>
      <w:bookmarkEnd w:id="307"/>
      <w:r w:rsidRPr="00652E46">
        <w:t xml:space="preserve"> </w:t>
      </w:r>
      <w:r>
        <w:t xml:space="preserve">and the UE is </w:t>
      </w:r>
      <w:r w:rsidRPr="00C1735A">
        <w:t xml:space="preserve">capable of determining </w:t>
      </w:r>
      <w:r>
        <w:t>whether a</w:t>
      </w:r>
      <w:r w:rsidRPr="00C1735A">
        <w:t xml:space="preserve"> PLMN</w:t>
      </w:r>
      <w:r>
        <w:t>s</w:t>
      </w:r>
      <w:r w:rsidRPr="00C1735A">
        <w:t xml:space="preserve"> is allowed </w:t>
      </w:r>
      <w:r>
        <w:t>in the country where the UE is physically located</w:t>
      </w:r>
      <w:r w:rsidRPr="0053217E">
        <w:t>,</w:t>
      </w:r>
      <w:r>
        <w:t xml:space="preserve"> </w:t>
      </w:r>
      <w:r w:rsidRPr="0053217E">
        <w:t xml:space="preserve">the UE </w:t>
      </w:r>
      <w:r>
        <w:t xml:space="preserve">can </w:t>
      </w:r>
      <w:r w:rsidRPr="0053217E">
        <w:t xml:space="preserve">camp on an acceptable cell </w:t>
      </w:r>
      <w:r>
        <w:t>with RAT satellite NG-RAN only if the acceptable cell with RAT satellite NG-RAN belongs to</w:t>
      </w:r>
      <w:r w:rsidRPr="0053217E">
        <w:t xml:space="preserve"> a </w:t>
      </w:r>
      <w:bookmarkStart w:id="308" w:name="_Hlk62713881"/>
      <w:r w:rsidRPr="0099593C">
        <w:t xml:space="preserve">PLMN </w:t>
      </w:r>
      <w:r w:rsidRPr="00581314">
        <w:t>allowed in the country where the UE is physically located</w:t>
      </w:r>
      <w:bookmarkEnd w:id="308"/>
      <w:r w:rsidRPr="0053217E">
        <w:t>.</w:t>
      </w:r>
    </w:p>
    <w:p w14:paraId="75DD7293" w14:textId="77777777" w:rsidR="007C2633" w:rsidRDefault="007C2633" w:rsidP="007C2633">
      <w:bookmarkStart w:id="309" w:name="_Hlk69842410"/>
      <w:r>
        <w:t xml:space="preserve">If only PLMN not </w:t>
      </w:r>
      <w:r w:rsidRPr="00581314">
        <w:t>allowed in the country where the UE is physically located</w:t>
      </w:r>
      <w:r>
        <w:t xml:space="preserve"> associated with satellite NG-RAN is available and the UE is </w:t>
      </w:r>
      <w:r w:rsidRPr="00C1735A">
        <w:t>capable of determining</w:t>
      </w:r>
      <w:r>
        <w:t xml:space="preserve"> whether</w:t>
      </w:r>
      <w:r w:rsidRPr="00C1735A">
        <w:t xml:space="preserve"> </w:t>
      </w:r>
      <w:r>
        <w:t>a</w:t>
      </w:r>
      <w:r w:rsidRPr="00C1735A">
        <w:t xml:space="preserve"> PLMN is allowed in </w:t>
      </w:r>
      <w:r>
        <w:t>the country where the UE is physically located, the UE shall enter the 5GMM-</w:t>
      </w:r>
      <w:r w:rsidRPr="003168A2">
        <w:t>DEREGISTERED.NO-CELL-AVAILABLE</w:t>
      </w:r>
      <w:r>
        <w:t xml:space="preserve"> state</w:t>
      </w:r>
      <w:r w:rsidRPr="0053217E">
        <w:t>.</w:t>
      </w:r>
      <w:bookmarkEnd w:id="309"/>
    </w:p>
    <w:p w14:paraId="4B8157C1" w14:textId="77777777" w:rsidR="007C2633" w:rsidRDefault="007C2633" w:rsidP="007C2633">
      <w:r>
        <w:t xml:space="preserve">If the UE is not capable of determining whether a PLMN is allowed in the country where the UE is physically located, the UE shall select an acceptable cell </w:t>
      </w:r>
      <w:r w:rsidRPr="00D27A95">
        <w:t>irrespective of the PLMN identity</w:t>
      </w:r>
      <w:r>
        <w:t>.</w:t>
      </w:r>
    </w:p>
    <w:p w14:paraId="3C1065C0" w14:textId="77777777" w:rsidR="007C2633" w:rsidRDefault="007C2633" w:rsidP="007C2633">
      <w:pPr>
        <w:pStyle w:val="NO"/>
      </w:pPr>
      <w:bookmarkStart w:id="310" w:name="_Hlk62678951"/>
      <w:r>
        <w:t>NOTE:</w:t>
      </w:r>
      <w:r>
        <w:tab/>
        <w:t xml:space="preserve">How a UE can determine whether a PLMN is allowed </w:t>
      </w:r>
      <w:r w:rsidRPr="00581314">
        <w:t>in the country where the UE is physically located</w:t>
      </w:r>
      <w:r>
        <w:t xml:space="preserve"> is covered by Key Issues #1 and #2.</w:t>
      </w:r>
    </w:p>
    <w:p w14:paraId="5C1C3A09" w14:textId="77777777" w:rsidR="007C2633" w:rsidRPr="0053217E" w:rsidRDefault="007C2633" w:rsidP="007C2633">
      <w:pPr>
        <w:pStyle w:val="Heading3"/>
      </w:pPr>
      <w:bookmarkStart w:id="311" w:name="_Toc57626956"/>
      <w:bookmarkStart w:id="312" w:name="_Toc66447109"/>
      <w:bookmarkStart w:id="313" w:name="_Toc83496109"/>
      <w:bookmarkStart w:id="314" w:name="_Toc83499258"/>
      <w:bookmarkEnd w:id="310"/>
      <w:r w:rsidRPr="0053217E">
        <w:t>6.</w:t>
      </w:r>
      <w:r>
        <w:t>17</w:t>
      </w:r>
      <w:r w:rsidRPr="0053217E">
        <w:t>.</w:t>
      </w:r>
      <w:r>
        <w:t>3</w:t>
      </w:r>
      <w:r w:rsidRPr="0053217E">
        <w:tab/>
        <w:t>Impacts to existing procedures due to the solution</w:t>
      </w:r>
      <w:bookmarkEnd w:id="311"/>
      <w:bookmarkEnd w:id="312"/>
      <w:bookmarkEnd w:id="313"/>
      <w:bookmarkEnd w:id="314"/>
    </w:p>
    <w:p w14:paraId="41EB4974" w14:textId="77777777" w:rsidR="007C2633" w:rsidRPr="0053217E" w:rsidRDefault="007C2633" w:rsidP="007C2633">
      <w:r w:rsidRPr="0053217E">
        <w:t>UE</w:t>
      </w:r>
    </w:p>
    <w:p w14:paraId="7A6DCD57" w14:textId="77777777" w:rsidR="007C2633" w:rsidRPr="0053217E" w:rsidRDefault="007C2633" w:rsidP="007C2633">
      <w:pPr>
        <w:pStyle w:val="B1"/>
      </w:pPr>
      <w:r w:rsidRPr="0053217E">
        <w:tab/>
      </w:r>
      <w:r>
        <w:t xml:space="preserve">If only PLMN not </w:t>
      </w:r>
      <w:r w:rsidRPr="00581314">
        <w:t>allowed in the country where the UE is physically located</w:t>
      </w:r>
      <w:r>
        <w:t xml:space="preserve"> associated with satellite NG-RAN is available</w:t>
      </w:r>
      <w:r w:rsidRPr="00780EAA">
        <w:t xml:space="preserve"> </w:t>
      </w:r>
      <w:r>
        <w:t xml:space="preserve">and the UE is </w:t>
      </w:r>
      <w:r w:rsidRPr="00C1735A">
        <w:t>capable of determining</w:t>
      </w:r>
      <w:r>
        <w:t xml:space="preserve"> whether</w:t>
      </w:r>
      <w:r w:rsidRPr="00C1735A">
        <w:t xml:space="preserve"> </w:t>
      </w:r>
      <w:r>
        <w:t>a</w:t>
      </w:r>
      <w:r w:rsidRPr="00C1735A">
        <w:t xml:space="preserve"> PLMN is allowed in </w:t>
      </w:r>
      <w:r>
        <w:t>the country where the UE is physically located, a UE enters the 5GMM-</w:t>
      </w:r>
      <w:r w:rsidRPr="003168A2">
        <w:t>DEREGISTERED.NO-CELL-AVAILABLE</w:t>
      </w:r>
      <w:r>
        <w:t xml:space="preserve"> state</w:t>
      </w:r>
      <w:r w:rsidRPr="0053217E">
        <w:t>.</w:t>
      </w:r>
    </w:p>
    <w:p w14:paraId="616B7984" w14:textId="77777777" w:rsidR="007C2633" w:rsidRPr="00904C03" w:rsidRDefault="007C2633" w:rsidP="007C2633">
      <w:pPr>
        <w:pStyle w:val="Heading2"/>
        <w:rPr>
          <w:noProof/>
          <w:lang w:val="en-US"/>
        </w:rPr>
      </w:pPr>
      <w:bookmarkStart w:id="315" w:name="_Toc66447110"/>
      <w:bookmarkStart w:id="316" w:name="_Toc83496110"/>
      <w:bookmarkStart w:id="317" w:name="_Toc83499259"/>
      <w:r w:rsidRPr="00904C03">
        <w:rPr>
          <w:noProof/>
          <w:lang w:val="en-US"/>
        </w:rPr>
        <w:t>6.</w:t>
      </w:r>
      <w:r>
        <w:rPr>
          <w:noProof/>
          <w:lang w:val="en-US"/>
        </w:rPr>
        <w:t>18</w:t>
      </w:r>
      <w:r w:rsidRPr="00904C03">
        <w:rPr>
          <w:noProof/>
          <w:lang w:val="en-US"/>
        </w:rPr>
        <w:tab/>
        <w:t xml:space="preserve">Solution </w:t>
      </w:r>
      <w:r>
        <w:rPr>
          <w:noProof/>
          <w:lang w:val="en-US"/>
        </w:rPr>
        <w:t>17</w:t>
      </w:r>
      <w:r w:rsidRPr="00904C03">
        <w:rPr>
          <w:noProof/>
          <w:lang w:val="en-US"/>
        </w:rPr>
        <w:t xml:space="preserve">: </w:t>
      </w:r>
      <w:r>
        <w:rPr>
          <w:rFonts w:eastAsia="SimSun"/>
        </w:rPr>
        <w:t>PLMN search for satellite access</w:t>
      </w:r>
      <w:bookmarkEnd w:id="315"/>
      <w:bookmarkEnd w:id="316"/>
      <w:bookmarkEnd w:id="317"/>
    </w:p>
    <w:p w14:paraId="7321A0FB" w14:textId="77777777" w:rsidR="007C2633" w:rsidRPr="00C1738E" w:rsidRDefault="007C2633" w:rsidP="007C2633">
      <w:pPr>
        <w:pStyle w:val="Heading3"/>
      </w:pPr>
      <w:bookmarkStart w:id="318" w:name="_Toc66447111"/>
      <w:bookmarkStart w:id="319" w:name="_Toc83496111"/>
      <w:bookmarkStart w:id="320" w:name="_Toc83499260"/>
      <w:r w:rsidRPr="00C1738E">
        <w:t>6.</w:t>
      </w:r>
      <w:r>
        <w:t>18</w:t>
      </w:r>
      <w:r w:rsidRPr="00C1738E">
        <w:t>.1</w:t>
      </w:r>
      <w:r w:rsidRPr="00C1738E">
        <w:tab/>
        <w:t>Target key issue</w:t>
      </w:r>
      <w:bookmarkEnd w:id="318"/>
      <w:bookmarkEnd w:id="319"/>
      <w:bookmarkEnd w:id="320"/>
    </w:p>
    <w:p w14:paraId="6C29A9D4" w14:textId="77777777" w:rsidR="007C2633" w:rsidRDefault="007C2633" w:rsidP="007C2633">
      <w:pPr>
        <w:rPr>
          <w:noProof/>
          <w:lang w:val="en-US"/>
        </w:rPr>
      </w:pPr>
      <w:r>
        <w:rPr>
          <w:noProof/>
          <w:lang w:val="en-US"/>
        </w:rPr>
        <w:t xml:space="preserve">This is a candidate solution to Key Issue #6 and relevant for a UE supporting </w:t>
      </w:r>
      <w:r>
        <w:t>satellite NG-RAN</w:t>
      </w:r>
      <w:r w:rsidRPr="00C91785" w:rsidDel="00587DAF">
        <w:t xml:space="preserve"> </w:t>
      </w:r>
      <w:r>
        <w:rPr>
          <w:noProof/>
          <w:lang w:val="en-US"/>
        </w:rPr>
        <w:t>access technology.</w:t>
      </w:r>
    </w:p>
    <w:p w14:paraId="1565128B" w14:textId="77777777" w:rsidR="007C2633" w:rsidRPr="00C1738E" w:rsidRDefault="007C2633" w:rsidP="007C2633">
      <w:pPr>
        <w:pStyle w:val="Heading3"/>
      </w:pPr>
      <w:bookmarkStart w:id="321" w:name="_Toc66447112"/>
      <w:bookmarkStart w:id="322" w:name="_Toc83496112"/>
      <w:bookmarkStart w:id="323" w:name="_Toc83499261"/>
      <w:r w:rsidRPr="00C1738E">
        <w:t>6.</w:t>
      </w:r>
      <w:r>
        <w:t>18</w:t>
      </w:r>
      <w:r w:rsidRPr="00C1738E">
        <w:t>.2</w:t>
      </w:r>
      <w:r w:rsidRPr="00C1738E">
        <w:tab/>
        <w:t>Solution description</w:t>
      </w:r>
      <w:bookmarkEnd w:id="321"/>
      <w:bookmarkEnd w:id="322"/>
      <w:bookmarkEnd w:id="323"/>
    </w:p>
    <w:p w14:paraId="618520F5" w14:textId="77777777" w:rsidR="007C2633" w:rsidRDefault="007C2633" w:rsidP="007C2633">
      <w:pPr>
        <w:rPr>
          <w:noProof/>
          <w:lang w:val="en-US"/>
        </w:rPr>
      </w:pPr>
      <w:r>
        <w:t>T</w:t>
      </w:r>
      <w:r w:rsidRPr="00C91785">
        <w:t>he UE</w:t>
      </w:r>
      <w:r>
        <w:t xml:space="preserve"> needs to be </w:t>
      </w:r>
      <w:r w:rsidRPr="00C1738E">
        <w:t>configur</w:t>
      </w:r>
      <w:r>
        <w:t>ed with a</w:t>
      </w:r>
      <w:r w:rsidRPr="00C91785">
        <w:t xml:space="preserve"> scaling factor</w:t>
      </w:r>
      <w:r w:rsidRPr="00C1738E">
        <w:t xml:space="preserve"> either in </w:t>
      </w:r>
      <w:r>
        <w:t xml:space="preserve">the </w:t>
      </w:r>
      <w:r w:rsidRPr="00C1738E">
        <w:t>ME or USIM</w:t>
      </w:r>
      <w:r>
        <w:t xml:space="preserve">. Alternatively, the </w:t>
      </w:r>
      <w:r w:rsidRPr="00C91785">
        <w:t>scaling factor</w:t>
      </w:r>
      <w:r>
        <w:t xml:space="preserve"> may be</w:t>
      </w:r>
      <w:r w:rsidRPr="00C1738E">
        <w:t xml:space="preserve"> provisioned by </w:t>
      </w:r>
      <w:r>
        <w:t xml:space="preserve">the </w:t>
      </w:r>
      <w:r w:rsidRPr="00C1738E">
        <w:t xml:space="preserve">HPLMN via steering of roaming </w:t>
      </w:r>
      <w:r>
        <w:t>procedures</w:t>
      </w:r>
      <w:r w:rsidRPr="00C1738E">
        <w:t>.</w:t>
      </w:r>
    </w:p>
    <w:p w14:paraId="4B4E3543" w14:textId="77777777" w:rsidR="007C2633" w:rsidRPr="00C1738E" w:rsidRDefault="007C2633" w:rsidP="007C2633">
      <w:pPr>
        <w:pStyle w:val="EditorsNote"/>
        <w:rPr>
          <w:noProof/>
        </w:rPr>
      </w:pPr>
      <w:r>
        <w:rPr>
          <w:noProof/>
        </w:rPr>
        <w:t xml:space="preserve">Editor's </w:t>
      </w:r>
      <w:r w:rsidRPr="00D63CFA">
        <w:t>Note</w:t>
      </w:r>
      <w:r>
        <w:rPr>
          <w:noProof/>
        </w:rPr>
        <w:t>: Architectural impacts, if any, need to be discussed in</w:t>
      </w:r>
      <w:r w:rsidRPr="00EE1FB7">
        <w:rPr>
          <w:noProof/>
        </w:rPr>
        <w:t xml:space="preserve"> SA2</w:t>
      </w:r>
      <w:r>
        <w:rPr>
          <w:noProof/>
        </w:rPr>
        <w:t>.</w:t>
      </w:r>
    </w:p>
    <w:p w14:paraId="125E3883" w14:textId="77777777" w:rsidR="007C2633" w:rsidRDefault="007C2633" w:rsidP="007C2633">
      <w:r w:rsidRPr="00C1738E">
        <w:t xml:space="preserve">When searching for higher priority PLMNs only available via </w:t>
      </w:r>
      <w:r>
        <w:t>satellite NG-RAN</w:t>
      </w:r>
      <w:r w:rsidRPr="00C1738E" w:rsidDel="00587DAF">
        <w:t xml:space="preserve"> </w:t>
      </w:r>
      <w:r w:rsidRPr="00C1738E">
        <w:t xml:space="preserve">access, </w:t>
      </w:r>
      <w:r>
        <w:t xml:space="preserve">the </w:t>
      </w:r>
      <w:r w:rsidRPr="00C1738E">
        <w:t xml:space="preserve">UE </w:t>
      </w:r>
      <w:r>
        <w:t>should</w:t>
      </w:r>
      <w:r w:rsidRPr="00C1738E">
        <w:t xml:space="preserve"> increase the periodic search timer T by the scaling factor.</w:t>
      </w:r>
    </w:p>
    <w:p w14:paraId="43AAC604" w14:textId="77777777" w:rsidR="007C2633" w:rsidRPr="00A501F7" w:rsidRDefault="007C2633" w:rsidP="007C2633">
      <w:pPr>
        <w:pStyle w:val="EditorsNote"/>
      </w:pPr>
      <w:r>
        <w:rPr>
          <w:noProof/>
          <w:lang w:val="en-US"/>
        </w:rPr>
        <w:t>Editor's Note: The requirement for t</w:t>
      </w:r>
      <w:r w:rsidRPr="00C1738E">
        <w:t xml:space="preserve">he periodic search timer T </w:t>
      </w:r>
      <w:r>
        <w:t xml:space="preserve">adjusted </w:t>
      </w:r>
      <w:r w:rsidRPr="00C1738E">
        <w:t>by the scaling factor</w:t>
      </w:r>
      <w:r>
        <w:t xml:space="preserve"> depends on</w:t>
      </w:r>
      <w:r w:rsidRPr="001F20B6">
        <w:t xml:space="preserve"> SA1's assessment </w:t>
      </w:r>
      <w:r>
        <w:t>and feedback w</w:t>
      </w:r>
      <w:r w:rsidRPr="001F20B6">
        <w:t>hether changes to the background search timer are needed and if so, what the acceptable range is</w:t>
      </w:r>
      <w:r>
        <w:t>. T</w:t>
      </w:r>
      <w:r>
        <w:rPr>
          <w:noProof/>
          <w:lang w:val="en-US"/>
        </w:rPr>
        <w:t xml:space="preserve">he adjustment to the </w:t>
      </w:r>
      <w:r w:rsidRPr="00C1738E">
        <w:t>periodic search timer</w:t>
      </w:r>
      <w:r>
        <w:t xml:space="preserve"> also needs to be verified with RAN2</w:t>
      </w:r>
      <w:r>
        <w:rPr>
          <w:noProof/>
          <w:lang w:val="en-US"/>
        </w:rPr>
        <w:t>.</w:t>
      </w:r>
    </w:p>
    <w:p w14:paraId="097B6BC9" w14:textId="77777777" w:rsidR="007C2633" w:rsidRDefault="007C2633" w:rsidP="007C2633">
      <w:r>
        <w:t xml:space="preserve">The </w:t>
      </w:r>
      <w:r w:rsidRPr="00C1738E">
        <w:t xml:space="preserve">UE shall continue to use existing periodic search timer T for higher priority PLMN search via terrestrial access, while </w:t>
      </w:r>
      <w:r>
        <w:t xml:space="preserve">the </w:t>
      </w:r>
      <w:r w:rsidRPr="00C1738E">
        <w:t xml:space="preserve">use </w:t>
      </w:r>
      <w:r>
        <w:t xml:space="preserve">of </w:t>
      </w:r>
      <w:r w:rsidRPr="00C1738E">
        <w:t>the scaled periodic search timer T is limited to the case</w:t>
      </w:r>
      <w:r>
        <w:t>s</w:t>
      </w:r>
      <w:r w:rsidRPr="00C1738E">
        <w:t xml:space="preserve"> </w:t>
      </w:r>
      <w:r>
        <w:t>when</w:t>
      </w:r>
      <w:r w:rsidRPr="00C1738E">
        <w:t xml:space="preserve"> only PLMNs </w:t>
      </w:r>
      <w:r>
        <w:t>with satellite NG-RAN</w:t>
      </w:r>
      <w:r>
        <w:rPr>
          <w:lang w:val="en-US"/>
        </w:rPr>
        <w:t xml:space="preserve"> access </w:t>
      </w:r>
      <w:r w:rsidRPr="00C1738E">
        <w:t xml:space="preserve">are of higher priority than the current RPLMN. </w:t>
      </w:r>
    </w:p>
    <w:p w14:paraId="5EE2B9D0" w14:textId="77777777" w:rsidR="007C2633" w:rsidRDefault="007C2633" w:rsidP="007C2633">
      <w:r>
        <w:t>An example is provided to demonstrate the use of the scaling factor:</w:t>
      </w:r>
    </w:p>
    <w:p w14:paraId="3AFF3874" w14:textId="77777777" w:rsidR="007C2633" w:rsidRDefault="007C2633" w:rsidP="007E16A6">
      <w:pPr>
        <w:pStyle w:val="TH"/>
      </w:pPr>
      <w:r>
        <w:rPr>
          <w:lang w:eastAsia="zh-CN"/>
        </w:rPr>
        <w:t>Table 6.18-1: Example 1 for Operator Controlled PLMN Selector with Access Technology file in USIM according to the solution</w:t>
      </w:r>
    </w:p>
    <w:tbl>
      <w:tblPr>
        <w:tblW w:w="0" w:type="auto"/>
        <w:tblCellMar>
          <w:left w:w="0" w:type="dxa"/>
          <w:right w:w="0" w:type="dxa"/>
        </w:tblCellMar>
        <w:tblLook w:val="04A0" w:firstRow="1" w:lastRow="0" w:firstColumn="1" w:lastColumn="0" w:noHBand="0" w:noVBand="1"/>
      </w:tblPr>
      <w:tblGrid>
        <w:gridCol w:w="1827"/>
        <w:gridCol w:w="1867"/>
        <w:gridCol w:w="1730"/>
        <w:gridCol w:w="4395"/>
      </w:tblGrid>
      <w:tr w:rsidR="007C2633" w:rsidRPr="00842D66" w14:paraId="5771288E" w14:textId="77777777" w:rsidTr="004E3BB2">
        <w:trPr>
          <w:trHeight w:val="190"/>
        </w:trPr>
        <w:tc>
          <w:tcPr>
            <w:tcW w:w="1827"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6C259673" w14:textId="77777777" w:rsidR="007C2633" w:rsidRPr="00842D66" w:rsidRDefault="007C2633" w:rsidP="004E3BB2">
            <w:pPr>
              <w:spacing w:after="0"/>
              <w:rPr>
                <w:lang w:val="en-US"/>
              </w:rPr>
            </w:pPr>
            <w:r w:rsidRPr="00842D66">
              <w:rPr>
                <w:color w:val="000000"/>
                <w:lang w:val="en-US"/>
              </w:rPr>
              <w:t>Priority</w:t>
            </w:r>
          </w:p>
        </w:tc>
        <w:tc>
          <w:tcPr>
            <w:tcW w:w="1867"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7909B196" w14:textId="77777777" w:rsidR="007C2633" w:rsidRPr="00842D66" w:rsidRDefault="007C2633" w:rsidP="004E3BB2">
            <w:pPr>
              <w:spacing w:after="0"/>
              <w:rPr>
                <w:lang w:val="en-US"/>
              </w:rPr>
            </w:pPr>
            <w:r w:rsidRPr="00842D66">
              <w:rPr>
                <w:color w:val="000000"/>
                <w:lang w:val="en-US"/>
              </w:rPr>
              <w:t>PLMN</w:t>
            </w:r>
            <w:r>
              <w:rPr>
                <w:color w:val="000000"/>
                <w:lang w:val="en-US"/>
              </w:rPr>
              <w:t xml:space="preserve"> ID</w:t>
            </w:r>
          </w:p>
        </w:tc>
        <w:tc>
          <w:tcPr>
            <w:tcW w:w="173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03EEB26B" w14:textId="77777777" w:rsidR="007C2633" w:rsidRPr="00842D66" w:rsidRDefault="007C2633" w:rsidP="004E3BB2">
            <w:pPr>
              <w:spacing w:after="0"/>
              <w:rPr>
                <w:lang w:val="en-US"/>
              </w:rPr>
            </w:pPr>
            <w:r>
              <w:t>RAT(s) supported</w:t>
            </w:r>
            <w:r w:rsidRPr="00842D66" w:rsidDel="00E41C95">
              <w:rPr>
                <w:color w:val="000000"/>
                <w:lang w:val="en-US"/>
              </w:rPr>
              <w:t xml:space="preserve"> </w:t>
            </w:r>
          </w:p>
        </w:tc>
        <w:tc>
          <w:tcPr>
            <w:tcW w:w="4395"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773F6E23" w14:textId="77777777" w:rsidR="007C2633" w:rsidRPr="00842D66" w:rsidRDefault="007C2633" w:rsidP="004E3BB2">
            <w:pPr>
              <w:spacing w:after="0"/>
              <w:rPr>
                <w:lang w:val="en-US"/>
              </w:rPr>
            </w:pPr>
            <w:r w:rsidRPr="00842D66">
              <w:rPr>
                <w:color w:val="000000"/>
                <w:lang w:val="en-US"/>
              </w:rPr>
              <w:t>Note</w:t>
            </w:r>
          </w:p>
        </w:tc>
      </w:tr>
      <w:tr w:rsidR="007C2633" w:rsidRPr="00842D66" w14:paraId="7A1915BC" w14:textId="77777777" w:rsidTr="004E3BB2">
        <w:trPr>
          <w:trHeight w:val="147"/>
        </w:trPr>
        <w:tc>
          <w:tcPr>
            <w:tcW w:w="1827"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2B2DA288" w14:textId="77777777" w:rsidR="007C2633" w:rsidRPr="00842D66" w:rsidRDefault="007C2633" w:rsidP="004E3BB2">
            <w:pPr>
              <w:spacing w:after="0"/>
              <w:rPr>
                <w:lang w:val="en-US"/>
              </w:rPr>
            </w:pPr>
            <w:r w:rsidRPr="00842D66">
              <w:rPr>
                <w:color w:val="000000"/>
                <w:lang w:val="en-US"/>
              </w:rPr>
              <w:t>1</w:t>
            </w:r>
          </w:p>
        </w:tc>
        <w:tc>
          <w:tcPr>
            <w:tcW w:w="1867" w:type="dxa"/>
            <w:tcBorders>
              <w:top w:val="single" w:sz="12" w:space="0" w:color="5C666D"/>
              <w:left w:val="single" w:sz="12" w:space="0" w:color="5C666C"/>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10C1182C" w14:textId="77777777" w:rsidR="007C2633" w:rsidRPr="00842D66" w:rsidRDefault="007C2633" w:rsidP="004E3BB2">
            <w:pPr>
              <w:spacing w:after="0"/>
              <w:rPr>
                <w:lang w:val="en-US"/>
              </w:rPr>
            </w:pPr>
            <w:r>
              <w:rPr>
                <w:color w:val="000000"/>
                <w:lang w:val="en-US"/>
              </w:rPr>
              <w:t>3</w:t>
            </w:r>
            <w:r w:rsidRPr="00842D66">
              <w:rPr>
                <w:color w:val="000000"/>
                <w:lang w:val="en-US"/>
              </w:rPr>
              <w:t>10-410</w:t>
            </w:r>
          </w:p>
        </w:tc>
        <w:tc>
          <w:tcPr>
            <w:tcW w:w="1730" w:type="dxa"/>
            <w:tcBorders>
              <w:top w:val="single" w:sz="12" w:space="0" w:color="5C666D"/>
              <w:left w:val="single" w:sz="6" w:space="0" w:color="353C41"/>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5AC8FE83" w14:textId="77777777" w:rsidR="007C2633" w:rsidRPr="00842D66" w:rsidRDefault="007C2633" w:rsidP="004E3BB2">
            <w:pPr>
              <w:spacing w:after="0"/>
              <w:rPr>
                <w:lang w:val="en-US"/>
              </w:rPr>
            </w:pPr>
            <w:r>
              <w:t>satellite NG-RAN</w:t>
            </w:r>
          </w:p>
        </w:tc>
        <w:tc>
          <w:tcPr>
            <w:tcW w:w="4395"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BD8E012" w14:textId="77777777" w:rsidR="007C2633" w:rsidRPr="00842D66" w:rsidRDefault="007C2633" w:rsidP="004E3BB2">
            <w:pPr>
              <w:spacing w:after="0"/>
              <w:rPr>
                <w:lang w:val="en-US"/>
              </w:rPr>
            </w:pPr>
            <w:r>
              <w:rPr>
                <w:color w:val="000000"/>
                <w:lang w:val="en-US"/>
              </w:rPr>
              <w:t xml:space="preserve">PLMN allowed via </w:t>
            </w:r>
            <w:r>
              <w:t>satellite NG-RAN</w:t>
            </w:r>
            <w:r>
              <w:rPr>
                <w:color w:val="000000"/>
                <w:lang w:val="en-US"/>
              </w:rPr>
              <w:t xml:space="preserve"> access</w:t>
            </w:r>
          </w:p>
        </w:tc>
      </w:tr>
      <w:tr w:rsidR="007C2633" w:rsidRPr="00842D66" w14:paraId="256172BC" w14:textId="77777777" w:rsidTr="004E3BB2">
        <w:trPr>
          <w:trHeight w:val="252"/>
        </w:trPr>
        <w:tc>
          <w:tcPr>
            <w:tcW w:w="1827"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2F63CF99" w14:textId="77777777" w:rsidR="007C2633" w:rsidRPr="00842D66" w:rsidRDefault="007C2633" w:rsidP="004E3BB2">
            <w:pPr>
              <w:spacing w:after="0"/>
              <w:rPr>
                <w:lang w:val="en-US"/>
              </w:rPr>
            </w:pPr>
            <w:r w:rsidRPr="00842D66">
              <w:rPr>
                <w:color w:val="000000"/>
                <w:lang w:val="en-US"/>
              </w:rPr>
              <w:t>3</w:t>
            </w:r>
          </w:p>
        </w:tc>
        <w:tc>
          <w:tcPr>
            <w:tcW w:w="1867" w:type="dxa"/>
            <w:tcBorders>
              <w:top w:val="single" w:sz="6" w:space="0" w:color="5C666D"/>
              <w:left w:val="single" w:sz="12" w:space="0" w:color="5C666C"/>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231FF5A1" w14:textId="77777777" w:rsidR="007C2633" w:rsidRPr="00842D66" w:rsidRDefault="007C2633" w:rsidP="004E3BB2">
            <w:pPr>
              <w:spacing w:after="0"/>
              <w:rPr>
                <w:lang w:val="en-US"/>
              </w:rPr>
            </w:pPr>
            <w:r w:rsidRPr="00842D66">
              <w:rPr>
                <w:color w:val="000000"/>
                <w:lang w:val="en-US"/>
              </w:rPr>
              <w:t>310-210</w:t>
            </w:r>
          </w:p>
        </w:tc>
        <w:tc>
          <w:tcPr>
            <w:tcW w:w="1730" w:type="dxa"/>
            <w:tcBorders>
              <w:top w:val="single" w:sz="6" w:space="0" w:color="5C666D"/>
              <w:left w:val="single" w:sz="6" w:space="0" w:color="353C41"/>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1C1EDB30" w14:textId="77777777" w:rsidR="007C2633" w:rsidRPr="00842D66" w:rsidRDefault="007C2633" w:rsidP="004E3BB2">
            <w:pPr>
              <w:spacing w:after="0"/>
              <w:rPr>
                <w:lang w:val="en-US"/>
              </w:rPr>
            </w:pPr>
            <w:r w:rsidRPr="00842D66">
              <w:rPr>
                <w:color w:val="000000"/>
                <w:lang w:val="en-US"/>
              </w:rPr>
              <w:t>NR</w:t>
            </w:r>
          </w:p>
        </w:tc>
        <w:tc>
          <w:tcPr>
            <w:tcW w:w="439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66CB6EAB" w14:textId="77777777" w:rsidR="007C2633" w:rsidRPr="00842D66" w:rsidRDefault="007C2633" w:rsidP="004E3BB2">
            <w:pPr>
              <w:spacing w:after="0"/>
              <w:rPr>
                <w:lang w:val="en-US"/>
              </w:rPr>
            </w:pPr>
            <w:r w:rsidRPr="00842D66">
              <w:rPr>
                <w:color w:val="000000"/>
                <w:lang w:val="en-US"/>
              </w:rPr>
              <w:t>UE camped on this PLMN</w:t>
            </w:r>
          </w:p>
        </w:tc>
      </w:tr>
      <w:tr w:rsidR="007C2633" w:rsidRPr="00842D66" w14:paraId="0CC4EF4A" w14:textId="77777777" w:rsidTr="004E3BB2">
        <w:trPr>
          <w:trHeight w:val="252"/>
        </w:trPr>
        <w:tc>
          <w:tcPr>
            <w:tcW w:w="1827"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267B5D41" w14:textId="77777777" w:rsidR="007C2633" w:rsidRPr="00842D66" w:rsidRDefault="007C2633" w:rsidP="004E3BB2">
            <w:pPr>
              <w:spacing w:after="0"/>
              <w:rPr>
                <w:lang w:val="en-US"/>
              </w:rPr>
            </w:pPr>
            <w:r w:rsidRPr="00842D66">
              <w:rPr>
                <w:color w:val="000000"/>
                <w:lang w:val="en-US"/>
              </w:rPr>
              <w:lastRenderedPageBreak/>
              <w:t>4</w:t>
            </w:r>
          </w:p>
        </w:tc>
        <w:tc>
          <w:tcPr>
            <w:tcW w:w="1867"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65B560FA" w14:textId="77777777" w:rsidR="007C2633" w:rsidRPr="00842D66" w:rsidRDefault="007C2633" w:rsidP="004E3BB2">
            <w:pPr>
              <w:spacing w:after="0"/>
              <w:rPr>
                <w:lang w:val="en-US"/>
              </w:rPr>
            </w:pPr>
            <w:r w:rsidRPr="00842D66">
              <w:rPr>
                <w:color w:val="000000"/>
                <w:lang w:val="en-US"/>
              </w:rPr>
              <w:t>31</w:t>
            </w:r>
            <w:r>
              <w:rPr>
                <w:color w:val="000000"/>
                <w:lang w:val="en-US"/>
              </w:rPr>
              <w:t>1</w:t>
            </w:r>
            <w:r w:rsidRPr="00842D66">
              <w:rPr>
                <w:color w:val="000000"/>
                <w:lang w:val="en-US"/>
              </w:rPr>
              <w:t>-211</w:t>
            </w:r>
          </w:p>
        </w:tc>
        <w:tc>
          <w:tcPr>
            <w:tcW w:w="173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A5632E7" w14:textId="77777777" w:rsidR="007C2633" w:rsidRPr="00842D66" w:rsidRDefault="007C2633" w:rsidP="004E3BB2">
            <w:pPr>
              <w:spacing w:after="0"/>
              <w:rPr>
                <w:lang w:val="en-US"/>
              </w:rPr>
            </w:pPr>
            <w:r w:rsidRPr="00842D66">
              <w:rPr>
                <w:color w:val="000000"/>
                <w:lang w:val="en-US"/>
              </w:rPr>
              <w:t>NR</w:t>
            </w:r>
          </w:p>
        </w:tc>
        <w:tc>
          <w:tcPr>
            <w:tcW w:w="4395"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57EBD12F" w14:textId="77777777" w:rsidR="007C2633" w:rsidRPr="00842D66" w:rsidRDefault="007C2633" w:rsidP="004E3BB2">
            <w:pPr>
              <w:spacing w:after="0"/>
              <w:rPr>
                <w:lang w:val="en-US"/>
              </w:rPr>
            </w:pPr>
            <w:r w:rsidRPr="00842D66">
              <w:rPr>
                <w:color w:val="000000"/>
                <w:lang w:val="en-US"/>
              </w:rPr>
              <w:t xml:space="preserve">Low </w:t>
            </w:r>
            <w:r>
              <w:rPr>
                <w:color w:val="000000"/>
                <w:lang w:val="en-US"/>
              </w:rPr>
              <w:t>p</w:t>
            </w:r>
            <w:r w:rsidRPr="00842D66">
              <w:rPr>
                <w:color w:val="000000"/>
                <w:lang w:val="en-US"/>
              </w:rPr>
              <w:t xml:space="preserve">riority PLMN of </w:t>
            </w:r>
            <w:r>
              <w:rPr>
                <w:color w:val="000000"/>
                <w:lang w:val="en-US"/>
              </w:rPr>
              <w:t xml:space="preserve">the </w:t>
            </w:r>
            <w:r w:rsidRPr="00842D66">
              <w:rPr>
                <w:color w:val="000000"/>
                <w:lang w:val="en-US"/>
              </w:rPr>
              <w:t>same country</w:t>
            </w:r>
          </w:p>
        </w:tc>
      </w:tr>
    </w:tbl>
    <w:p w14:paraId="7A1C9CFB" w14:textId="77777777" w:rsidR="007C2633" w:rsidRDefault="007C2633" w:rsidP="007C2633"/>
    <w:p w14:paraId="36BF44BE" w14:textId="77777777" w:rsidR="007C2633" w:rsidRDefault="007C2633" w:rsidP="007C2633">
      <w:pPr>
        <w:rPr>
          <w:b/>
          <w:bCs/>
        </w:rPr>
      </w:pPr>
      <w:r>
        <w:t>When the UE is camped on PLMN 310-210, and the high priority PLMN search is only for satellite NG-RAN</w:t>
      </w:r>
      <w:r w:rsidDel="00E41C95">
        <w:t xml:space="preserve"> </w:t>
      </w:r>
      <w:r>
        <w:t xml:space="preserve">access, the UE uses a </w:t>
      </w:r>
      <w:r>
        <w:rPr>
          <w:b/>
          <w:bCs/>
        </w:rPr>
        <w:t xml:space="preserve">periodic search timer </w:t>
      </w:r>
      <w:r w:rsidRPr="00A22177">
        <w:rPr>
          <w:b/>
          <w:bCs/>
        </w:rPr>
        <w:t xml:space="preserve">= </w:t>
      </w:r>
      <w:r>
        <w:rPr>
          <w:b/>
          <w:bCs/>
        </w:rPr>
        <w:t>T (EF</w:t>
      </w:r>
      <w:r>
        <w:rPr>
          <w:b/>
          <w:bCs/>
          <w:vertAlign w:val="subscript"/>
        </w:rPr>
        <w:t>HPPLMN</w:t>
      </w:r>
      <w:r>
        <w:rPr>
          <w:b/>
          <w:bCs/>
        </w:rPr>
        <w:t>) * scaling factor</w:t>
      </w:r>
      <w:r w:rsidRPr="00A22177">
        <w:rPr>
          <w:b/>
          <w:bCs/>
        </w:rPr>
        <w:t>.</w:t>
      </w:r>
    </w:p>
    <w:p w14:paraId="62BCF4BA" w14:textId="77777777" w:rsidR="007C2633" w:rsidRDefault="007C2633" w:rsidP="007E16A6">
      <w:pPr>
        <w:pStyle w:val="TH"/>
      </w:pPr>
      <w:r>
        <w:rPr>
          <w:lang w:eastAsia="zh-CN"/>
        </w:rPr>
        <w:t>Table 6.18-2: Example 2 for Operator Controlled PLMN Selector with Access Technology file in USIM according to the solution</w:t>
      </w:r>
    </w:p>
    <w:tbl>
      <w:tblPr>
        <w:tblW w:w="0" w:type="auto"/>
        <w:tblCellMar>
          <w:left w:w="0" w:type="dxa"/>
          <w:right w:w="0" w:type="dxa"/>
        </w:tblCellMar>
        <w:tblLook w:val="04A0" w:firstRow="1" w:lastRow="0" w:firstColumn="1" w:lastColumn="0" w:noHBand="0" w:noVBand="1"/>
      </w:tblPr>
      <w:tblGrid>
        <w:gridCol w:w="1803"/>
        <w:gridCol w:w="1777"/>
        <w:gridCol w:w="1887"/>
        <w:gridCol w:w="4354"/>
      </w:tblGrid>
      <w:tr w:rsidR="007C2633" w:rsidRPr="009330DE" w14:paraId="6DF05C3E" w14:textId="77777777" w:rsidTr="004E3BB2">
        <w:trPr>
          <w:trHeight w:val="226"/>
        </w:trPr>
        <w:tc>
          <w:tcPr>
            <w:tcW w:w="2700" w:type="dxa"/>
            <w:tcBorders>
              <w:top w:val="single" w:sz="2" w:space="0" w:color="auto"/>
              <w:left w:val="single" w:sz="2" w:space="0" w:color="auto"/>
              <w:bottom w:val="single" w:sz="12" w:space="0" w:color="auto"/>
              <w:right w:val="single" w:sz="6" w:space="0" w:color="auto"/>
            </w:tcBorders>
            <w:tcMar>
              <w:top w:w="90" w:type="dxa"/>
              <w:left w:w="90" w:type="dxa"/>
              <w:bottom w:w="90" w:type="dxa"/>
              <w:right w:w="90" w:type="dxa"/>
            </w:tcMar>
            <w:vAlign w:val="center"/>
            <w:hideMark/>
          </w:tcPr>
          <w:p w14:paraId="06057D42" w14:textId="77777777" w:rsidR="007C2633" w:rsidRPr="009330DE" w:rsidRDefault="007C2633" w:rsidP="004E3BB2">
            <w:pPr>
              <w:spacing w:after="0"/>
              <w:rPr>
                <w:lang w:val="en-US"/>
              </w:rPr>
            </w:pPr>
            <w:r w:rsidRPr="009330DE">
              <w:rPr>
                <w:color w:val="000000"/>
                <w:lang w:val="en-US"/>
              </w:rPr>
              <w:t>Priority</w:t>
            </w:r>
          </w:p>
        </w:tc>
        <w:tc>
          <w:tcPr>
            <w:tcW w:w="27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1BA2FFDB" w14:textId="77777777" w:rsidR="007C2633" w:rsidRPr="009330DE" w:rsidRDefault="007C2633" w:rsidP="004E3BB2">
            <w:pPr>
              <w:spacing w:after="0"/>
              <w:rPr>
                <w:lang w:val="en-US"/>
              </w:rPr>
            </w:pPr>
            <w:r w:rsidRPr="009330DE">
              <w:rPr>
                <w:color w:val="000000"/>
                <w:lang w:val="en-US"/>
              </w:rPr>
              <w:t>PLMN</w:t>
            </w:r>
            <w:r>
              <w:rPr>
                <w:color w:val="000000"/>
                <w:lang w:val="en-US"/>
              </w:rPr>
              <w:t xml:space="preserve"> ID</w:t>
            </w:r>
          </w:p>
        </w:tc>
        <w:tc>
          <w:tcPr>
            <w:tcW w:w="2700" w:type="dxa"/>
            <w:tcBorders>
              <w:top w:val="single" w:sz="2" w:space="0" w:color="auto"/>
              <w:left w:val="single" w:sz="6" w:space="0" w:color="auto"/>
              <w:bottom w:val="single" w:sz="12" w:space="0" w:color="auto"/>
              <w:right w:val="single" w:sz="6" w:space="0" w:color="auto"/>
            </w:tcBorders>
            <w:tcMar>
              <w:top w:w="90" w:type="dxa"/>
              <w:left w:w="90" w:type="dxa"/>
              <w:bottom w:w="90" w:type="dxa"/>
              <w:right w:w="90" w:type="dxa"/>
            </w:tcMar>
            <w:vAlign w:val="center"/>
            <w:hideMark/>
          </w:tcPr>
          <w:p w14:paraId="573E34D9" w14:textId="77777777" w:rsidR="007C2633" w:rsidRPr="009330DE" w:rsidRDefault="007C2633" w:rsidP="004E3BB2">
            <w:pPr>
              <w:spacing w:after="0"/>
              <w:rPr>
                <w:lang w:val="en-US"/>
              </w:rPr>
            </w:pPr>
            <w:r>
              <w:t>RAT(s) supported</w:t>
            </w:r>
            <w:r w:rsidRPr="00842D66" w:rsidDel="00E41C95">
              <w:rPr>
                <w:color w:val="000000"/>
                <w:lang w:val="en-US"/>
              </w:rPr>
              <w:t xml:space="preserve"> </w:t>
            </w:r>
          </w:p>
        </w:tc>
        <w:tc>
          <w:tcPr>
            <w:tcW w:w="7335" w:type="dxa"/>
            <w:tcBorders>
              <w:top w:val="single" w:sz="2" w:space="0" w:color="auto"/>
              <w:left w:val="single" w:sz="6" w:space="0" w:color="auto"/>
              <w:bottom w:val="single" w:sz="12" w:space="0" w:color="auto"/>
              <w:right w:val="single" w:sz="2" w:space="0" w:color="auto"/>
            </w:tcBorders>
            <w:tcMar>
              <w:top w:w="90" w:type="dxa"/>
              <w:left w:w="90" w:type="dxa"/>
              <w:bottom w:w="90" w:type="dxa"/>
              <w:right w:w="90" w:type="dxa"/>
            </w:tcMar>
            <w:vAlign w:val="center"/>
            <w:hideMark/>
          </w:tcPr>
          <w:p w14:paraId="087E3CD5" w14:textId="77777777" w:rsidR="007C2633" w:rsidRPr="009330DE" w:rsidRDefault="007C2633" w:rsidP="004E3BB2">
            <w:pPr>
              <w:spacing w:after="0"/>
              <w:rPr>
                <w:lang w:val="en-US"/>
              </w:rPr>
            </w:pPr>
            <w:r w:rsidRPr="009330DE">
              <w:rPr>
                <w:color w:val="000000"/>
                <w:lang w:val="en-US"/>
              </w:rPr>
              <w:t>Note</w:t>
            </w:r>
          </w:p>
        </w:tc>
      </w:tr>
      <w:tr w:rsidR="007C2633" w:rsidRPr="009330DE" w14:paraId="4CA90F32" w14:textId="77777777" w:rsidTr="004E3BB2">
        <w:trPr>
          <w:trHeight w:val="147"/>
        </w:trPr>
        <w:tc>
          <w:tcPr>
            <w:tcW w:w="2685" w:type="dxa"/>
            <w:tcBorders>
              <w:top w:val="single" w:sz="12"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390F9E73" w14:textId="77777777" w:rsidR="007C2633" w:rsidRPr="009330DE" w:rsidRDefault="007C2633" w:rsidP="004E3BB2">
            <w:pPr>
              <w:spacing w:after="0"/>
              <w:rPr>
                <w:lang w:val="en-US"/>
              </w:rPr>
            </w:pPr>
            <w:r w:rsidRPr="009330DE">
              <w:rPr>
                <w:color w:val="000000"/>
                <w:lang w:val="en-US"/>
              </w:rPr>
              <w:t>1</w:t>
            </w:r>
          </w:p>
        </w:tc>
        <w:tc>
          <w:tcPr>
            <w:tcW w:w="2700" w:type="dxa"/>
            <w:tcBorders>
              <w:top w:val="single" w:sz="12" w:space="0" w:color="5C666D"/>
              <w:left w:val="single" w:sz="12" w:space="0" w:color="5C666C"/>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273E7938" w14:textId="77777777" w:rsidR="007C2633" w:rsidRPr="009330DE" w:rsidRDefault="007C2633" w:rsidP="004E3BB2">
            <w:pPr>
              <w:spacing w:after="0"/>
              <w:rPr>
                <w:lang w:val="en-US"/>
              </w:rPr>
            </w:pPr>
            <w:r w:rsidRPr="009330DE">
              <w:rPr>
                <w:color w:val="000000"/>
                <w:lang w:val="en-US"/>
              </w:rPr>
              <w:t>910-410</w:t>
            </w:r>
          </w:p>
        </w:tc>
        <w:tc>
          <w:tcPr>
            <w:tcW w:w="2700" w:type="dxa"/>
            <w:tcBorders>
              <w:top w:val="single" w:sz="12" w:space="0" w:color="5C666D"/>
              <w:left w:val="single" w:sz="6" w:space="0" w:color="353C41"/>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22BD3236" w14:textId="77777777" w:rsidR="007C2633" w:rsidRPr="009330DE" w:rsidRDefault="007C2633" w:rsidP="004E3BB2">
            <w:pPr>
              <w:spacing w:after="0"/>
              <w:rPr>
                <w:lang w:val="en-US"/>
              </w:rPr>
            </w:pPr>
            <w:r>
              <w:t>satellite NG-RAN</w:t>
            </w:r>
          </w:p>
        </w:tc>
        <w:tc>
          <w:tcPr>
            <w:tcW w:w="7335" w:type="dxa"/>
            <w:tcBorders>
              <w:top w:val="single" w:sz="12"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4F3C056D" w14:textId="77777777" w:rsidR="007C2633" w:rsidRPr="009330DE" w:rsidRDefault="007C2633" w:rsidP="004E3BB2">
            <w:pPr>
              <w:spacing w:after="0"/>
              <w:rPr>
                <w:lang w:val="en-US"/>
              </w:rPr>
            </w:pPr>
            <w:r>
              <w:rPr>
                <w:color w:val="000000"/>
                <w:lang w:val="en-US"/>
              </w:rPr>
              <w:t xml:space="preserve">Shared MCC, valid candidate for HPPLMN search as per solution #6 </w:t>
            </w:r>
          </w:p>
        </w:tc>
      </w:tr>
      <w:tr w:rsidR="007C2633" w:rsidRPr="009330DE" w14:paraId="64F51942" w14:textId="77777777" w:rsidTr="004E3BB2">
        <w:trPr>
          <w:trHeight w:val="387"/>
        </w:trPr>
        <w:tc>
          <w:tcPr>
            <w:tcW w:w="268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0CB8E0E3" w14:textId="77777777" w:rsidR="007C2633" w:rsidRPr="009330DE" w:rsidRDefault="007C2633" w:rsidP="004E3BB2">
            <w:pPr>
              <w:spacing w:after="0"/>
              <w:rPr>
                <w:lang w:val="en-US"/>
              </w:rPr>
            </w:pPr>
            <w:r w:rsidRPr="009330DE">
              <w:rPr>
                <w:color w:val="000000"/>
                <w:lang w:val="en-US"/>
              </w:rPr>
              <w:t>2</w:t>
            </w:r>
          </w:p>
        </w:tc>
        <w:tc>
          <w:tcPr>
            <w:tcW w:w="2700" w:type="dxa"/>
            <w:tcBorders>
              <w:top w:val="single" w:sz="6" w:space="0" w:color="5C666D"/>
              <w:left w:val="single" w:sz="12" w:space="0" w:color="5C666C"/>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2B981146" w14:textId="77777777" w:rsidR="007C2633" w:rsidRPr="009330DE" w:rsidRDefault="007C2633" w:rsidP="004E3BB2">
            <w:pPr>
              <w:spacing w:after="0"/>
              <w:rPr>
                <w:lang w:val="en-US"/>
              </w:rPr>
            </w:pPr>
            <w:r>
              <w:rPr>
                <w:color w:val="000000"/>
                <w:lang w:val="en-US"/>
              </w:rPr>
              <w:t>310-266</w:t>
            </w:r>
          </w:p>
        </w:tc>
        <w:tc>
          <w:tcPr>
            <w:tcW w:w="2700" w:type="dxa"/>
            <w:tcBorders>
              <w:top w:val="single" w:sz="6" w:space="0" w:color="5C666D"/>
              <w:left w:val="single" w:sz="6" w:space="0" w:color="353C41"/>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03DB75BD" w14:textId="77777777" w:rsidR="007C2633" w:rsidRPr="009330DE" w:rsidRDefault="007C2633" w:rsidP="004E3BB2">
            <w:pPr>
              <w:spacing w:after="0"/>
              <w:rPr>
                <w:lang w:val="en-US"/>
              </w:rPr>
            </w:pPr>
            <w:r>
              <w:rPr>
                <w:color w:val="000000"/>
                <w:lang w:val="en-US"/>
              </w:rPr>
              <w:t xml:space="preserve">E-UTRA, </w:t>
            </w:r>
            <w:r w:rsidRPr="009330DE">
              <w:rPr>
                <w:color w:val="000000"/>
                <w:lang w:val="en-US"/>
              </w:rPr>
              <w:t>NR</w:t>
            </w:r>
          </w:p>
        </w:tc>
        <w:tc>
          <w:tcPr>
            <w:tcW w:w="733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154075D5" w14:textId="77777777" w:rsidR="007C2633" w:rsidRPr="009330DE" w:rsidRDefault="007C2633" w:rsidP="004E3BB2">
            <w:pPr>
              <w:spacing w:after="0"/>
              <w:rPr>
                <w:lang w:val="en-US"/>
              </w:rPr>
            </w:pPr>
            <w:r>
              <w:rPr>
                <w:color w:val="000000"/>
                <w:lang w:val="en-US"/>
              </w:rPr>
              <w:t>Higher priority terrestrial network</w:t>
            </w:r>
          </w:p>
        </w:tc>
      </w:tr>
      <w:tr w:rsidR="007C2633" w:rsidRPr="009330DE" w14:paraId="366246FC" w14:textId="77777777" w:rsidTr="004E3BB2">
        <w:trPr>
          <w:trHeight w:val="441"/>
        </w:trPr>
        <w:tc>
          <w:tcPr>
            <w:tcW w:w="2685" w:type="dxa"/>
            <w:tcBorders>
              <w:top w:val="single" w:sz="6" w:space="0" w:color="auto"/>
              <w:left w:val="single" w:sz="2" w:space="0" w:color="auto"/>
              <w:bottom w:val="single" w:sz="6" w:space="0" w:color="auto"/>
              <w:right w:val="single" w:sz="12" w:space="0" w:color="auto"/>
            </w:tcBorders>
            <w:tcMar>
              <w:top w:w="90" w:type="dxa"/>
              <w:left w:w="90" w:type="dxa"/>
              <w:bottom w:w="90" w:type="dxa"/>
              <w:right w:w="90" w:type="dxa"/>
            </w:tcMar>
            <w:vAlign w:val="center"/>
            <w:hideMark/>
          </w:tcPr>
          <w:p w14:paraId="29D6F19D" w14:textId="77777777" w:rsidR="007C2633" w:rsidRPr="009330DE" w:rsidRDefault="007C2633" w:rsidP="004E3BB2">
            <w:pPr>
              <w:spacing w:after="0"/>
              <w:rPr>
                <w:lang w:val="en-US"/>
              </w:rPr>
            </w:pPr>
            <w:r w:rsidRPr="009330DE">
              <w:rPr>
                <w:color w:val="000000"/>
                <w:lang w:val="en-US"/>
              </w:rPr>
              <w:t>3</w:t>
            </w:r>
          </w:p>
        </w:tc>
        <w:tc>
          <w:tcPr>
            <w:tcW w:w="2700" w:type="dxa"/>
            <w:tcBorders>
              <w:top w:val="single" w:sz="6" w:space="0" w:color="5C666D"/>
              <w:left w:val="single" w:sz="12" w:space="0" w:color="5C666C"/>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35FFD872" w14:textId="77777777" w:rsidR="007C2633" w:rsidRPr="009330DE" w:rsidRDefault="007C2633" w:rsidP="004E3BB2">
            <w:pPr>
              <w:spacing w:after="0"/>
              <w:rPr>
                <w:lang w:val="en-US"/>
              </w:rPr>
            </w:pPr>
            <w:r w:rsidRPr="009330DE">
              <w:rPr>
                <w:color w:val="000000"/>
                <w:lang w:val="en-US"/>
              </w:rPr>
              <w:t>310-210</w:t>
            </w:r>
          </w:p>
        </w:tc>
        <w:tc>
          <w:tcPr>
            <w:tcW w:w="2700" w:type="dxa"/>
            <w:tcBorders>
              <w:top w:val="single" w:sz="6" w:space="0" w:color="5C666D"/>
              <w:left w:val="single" w:sz="6" w:space="0" w:color="353C41"/>
              <w:bottom w:val="single" w:sz="6" w:space="0" w:color="5C666D"/>
              <w:right w:val="single" w:sz="6" w:space="0" w:color="353C41"/>
            </w:tcBorders>
            <w:shd w:val="clear" w:color="auto" w:fill="C7D1D6"/>
            <w:tcMar>
              <w:top w:w="90" w:type="dxa"/>
              <w:left w:w="90" w:type="dxa"/>
              <w:bottom w:w="90" w:type="dxa"/>
              <w:right w:w="90" w:type="dxa"/>
            </w:tcMar>
            <w:vAlign w:val="center"/>
            <w:hideMark/>
          </w:tcPr>
          <w:p w14:paraId="331F6109" w14:textId="77777777" w:rsidR="007C2633" w:rsidRPr="009330DE" w:rsidRDefault="007C2633" w:rsidP="004E3BB2">
            <w:pPr>
              <w:spacing w:after="0"/>
              <w:rPr>
                <w:lang w:val="en-US"/>
              </w:rPr>
            </w:pPr>
            <w:r w:rsidRPr="009330DE">
              <w:rPr>
                <w:color w:val="000000"/>
                <w:lang w:val="en-US"/>
              </w:rPr>
              <w:t>NR</w:t>
            </w:r>
          </w:p>
        </w:tc>
        <w:tc>
          <w:tcPr>
            <w:tcW w:w="7335" w:type="dxa"/>
            <w:tcBorders>
              <w:top w:val="single" w:sz="6" w:space="0" w:color="auto"/>
              <w:left w:val="single" w:sz="6" w:space="0" w:color="auto"/>
              <w:bottom w:val="single" w:sz="6" w:space="0" w:color="auto"/>
              <w:right w:val="single" w:sz="2" w:space="0" w:color="auto"/>
            </w:tcBorders>
            <w:shd w:val="clear" w:color="auto" w:fill="C7D1D6"/>
            <w:tcMar>
              <w:top w:w="90" w:type="dxa"/>
              <w:left w:w="90" w:type="dxa"/>
              <w:bottom w:w="90" w:type="dxa"/>
              <w:right w:w="90" w:type="dxa"/>
            </w:tcMar>
            <w:vAlign w:val="center"/>
            <w:hideMark/>
          </w:tcPr>
          <w:p w14:paraId="55DA6505" w14:textId="77777777" w:rsidR="007C2633" w:rsidRPr="009330DE" w:rsidRDefault="007C2633" w:rsidP="004E3BB2">
            <w:pPr>
              <w:spacing w:after="0"/>
              <w:rPr>
                <w:lang w:val="en-US"/>
              </w:rPr>
            </w:pPr>
            <w:r w:rsidRPr="009330DE">
              <w:rPr>
                <w:color w:val="000000"/>
                <w:lang w:val="en-US"/>
              </w:rPr>
              <w:t>UE camped on this PLMN</w:t>
            </w:r>
          </w:p>
        </w:tc>
      </w:tr>
      <w:tr w:rsidR="007C2633" w:rsidRPr="009330DE" w14:paraId="6FCE8410" w14:textId="77777777" w:rsidTr="004E3BB2">
        <w:trPr>
          <w:trHeight w:val="342"/>
        </w:trPr>
        <w:tc>
          <w:tcPr>
            <w:tcW w:w="2685" w:type="dxa"/>
            <w:tcBorders>
              <w:top w:val="single" w:sz="6" w:space="0" w:color="auto"/>
              <w:left w:val="single" w:sz="2" w:space="0" w:color="auto"/>
              <w:bottom w:val="single" w:sz="2" w:space="0" w:color="auto"/>
              <w:right w:val="single" w:sz="12" w:space="0" w:color="auto"/>
            </w:tcBorders>
            <w:tcMar>
              <w:top w:w="90" w:type="dxa"/>
              <w:left w:w="90" w:type="dxa"/>
              <w:bottom w:w="90" w:type="dxa"/>
              <w:right w:w="90" w:type="dxa"/>
            </w:tcMar>
            <w:vAlign w:val="center"/>
            <w:hideMark/>
          </w:tcPr>
          <w:p w14:paraId="734A070A" w14:textId="77777777" w:rsidR="007C2633" w:rsidRPr="009330DE" w:rsidRDefault="007C2633" w:rsidP="004E3BB2">
            <w:pPr>
              <w:spacing w:after="0"/>
              <w:rPr>
                <w:lang w:val="en-US"/>
              </w:rPr>
            </w:pPr>
            <w:r w:rsidRPr="009330DE">
              <w:rPr>
                <w:color w:val="000000"/>
                <w:lang w:val="en-US"/>
              </w:rPr>
              <w:t>4</w:t>
            </w:r>
          </w:p>
        </w:tc>
        <w:tc>
          <w:tcPr>
            <w:tcW w:w="2700" w:type="dxa"/>
            <w:tcBorders>
              <w:top w:val="single" w:sz="6" w:space="0" w:color="auto"/>
              <w:left w:val="single" w:sz="12"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9FCEE22" w14:textId="77777777" w:rsidR="007C2633" w:rsidRPr="009330DE" w:rsidRDefault="007C2633" w:rsidP="004E3BB2">
            <w:pPr>
              <w:spacing w:after="0"/>
              <w:rPr>
                <w:lang w:val="en-US"/>
              </w:rPr>
            </w:pPr>
            <w:r w:rsidRPr="009330DE">
              <w:rPr>
                <w:color w:val="000000"/>
                <w:lang w:val="en-US"/>
              </w:rPr>
              <w:t>316-211</w:t>
            </w:r>
          </w:p>
        </w:tc>
        <w:tc>
          <w:tcPr>
            <w:tcW w:w="2700" w:type="dxa"/>
            <w:tcBorders>
              <w:top w:val="single" w:sz="6" w:space="0" w:color="auto"/>
              <w:left w:val="single" w:sz="6" w:space="0" w:color="auto"/>
              <w:bottom w:val="single" w:sz="2" w:space="0" w:color="auto"/>
              <w:right w:val="single" w:sz="6" w:space="0" w:color="auto"/>
            </w:tcBorders>
            <w:shd w:val="clear" w:color="auto" w:fill="C7D1D6"/>
            <w:tcMar>
              <w:top w:w="90" w:type="dxa"/>
              <w:left w:w="90" w:type="dxa"/>
              <w:bottom w:w="90" w:type="dxa"/>
              <w:right w:w="90" w:type="dxa"/>
            </w:tcMar>
            <w:vAlign w:val="center"/>
            <w:hideMark/>
          </w:tcPr>
          <w:p w14:paraId="774896F1" w14:textId="77777777" w:rsidR="007C2633" w:rsidRPr="009330DE" w:rsidRDefault="007C2633" w:rsidP="004E3BB2">
            <w:pPr>
              <w:spacing w:after="0"/>
              <w:rPr>
                <w:lang w:val="en-US"/>
              </w:rPr>
            </w:pPr>
            <w:r w:rsidRPr="009330DE">
              <w:rPr>
                <w:color w:val="000000"/>
                <w:lang w:val="en-US"/>
              </w:rPr>
              <w:t>NR</w:t>
            </w:r>
          </w:p>
        </w:tc>
        <w:tc>
          <w:tcPr>
            <w:tcW w:w="7335" w:type="dxa"/>
            <w:tcBorders>
              <w:top w:val="single" w:sz="6" w:space="0" w:color="auto"/>
              <w:left w:val="single" w:sz="6" w:space="0" w:color="auto"/>
              <w:bottom w:val="single" w:sz="2" w:space="0" w:color="auto"/>
              <w:right w:val="single" w:sz="2" w:space="0" w:color="auto"/>
            </w:tcBorders>
            <w:shd w:val="clear" w:color="auto" w:fill="C7D1D6"/>
            <w:tcMar>
              <w:top w:w="90" w:type="dxa"/>
              <w:left w:w="90" w:type="dxa"/>
              <w:bottom w:w="90" w:type="dxa"/>
              <w:right w:w="90" w:type="dxa"/>
            </w:tcMar>
            <w:vAlign w:val="center"/>
            <w:hideMark/>
          </w:tcPr>
          <w:p w14:paraId="36D3A0D9" w14:textId="77777777" w:rsidR="007C2633" w:rsidRPr="009330DE" w:rsidRDefault="007C2633" w:rsidP="004E3BB2">
            <w:pPr>
              <w:spacing w:after="0"/>
              <w:rPr>
                <w:lang w:val="en-US"/>
              </w:rPr>
            </w:pPr>
            <w:r w:rsidRPr="009330DE">
              <w:rPr>
                <w:color w:val="000000"/>
                <w:lang w:val="en-US"/>
              </w:rPr>
              <w:t xml:space="preserve">Low </w:t>
            </w:r>
            <w:r>
              <w:rPr>
                <w:color w:val="000000"/>
                <w:lang w:val="en-US"/>
              </w:rPr>
              <w:t>p</w:t>
            </w:r>
            <w:r w:rsidRPr="009330DE">
              <w:rPr>
                <w:color w:val="000000"/>
                <w:lang w:val="en-US"/>
              </w:rPr>
              <w:t xml:space="preserve">riority PLMN of </w:t>
            </w:r>
            <w:r>
              <w:rPr>
                <w:color w:val="000000"/>
                <w:lang w:val="en-US"/>
              </w:rPr>
              <w:t xml:space="preserve">the </w:t>
            </w:r>
            <w:r w:rsidRPr="009330DE">
              <w:rPr>
                <w:color w:val="000000"/>
                <w:lang w:val="en-US"/>
              </w:rPr>
              <w:t>same country</w:t>
            </w:r>
          </w:p>
        </w:tc>
      </w:tr>
    </w:tbl>
    <w:p w14:paraId="60AD54D8" w14:textId="77777777" w:rsidR="007C2633" w:rsidRDefault="007C2633" w:rsidP="007C2633"/>
    <w:p w14:paraId="749CC632" w14:textId="77777777" w:rsidR="007C2633" w:rsidRPr="00A22177" w:rsidRDefault="007C2633" w:rsidP="007C2633">
      <w:pPr>
        <w:rPr>
          <w:b/>
          <w:bCs/>
        </w:rPr>
      </w:pPr>
      <w:r>
        <w:t>When the UE is camped on PLMN 310-210, and the higher priority PLMN(s) include both E-UTRA, NR as well as satellite NG-RAN</w:t>
      </w:r>
      <w:r w:rsidDel="00E41C95">
        <w:t xml:space="preserve"> </w:t>
      </w:r>
      <w:r>
        <w:t xml:space="preserve">access, then the </w:t>
      </w:r>
      <w:r>
        <w:rPr>
          <w:b/>
          <w:bCs/>
        </w:rPr>
        <w:t xml:space="preserve">periodic search timer </w:t>
      </w:r>
      <w:r>
        <w:t>remains</w:t>
      </w:r>
      <w:r w:rsidRPr="00A22177" w:rsidDel="00673DA0">
        <w:rPr>
          <w:b/>
          <w:bCs/>
        </w:rPr>
        <w:t xml:space="preserve"> </w:t>
      </w:r>
      <w:r>
        <w:rPr>
          <w:b/>
          <w:bCs/>
        </w:rPr>
        <w:t>T (EF</w:t>
      </w:r>
      <w:r>
        <w:rPr>
          <w:b/>
          <w:bCs/>
          <w:vertAlign w:val="subscript"/>
        </w:rPr>
        <w:t>HPPLMN</w:t>
      </w:r>
      <w:r>
        <w:rPr>
          <w:b/>
          <w:bCs/>
        </w:rPr>
        <w:t>)</w:t>
      </w:r>
      <w:r w:rsidRPr="00C1738E">
        <w:t>.</w:t>
      </w:r>
    </w:p>
    <w:p w14:paraId="3D6C634D" w14:textId="77777777" w:rsidR="007C2633" w:rsidRDefault="007C2633" w:rsidP="007C2633">
      <w:pPr>
        <w:pStyle w:val="Heading3"/>
      </w:pPr>
      <w:bookmarkStart w:id="324" w:name="_Toc66447113"/>
      <w:bookmarkStart w:id="325" w:name="_Toc83496113"/>
      <w:bookmarkStart w:id="326" w:name="_Toc83499262"/>
      <w:r>
        <w:t>6.18.3</w:t>
      </w:r>
      <w:r>
        <w:tab/>
        <w:t>Impacts</w:t>
      </w:r>
      <w:bookmarkEnd w:id="324"/>
      <w:bookmarkEnd w:id="325"/>
      <w:bookmarkEnd w:id="326"/>
    </w:p>
    <w:p w14:paraId="022A539F" w14:textId="77777777" w:rsidR="007C2633" w:rsidRDefault="007C2633" w:rsidP="007C2633">
      <w:r>
        <w:t xml:space="preserve">UE supporting satellite NG-RAN access: ability to store the scaling factor and support for configurable </w:t>
      </w:r>
      <w:r w:rsidRPr="00C1738E">
        <w:t>periodic search timer</w:t>
      </w:r>
      <w:r>
        <w:t>.</w:t>
      </w:r>
    </w:p>
    <w:p w14:paraId="2CD6BBA7" w14:textId="77777777" w:rsidR="007C2633" w:rsidRDefault="007C2633" w:rsidP="007C2633">
      <w:pPr>
        <w:rPr>
          <w:noProof/>
          <w:lang w:val="en-US"/>
        </w:rPr>
      </w:pPr>
      <w:r>
        <w:rPr>
          <w:noProof/>
          <w:lang w:val="en-US"/>
        </w:rPr>
        <w:t xml:space="preserve">AMF: provision </w:t>
      </w:r>
      <w:r>
        <w:t xml:space="preserve">the scaling factor </w:t>
      </w:r>
      <w:r>
        <w:rPr>
          <w:noProof/>
          <w:lang w:val="en-US"/>
        </w:rPr>
        <w:t>to the UE via steering of roaming procedures.</w:t>
      </w:r>
    </w:p>
    <w:p w14:paraId="44E9B4AF" w14:textId="77777777" w:rsidR="007C2633" w:rsidRPr="001A6295" w:rsidRDefault="007C2633" w:rsidP="007C2633">
      <w:r>
        <w:rPr>
          <w:noProof/>
          <w:lang w:val="en-US"/>
        </w:rPr>
        <w:t xml:space="preserve">UDM: include </w:t>
      </w:r>
      <w:r>
        <w:t xml:space="preserve">the scaling factor </w:t>
      </w:r>
      <w:r>
        <w:rPr>
          <w:noProof/>
          <w:lang w:val="en-US"/>
        </w:rPr>
        <w:t>in the steering of roaming procedures.</w:t>
      </w:r>
    </w:p>
    <w:p w14:paraId="54C58533" w14:textId="77777777" w:rsidR="007C2633" w:rsidRPr="00B250D5" w:rsidRDefault="007C2633" w:rsidP="007C2633">
      <w:pPr>
        <w:pStyle w:val="Heading2"/>
        <w:rPr>
          <w:noProof/>
          <w:lang w:val="en-US" w:eastAsia="zh-CN"/>
        </w:rPr>
      </w:pPr>
      <w:bookmarkStart w:id="327" w:name="_Toc66447114"/>
      <w:bookmarkStart w:id="328" w:name="_Toc83496114"/>
      <w:bookmarkStart w:id="329" w:name="_Toc83499263"/>
      <w:r w:rsidRPr="001E7F58">
        <w:rPr>
          <w:noProof/>
          <w:lang w:val="en-US"/>
        </w:rPr>
        <w:t>6.</w:t>
      </w:r>
      <w:r>
        <w:rPr>
          <w:noProof/>
          <w:lang w:val="en-US"/>
        </w:rPr>
        <w:t>19</w:t>
      </w:r>
      <w:r w:rsidRPr="001E7F58">
        <w:rPr>
          <w:noProof/>
          <w:lang w:val="en-US"/>
        </w:rPr>
        <w:tab/>
        <w:t xml:space="preserve">Solution </w:t>
      </w:r>
      <w:r>
        <w:rPr>
          <w:noProof/>
          <w:lang w:val="en-US"/>
        </w:rPr>
        <w:t>18</w:t>
      </w:r>
      <w:bookmarkEnd w:id="327"/>
      <w:bookmarkEnd w:id="328"/>
      <w:bookmarkEnd w:id="329"/>
      <w:r w:rsidRPr="00B250D5">
        <w:rPr>
          <w:noProof/>
          <w:lang w:val="en-US"/>
        </w:rPr>
        <w:t xml:space="preserve"> </w:t>
      </w:r>
    </w:p>
    <w:p w14:paraId="3893D762" w14:textId="77777777" w:rsidR="007C2633" w:rsidRDefault="007C2633" w:rsidP="007C2633">
      <w:pPr>
        <w:pStyle w:val="Heading3"/>
        <w:rPr>
          <w:noProof/>
          <w:lang w:val="en-US"/>
        </w:rPr>
      </w:pPr>
      <w:bookmarkStart w:id="330" w:name="_Toc66447115"/>
      <w:bookmarkStart w:id="331" w:name="_Toc83496115"/>
      <w:bookmarkStart w:id="332" w:name="_Toc83499264"/>
      <w:r>
        <w:rPr>
          <w:noProof/>
          <w:lang w:val="en-US"/>
        </w:rPr>
        <w:t>6.19.1</w:t>
      </w:r>
      <w:r>
        <w:rPr>
          <w:noProof/>
          <w:lang w:val="en-US"/>
        </w:rPr>
        <w:tab/>
        <w:t>Target key issue</w:t>
      </w:r>
      <w:bookmarkEnd w:id="330"/>
      <w:bookmarkEnd w:id="331"/>
      <w:bookmarkEnd w:id="332"/>
    </w:p>
    <w:p w14:paraId="1ABAACFC" w14:textId="77777777" w:rsidR="007C2633" w:rsidRPr="00430D89" w:rsidRDefault="007C2633" w:rsidP="007C2633">
      <w:pPr>
        <w:rPr>
          <w:lang w:eastAsia="zh-CN"/>
        </w:rPr>
      </w:pPr>
      <w:r w:rsidRPr="00430D89">
        <w:rPr>
          <w:lang w:eastAsia="zh-CN"/>
        </w:rPr>
        <w:t>This solution addresses key issue #</w:t>
      </w:r>
      <w:r>
        <w:rPr>
          <w:rFonts w:hint="eastAsia"/>
          <w:lang w:eastAsia="zh-CN"/>
        </w:rPr>
        <w:t>7</w:t>
      </w:r>
      <w:r w:rsidRPr="00430D89">
        <w:rPr>
          <w:lang w:eastAsia="zh-CN"/>
        </w:rPr>
        <w:t>.</w:t>
      </w:r>
    </w:p>
    <w:p w14:paraId="068B05FC" w14:textId="77777777" w:rsidR="007C2633" w:rsidRDefault="007C2633" w:rsidP="007C2633">
      <w:pPr>
        <w:pStyle w:val="Heading3"/>
        <w:rPr>
          <w:noProof/>
          <w:lang w:val="en-US"/>
        </w:rPr>
      </w:pPr>
      <w:bookmarkStart w:id="333" w:name="_Toc66447116"/>
      <w:bookmarkStart w:id="334" w:name="_Toc83496116"/>
      <w:bookmarkStart w:id="335" w:name="_Toc83499265"/>
      <w:r>
        <w:rPr>
          <w:noProof/>
          <w:lang w:val="en-US"/>
        </w:rPr>
        <w:t>6.19.2</w:t>
      </w:r>
      <w:r>
        <w:rPr>
          <w:noProof/>
          <w:lang w:val="en-US"/>
        </w:rPr>
        <w:tab/>
        <w:t>Solution Description</w:t>
      </w:r>
      <w:bookmarkEnd w:id="333"/>
      <w:bookmarkEnd w:id="334"/>
      <w:bookmarkEnd w:id="335"/>
    </w:p>
    <w:p w14:paraId="1E713E22" w14:textId="77777777" w:rsidR="007C2633" w:rsidRDefault="007C2633" w:rsidP="007C2633">
      <w:pPr>
        <w:rPr>
          <w:noProof/>
          <w:lang w:val="en-US" w:eastAsia="zh-CN"/>
        </w:rPr>
      </w:pPr>
      <w:r>
        <w:rPr>
          <w:noProof/>
          <w:lang w:val="en-US"/>
        </w:rPr>
        <w:t xml:space="preserve">This is a solution to </w:t>
      </w:r>
      <w:r>
        <w:rPr>
          <w:rFonts w:hint="eastAsia"/>
          <w:noProof/>
          <w:lang w:val="en-US" w:eastAsia="zh-CN"/>
        </w:rPr>
        <w:t>the issue</w:t>
      </w:r>
      <w:r>
        <w:rPr>
          <w:noProof/>
          <w:lang w:val="en-US"/>
        </w:rPr>
        <w:t xml:space="preserve"> in Key Issue </w:t>
      </w:r>
      <w:r>
        <w:rPr>
          <w:rFonts w:hint="eastAsia"/>
          <w:noProof/>
          <w:lang w:val="en-US" w:eastAsia="zh-CN"/>
        </w:rPr>
        <w:t>7.</w:t>
      </w:r>
    </w:p>
    <w:p w14:paraId="796970EB" w14:textId="77777777" w:rsidR="007C2633" w:rsidRDefault="007C2633" w:rsidP="007C2633">
      <w:pPr>
        <w:rPr>
          <w:noProof/>
          <w:lang w:eastAsia="zh-CN"/>
        </w:rPr>
      </w:pPr>
      <w:r>
        <w:rPr>
          <w:rFonts w:cs="Arial" w:hint="eastAsia"/>
          <w:lang w:eastAsia="zh-CN"/>
        </w:rPr>
        <w:t>According to the clause</w:t>
      </w:r>
      <w:r>
        <w:t> </w:t>
      </w:r>
      <w:r>
        <w:rPr>
          <w:rFonts w:cs="Arial" w:hint="eastAsia"/>
          <w:lang w:eastAsia="zh-CN"/>
        </w:rPr>
        <w:t>2 of the TS</w:t>
      </w:r>
      <w:r>
        <w:t> </w:t>
      </w:r>
      <w:r>
        <w:rPr>
          <w:rFonts w:cs="Arial" w:hint="eastAsia"/>
          <w:lang w:eastAsia="zh-CN"/>
        </w:rPr>
        <w:t xml:space="preserve">23.122[3], </w:t>
      </w:r>
      <w:r>
        <w:rPr>
          <w:rFonts w:hint="eastAsia"/>
          <w:lang w:eastAsia="zh-CN"/>
        </w:rPr>
        <w:t>if</w:t>
      </w:r>
      <w:r w:rsidRPr="00AA1A17">
        <w:t xml:space="preserve"> the MS is unable to find a suitable cell to camp on, or the SIM is not inserted, or if it receives certain r</w:t>
      </w:r>
      <w:r>
        <w:t>esponses to an LR request</w:t>
      </w:r>
      <w:r w:rsidRPr="00AA1A17">
        <w:t>, it attempts to camp on a cell irrespective of the PLMN identity, and enters a "limited service" state in which it can only attempt to make emergency calls or to access RLOS.</w:t>
      </w:r>
    </w:p>
    <w:p w14:paraId="5D1DEE04" w14:textId="77777777" w:rsidR="007C2633" w:rsidRDefault="007C2633" w:rsidP="007C2633">
      <w:pPr>
        <w:rPr>
          <w:rFonts w:cs="Arial"/>
          <w:lang w:eastAsia="zh-CN"/>
        </w:rPr>
      </w:pPr>
      <w:r>
        <w:rPr>
          <w:rFonts w:hint="eastAsia"/>
          <w:noProof/>
          <w:lang w:eastAsia="zh-CN"/>
        </w:rPr>
        <w:t>On the other hand, for a UE using satellite access, a</w:t>
      </w:r>
      <w:r>
        <w:rPr>
          <w:rFonts w:hint="eastAsia"/>
          <w:noProof/>
          <w:lang w:val="en-US" w:eastAsia="zh-CN"/>
        </w:rPr>
        <w:t xml:space="preserve">ccording to </w:t>
      </w:r>
      <w:r w:rsidRPr="002D5C78">
        <w:rPr>
          <w:noProof/>
          <w:lang w:val="en-US" w:eastAsia="zh-CN"/>
        </w:rPr>
        <w:t>TR</w:t>
      </w:r>
      <w:r>
        <w:t> </w:t>
      </w:r>
      <w:r w:rsidRPr="002D5C78">
        <w:rPr>
          <w:noProof/>
          <w:lang w:val="en-US" w:eastAsia="zh-CN"/>
        </w:rPr>
        <w:t>23.7</w:t>
      </w:r>
      <w:r w:rsidRPr="002D5C78">
        <w:rPr>
          <w:rFonts w:hint="eastAsia"/>
          <w:noProof/>
          <w:lang w:val="en-US" w:eastAsia="zh-CN"/>
        </w:rPr>
        <w:t>37</w:t>
      </w:r>
      <w:r>
        <w:rPr>
          <w:rFonts w:hint="eastAsia"/>
          <w:noProof/>
          <w:lang w:val="en-US" w:eastAsia="zh-CN"/>
        </w:rPr>
        <w:t>[5]</w:t>
      </w:r>
      <w:r w:rsidRPr="002D5C78">
        <w:rPr>
          <w:rFonts w:hint="eastAsia"/>
          <w:noProof/>
          <w:lang w:val="en-US" w:eastAsia="zh-CN"/>
        </w:rPr>
        <w:t xml:space="preserve"> solution #13</w:t>
      </w:r>
      <w:r>
        <w:rPr>
          <w:rFonts w:hint="eastAsia"/>
          <w:noProof/>
          <w:lang w:val="en-US" w:eastAsia="zh-CN"/>
        </w:rPr>
        <w:t>, w</w:t>
      </w:r>
      <w:r w:rsidRPr="002D5C78">
        <w:rPr>
          <w:rFonts w:hint="eastAsia"/>
          <w:noProof/>
          <w:lang w:val="en-US" w:eastAsia="zh-CN"/>
        </w:rPr>
        <w:t xml:space="preserve">hich </w:t>
      </w:r>
      <w:r w:rsidRPr="002D5C78">
        <w:rPr>
          <w:noProof/>
          <w:lang w:val="en-US" w:eastAsia="zh-CN"/>
        </w:rPr>
        <w:t>is selec</w:t>
      </w:r>
      <w:r>
        <w:t>ted as the way forward</w:t>
      </w:r>
      <w:r>
        <w:rPr>
          <w:rFonts w:hint="eastAsia"/>
          <w:lang w:eastAsia="zh-CN"/>
        </w:rPr>
        <w:t xml:space="preserve"> for </w:t>
      </w:r>
      <w:r>
        <w:rPr>
          <w:noProof/>
          <w:lang w:val="en-US"/>
        </w:rPr>
        <w:t>key issue</w:t>
      </w:r>
      <w:r>
        <w:rPr>
          <w:rFonts w:hint="eastAsia"/>
          <w:noProof/>
          <w:lang w:val="en-US" w:eastAsia="zh-CN"/>
        </w:rPr>
        <w:t xml:space="preserve"> #10, the network should verify the UE location first during </w:t>
      </w:r>
      <w:r w:rsidRPr="00481894">
        <w:rPr>
          <w:noProof/>
          <w:lang w:val="en-US" w:eastAsia="zh-CN"/>
        </w:rPr>
        <w:t>registration procedure over satellite access</w:t>
      </w:r>
      <w:r>
        <w:rPr>
          <w:rFonts w:hint="eastAsia"/>
          <w:noProof/>
          <w:lang w:val="en-US" w:eastAsia="zh-CN"/>
        </w:rPr>
        <w:t xml:space="preserve"> to route either the normal service or the emergency service. So,</w:t>
      </w:r>
      <w:r w:rsidRPr="00C87282">
        <w:t xml:space="preserve"> </w:t>
      </w:r>
      <w:r w:rsidRPr="00AA1A17">
        <w:t>camp</w:t>
      </w:r>
      <w:r>
        <w:rPr>
          <w:rFonts w:hint="eastAsia"/>
          <w:lang w:eastAsia="zh-CN"/>
        </w:rPr>
        <w:t>ing</w:t>
      </w:r>
      <w:r w:rsidRPr="00AA1A17">
        <w:t xml:space="preserve"> on a cell irrespective of the PLMN identity</w:t>
      </w:r>
      <w:r>
        <w:rPr>
          <w:rFonts w:hint="eastAsia"/>
          <w:lang w:eastAsia="zh-CN"/>
        </w:rPr>
        <w:t xml:space="preserve"> may cause a rejection to the registration request. In addition,</w:t>
      </w:r>
      <w:r>
        <w:rPr>
          <w:rFonts w:hint="eastAsia"/>
          <w:noProof/>
          <w:lang w:val="en-US" w:eastAsia="zh-CN"/>
        </w:rPr>
        <w:t xml:space="preserve"> </w:t>
      </w:r>
      <w:r>
        <w:rPr>
          <w:rFonts w:cs="Arial" w:hint="eastAsia"/>
          <w:lang w:eastAsia="zh-CN"/>
        </w:rPr>
        <w:t xml:space="preserve">receiving a cause other than the one telling the UE </w:t>
      </w:r>
      <w:r w:rsidRPr="00CE7D55">
        <w:rPr>
          <w:rFonts w:cs="Arial"/>
          <w:lang w:eastAsia="zh-CN"/>
        </w:rPr>
        <w:t>the selected PLMN is not allowed in the present UE location</w:t>
      </w:r>
      <w:r>
        <w:rPr>
          <w:rFonts w:cs="Arial" w:hint="eastAsia"/>
          <w:lang w:eastAsia="zh-CN"/>
        </w:rPr>
        <w:t xml:space="preserve"> means the</w:t>
      </w:r>
      <w:r w:rsidRPr="00CE7D55">
        <w:rPr>
          <w:rFonts w:cs="Arial"/>
          <w:lang w:eastAsia="zh-CN"/>
        </w:rPr>
        <w:t xml:space="preserve"> selected PLMN</w:t>
      </w:r>
      <w:r w:rsidRPr="00CE7D55">
        <w:rPr>
          <w:rFonts w:cs="Arial" w:hint="eastAsia"/>
          <w:lang w:eastAsia="zh-CN"/>
        </w:rPr>
        <w:t xml:space="preserve"> </w:t>
      </w:r>
      <w:r>
        <w:rPr>
          <w:rFonts w:cs="Arial" w:hint="eastAsia"/>
          <w:lang w:eastAsia="zh-CN"/>
        </w:rPr>
        <w:t>has already verified the UE</w:t>
      </w:r>
      <w:r>
        <w:rPr>
          <w:rFonts w:cs="Arial"/>
          <w:lang w:eastAsia="zh-CN"/>
        </w:rPr>
        <w:t>'</w:t>
      </w:r>
      <w:r>
        <w:rPr>
          <w:rFonts w:cs="Arial" w:hint="eastAsia"/>
          <w:lang w:eastAsia="zh-CN"/>
        </w:rPr>
        <w:t>s location and the cell UE camps on is an acceptable cell.</w:t>
      </w:r>
    </w:p>
    <w:p w14:paraId="6040F907" w14:textId="77777777" w:rsidR="007C2633" w:rsidRDefault="007C2633" w:rsidP="007C2633">
      <w:pPr>
        <w:rPr>
          <w:rFonts w:cs="Arial"/>
          <w:lang w:eastAsia="zh-CN"/>
        </w:rPr>
      </w:pPr>
      <w:r>
        <w:rPr>
          <w:rFonts w:cs="Arial" w:hint="eastAsia"/>
          <w:lang w:eastAsia="zh-CN"/>
        </w:rPr>
        <w:t>Based on the above considerations, it is suggested to distinguish the situations listed in the clause</w:t>
      </w:r>
      <w:r>
        <w:t> </w:t>
      </w:r>
      <w:r>
        <w:rPr>
          <w:rFonts w:cs="Arial" w:hint="eastAsia"/>
          <w:lang w:eastAsia="zh-CN"/>
        </w:rPr>
        <w:t>3.5 of the TS</w:t>
      </w:r>
      <w:r>
        <w:t> </w:t>
      </w:r>
      <w:r>
        <w:rPr>
          <w:rFonts w:cs="Arial" w:hint="eastAsia"/>
          <w:lang w:eastAsia="zh-CN"/>
        </w:rPr>
        <w:t>23.122</w:t>
      </w:r>
      <w:r>
        <w:rPr>
          <w:rFonts w:cs="Arial"/>
          <w:lang w:eastAsia="zh-CN"/>
        </w:rPr>
        <w:t> </w:t>
      </w:r>
      <w:r>
        <w:rPr>
          <w:rFonts w:cs="Arial" w:hint="eastAsia"/>
          <w:lang w:eastAsia="zh-CN"/>
        </w:rPr>
        <w:t xml:space="preserve">[3] when UE </w:t>
      </w:r>
      <w:r>
        <w:rPr>
          <w:rFonts w:cs="Arial"/>
          <w:lang w:eastAsia="zh-CN"/>
        </w:rPr>
        <w:t>attempting</w:t>
      </w:r>
      <w:r>
        <w:rPr>
          <w:rFonts w:cs="Arial" w:hint="eastAsia"/>
          <w:lang w:eastAsia="zh-CN"/>
        </w:rPr>
        <w:t xml:space="preserve"> to camp on an acceptable cell to </w:t>
      </w:r>
      <w:r>
        <w:t>enter</w:t>
      </w:r>
      <w:r w:rsidRPr="00AA1A17">
        <w:t xml:space="preserve"> a "limited service" state</w:t>
      </w:r>
      <w:r>
        <w:rPr>
          <w:rFonts w:cs="Arial" w:hint="eastAsia"/>
          <w:lang w:eastAsia="zh-CN"/>
        </w:rPr>
        <w:t xml:space="preserve"> </w:t>
      </w:r>
      <w:r w:rsidRPr="00AA1A17">
        <w:t>in which it can make emergency calls</w:t>
      </w:r>
      <w:r>
        <w:rPr>
          <w:rFonts w:cs="Arial" w:hint="eastAsia"/>
          <w:lang w:eastAsia="zh-CN"/>
        </w:rPr>
        <w:t>:</w:t>
      </w:r>
    </w:p>
    <w:p w14:paraId="379E58C3" w14:textId="77777777" w:rsidR="007C2633" w:rsidRDefault="007C2633" w:rsidP="007C2633">
      <w:pPr>
        <w:pStyle w:val="B1"/>
        <w:rPr>
          <w:lang w:eastAsia="zh-CN"/>
        </w:rPr>
      </w:pPr>
      <w:r>
        <w:rPr>
          <w:lang w:eastAsia="ko-KR"/>
        </w:rPr>
        <w:lastRenderedPageBreak/>
        <w:t>-</w:t>
      </w:r>
      <w:r>
        <w:rPr>
          <w:lang w:eastAsia="ko-KR"/>
        </w:rPr>
        <w:tab/>
      </w:r>
      <w:r>
        <w:rPr>
          <w:rFonts w:hint="eastAsia"/>
          <w:lang w:eastAsia="zh-CN"/>
        </w:rPr>
        <w:t xml:space="preserve">For the UE using </w:t>
      </w:r>
      <w:r>
        <w:t>satellite access</w:t>
      </w:r>
      <w:r w:rsidRPr="00AA1A17">
        <w:t xml:space="preserve"> </w:t>
      </w:r>
      <w:r>
        <w:rPr>
          <w:rFonts w:hint="eastAsia"/>
          <w:lang w:eastAsia="zh-CN"/>
        </w:rPr>
        <w:t xml:space="preserve">and </w:t>
      </w:r>
      <w:r w:rsidRPr="00AA1A17">
        <w:t xml:space="preserve">unable to find a suitable cell to camp on, it </w:t>
      </w:r>
      <w:r>
        <w:rPr>
          <w:rFonts w:hint="eastAsia"/>
          <w:lang w:eastAsia="zh-CN"/>
        </w:rPr>
        <w:t>may</w:t>
      </w:r>
      <w:r w:rsidRPr="00AA1A17">
        <w:t xml:space="preserve"> camp on a</w:t>
      </w:r>
      <w:r>
        <w:rPr>
          <w:rFonts w:hint="eastAsia"/>
          <w:lang w:eastAsia="zh-CN"/>
        </w:rPr>
        <w:t>n</w:t>
      </w:r>
      <w:r w:rsidRPr="00AA1A17">
        <w:t xml:space="preserve"> </w:t>
      </w:r>
      <w:r>
        <w:rPr>
          <w:rFonts w:cs="Arial" w:hint="eastAsia"/>
          <w:lang w:eastAsia="zh-CN"/>
        </w:rPr>
        <w:t>acceptable</w:t>
      </w:r>
      <w:r w:rsidRPr="00AA1A17">
        <w:t xml:space="preserve"> cell </w:t>
      </w:r>
      <w:r>
        <w:rPr>
          <w:rFonts w:hint="eastAsia"/>
          <w:lang w:eastAsia="zh-CN"/>
        </w:rPr>
        <w:t>with</w:t>
      </w:r>
      <w:r w:rsidRPr="00AA1A17">
        <w:t xml:space="preserve"> the PLMN identity</w:t>
      </w:r>
      <w:r>
        <w:rPr>
          <w:rFonts w:hint="eastAsia"/>
          <w:lang w:eastAsia="zh-CN"/>
        </w:rPr>
        <w:t xml:space="preserve"> containing the MCC matching the country it locates;</w:t>
      </w:r>
    </w:p>
    <w:p w14:paraId="50BFF4CD" w14:textId="77777777" w:rsidR="007C2633" w:rsidRDefault="007C2633" w:rsidP="007C2633">
      <w:pPr>
        <w:pStyle w:val="B1"/>
        <w:rPr>
          <w:lang w:eastAsia="zh-CN"/>
        </w:rPr>
      </w:pPr>
      <w:r>
        <w:rPr>
          <w:lang w:eastAsia="ko-KR"/>
        </w:rPr>
        <w:t>-</w:t>
      </w:r>
      <w:r>
        <w:rPr>
          <w:lang w:eastAsia="ko-KR"/>
        </w:rPr>
        <w:tab/>
      </w:r>
      <w:r>
        <w:rPr>
          <w:rFonts w:hint="eastAsia"/>
          <w:lang w:eastAsia="zh-CN"/>
        </w:rPr>
        <w:t xml:space="preserve">For the UE using </w:t>
      </w:r>
      <w:r>
        <w:t>satellite access</w:t>
      </w:r>
      <w:r w:rsidRPr="00AA1A17">
        <w:t xml:space="preserve"> </w:t>
      </w:r>
      <w:r>
        <w:rPr>
          <w:rFonts w:hint="eastAsia"/>
          <w:lang w:eastAsia="zh-CN"/>
        </w:rPr>
        <w:t xml:space="preserve">and </w:t>
      </w:r>
      <w:r w:rsidRPr="00AA1A17">
        <w:t xml:space="preserve">the </w:t>
      </w:r>
      <w:r>
        <w:rPr>
          <w:rFonts w:hint="eastAsia"/>
          <w:lang w:eastAsia="zh-CN"/>
        </w:rPr>
        <w:t>U</w:t>
      </w:r>
      <w:r w:rsidRPr="00AA1A17">
        <w:t>SIM is not inserted</w:t>
      </w:r>
      <w:r w:rsidRPr="00F34759">
        <w:rPr>
          <w:rFonts w:hint="eastAsia"/>
          <w:lang w:eastAsia="zh-CN"/>
        </w:rPr>
        <w:t>,</w:t>
      </w:r>
      <w:r>
        <w:rPr>
          <w:rFonts w:hint="eastAsia"/>
          <w:lang w:eastAsia="zh-CN"/>
        </w:rPr>
        <w:t xml:space="preserve"> while</w:t>
      </w:r>
      <w:r w:rsidRPr="00F34759">
        <w:rPr>
          <w:rFonts w:hint="eastAsia"/>
          <w:lang w:eastAsia="zh-CN"/>
        </w:rPr>
        <w:t xml:space="preserve"> </w:t>
      </w:r>
      <w:r w:rsidRPr="00F34759">
        <w:t>a new PLMN selection</w:t>
      </w:r>
      <w:r w:rsidRPr="00F34759">
        <w:rPr>
          <w:rFonts w:hint="eastAsia"/>
          <w:lang w:eastAsia="zh-CN"/>
        </w:rPr>
        <w:t xml:space="preserve"> is not tr</w:t>
      </w:r>
      <w:r>
        <w:rPr>
          <w:rFonts w:hint="eastAsia"/>
          <w:lang w:eastAsia="zh-CN"/>
        </w:rPr>
        <w:t xml:space="preserve">iggered, it may </w:t>
      </w:r>
      <w:r w:rsidRPr="00AA1A17">
        <w:t>camp on a</w:t>
      </w:r>
      <w:r>
        <w:rPr>
          <w:rFonts w:hint="eastAsia"/>
          <w:lang w:eastAsia="zh-CN"/>
        </w:rPr>
        <w:t>n</w:t>
      </w:r>
      <w:r w:rsidRPr="00AA1A17">
        <w:t xml:space="preserve"> </w:t>
      </w:r>
      <w:r>
        <w:rPr>
          <w:rFonts w:cs="Arial" w:hint="eastAsia"/>
          <w:lang w:eastAsia="zh-CN"/>
        </w:rPr>
        <w:t>acceptable</w:t>
      </w:r>
      <w:r w:rsidRPr="00AA1A17">
        <w:t xml:space="preserve"> cell irrespective of the PLMN identity</w:t>
      </w:r>
      <w:r>
        <w:rPr>
          <w:rFonts w:hint="eastAsia"/>
          <w:lang w:eastAsia="zh-CN"/>
        </w:rPr>
        <w:t>;</w:t>
      </w:r>
    </w:p>
    <w:p w14:paraId="6F1F2CA5" w14:textId="77777777" w:rsidR="007C2633" w:rsidRDefault="007C2633" w:rsidP="007C2633">
      <w:pPr>
        <w:pStyle w:val="B1"/>
        <w:rPr>
          <w:lang w:eastAsia="zh-CN"/>
        </w:rPr>
      </w:pPr>
      <w:r>
        <w:rPr>
          <w:lang w:eastAsia="ko-KR"/>
        </w:rPr>
        <w:t>-</w:t>
      </w:r>
      <w:r>
        <w:rPr>
          <w:lang w:eastAsia="ko-KR"/>
        </w:rPr>
        <w:tab/>
      </w:r>
      <w:r>
        <w:rPr>
          <w:rFonts w:hint="eastAsia"/>
          <w:lang w:eastAsia="zh-CN"/>
        </w:rPr>
        <w:t xml:space="preserve">For the UE using </w:t>
      </w:r>
      <w:r>
        <w:t>satellite access</w:t>
      </w:r>
      <w:r w:rsidRPr="00AA1A17">
        <w:t xml:space="preserve"> </w:t>
      </w:r>
      <w:r>
        <w:rPr>
          <w:rFonts w:hint="eastAsia"/>
          <w:lang w:eastAsia="zh-CN"/>
        </w:rPr>
        <w:t xml:space="preserve">and receiving </w:t>
      </w:r>
      <w:r>
        <w:rPr>
          <w:rFonts w:cs="Arial" w:hint="eastAsia"/>
          <w:lang w:eastAsia="zh-CN"/>
        </w:rPr>
        <w:t xml:space="preserve">a </w:t>
      </w:r>
      <w:r w:rsidRPr="00853AB0">
        <w:rPr>
          <w:noProof/>
          <w:lang w:val="en-US" w:eastAsia="zh-CN"/>
        </w:rPr>
        <w:t>REGISTRATION REJECT</w:t>
      </w:r>
      <w:r>
        <w:rPr>
          <w:rFonts w:cs="Arial" w:hint="eastAsia"/>
          <w:lang w:eastAsia="zh-CN"/>
        </w:rPr>
        <w:t xml:space="preserve"> during the registration procedure, </w:t>
      </w:r>
      <w:r w:rsidRPr="00AA1A17">
        <w:t xml:space="preserve">it </w:t>
      </w:r>
      <w:r>
        <w:rPr>
          <w:rFonts w:hint="eastAsia"/>
          <w:lang w:eastAsia="zh-CN"/>
        </w:rPr>
        <w:t>may</w:t>
      </w:r>
      <w:r w:rsidRPr="00AA1A17">
        <w:t xml:space="preserve"> camp on a</w:t>
      </w:r>
      <w:r>
        <w:rPr>
          <w:rFonts w:hint="eastAsia"/>
          <w:lang w:eastAsia="zh-CN"/>
        </w:rPr>
        <w:t>n</w:t>
      </w:r>
      <w:r w:rsidRPr="00AA1A17">
        <w:t xml:space="preserve"> </w:t>
      </w:r>
      <w:r>
        <w:rPr>
          <w:rFonts w:cs="Arial" w:hint="eastAsia"/>
          <w:lang w:eastAsia="zh-CN"/>
        </w:rPr>
        <w:t>acceptable</w:t>
      </w:r>
      <w:r w:rsidRPr="00AA1A17">
        <w:t xml:space="preserve"> cell </w:t>
      </w:r>
      <w:r>
        <w:rPr>
          <w:rFonts w:hint="eastAsia"/>
          <w:lang w:eastAsia="zh-CN"/>
        </w:rPr>
        <w:t>of the selected PLMN or the one with</w:t>
      </w:r>
      <w:r w:rsidRPr="00AA1A17">
        <w:t xml:space="preserve"> the PLMN identity</w:t>
      </w:r>
      <w:r>
        <w:rPr>
          <w:rFonts w:hint="eastAsia"/>
          <w:lang w:eastAsia="zh-CN"/>
        </w:rPr>
        <w:t xml:space="preserve"> containing the MCC matching the country it locates.</w:t>
      </w:r>
    </w:p>
    <w:p w14:paraId="1A009D6C" w14:textId="77777777" w:rsidR="007C2633" w:rsidRDefault="007C2633" w:rsidP="007C2633">
      <w:pPr>
        <w:pStyle w:val="NO"/>
        <w:rPr>
          <w:lang w:eastAsia="zh-CN"/>
        </w:rPr>
      </w:pPr>
      <w:r>
        <w:t>NOTE:</w:t>
      </w:r>
      <w:r>
        <w:tab/>
      </w:r>
      <w:r>
        <w:rPr>
          <w:rFonts w:hint="eastAsia"/>
          <w:lang w:eastAsia="zh-CN"/>
        </w:rPr>
        <w:t xml:space="preserve">Whether the UE using </w:t>
      </w:r>
      <w:r>
        <w:t>satellite access</w:t>
      </w:r>
      <w:r>
        <w:rPr>
          <w:rFonts w:hint="eastAsia"/>
          <w:lang w:eastAsia="zh-CN"/>
        </w:rPr>
        <w:t xml:space="preserve"> and receiving </w:t>
      </w:r>
      <w:r>
        <w:rPr>
          <w:rFonts w:cs="Arial" w:hint="eastAsia"/>
          <w:lang w:eastAsia="zh-CN"/>
        </w:rPr>
        <w:t xml:space="preserve">a </w:t>
      </w:r>
      <w:r w:rsidRPr="00853AB0">
        <w:rPr>
          <w:noProof/>
          <w:lang w:val="en-US" w:eastAsia="zh-CN"/>
        </w:rPr>
        <w:t>REGISTRATION REJECT</w:t>
      </w:r>
      <w:r>
        <w:rPr>
          <w:rFonts w:cs="Arial" w:hint="eastAsia"/>
          <w:lang w:eastAsia="zh-CN"/>
        </w:rPr>
        <w:t xml:space="preserve"> during the registration procedure</w:t>
      </w:r>
      <w:r>
        <w:rPr>
          <w:rFonts w:hint="eastAsia"/>
          <w:lang w:eastAsia="zh-CN"/>
        </w:rPr>
        <w:t xml:space="preserve"> may</w:t>
      </w:r>
      <w:r w:rsidRPr="00AA1A17">
        <w:t xml:space="preserve"> camp on a</w:t>
      </w:r>
      <w:r>
        <w:rPr>
          <w:rFonts w:hint="eastAsia"/>
          <w:lang w:eastAsia="zh-CN"/>
        </w:rPr>
        <w:t>n</w:t>
      </w:r>
      <w:r w:rsidRPr="00AA1A17">
        <w:t xml:space="preserve"> </w:t>
      </w:r>
      <w:r>
        <w:rPr>
          <w:rFonts w:cs="Arial" w:hint="eastAsia"/>
          <w:lang w:eastAsia="zh-CN"/>
        </w:rPr>
        <w:t>acceptable</w:t>
      </w:r>
      <w:r w:rsidRPr="00AA1A17">
        <w:t xml:space="preserve"> cell</w:t>
      </w:r>
      <w:r>
        <w:rPr>
          <w:rFonts w:hint="eastAsia"/>
          <w:lang w:eastAsia="zh-CN"/>
        </w:rPr>
        <w:t xml:space="preserve"> of the selected PLMN depends on the cause included in the </w:t>
      </w:r>
      <w:r w:rsidRPr="00853AB0">
        <w:rPr>
          <w:noProof/>
          <w:lang w:val="en-US" w:eastAsia="zh-CN"/>
        </w:rPr>
        <w:t>REGISTRATION REJECT</w:t>
      </w:r>
      <w:r>
        <w:rPr>
          <w:rFonts w:cs="Arial" w:hint="eastAsia"/>
          <w:lang w:eastAsia="zh-CN"/>
        </w:rPr>
        <w:t>.</w:t>
      </w:r>
    </w:p>
    <w:p w14:paraId="24A3E5DE" w14:textId="77777777" w:rsidR="007C2633" w:rsidRDefault="007C2633" w:rsidP="007E16A6">
      <w:pPr>
        <w:pStyle w:val="Heading3"/>
        <w:rPr>
          <w:noProof/>
        </w:rPr>
      </w:pPr>
      <w:bookmarkStart w:id="336" w:name="_Toc66447117"/>
      <w:bookmarkStart w:id="337" w:name="_Toc83496117"/>
      <w:bookmarkStart w:id="338" w:name="_Toc83499266"/>
      <w:r>
        <w:rPr>
          <w:noProof/>
        </w:rPr>
        <w:t>6.19.3</w:t>
      </w:r>
      <w:r>
        <w:rPr>
          <w:noProof/>
        </w:rPr>
        <w:tab/>
        <w:t>Impacts</w:t>
      </w:r>
      <w:bookmarkEnd w:id="336"/>
      <w:bookmarkEnd w:id="337"/>
      <w:bookmarkEnd w:id="338"/>
    </w:p>
    <w:p w14:paraId="3EB640E0" w14:textId="77777777" w:rsidR="007C2633" w:rsidRDefault="007C2633" w:rsidP="007C2633">
      <w:pPr>
        <w:rPr>
          <w:lang w:eastAsia="zh-CN"/>
        </w:rPr>
      </w:pPr>
      <w:r w:rsidRPr="003742A5">
        <w:t>UE impacts:</w:t>
      </w:r>
    </w:p>
    <w:p w14:paraId="70E3B94C" w14:textId="77777777" w:rsidR="007C2633" w:rsidRDefault="007C2633" w:rsidP="007C2633">
      <w:pPr>
        <w:pStyle w:val="B1"/>
        <w:rPr>
          <w:noProof/>
          <w:lang w:val="en-US"/>
        </w:rPr>
      </w:pPr>
      <w:r>
        <w:rPr>
          <w:noProof/>
          <w:lang w:val="en-US"/>
        </w:rPr>
        <w:t>-</w:t>
      </w:r>
      <w:r>
        <w:rPr>
          <w:noProof/>
          <w:lang w:val="en-US"/>
        </w:rPr>
        <w:tab/>
      </w:r>
      <w:r>
        <w:rPr>
          <w:rFonts w:cs="Arial" w:hint="eastAsia"/>
          <w:lang w:val="en-US" w:eastAsia="zh-CN"/>
        </w:rPr>
        <w:t>D</w:t>
      </w:r>
      <w:r>
        <w:rPr>
          <w:rFonts w:cs="Arial" w:hint="eastAsia"/>
          <w:lang w:eastAsia="zh-CN"/>
        </w:rPr>
        <w:t>istinguish the situations listed in the clause</w:t>
      </w:r>
      <w:r>
        <w:t> </w:t>
      </w:r>
      <w:r>
        <w:rPr>
          <w:rFonts w:cs="Arial" w:hint="eastAsia"/>
          <w:lang w:eastAsia="zh-CN"/>
        </w:rPr>
        <w:t>3.5 of the TS</w:t>
      </w:r>
      <w:r>
        <w:t> </w:t>
      </w:r>
      <w:r>
        <w:rPr>
          <w:rFonts w:cs="Arial" w:hint="eastAsia"/>
          <w:lang w:eastAsia="zh-CN"/>
        </w:rPr>
        <w:t xml:space="preserve">23.122[3] when UE attemping to camp on an acceptable cell to </w:t>
      </w:r>
      <w:r>
        <w:t>enter</w:t>
      </w:r>
      <w:r w:rsidRPr="00AA1A17">
        <w:t xml:space="preserve"> a "limited service" state</w:t>
      </w:r>
      <w:r>
        <w:rPr>
          <w:rFonts w:cs="Arial" w:hint="eastAsia"/>
          <w:lang w:eastAsia="zh-CN"/>
        </w:rPr>
        <w:t xml:space="preserve"> </w:t>
      </w:r>
      <w:r w:rsidRPr="00AA1A17">
        <w:t>in which it can make emergency calls</w:t>
      </w:r>
      <w:r>
        <w:rPr>
          <w:rFonts w:hint="eastAsia"/>
          <w:noProof/>
          <w:lang w:val="en-US" w:eastAsia="zh-CN"/>
        </w:rPr>
        <w:t>.</w:t>
      </w:r>
    </w:p>
    <w:p w14:paraId="6B489656" w14:textId="77777777" w:rsidR="007C2633" w:rsidRDefault="007C2633" w:rsidP="007C2633">
      <w:pPr>
        <w:rPr>
          <w:noProof/>
          <w:lang w:val="en-US" w:eastAsia="zh-CN"/>
        </w:rPr>
      </w:pPr>
      <w:r>
        <w:rPr>
          <w:noProof/>
          <w:lang w:val="en-US"/>
        </w:rPr>
        <w:t>Editor's note:</w:t>
      </w:r>
      <w:r>
        <w:rPr>
          <w:noProof/>
          <w:lang w:val="en-US"/>
        </w:rPr>
        <w:tab/>
      </w:r>
      <w:r>
        <w:rPr>
          <w:rFonts w:hint="eastAsia"/>
          <w:noProof/>
          <w:lang w:val="en-US" w:eastAsia="zh-CN"/>
        </w:rPr>
        <w:t xml:space="preserve">The </w:t>
      </w:r>
      <w:r w:rsidRPr="00D63613">
        <w:rPr>
          <w:noProof/>
        </w:rPr>
        <w:t>impact</w:t>
      </w:r>
      <w:r>
        <w:rPr>
          <w:rFonts w:hint="eastAsia"/>
          <w:noProof/>
          <w:lang w:eastAsia="zh-CN"/>
        </w:rPr>
        <w:t xml:space="preserve">s on </w:t>
      </w:r>
      <w:r w:rsidRPr="00D63613">
        <w:rPr>
          <w:noProof/>
        </w:rPr>
        <w:t xml:space="preserve">camping on acceptable cell and </w:t>
      </w:r>
      <w:r>
        <w:rPr>
          <w:rFonts w:hint="eastAsia"/>
          <w:noProof/>
          <w:lang w:eastAsia="zh-CN"/>
        </w:rPr>
        <w:t xml:space="preserve">the </w:t>
      </w:r>
      <w:r w:rsidRPr="00D63613">
        <w:rPr>
          <w:noProof/>
        </w:rPr>
        <w:t>definition of an acceptable cell</w:t>
      </w:r>
      <w:r>
        <w:rPr>
          <w:rFonts w:hint="eastAsia"/>
          <w:noProof/>
          <w:lang w:eastAsia="zh-CN"/>
        </w:rPr>
        <w:t xml:space="preserve"> need to be confirmed by RAN2</w:t>
      </w:r>
      <w:r>
        <w:rPr>
          <w:noProof/>
          <w:lang w:val="en-US"/>
        </w:rPr>
        <w:t>.Network impacts:</w:t>
      </w:r>
    </w:p>
    <w:p w14:paraId="5ABC59A7" w14:textId="77777777" w:rsidR="007C2633" w:rsidRDefault="007C2633" w:rsidP="007C2633">
      <w:pPr>
        <w:pStyle w:val="B1"/>
        <w:rPr>
          <w:noProof/>
          <w:lang w:val="en-US" w:eastAsia="zh-CN"/>
        </w:rPr>
      </w:pPr>
      <w:r>
        <w:rPr>
          <w:noProof/>
          <w:lang w:val="en-US"/>
        </w:rPr>
        <w:t>-</w:t>
      </w:r>
      <w:r>
        <w:rPr>
          <w:noProof/>
          <w:lang w:val="en-US"/>
        </w:rPr>
        <w:tab/>
      </w:r>
      <w:r>
        <w:rPr>
          <w:rFonts w:hint="eastAsia"/>
          <w:noProof/>
          <w:lang w:val="en-US" w:eastAsia="zh-CN"/>
        </w:rPr>
        <w:t xml:space="preserve">Need to verify the UE location first during </w:t>
      </w:r>
      <w:r w:rsidRPr="00481894">
        <w:rPr>
          <w:noProof/>
          <w:lang w:val="en-US" w:eastAsia="zh-CN"/>
        </w:rPr>
        <w:t>registration</w:t>
      </w:r>
      <w:r>
        <w:rPr>
          <w:rFonts w:hint="eastAsia"/>
          <w:noProof/>
          <w:lang w:val="en-US" w:eastAsia="zh-CN"/>
        </w:rPr>
        <w:t xml:space="preserve"> and emergency</w:t>
      </w:r>
      <w:r w:rsidRPr="00481894">
        <w:rPr>
          <w:noProof/>
          <w:lang w:val="en-US" w:eastAsia="zh-CN"/>
        </w:rPr>
        <w:t xml:space="preserve"> registration procedure over satellite access</w:t>
      </w:r>
      <w:r>
        <w:rPr>
          <w:rFonts w:hint="eastAsia"/>
          <w:noProof/>
          <w:lang w:val="en-US" w:eastAsia="zh-CN"/>
        </w:rPr>
        <w:t>.</w:t>
      </w:r>
    </w:p>
    <w:p w14:paraId="06C8319D" w14:textId="77777777" w:rsidR="007C2633" w:rsidRDefault="007C2633" w:rsidP="007C2633">
      <w:pPr>
        <w:pStyle w:val="B1"/>
        <w:rPr>
          <w:noProof/>
          <w:lang w:val="en-US" w:eastAsia="zh-CN"/>
        </w:rPr>
      </w:pPr>
      <w:r>
        <w:rPr>
          <w:noProof/>
          <w:lang w:val="en-US"/>
        </w:rPr>
        <w:t>-</w:t>
      </w:r>
      <w:r>
        <w:rPr>
          <w:noProof/>
          <w:lang w:val="en-US"/>
        </w:rPr>
        <w:tab/>
      </w:r>
      <w:r>
        <w:rPr>
          <w:rFonts w:hint="eastAsia"/>
          <w:noProof/>
          <w:lang w:val="en-US" w:eastAsia="zh-CN"/>
        </w:rPr>
        <w:t xml:space="preserve">Need to </w:t>
      </w:r>
      <w:r w:rsidRPr="008D7C18">
        <w:rPr>
          <w:noProof/>
          <w:lang w:val="en-US" w:eastAsia="zh-CN"/>
        </w:rPr>
        <w:t>respond with REGISTRATION REJECT, including suitable cause value to tell the UE that the selected PLMN is not allowed in the present UE location</w:t>
      </w:r>
      <w:r>
        <w:rPr>
          <w:rFonts w:hint="eastAsia"/>
          <w:noProof/>
          <w:lang w:val="en-US" w:eastAsia="zh-CN"/>
        </w:rPr>
        <w:t>,</w:t>
      </w:r>
      <w:r w:rsidRPr="008D7C18">
        <w:rPr>
          <w:noProof/>
          <w:lang w:val="en-US" w:eastAsia="zh-CN"/>
        </w:rPr>
        <w:t xml:space="preserve"> as</w:t>
      </w:r>
      <w:r>
        <w:rPr>
          <w:rFonts w:hint="eastAsia"/>
          <w:noProof/>
          <w:lang w:val="en-US" w:eastAsia="zh-CN"/>
        </w:rPr>
        <w:t xml:space="preserve"> it</w:t>
      </w:r>
      <w:r w:rsidRPr="008D7C18">
        <w:rPr>
          <w:noProof/>
          <w:lang w:val="en-US" w:eastAsia="zh-CN"/>
        </w:rPr>
        <w:t xml:space="preserve"> is requesting</w:t>
      </w:r>
      <w:r w:rsidRPr="0014364B">
        <w:rPr>
          <w:noProof/>
          <w:lang w:val="en-US" w:eastAsia="zh-CN"/>
        </w:rPr>
        <w:t xml:space="preserve"> </w:t>
      </w:r>
      <w:r w:rsidRPr="00481894">
        <w:rPr>
          <w:noProof/>
          <w:lang w:val="en-US" w:eastAsia="zh-CN"/>
        </w:rPr>
        <w:t>registration</w:t>
      </w:r>
      <w:r>
        <w:rPr>
          <w:rFonts w:hint="eastAsia"/>
          <w:noProof/>
          <w:lang w:val="en-US" w:eastAsia="zh-CN"/>
        </w:rPr>
        <w:t xml:space="preserve"> and </w:t>
      </w:r>
      <w:r w:rsidRPr="008D7C18">
        <w:rPr>
          <w:noProof/>
          <w:lang w:val="en-US" w:eastAsia="zh-CN"/>
        </w:rPr>
        <w:t xml:space="preserve"> emergency registration in a country that is different from </w:t>
      </w:r>
      <w:r>
        <w:rPr>
          <w:rFonts w:hint="eastAsia"/>
          <w:noProof/>
          <w:lang w:val="en-US" w:eastAsia="zh-CN"/>
        </w:rPr>
        <w:t>its</w:t>
      </w:r>
      <w:r w:rsidRPr="008D7C18">
        <w:rPr>
          <w:noProof/>
          <w:lang w:val="en-US" w:eastAsia="zh-CN"/>
        </w:rPr>
        <w:t xml:space="preserve"> location.</w:t>
      </w:r>
    </w:p>
    <w:p w14:paraId="492414A0" w14:textId="77777777" w:rsidR="007C2633" w:rsidRPr="0057028D" w:rsidRDefault="007C2633" w:rsidP="007C2633">
      <w:pPr>
        <w:pStyle w:val="Heading2"/>
        <w:rPr>
          <w:noProof/>
          <w:lang w:val="en-US"/>
        </w:rPr>
      </w:pPr>
      <w:bookmarkStart w:id="339" w:name="_Toc66447118"/>
      <w:bookmarkStart w:id="340" w:name="_Toc83496118"/>
      <w:bookmarkStart w:id="341" w:name="_Toc83499267"/>
      <w:r w:rsidRPr="0057028D">
        <w:rPr>
          <w:noProof/>
          <w:lang w:val="en-US"/>
        </w:rPr>
        <w:t>6.</w:t>
      </w:r>
      <w:r>
        <w:rPr>
          <w:noProof/>
          <w:lang w:val="en-US"/>
        </w:rPr>
        <w:t>20</w:t>
      </w:r>
      <w:r w:rsidRPr="0057028D">
        <w:rPr>
          <w:noProof/>
          <w:lang w:val="en-US"/>
        </w:rPr>
        <w:tab/>
        <w:t xml:space="preserve">Solution </w:t>
      </w:r>
      <w:r>
        <w:rPr>
          <w:noProof/>
          <w:lang w:val="en-US"/>
        </w:rPr>
        <w:t>19</w:t>
      </w:r>
      <w:r w:rsidRPr="0057028D">
        <w:rPr>
          <w:noProof/>
          <w:lang w:val="en-US"/>
        </w:rPr>
        <w:t xml:space="preserve">: </w:t>
      </w:r>
      <w:r w:rsidRPr="00F938E7">
        <w:rPr>
          <w:iCs/>
        </w:rPr>
        <w:t>Use of network indication of MCC(s)</w:t>
      </w:r>
      <w:bookmarkEnd w:id="339"/>
      <w:bookmarkEnd w:id="340"/>
      <w:bookmarkEnd w:id="341"/>
      <w:r w:rsidRPr="0057028D">
        <w:t xml:space="preserve"> </w:t>
      </w:r>
      <w:r w:rsidRPr="0057028D">
        <w:rPr>
          <w:noProof/>
          <w:lang w:val="en-US"/>
        </w:rPr>
        <w:t xml:space="preserve"> </w:t>
      </w:r>
    </w:p>
    <w:p w14:paraId="083807A2" w14:textId="77777777" w:rsidR="007C2633" w:rsidRPr="004900A9" w:rsidRDefault="007C2633" w:rsidP="007C2633">
      <w:pPr>
        <w:pStyle w:val="Heading3"/>
        <w:rPr>
          <w:noProof/>
          <w:lang w:val="en-US"/>
        </w:rPr>
      </w:pPr>
      <w:bookmarkStart w:id="342" w:name="_Toc66447119"/>
      <w:bookmarkStart w:id="343" w:name="_Toc83496119"/>
      <w:bookmarkStart w:id="344" w:name="_Toc83499268"/>
      <w:r w:rsidRPr="004900A9">
        <w:rPr>
          <w:noProof/>
          <w:lang w:val="en-US"/>
        </w:rPr>
        <w:t>6.</w:t>
      </w:r>
      <w:r>
        <w:rPr>
          <w:noProof/>
          <w:lang w:val="en-US"/>
        </w:rPr>
        <w:t>20</w:t>
      </w:r>
      <w:r w:rsidRPr="004900A9">
        <w:rPr>
          <w:noProof/>
          <w:lang w:val="en-US"/>
        </w:rPr>
        <w:t>.1</w:t>
      </w:r>
      <w:r w:rsidRPr="004900A9">
        <w:rPr>
          <w:noProof/>
          <w:lang w:val="en-US"/>
        </w:rPr>
        <w:tab/>
        <w:t>Target key issue</w:t>
      </w:r>
      <w:bookmarkEnd w:id="342"/>
      <w:bookmarkEnd w:id="343"/>
      <w:bookmarkEnd w:id="344"/>
    </w:p>
    <w:p w14:paraId="68898C98" w14:textId="77777777" w:rsidR="007C2633" w:rsidRPr="004900A9" w:rsidRDefault="007C2633" w:rsidP="007C2633">
      <w:pPr>
        <w:rPr>
          <w:noProof/>
          <w:lang w:val="en-US"/>
        </w:rPr>
      </w:pPr>
      <w:r w:rsidRPr="004900A9">
        <w:rPr>
          <w:noProof/>
          <w:lang w:val="en-US"/>
        </w:rPr>
        <w:t xml:space="preserve">This is a candidate solution to Key Issue 2. </w:t>
      </w:r>
      <w:r>
        <w:rPr>
          <w:noProof/>
          <w:lang w:val="en-US"/>
        </w:rPr>
        <w:t xml:space="preserve"> </w:t>
      </w:r>
      <w:r w:rsidRPr="004900A9">
        <w:rPr>
          <w:noProof/>
          <w:lang w:val="en-US"/>
        </w:rPr>
        <w:t xml:space="preserve"> </w:t>
      </w:r>
    </w:p>
    <w:p w14:paraId="7FE38CA4" w14:textId="77777777" w:rsidR="007C2633" w:rsidRPr="004900A9" w:rsidRDefault="007C2633" w:rsidP="007C2633">
      <w:pPr>
        <w:pStyle w:val="Heading3"/>
        <w:rPr>
          <w:noProof/>
          <w:lang w:val="en-US"/>
        </w:rPr>
      </w:pPr>
      <w:bookmarkStart w:id="345" w:name="_Toc66447120"/>
      <w:bookmarkStart w:id="346" w:name="_Toc83496120"/>
      <w:bookmarkStart w:id="347" w:name="_Toc83499269"/>
      <w:r w:rsidRPr="004900A9">
        <w:rPr>
          <w:noProof/>
          <w:lang w:val="en-US"/>
        </w:rPr>
        <w:t>6.</w:t>
      </w:r>
      <w:r>
        <w:rPr>
          <w:noProof/>
          <w:lang w:val="en-US"/>
        </w:rPr>
        <w:t>20</w:t>
      </w:r>
      <w:r w:rsidRPr="004900A9">
        <w:rPr>
          <w:noProof/>
          <w:lang w:val="en-US"/>
        </w:rPr>
        <w:t>.2</w:t>
      </w:r>
      <w:r w:rsidRPr="004900A9">
        <w:rPr>
          <w:noProof/>
          <w:lang w:val="en-US"/>
        </w:rPr>
        <w:tab/>
        <w:t>Solution Description</w:t>
      </w:r>
      <w:bookmarkEnd w:id="345"/>
      <w:bookmarkEnd w:id="346"/>
      <w:bookmarkEnd w:id="347"/>
    </w:p>
    <w:p w14:paraId="57975F38" w14:textId="77777777" w:rsidR="007C2633" w:rsidRDefault="007C2633" w:rsidP="007C2633">
      <w:pPr>
        <w:pStyle w:val="NO"/>
        <w:rPr>
          <w:lang w:eastAsia="zh-CN"/>
        </w:rPr>
      </w:pPr>
      <w:r>
        <w:rPr>
          <w:lang w:eastAsia="zh-CN"/>
        </w:rPr>
        <w:t>NOTE 1:</w:t>
      </w:r>
      <w:r>
        <w:rPr>
          <w:lang w:eastAsia="zh-CN"/>
        </w:rPr>
        <w:tab/>
        <w:t xml:space="preserve">The following behavior of PLMN selection procedures rely on the assumption that </w:t>
      </w:r>
      <w:r>
        <w:t xml:space="preserve">NAS signaling procedures </w:t>
      </w:r>
      <w:r>
        <w:rPr>
          <w:lang w:eastAsia="zh-CN"/>
        </w:rPr>
        <w:t xml:space="preserve">are updated such that the network can provide a list of possible MCCs that could be used by the UE during a subsequent PLMN selection, given the UE location. The agreement of such update is the SA2 area of responsibility. </w:t>
      </w:r>
    </w:p>
    <w:p w14:paraId="652CDA0F" w14:textId="77777777" w:rsidR="007C2633" w:rsidRDefault="007C2633" w:rsidP="007C2633">
      <w:pPr>
        <w:rPr>
          <w:lang w:eastAsia="zh-CN"/>
        </w:rPr>
      </w:pPr>
      <w:r>
        <w:rPr>
          <w:lang w:eastAsia="zh-CN"/>
        </w:rPr>
        <w:t xml:space="preserve">Solution assumption also considers that the objective of the list of MCCs sent by the network is to </w:t>
      </w:r>
      <w:r>
        <w:rPr>
          <w:rFonts w:eastAsia="DengXian"/>
          <w:lang w:eastAsia="zh-CN"/>
        </w:rPr>
        <w:t>inform the UE of the country</w:t>
      </w:r>
      <w:r w:rsidRPr="0046475E">
        <w:rPr>
          <w:rFonts w:eastAsia="DengXian"/>
          <w:lang w:eastAsia="zh-CN"/>
        </w:rPr>
        <w:t xml:space="preserve"> </w:t>
      </w:r>
      <w:r w:rsidRPr="0046475E">
        <w:rPr>
          <w:lang w:eastAsia="zh-CN"/>
        </w:rPr>
        <w:t>the</w:t>
      </w:r>
      <w:r>
        <w:rPr>
          <w:color w:val="FF0000"/>
          <w:lang w:eastAsia="zh-CN"/>
        </w:rPr>
        <w:t xml:space="preserve"> </w:t>
      </w:r>
      <w:r w:rsidRPr="0046475E">
        <w:rPr>
          <w:lang w:eastAsia="zh-CN"/>
        </w:rPr>
        <w:t>UE is currently located in, as determined</w:t>
      </w:r>
      <w:r>
        <w:rPr>
          <w:rFonts w:eastAsia="DengXian"/>
          <w:lang w:eastAsia="zh-CN"/>
        </w:rPr>
        <w:t xml:space="preserve"> by the network.</w:t>
      </w:r>
    </w:p>
    <w:p w14:paraId="04B64ED0" w14:textId="77777777" w:rsidR="007C2633" w:rsidRDefault="007C2633" w:rsidP="007C2633">
      <w:pPr>
        <w:rPr>
          <w:lang w:eastAsia="zh-CN"/>
        </w:rPr>
      </w:pPr>
      <w:r>
        <w:rPr>
          <w:lang w:eastAsia="zh-CN"/>
        </w:rPr>
        <w:t xml:space="preserve">If the UE receives an optional list of MCCs for use during subsequent PLMN selection, the UE shall consider this list together with USIM files content as valid for subsequent selection of PLMNs providing satellite NG-RAN. </w:t>
      </w:r>
    </w:p>
    <w:p w14:paraId="60FA417A" w14:textId="77777777" w:rsidR="007C2633" w:rsidRPr="00D8580E" w:rsidRDefault="007C2633" w:rsidP="007C2633">
      <w:pPr>
        <w:pStyle w:val="NO"/>
        <w:rPr>
          <w:noProof/>
          <w:lang w:val="en-US" w:eastAsia="zh-CN"/>
        </w:rPr>
      </w:pPr>
      <w:r>
        <w:rPr>
          <w:lang w:val="en-US"/>
        </w:rPr>
        <w:t>NOTE 2:</w:t>
      </w:r>
      <w:r>
        <w:rPr>
          <w:lang w:val="en-US"/>
        </w:rPr>
        <w:tab/>
        <w:t>The PLMN operator can have means to configure its AMFs in the network to provide or not provide the MCC(s) list of the country of the UE location to the UE. The HPLMN can have means to configure the UE to use or not use the MCC(s) list of the country of the UE location provided by the VPLMN as assistance information for the PLMN selection.</w:t>
      </w:r>
    </w:p>
    <w:p w14:paraId="7BAEBCD5" w14:textId="77777777" w:rsidR="007C2633" w:rsidRDefault="007C2633" w:rsidP="007C2633">
      <w:pPr>
        <w:rPr>
          <w:lang w:eastAsia="zh-CN"/>
        </w:rPr>
      </w:pPr>
      <w:r>
        <w:rPr>
          <w:lang w:eastAsia="zh-CN"/>
        </w:rPr>
        <w:t xml:space="preserve">During this period, </w:t>
      </w:r>
      <w:r>
        <w:rPr>
          <w:lang w:val="en-CA"/>
        </w:rPr>
        <w:t xml:space="preserve">PLMN procedures as defined in </w:t>
      </w:r>
      <w:r w:rsidRPr="004B3300">
        <w:rPr>
          <w:lang w:val="en-CA"/>
        </w:rPr>
        <w:t>3GPP TS 23.122 [3]</w:t>
      </w:r>
      <w:r>
        <w:rPr>
          <w:lang w:val="en-CA"/>
        </w:rPr>
        <w:t xml:space="preserve"> are applied, but excluding PLMNs which MCC is not present in </w:t>
      </w:r>
      <w:r>
        <w:rPr>
          <w:lang w:eastAsia="zh-CN"/>
        </w:rPr>
        <w:t>list of MCCs, with following exception:</w:t>
      </w:r>
    </w:p>
    <w:p w14:paraId="798F3D93" w14:textId="77777777" w:rsidR="007C2633" w:rsidRPr="002104AC" w:rsidRDefault="007C2633" w:rsidP="007C2633">
      <w:pPr>
        <w:pStyle w:val="B1"/>
        <w:rPr>
          <w:b/>
          <w:lang w:val="en-US"/>
        </w:rPr>
      </w:pPr>
      <w:r>
        <w:rPr>
          <w:lang w:val="en-US"/>
        </w:rPr>
        <w:t>-</w:t>
      </w:r>
      <w:r>
        <w:rPr>
          <w:lang w:val="en-US"/>
        </w:rPr>
        <w:tab/>
        <w:t>shared/global PLMN</w:t>
      </w:r>
    </w:p>
    <w:p w14:paraId="073A1689" w14:textId="77777777" w:rsidR="007C2633" w:rsidRDefault="007C2633" w:rsidP="007C2633">
      <w:pPr>
        <w:pStyle w:val="EditorsNote"/>
        <w:rPr>
          <w:lang w:val="en-US"/>
        </w:rPr>
      </w:pPr>
      <w:r>
        <w:rPr>
          <w:lang w:val="en-US"/>
        </w:rPr>
        <w:t>Editor's note:</w:t>
      </w:r>
      <w:r>
        <w:rPr>
          <w:lang w:val="en-US"/>
        </w:rPr>
        <w:tab/>
      </w:r>
      <w:r>
        <w:t xml:space="preserve">extra-territorial MCC use case is </w:t>
      </w:r>
      <w:r>
        <w:rPr>
          <w:lang w:val="en-US"/>
        </w:rPr>
        <w:t>FFS, depending on C1-210437 and C1-210439 LS responses.</w:t>
      </w:r>
    </w:p>
    <w:p w14:paraId="5A7F290F" w14:textId="77777777" w:rsidR="007C2633" w:rsidRPr="006D2B79" w:rsidRDefault="007C2633" w:rsidP="007C2633">
      <w:pPr>
        <w:pStyle w:val="EditorsNote"/>
        <w:rPr>
          <w:lang w:val="en-US"/>
        </w:rPr>
      </w:pPr>
      <w:r>
        <w:rPr>
          <w:lang w:val="en-US"/>
        </w:rPr>
        <w:lastRenderedPageBreak/>
        <w:t>Editor's note:</w:t>
      </w:r>
      <w:r>
        <w:rPr>
          <w:lang w:val="en-US"/>
        </w:rPr>
        <w:tab/>
        <w:t>the MCC list provided by the network, its semantics, and the procedures by which it is provided is subject to confirmation by SA2.</w:t>
      </w:r>
    </w:p>
    <w:p w14:paraId="5B57137E" w14:textId="77777777" w:rsidR="007C2633" w:rsidRDefault="007C2633" w:rsidP="007C2633">
      <w:pPr>
        <w:rPr>
          <w:lang w:eastAsia="zh-CN"/>
        </w:rPr>
      </w:pPr>
      <w:r>
        <w:rPr>
          <w:lang w:eastAsia="zh-CN"/>
        </w:rPr>
        <w:t xml:space="preserve">At the end of the period, UE shall discard any list of possible MCCs received from the AMF. </w:t>
      </w:r>
    </w:p>
    <w:p w14:paraId="3693A9F5" w14:textId="77777777" w:rsidR="007C2633" w:rsidRDefault="007C2633" w:rsidP="007C2633">
      <w:pPr>
        <w:pStyle w:val="EditorsNote"/>
        <w:rPr>
          <w:lang w:val="en-US"/>
        </w:rPr>
      </w:pPr>
      <w:bookmarkStart w:id="348" w:name="_Hlk56580245"/>
      <w:r>
        <w:rPr>
          <w:lang w:val="en-US"/>
        </w:rPr>
        <w:t>Editor's note:</w:t>
      </w:r>
      <w:r>
        <w:rPr>
          <w:lang w:val="en-US"/>
        </w:rPr>
        <w:tab/>
        <w:t>the complete definition of the period in which UE makes use of MCCs received from AMF and the duration of validity of the received list of MCCs are FFS.</w:t>
      </w:r>
    </w:p>
    <w:p w14:paraId="59EBE608" w14:textId="77777777" w:rsidR="007C2633" w:rsidRPr="004900A9" w:rsidRDefault="007C2633" w:rsidP="007E16A6">
      <w:pPr>
        <w:pStyle w:val="Heading3"/>
        <w:rPr>
          <w:noProof/>
        </w:rPr>
      </w:pPr>
      <w:bookmarkStart w:id="349" w:name="_Toc66447121"/>
      <w:bookmarkStart w:id="350" w:name="_Toc83496121"/>
      <w:bookmarkStart w:id="351" w:name="_Toc83499270"/>
      <w:bookmarkEnd w:id="348"/>
      <w:r w:rsidRPr="004900A9">
        <w:rPr>
          <w:noProof/>
        </w:rPr>
        <w:t>6.</w:t>
      </w:r>
      <w:r>
        <w:rPr>
          <w:noProof/>
        </w:rPr>
        <w:t>20</w:t>
      </w:r>
      <w:r w:rsidRPr="004900A9">
        <w:rPr>
          <w:noProof/>
        </w:rPr>
        <w:t>.3</w:t>
      </w:r>
      <w:r>
        <w:rPr>
          <w:noProof/>
        </w:rPr>
        <w:tab/>
      </w:r>
      <w:r w:rsidRPr="004900A9">
        <w:rPr>
          <w:noProof/>
        </w:rPr>
        <w:t>Impacts</w:t>
      </w:r>
      <w:bookmarkEnd w:id="349"/>
      <w:bookmarkEnd w:id="350"/>
      <w:bookmarkEnd w:id="351"/>
    </w:p>
    <w:p w14:paraId="49E4AC6E" w14:textId="77777777" w:rsidR="007C2633" w:rsidRPr="004900A9" w:rsidRDefault="007C2633" w:rsidP="007C2633">
      <w:r w:rsidRPr="004900A9">
        <w:t>UE impacts:</w:t>
      </w:r>
    </w:p>
    <w:p w14:paraId="64B7C489" w14:textId="77777777" w:rsidR="007C2633" w:rsidRDefault="007C2633" w:rsidP="007C2633">
      <w:pPr>
        <w:pStyle w:val="B1"/>
        <w:rPr>
          <w:noProof/>
          <w:lang w:val="en-US"/>
        </w:rPr>
      </w:pPr>
      <w:r w:rsidRPr="004900A9">
        <w:rPr>
          <w:noProof/>
          <w:lang w:val="en-US"/>
        </w:rPr>
        <w:t>-</w:t>
      </w:r>
      <w:r w:rsidRPr="004900A9">
        <w:rPr>
          <w:noProof/>
          <w:lang w:val="en-US"/>
        </w:rPr>
        <w:tab/>
      </w:r>
      <w:r>
        <w:rPr>
          <w:noProof/>
          <w:lang w:val="en-US"/>
        </w:rPr>
        <w:t>Use of a new optional list of possible MCCs in PLMN selection, if available.</w:t>
      </w:r>
    </w:p>
    <w:p w14:paraId="78FBAE08" w14:textId="77777777" w:rsidR="007C2633" w:rsidRPr="007B154A" w:rsidRDefault="007C2633" w:rsidP="007C2633">
      <w:pPr>
        <w:pStyle w:val="B1"/>
        <w:rPr>
          <w:noProof/>
          <w:lang w:val="en-US"/>
        </w:rPr>
      </w:pPr>
      <w:r>
        <w:rPr>
          <w:noProof/>
          <w:lang w:val="en-US"/>
        </w:rPr>
        <w:t>-</w:t>
      </w:r>
      <w:r>
        <w:rPr>
          <w:noProof/>
          <w:lang w:val="en-US"/>
        </w:rPr>
        <w:tab/>
        <w:t xml:space="preserve">A UE configuration indicating, whether or not the received MCC(s) list </w:t>
      </w:r>
      <w:r>
        <w:rPr>
          <w:lang w:val="en-US"/>
        </w:rPr>
        <w:t>of the country of the UE location</w:t>
      </w:r>
      <w:r>
        <w:rPr>
          <w:noProof/>
          <w:lang w:val="en-US"/>
        </w:rPr>
        <w:t xml:space="preserve"> provided by the VPLMN shall be used as assistant information for the PLMN selection.</w:t>
      </w:r>
    </w:p>
    <w:p w14:paraId="6A50692E" w14:textId="77777777" w:rsidR="007C2633" w:rsidRDefault="007C2633" w:rsidP="007C2633">
      <w:pPr>
        <w:rPr>
          <w:noProof/>
          <w:lang w:val="en-US"/>
        </w:rPr>
      </w:pPr>
      <w:r w:rsidRPr="004900A9">
        <w:rPr>
          <w:noProof/>
          <w:lang w:val="en-US"/>
        </w:rPr>
        <w:t>Network impacts:</w:t>
      </w:r>
    </w:p>
    <w:p w14:paraId="29E008B7" w14:textId="77777777" w:rsidR="007C2633" w:rsidRDefault="007C2633" w:rsidP="007C2633">
      <w:pPr>
        <w:pStyle w:val="B1"/>
        <w:rPr>
          <w:noProof/>
          <w:lang w:val="en-US"/>
        </w:rPr>
      </w:pPr>
      <w:r>
        <w:rPr>
          <w:noProof/>
          <w:lang w:val="en-US"/>
        </w:rPr>
        <w:tab/>
        <w:t>For PLMN Selection:.</w:t>
      </w:r>
    </w:p>
    <w:p w14:paraId="12BB29C1" w14:textId="77777777" w:rsidR="007C2633" w:rsidRDefault="007C2633" w:rsidP="007C2633">
      <w:pPr>
        <w:pStyle w:val="NO"/>
        <w:rPr>
          <w:noProof/>
          <w:lang w:val="en-US"/>
        </w:rPr>
      </w:pPr>
      <w:r>
        <w:rPr>
          <w:noProof/>
          <w:lang w:val="en-US"/>
        </w:rPr>
        <w:t>NOTE 1:</w:t>
      </w:r>
      <w:r>
        <w:rPr>
          <w:noProof/>
          <w:lang w:val="en-US"/>
        </w:rPr>
        <w:tab/>
        <w:t>Network impact to determine an MCC list and provision this list to the UE is expected to impact the UE to network procedures and is not in the scope of this TR.</w:t>
      </w:r>
    </w:p>
    <w:p w14:paraId="313D795A" w14:textId="77777777" w:rsidR="007C2633" w:rsidRDefault="007C2633" w:rsidP="007C2633">
      <w:pPr>
        <w:pStyle w:val="NO"/>
        <w:rPr>
          <w:noProof/>
          <w:lang w:val="en-US"/>
        </w:rPr>
      </w:pPr>
      <w:r>
        <w:rPr>
          <w:lang w:val="en-US"/>
        </w:rPr>
        <w:t>NOTE 2:</w:t>
      </w:r>
      <w:r>
        <w:rPr>
          <w:lang w:val="en-US"/>
        </w:rPr>
        <w:tab/>
        <w:t xml:space="preserve">The PLMN operator can have means to configure its AMFs to provide or not provide the MCC(s) list of the country of the UE location to the UE. This is </w:t>
      </w:r>
      <w:r>
        <w:rPr>
          <w:noProof/>
          <w:lang w:val="en-US"/>
        </w:rPr>
        <w:t>expected to impact the network configuration and is not in the scope of this TR</w:t>
      </w:r>
      <w:r>
        <w:rPr>
          <w:lang w:val="en-US"/>
        </w:rPr>
        <w:t>.</w:t>
      </w:r>
    </w:p>
    <w:p w14:paraId="1E6539EE" w14:textId="77777777" w:rsidR="007C2633" w:rsidRDefault="007C2633" w:rsidP="007C2633">
      <w:pPr>
        <w:pStyle w:val="Heading2"/>
        <w:rPr>
          <w:noProof/>
        </w:rPr>
      </w:pPr>
      <w:bookmarkStart w:id="352" w:name="_Toc66447122"/>
      <w:bookmarkStart w:id="353" w:name="_Toc83496122"/>
      <w:bookmarkStart w:id="354" w:name="_Toc83499271"/>
      <w:r>
        <w:rPr>
          <w:noProof/>
        </w:rPr>
        <w:t>6.21</w:t>
      </w:r>
      <w:r>
        <w:rPr>
          <w:noProof/>
        </w:rPr>
        <w:tab/>
        <w:t>Solution 20: Handling or RAT prioritization</w:t>
      </w:r>
      <w:bookmarkEnd w:id="352"/>
      <w:bookmarkEnd w:id="353"/>
      <w:bookmarkEnd w:id="354"/>
      <w:r>
        <w:rPr>
          <w:noProof/>
        </w:rPr>
        <w:t xml:space="preserve"> </w:t>
      </w:r>
    </w:p>
    <w:p w14:paraId="2C6C16D6" w14:textId="77777777" w:rsidR="007C2633" w:rsidRDefault="007C2633" w:rsidP="007C2633">
      <w:pPr>
        <w:pStyle w:val="Heading3"/>
      </w:pPr>
      <w:bookmarkStart w:id="355" w:name="_Toc66447123"/>
      <w:bookmarkStart w:id="356" w:name="_Toc83496123"/>
      <w:bookmarkStart w:id="357" w:name="_Toc83499272"/>
      <w:r>
        <w:t>6.21.1</w:t>
      </w:r>
      <w:r>
        <w:tab/>
        <w:t>Target key issue</w:t>
      </w:r>
      <w:bookmarkEnd w:id="355"/>
      <w:bookmarkEnd w:id="356"/>
      <w:bookmarkEnd w:id="357"/>
    </w:p>
    <w:p w14:paraId="49B4CC22" w14:textId="77777777" w:rsidR="007C2633" w:rsidRDefault="007C2633" w:rsidP="007C2633">
      <w:pPr>
        <w:rPr>
          <w:noProof/>
          <w:lang w:val="en-US"/>
        </w:rPr>
      </w:pPr>
      <w:r>
        <w:rPr>
          <w:noProof/>
          <w:lang w:val="en-US"/>
        </w:rPr>
        <w:t>This solution addresses key issue #5.</w:t>
      </w:r>
    </w:p>
    <w:p w14:paraId="38081DA0" w14:textId="77777777" w:rsidR="007C2633" w:rsidRDefault="007C2633" w:rsidP="007C2633">
      <w:pPr>
        <w:pStyle w:val="Heading3"/>
        <w:rPr>
          <w:lang w:val="en-US"/>
        </w:rPr>
      </w:pPr>
      <w:bookmarkStart w:id="358" w:name="_Toc66447124"/>
      <w:bookmarkStart w:id="359" w:name="_Toc83496124"/>
      <w:bookmarkStart w:id="360" w:name="_Toc83499273"/>
      <w:r>
        <w:rPr>
          <w:lang w:val="en-US"/>
        </w:rPr>
        <w:t>6.21.2</w:t>
      </w:r>
      <w:r>
        <w:rPr>
          <w:lang w:val="en-US"/>
        </w:rPr>
        <w:tab/>
        <w:t>Solution description</w:t>
      </w:r>
      <w:bookmarkEnd w:id="358"/>
      <w:bookmarkEnd w:id="359"/>
      <w:bookmarkEnd w:id="360"/>
    </w:p>
    <w:p w14:paraId="2A6564D5" w14:textId="77777777" w:rsidR="007C2633" w:rsidRDefault="007C2633" w:rsidP="007C2633">
      <w:pPr>
        <w:rPr>
          <w:noProof/>
          <w:lang w:val="en-US"/>
        </w:rPr>
      </w:pPr>
      <w:r>
        <w:rPr>
          <w:noProof/>
          <w:lang w:val="en-US"/>
        </w:rPr>
        <w:t xml:space="preserve">To address the need for more flexible prioritization of satellite access wr.t. terrestrial access, we propose to allow to configure the UE that supports both terrestrial and satellite access as: </w:t>
      </w:r>
    </w:p>
    <w:p w14:paraId="0EDA13D4" w14:textId="77777777" w:rsidR="007C2633" w:rsidRDefault="007C2633" w:rsidP="007C2633">
      <w:pPr>
        <w:pStyle w:val="B1"/>
        <w:rPr>
          <w:noProof/>
          <w:lang w:val="en-US"/>
        </w:rPr>
      </w:pPr>
      <w:r>
        <w:rPr>
          <w:noProof/>
          <w:lang w:val="en-US"/>
        </w:rPr>
        <w:t>-</w:t>
      </w:r>
      <w:r>
        <w:rPr>
          <w:noProof/>
          <w:lang w:val="en-US"/>
        </w:rPr>
        <w:tab/>
        <w:t>TN-prefered: terrestrial access preferred over satellite access; or</w:t>
      </w:r>
    </w:p>
    <w:p w14:paraId="5F375453" w14:textId="77777777" w:rsidR="007C2633" w:rsidRDefault="007C2633" w:rsidP="007C2633">
      <w:pPr>
        <w:pStyle w:val="B1"/>
        <w:rPr>
          <w:noProof/>
          <w:lang w:val="en-US"/>
        </w:rPr>
      </w:pPr>
      <w:r>
        <w:rPr>
          <w:noProof/>
          <w:lang w:val="en-US"/>
        </w:rPr>
        <w:t>-</w:t>
      </w:r>
      <w:r>
        <w:rPr>
          <w:noProof/>
          <w:lang w:val="en-US"/>
        </w:rPr>
        <w:tab/>
        <w:t xml:space="preserve">NTN-prefered: satellite access preferred over terrestrial access. </w:t>
      </w:r>
    </w:p>
    <w:p w14:paraId="68AAE9B6" w14:textId="77777777" w:rsidR="007C2633" w:rsidRDefault="007C2633" w:rsidP="007C2633">
      <w:pPr>
        <w:rPr>
          <w:noProof/>
          <w:lang w:val="en-US"/>
        </w:rPr>
      </w:pPr>
      <w:r>
        <w:rPr>
          <w:noProof/>
          <w:lang w:val="en-US"/>
        </w:rPr>
        <w:t>To illustrate the impact of the configuration of the UE as TN-prefered vs. NTN-prefered, consider this example:</w:t>
      </w:r>
    </w:p>
    <w:p w14:paraId="7FD4EB17" w14:textId="77777777" w:rsidR="007C2633" w:rsidRDefault="007C2633" w:rsidP="007C2633">
      <w:pPr>
        <w:rPr>
          <w:noProof/>
          <w:lang w:val="en-US"/>
        </w:rPr>
      </w:pPr>
      <w:r w:rsidRPr="00CC6DAF">
        <w:rPr>
          <w:noProof/>
          <w:lang w:val="en-US"/>
        </w:rPr>
        <w:t xml:space="preserve">EFOPLMNwACT </w:t>
      </w:r>
      <w:r>
        <w:rPr>
          <w:noProof/>
          <w:lang w:val="en-US"/>
        </w:rPr>
        <w:t xml:space="preserve">(or </w:t>
      </w:r>
      <w:r w:rsidRPr="00CC6DAF">
        <w:rPr>
          <w:noProof/>
          <w:lang w:val="en-US"/>
        </w:rPr>
        <w:t>EFPLMNwACT</w:t>
      </w:r>
      <w:r>
        <w:rPr>
          <w:noProof/>
          <w:lang w:val="en-US"/>
        </w:rPr>
        <w:t xml:space="preserve">) </w:t>
      </w:r>
      <w:r w:rsidRPr="00CC6DAF">
        <w:rPr>
          <w:noProof/>
          <w:lang w:val="en-US"/>
        </w:rPr>
        <w:t>file in USIM lists PLMNs in the following order:</w:t>
      </w:r>
    </w:p>
    <w:tbl>
      <w:tblPr>
        <w:tblW w:w="0" w:type="auto"/>
        <w:tblInd w:w="217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0"/>
        <w:gridCol w:w="810"/>
        <w:gridCol w:w="2160"/>
      </w:tblGrid>
      <w:tr w:rsidR="007C2633" w:rsidRPr="00974493" w14:paraId="457A4E6D" w14:textId="77777777" w:rsidTr="004E3BB2">
        <w:tc>
          <w:tcPr>
            <w:tcW w:w="900" w:type="dxa"/>
            <w:shd w:val="clear" w:color="auto" w:fill="auto"/>
          </w:tcPr>
          <w:p w14:paraId="264BDADA" w14:textId="77777777" w:rsidR="007C2633" w:rsidRPr="00974493" w:rsidRDefault="007C2633" w:rsidP="004E3BB2">
            <w:pPr>
              <w:rPr>
                <w:b/>
                <w:bCs/>
                <w:noProof/>
                <w:lang w:val="en-US"/>
              </w:rPr>
            </w:pPr>
            <w:r w:rsidRPr="00974493">
              <w:rPr>
                <w:b/>
                <w:bCs/>
                <w:noProof/>
                <w:lang w:val="en-US"/>
              </w:rPr>
              <w:t>Priority</w:t>
            </w:r>
          </w:p>
        </w:tc>
        <w:tc>
          <w:tcPr>
            <w:tcW w:w="810" w:type="dxa"/>
            <w:shd w:val="clear" w:color="auto" w:fill="auto"/>
          </w:tcPr>
          <w:p w14:paraId="47179CA9" w14:textId="77777777" w:rsidR="007C2633" w:rsidRPr="00974493" w:rsidRDefault="007C2633" w:rsidP="004E3BB2">
            <w:pPr>
              <w:rPr>
                <w:b/>
                <w:bCs/>
                <w:noProof/>
                <w:lang w:val="en-US"/>
              </w:rPr>
            </w:pPr>
            <w:r w:rsidRPr="00974493">
              <w:rPr>
                <w:b/>
                <w:bCs/>
                <w:noProof/>
                <w:lang w:val="en-US"/>
              </w:rPr>
              <w:t>PLMN</w:t>
            </w:r>
          </w:p>
        </w:tc>
        <w:tc>
          <w:tcPr>
            <w:tcW w:w="2160" w:type="dxa"/>
            <w:shd w:val="clear" w:color="auto" w:fill="auto"/>
          </w:tcPr>
          <w:p w14:paraId="6FE1D376" w14:textId="77777777" w:rsidR="007C2633" w:rsidRPr="00974493" w:rsidRDefault="007C2633" w:rsidP="004E3BB2">
            <w:pPr>
              <w:rPr>
                <w:b/>
                <w:bCs/>
                <w:noProof/>
                <w:lang w:val="en-US"/>
              </w:rPr>
            </w:pPr>
            <w:r w:rsidRPr="00974493">
              <w:rPr>
                <w:b/>
                <w:bCs/>
                <w:noProof/>
                <w:lang w:val="en-US"/>
              </w:rPr>
              <w:t>RATs supported</w:t>
            </w:r>
          </w:p>
        </w:tc>
      </w:tr>
      <w:tr w:rsidR="007C2633" w:rsidRPr="00974493" w14:paraId="6C4C6058" w14:textId="77777777" w:rsidTr="004E3BB2">
        <w:tc>
          <w:tcPr>
            <w:tcW w:w="900" w:type="dxa"/>
            <w:shd w:val="clear" w:color="auto" w:fill="F2F2F2"/>
          </w:tcPr>
          <w:p w14:paraId="001F8F7B" w14:textId="77777777" w:rsidR="007C2633" w:rsidRPr="00974493" w:rsidRDefault="007C2633" w:rsidP="004E3BB2">
            <w:pPr>
              <w:rPr>
                <w:b/>
                <w:bCs/>
                <w:noProof/>
                <w:lang w:val="en-US"/>
              </w:rPr>
            </w:pPr>
            <w:r w:rsidRPr="00974493">
              <w:rPr>
                <w:b/>
                <w:bCs/>
                <w:noProof/>
                <w:lang w:val="en-US"/>
              </w:rPr>
              <w:t>1</w:t>
            </w:r>
          </w:p>
        </w:tc>
        <w:tc>
          <w:tcPr>
            <w:tcW w:w="810" w:type="dxa"/>
            <w:shd w:val="clear" w:color="auto" w:fill="F2F2F2"/>
          </w:tcPr>
          <w:p w14:paraId="55D01A07" w14:textId="77777777" w:rsidR="007C2633" w:rsidRPr="00974493" w:rsidRDefault="007C2633" w:rsidP="004E3BB2">
            <w:pPr>
              <w:rPr>
                <w:noProof/>
                <w:lang w:val="en-US"/>
              </w:rPr>
            </w:pPr>
            <w:r w:rsidRPr="00974493">
              <w:rPr>
                <w:noProof/>
                <w:lang w:val="en-US"/>
              </w:rPr>
              <w:t>A</w:t>
            </w:r>
          </w:p>
        </w:tc>
        <w:tc>
          <w:tcPr>
            <w:tcW w:w="2160" w:type="dxa"/>
            <w:shd w:val="clear" w:color="auto" w:fill="F2F2F2"/>
          </w:tcPr>
          <w:p w14:paraId="2B836F2A" w14:textId="77777777" w:rsidR="007C2633" w:rsidRPr="00974493" w:rsidRDefault="007C2633" w:rsidP="004E3BB2">
            <w:pPr>
              <w:rPr>
                <w:noProof/>
                <w:lang w:val="en-US"/>
              </w:rPr>
            </w:pPr>
            <w:r w:rsidRPr="00974493">
              <w:rPr>
                <w:noProof/>
                <w:lang w:val="en-US"/>
              </w:rPr>
              <w:t>NR</w:t>
            </w:r>
          </w:p>
        </w:tc>
      </w:tr>
      <w:tr w:rsidR="007C2633" w:rsidRPr="00974493" w14:paraId="6FD02406" w14:textId="77777777" w:rsidTr="004E3BB2">
        <w:tc>
          <w:tcPr>
            <w:tcW w:w="900" w:type="dxa"/>
            <w:shd w:val="clear" w:color="auto" w:fill="auto"/>
          </w:tcPr>
          <w:p w14:paraId="4918F1C0" w14:textId="77777777" w:rsidR="007C2633" w:rsidRPr="00974493" w:rsidRDefault="007C2633" w:rsidP="004E3BB2">
            <w:pPr>
              <w:rPr>
                <w:b/>
                <w:bCs/>
                <w:noProof/>
                <w:lang w:val="en-US"/>
              </w:rPr>
            </w:pPr>
            <w:r w:rsidRPr="00974493">
              <w:rPr>
                <w:b/>
                <w:bCs/>
                <w:noProof/>
                <w:lang w:val="en-US"/>
              </w:rPr>
              <w:t>2</w:t>
            </w:r>
          </w:p>
        </w:tc>
        <w:tc>
          <w:tcPr>
            <w:tcW w:w="810" w:type="dxa"/>
            <w:shd w:val="clear" w:color="auto" w:fill="auto"/>
          </w:tcPr>
          <w:p w14:paraId="5CFF2E3C" w14:textId="77777777" w:rsidR="007C2633" w:rsidRPr="00974493" w:rsidRDefault="007C2633" w:rsidP="004E3BB2">
            <w:pPr>
              <w:rPr>
                <w:noProof/>
                <w:lang w:val="en-US"/>
              </w:rPr>
            </w:pPr>
            <w:r w:rsidRPr="00974493">
              <w:rPr>
                <w:noProof/>
                <w:lang w:val="en-US"/>
              </w:rPr>
              <w:t>A</w:t>
            </w:r>
          </w:p>
        </w:tc>
        <w:tc>
          <w:tcPr>
            <w:tcW w:w="2160" w:type="dxa"/>
            <w:shd w:val="clear" w:color="auto" w:fill="auto"/>
          </w:tcPr>
          <w:p w14:paraId="449DABAF" w14:textId="77777777" w:rsidR="007C2633" w:rsidRPr="00974493" w:rsidRDefault="007C2633" w:rsidP="004E3BB2">
            <w:pPr>
              <w:rPr>
                <w:noProof/>
                <w:lang w:val="en-US"/>
              </w:rPr>
            </w:pPr>
            <w:r w:rsidRPr="00974493">
              <w:rPr>
                <w:noProof/>
                <w:lang w:val="en-US"/>
              </w:rPr>
              <w:t>Satellite NG-RAN</w:t>
            </w:r>
          </w:p>
        </w:tc>
      </w:tr>
      <w:tr w:rsidR="007C2633" w:rsidRPr="00974493" w14:paraId="03C16A2D" w14:textId="77777777" w:rsidTr="004E3BB2">
        <w:tc>
          <w:tcPr>
            <w:tcW w:w="900" w:type="dxa"/>
            <w:shd w:val="clear" w:color="auto" w:fill="F2F2F2"/>
          </w:tcPr>
          <w:p w14:paraId="1F02F703" w14:textId="77777777" w:rsidR="007C2633" w:rsidRPr="00974493" w:rsidRDefault="007C2633" w:rsidP="004E3BB2">
            <w:pPr>
              <w:rPr>
                <w:b/>
                <w:bCs/>
                <w:noProof/>
                <w:lang w:val="en-US"/>
              </w:rPr>
            </w:pPr>
            <w:r w:rsidRPr="00974493">
              <w:rPr>
                <w:b/>
                <w:bCs/>
                <w:noProof/>
                <w:lang w:val="en-US"/>
              </w:rPr>
              <w:t>3</w:t>
            </w:r>
          </w:p>
        </w:tc>
        <w:tc>
          <w:tcPr>
            <w:tcW w:w="810" w:type="dxa"/>
            <w:shd w:val="clear" w:color="auto" w:fill="F2F2F2"/>
          </w:tcPr>
          <w:p w14:paraId="4FCAF93E" w14:textId="77777777" w:rsidR="007C2633" w:rsidRPr="00974493" w:rsidRDefault="007C2633" w:rsidP="004E3BB2">
            <w:pPr>
              <w:rPr>
                <w:noProof/>
                <w:lang w:val="en-US"/>
              </w:rPr>
            </w:pPr>
            <w:r w:rsidRPr="00974493">
              <w:rPr>
                <w:noProof/>
                <w:lang w:val="en-US"/>
              </w:rPr>
              <w:t>B</w:t>
            </w:r>
          </w:p>
        </w:tc>
        <w:tc>
          <w:tcPr>
            <w:tcW w:w="2160" w:type="dxa"/>
            <w:shd w:val="clear" w:color="auto" w:fill="F2F2F2"/>
          </w:tcPr>
          <w:p w14:paraId="38C8A07B" w14:textId="77777777" w:rsidR="007C2633" w:rsidRPr="00974493" w:rsidRDefault="007C2633" w:rsidP="004E3BB2">
            <w:pPr>
              <w:rPr>
                <w:noProof/>
                <w:lang w:val="en-US"/>
              </w:rPr>
            </w:pPr>
            <w:r w:rsidRPr="00974493">
              <w:rPr>
                <w:noProof/>
                <w:lang w:val="en-US"/>
              </w:rPr>
              <w:t>NR, Satellite NG-RAN</w:t>
            </w:r>
          </w:p>
        </w:tc>
      </w:tr>
      <w:tr w:rsidR="007C2633" w:rsidRPr="00974493" w14:paraId="77DB1036" w14:textId="77777777" w:rsidTr="004E3BB2">
        <w:tc>
          <w:tcPr>
            <w:tcW w:w="900" w:type="dxa"/>
            <w:shd w:val="clear" w:color="auto" w:fill="auto"/>
          </w:tcPr>
          <w:p w14:paraId="2E12EB82" w14:textId="77777777" w:rsidR="007C2633" w:rsidRPr="00974493" w:rsidRDefault="007C2633" w:rsidP="004E3BB2">
            <w:pPr>
              <w:rPr>
                <w:b/>
                <w:bCs/>
                <w:noProof/>
                <w:lang w:val="en-US"/>
              </w:rPr>
            </w:pPr>
            <w:r w:rsidRPr="00974493">
              <w:rPr>
                <w:b/>
                <w:bCs/>
                <w:noProof/>
                <w:lang w:val="en-US"/>
              </w:rPr>
              <w:t>4</w:t>
            </w:r>
          </w:p>
        </w:tc>
        <w:tc>
          <w:tcPr>
            <w:tcW w:w="810" w:type="dxa"/>
            <w:shd w:val="clear" w:color="auto" w:fill="auto"/>
          </w:tcPr>
          <w:p w14:paraId="26E1A5AE" w14:textId="77777777" w:rsidR="007C2633" w:rsidRPr="00974493" w:rsidRDefault="007C2633" w:rsidP="004E3BB2">
            <w:pPr>
              <w:rPr>
                <w:noProof/>
                <w:lang w:val="en-US"/>
              </w:rPr>
            </w:pPr>
            <w:r w:rsidRPr="00974493">
              <w:rPr>
                <w:noProof/>
                <w:lang w:val="en-US"/>
              </w:rPr>
              <w:t>C</w:t>
            </w:r>
          </w:p>
        </w:tc>
        <w:tc>
          <w:tcPr>
            <w:tcW w:w="2160" w:type="dxa"/>
            <w:shd w:val="clear" w:color="auto" w:fill="auto"/>
          </w:tcPr>
          <w:p w14:paraId="399DDAAE" w14:textId="77777777" w:rsidR="007C2633" w:rsidRPr="00974493" w:rsidRDefault="007C2633" w:rsidP="004E3BB2">
            <w:pPr>
              <w:rPr>
                <w:noProof/>
                <w:lang w:val="en-US"/>
              </w:rPr>
            </w:pPr>
            <w:r w:rsidRPr="00974493">
              <w:rPr>
                <w:noProof/>
                <w:lang w:val="en-US"/>
              </w:rPr>
              <w:t>Satellite NG-RAN</w:t>
            </w:r>
          </w:p>
        </w:tc>
      </w:tr>
    </w:tbl>
    <w:p w14:paraId="2A09E101" w14:textId="77777777" w:rsidR="007C2633" w:rsidRPr="00CC6DAF" w:rsidRDefault="007C2633" w:rsidP="007C2633">
      <w:pPr>
        <w:rPr>
          <w:noProof/>
          <w:lang w:val="en-US"/>
        </w:rPr>
      </w:pPr>
    </w:p>
    <w:p w14:paraId="5809A0BA" w14:textId="77777777" w:rsidR="007C2633" w:rsidRDefault="007C2633" w:rsidP="007C2633">
      <w:pPr>
        <w:rPr>
          <w:noProof/>
          <w:lang w:val="en-US"/>
        </w:rPr>
      </w:pPr>
      <w:r>
        <w:rPr>
          <w:noProof/>
          <w:lang w:val="en-US"/>
        </w:rPr>
        <w:t>TN-prefered roaming UE would derive the following prioritization:</w:t>
      </w:r>
    </w:p>
    <w:tbl>
      <w:tblPr>
        <w:tblW w:w="0" w:type="auto"/>
        <w:tblInd w:w="217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0"/>
        <w:gridCol w:w="810"/>
        <w:gridCol w:w="2160"/>
      </w:tblGrid>
      <w:tr w:rsidR="007C2633" w:rsidRPr="00974493" w14:paraId="352801EF" w14:textId="77777777" w:rsidTr="004E3BB2">
        <w:tc>
          <w:tcPr>
            <w:tcW w:w="900" w:type="dxa"/>
            <w:shd w:val="clear" w:color="auto" w:fill="auto"/>
          </w:tcPr>
          <w:p w14:paraId="0467F6B6" w14:textId="77777777" w:rsidR="007C2633" w:rsidRPr="00974493" w:rsidRDefault="007C2633" w:rsidP="004E3BB2">
            <w:pPr>
              <w:rPr>
                <w:b/>
                <w:bCs/>
                <w:noProof/>
                <w:lang w:val="en-US"/>
              </w:rPr>
            </w:pPr>
            <w:r w:rsidRPr="00974493">
              <w:rPr>
                <w:b/>
                <w:bCs/>
                <w:noProof/>
                <w:lang w:val="en-US"/>
              </w:rPr>
              <w:t>Priority</w:t>
            </w:r>
          </w:p>
        </w:tc>
        <w:tc>
          <w:tcPr>
            <w:tcW w:w="810" w:type="dxa"/>
            <w:shd w:val="clear" w:color="auto" w:fill="auto"/>
          </w:tcPr>
          <w:p w14:paraId="23705041" w14:textId="77777777" w:rsidR="007C2633" w:rsidRPr="00974493" w:rsidRDefault="007C2633" w:rsidP="004E3BB2">
            <w:pPr>
              <w:rPr>
                <w:b/>
                <w:bCs/>
                <w:noProof/>
                <w:lang w:val="en-US"/>
              </w:rPr>
            </w:pPr>
            <w:r w:rsidRPr="00974493">
              <w:rPr>
                <w:b/>
                <w:bCs/>
                <w:noProof/>
                <w:lang w:val="en-US"/>
              </w:rPr>
              <w:t>PLMN</w:t>
            </w:r>
          </w:p>
        </w:tc>
        <w:tc>
          <w:tcPr>
            <w:tcW w:w="2160" w:type="dxa"/>
            <w:shd w:val="clear" w:color="auto" w:fill="auto"/>
          </w:tcPr>
          <w:p w14:paraId="26C38091" w14:textId="77777777" w:rsidR="007C2633" w:rsidRPr="00974493" w:rsidRDefault="007C2633" w:rsidP="004E3BB2">
            <w:pPr>
              <w:rPr>
                <w:b/>
                <w:bCs/>
                <w:noProof/>
                <w:lang w:val="en-US"/>
              </w:rPr>
            </w:pPr>
            <w:r w:rsidRPr="00974493">
              <w:rPr>
                <w:b/>
                <w:bCs/>
                <w:noProof/>
                <w:lang w:val="en-US"/>
              </w:rPr>
              <w:t>RATs supported</w:t>
            </w:r>
          </w:p>
        </w:tc>
      </w:tr>
      <w:tr w:rsidR="007C2633" w:rsidRPr="00974493" w14:paraId="6CFD86F3" w14:textId="77777777" w:rsidTr="004E3BB2">
        <w:tc>
          <w:tcPr>
            <w:tcW w:w="900" w:type="dxa"/>
            <w:shd w:val="clear" w:color="auto" w:fill="F2F2F2"/>
          </w:tcPr>
          <w:p w14:paraId="5ADEFDB2" w14:textId="77777777" w:rsidR="007C2633" w:rsidRPr="00974493" w:rsidRDefault="007C2633" w:rsidP="004E3BB2">
            <w:pPr>
              <w:rPr>
                <w:b/>
                <w:bCs/>
                <w:noProof/>
                <w:lang w:val="en-US"/>
              </w:rPr>
            </w:pPr>
            <w:r w:rsidRPr="00974493">
              <w:rPr>
                <w:b/>
                <w:bCs/>
                <w:noProof/>
                <w:lang w:val="en-US"/>
              </w:rPr>
              <w:lastRenderedPageBreak/>
              <w:t>1</w:t>
            </w:r>
          </w:p>
        </w:tc>
        <w:tc>
          <w:tcPr>
            <w:tcW w:w="810" w:type="dxa"/>
            <w:shd w:val="clear" w:color="auto" w:fill="F2F2F2"/>
          </w:tcPr>
          <w:p w14:paraId="37B787A1" w14:textId="77777777" w:rsidR="007C2633" w:rsidRPr="00974493" w:rsidRDefault="007C2633" w:rsidP="004E3BB2">
            <w:pPr>
              <w:rPr>
                <w:noProof/>
                <w:lang w:val="en-US"/>
              </w:rPr>
            </w:pPr>
            <w:r w:rsidRPr="00974493">
              <w:rPr>
                <w:noProof/>
                <w:lang w:val="en-US"/>
              </w:rPr>
              <w:t>A</w:t>
            </w:r>
          </w:p>
        </w:tc>
        <w:tc>
          <w:tcPr>
            <w:tcW w:w="2160" w:type="dxa"/>
            <w:shd w:val="clear" w:color="auto" w:fill="F2F2F2"/>
          </w:tcPr>
          <w:p w14:paraId="16DB0FE5" w14:textId="77777777" w:rsidR="007C2633" w:rsidRPr="00974493" w:rsidRDefault="007C2633" w:rsidP="004E3BB2">
            <w:pPr>
              <w:rPr>
                <w:noProof/>
                <w:lang w:val="en-US"/>
              </w:rPr>
            </w:pPr>
            <w:r w:rsidRPr="00974493">
              <w:rPr>
                <w:noProof/>
                <w:lang w:val="en-US"/>
              </w:rPr>
              <w:t>NR</w:t>
            </w:r>
          </w:p>
        </w:tc>
      </w:tr>
      <w:tr w:rsidR="007C2633" w:rsidRPr="00974493" w14:paraId="0E01415D" w14:textId="77777777" w:rsidTr="004E3BB2">
        <w:tc>
          <w:tcPr>
            <w:tcW w:w="900" w:type="dxa"/>
            <w:shd w:val="clear" w:color="auto" w:fill="auto"/>
          </w:tcPr>
          <w:p w14:paraId="552F1269" w14:textId="77777777" w:rsidR="007C2633" w:rsidRPr="00974493" w:rsidRDefault="007C2633" w:rsidP="004E3BB2">
            <w:pPr>
              <w:rPr>
                <w:b/>
                <w:bCs/>
                <w:noProof/>
                <w:lang w:val="en-US"/>
              </w:rPr>
            </w:pPr>
            <w:r w:rsidRPr="00974493">
              <w:rPr>
                <w:b/>
                <w:bCs/>
                <w:noProof/>
                <w:lang w:val="en-US"/>
              </w:rPr>
              <w:t>2</w:t>
            </w:r>
          </w:p>
        </w:tc>
        <w:tc>
          <w:tcPr>
            <w:tcW w:w="810" w:type="dxa"/>
            <w:shd w:val="clear" w:color="auto" w:fill="auto"/>
          </w:tcPr>
          <w:p w14:paraId="09E222FC" w14:textId="77777777" w:rsidR="007C2633" w:rsidRPr="00974493" w:rsidRDefault="007C2633" w:rsidP="004E3BB2">
            <w:pPr>
              <w:rPr>
                <w:noProof/>
                <w:lang w:val="en-US"/>
              </w:rPr>
            </w:pPr>
            <w:r w:rsidRPr="00974493">
              <w:rPr>
                <w:noProof/>
                <w:lang w:val="en-US"/>
              </w:rPr>
              <w:t>B</w:t>
            </w:r>
          </w:p>
        </w:tc>
        <w:tc>
          <w:tcPr>
            <w:tcW w:w="2160" w:type="dxa"/>
            <w:shd w:val="clear" w:color="auto" w:fill="auto"/>
          </w:tcPr>
          <w:p w14:paraId="4364D30C" w14:textId="77777777" w:rsidR="007C2633" w:rsidRPr="00974493" w:rsidRDefault="007C2633" w:rsidP="004E3BB2">
            <w:pPr>
              <w:rPr>
                <w:noProof/>
                <w:lang w:val="en-US"/>
              </w:rPr>
            </w:pPr>
            <w:r w:rsidRPr="00974493">
              <w:rPr>
                <w:noProof/>
                <w:lang w:val="en-US"/>
              </w:rPr>
              <w:t>NR</w:t>
            </w:r>
          </w:p>
        </w:tc>
      </w:tr>
      <w:tr w:rsidR="007C2633" w:rsidRPr="00974493" w14:paraId="060EEE09" w14:textId="77777777" w:rsidTr="004E3BB2">
        <w:tc>
          <w:tcPr>
            <w:tcW w:w="900" w:type="dxa"/>
            <w:shd w:val="clear" w:color="auto" w:fill="F2F2F2"/>
          </w:tcPr>
          <w:p w14:paraId="613543A2" w14:textId="77777777" w:rsidR="007C2633" w:rsidRPr="00974493" w:rsidRDefault="007C2633" w:rsidP="004E3BB2">
            <w:pPr>
              <w:rPr>
                <w:b/>
                <w:bCs/>
                <w:noProof/>
                <w:lang w:val="en-US"/>
              </w:rPr>
            </w:pPr>
            <w:r w:rsidRPr="00974493">
              <w:rPr>
                <w:b/>
                <w:bCs/>
                <w:noProof/>
                <w:lang w:val="en-US"/>
              </w:rPr>
              <w:t>3</w:t>
            </w:r>
          </w:p>
        </w:tc>
        <w:tc>
          <w:tcPr>
            <w:tcW w:w="810" w:type="dxa"/>
            <w:shd w:val="clear" w:color="auto" w:fill="F2F2F2"/>
          </w:tcPr>
          <w:p w14:paraId="53707631" w14:textId="77777777" w:rsidR="007C2633" w:rsidRPr="00974493" w:rsidRDefault="007C2633" w:rsidP="004E3BB2">
            <w:pPr>
              <w:rPr>
                <w:noProof/>
                <w:lang w:val="en-US"/>
              </w:rPr>
            </w:pPr>
            <w:r w:rsidRPr="00974493">
              <w:rPr>
                <w:noProof/>
                <w:lang w:val="en-US"/>
              </w:rPr>
              <w:t>A</w:t>
            </w:r>
          </w:p>
        </w:tc>
        <w:tc>
          <w:tcPr>
            <w:tcW w:w="2160" w:type="dxa"/>
            <w:shd w:val="clear" w:color="auto" w:fill="F2F2F2"/>
          </w:tcPr>
          <w:p w14:paraId="1C731590" w14:textId="77777777" w:rsidR="007C2633" w:rsidRPr="00974493" w:rsidRDefault="007C2633" w:rsidP="004E3BB2">
            <w:pPr>
              <w:rPr>
                <w:noProof/>
                <w:lang w:val="en-US"/>
              </w:rPr>
            </w:pPr>
            <w:r w:rsidRPr="00974493">
              <w:rPr>
                <w:noProof/>
                <w:lang w:val="en-US"/>
              </w:rPr>
              <w:t>Satellite NG-RAN</w:t>
            </w:r>
          </w:p>
        </w:tc>
      </w:tr>
      <w:tr w:rsidR="007C2633" w:rsidRPr="00974493" w14:paraId="50648571" w14:textId="77777777" w:rsidTr="004E3BB2">
        <w:tc>
          <w:tcPr>
            <w:tcW w:w="900" w:type="dxa"/>
            <w:shd w:val="clear" w:color="auto" w:fill="auto"/>
          </w:tcPr>
          <w:p w14:paraId="05CE9601" w14:textId="77777777" w:rsidR="007C2633" w:rsidRPr="00974493" w:rsidRDefault="007C2633" w:rsidP="004E3BB2">
            <w:pPr>
              <w:rPr>
                <w:b/>
                <w:bCs/>
                <w:noProof/>
                <w:lang w:val="en-US"/>
              </w:rPr>
            </w:pPr>
            <w:r w:rsidRPr="00974493">
              <w:rPr>
                <w:b/>
                <w:bCs/>
                <w:noProof/>
                <w:lang w:val="en-US"/>
              </w:rPr>
              <w:t>4</w:t>
            </w:r>
          </w:p>
        </w:tc>
        <w:tc>
          <w:tcPr>
            <w:tcW w:w="810" w:type="dxa"/>
            <w:shd w:val="clear" w:color="auto" w:fill="auto"/>
          </w:tcPr>
          <w:p w14:paraId="615D69D2" w14:textId="77777777" w:rsidR="007C2633" w:rsidRPr="00974493" w:rsidRDefault="007C2633" w:rsidP="004E3BB2">
            <w:pPr>
              <w:rPr>
                <w:noProof/>
                <w:lang w:val="en-US"/>
              </w:rPr>
            </w:pPr>
            <w:r w:rsidRPr="00974493">
              <w:rPr>
                <w:noProof/>
                <w:lang w:val="en-US"/>
              </w:rPr>
              <w:t>B</w:t>
            </w:r>
          </w:p>
        </w:tc>
        <w:tc>
          <w:tcPr>
            <w:tcW w:w="2160" w:type="dxa"/>
            <w:shd w:val="clear" w:color="auto" w:fill="auto"/>
          </w:tcPr>
          <w:p w14:paraId="57B185BD" w14:textId="77777777" w:rsidR="007C2633" w:rsidRPr="00974493" w:rsidRDefault="007C2633" w:rsidP="004E3BB2">
            <w:pPr>
              <w:rPr>
                <w:noProof/>
                <w:lang w:val="en-US"/>
              </w:rPr>
            </w:pPr>
            <w:r w:rsidRPr="00974493">
              <w:rPr>
                <w:noProof/>
                <w:lang w:val="en-US"/>
              </w:rPr>
              <w:t>Satellite NG-RAN</w:t>
            </w:r>
          </w:p>
        </w:tc>
      </w:tr>
      <w:tr w:rsidR="007C2633" w:rsidRPr="00974493" w14:paraId="5F767176" w14:textId="77777777" w:rsidTr="004E3BB2">
        <w:tc>
          <w:tcPr>
            <w:tcW w:w="900" w:type="dxa"/>
            <w:shd w:val="clear" w:color="auto" w:fill="F2F2F2"/>
          </w:tcPr>
          <w:p w14:paraId="3B601B77" w14:textId="77777777" w:rsidR="007C2633" w:rsidRPr="00974493" w:rsidRDefault="007C2633" w:rsidP="004E3BB2">
            <w:pPr>
              <w:rPr>
                <w:b/>
                <w:bCs/>
                <w:noProof/>
                <w:lang w:val="en-US"/>
              </w:rPr>
            </w:pPr>
            <w:r w:rsidRPr="00974493">
              <w:rPr>
                <w:b/>
                <w:bCs/>
                <w:noProof/>
                <w:lang w:val="en-US"/>
              </w:rPr>
              <w:t>5</w:t>
            </w:r>
          </w:p>
        </w:tc>
        <w:tc>
          <w:tcPr>
            <w:tcW w:w="810" w:type="dxa"/>
            <w:shd w:val="clear" w:color="auto" w:fill="F2F2F2"/>
          </w:tcPr>
          <w:p w14:paraId="710A6EC8" w14:textId="77777777" w:rsidR="007C2633" w:rsidRPr="00974493" w:rsidRDefault="007C2633" w:rsidP="004E3BB2">
            <w:pPr>
              <w:rPr>
                <w:noProof/>
                <w:lang w:val="en-US"/>
              </w:rPr>
            </w:pPr>
            <w:r w:rsidRPr="00974493">
              <w:rPr>
                <w:noProof/>
                <w:lang w:val="en-US"/>
              </w:rPr>
              <w:t>C</w:t>
            </w:r>
          </w:p>
        </w:tc>
        <w:tc>
          <w:tcPr>
            <w:tcW w:w="2160" w:type="dxa"/>
            <w:shd w:val="clear" w:color="auto" w:fill="F2F2F2"/>
          </w:tcPr>
          <w:p w14:paraId="3848E498" w14:textId="77777777" w:rsidR="007C2633" w:rsidRPr="00974493" w:rsidRDefault="007C2633" w:rsidP="004E3BB2">
            <w:pPr>
              <w:rPr>
                <w:noProof/>
                <w:lang w:val="en-US"/>
              </w:rPr>
            </w:pPr>
            <w:r w:rsidRPr="00974493">
              <w:rPr>
                <w:noProof/>
                <w:lang w:val="en-US"/>
              </w:rPr>
              <w:t>Satellite NG-RAN</w:t>
            </w:r>
          </w:p>
        </w:tc>
      </w:tr>
    </w:tbl>
    <w:p w14:paraId="5DEB9854" w14:textId="77777777" w:rsidR="007C2633" w:rsidRDefault="007C2633" w:rsidP="007C2633">
      <w:pPr>
        <w:rPr>
          <w:noProof/>
          <w:lang w:val="en-US"/>
        </w:rPr>
      </w:pPr>
    </w:p>
    <w:p w14:paraId="323FADE7" w14:textId="77777777" w:rsidR="007C2633" w:rsidRDefault="007C2633" w:rsidP="007C2633">
      <w:pPr>
        <w:rPr>
          <w:noProof/>
          <w:lang w:val="en-US"/>
        </w:rPr>
      </w:pPr>
      <w:r>
        <w:rPr>
          <w:noProof/>
          <w:lang w:val="en-US"/>
        </w:rPr>
        <w:t>NTN-prefered roaming UE would derive the following prioritization:</w:t>
      </w:r>
    </w:p>
    <w:tbl>
      <w:tblPr>
        <w:tblW w:w="0" w:type="auto"/>
        <w:tblInd w:w="217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0"/>
        <w:gridCol w:w="810"/>
        <w:gridCol w:w="2160"/>
      </w:tblGrid>
      <w:tr w:rsidR="007C2633" w:rsidRPr="00974493" w14:paraId="6E679F4B" w14:textId="77777777" w:rsidTr="004E3BB2">
        <w:tc>
          <w:tcPr>
            <w:tcW w:w="900" w:type="dxa"/>
            <w:shd w:val="clear" w:color="auto" w:fill="auto"/>
          </w:tcPr>
          <w:p w14:paraId="4FFF3329" w14:textId="77777777" w:rsidR="007C2633" w:rsidRPr="00974493" w:rsidRDefault="007C2633" w:rsidP="004E3BB2">
            <w:pPr>
              <w:rPr>
                <w:b/>
                <w:bCs/>
                <w:noProof/>
                <w:lang w:val="en-US"/>
              </w:rPr>
            </w:pPr>
            <w:r w:rsidRPr="00974493">
              <w:rPr>
                <w:b/>
                <w:bCs/>
                <w:noProof/>
                <w:lang w:val="en-US"/>
              </w:rPr>
              <w:t>Priority</w:t>
            </w:r>
          </w:p>
        </w:tc>
        <w:tc>
          <w:tcPr>
            <w:tcW w:w="810" w:type="dxa"/>
            <w:shd w:val="clear" w:color="auto" w:fill="auto"/>
          </w:tcPr>
          <w:p w14:paraId="0C5A873C" w14:textId="77777777" w:rsidR="007C2633" w:rsidRPr="00974493" w:rsidRDefault="007C2633" w:rsidP="004E3BB2">
            <w:pPr>
              <w:rPr>
                <w:b/>
                <w:bCs/>
                <w:noProof/>
                <w:lang w:val="en-US"/>
              </w:rPr>
            </w:pPr>
            <w:r w:rsidRPr="00974493">
              <w:rPr>
                <w:b/>
                <w:bCs/>
                <w:noProof/>
                <w:lang w:val="en-US"/>
              </w:rPr>
              <w:t>PLMN</w:t>
            </w:r>
          </w:p>
        </w:tc>
        <w:tc>
          <w:tcPr>
            <w:tcW w:w="2160" w:type="dxa"/>
            <w:shd w:val="clear" w:color="auto" w:fill="auto"/>
          </w:tcPr>
          <w:p w14:paraId="0802CC63" w14:textId="77777777" w:rsidR="007C2633" w:rsidRPr="00974493" w:rsidRDefault="007C2633" w:rsidP="004E3BB2">
            <w:pPr>
              <w:rPr>
                <w:b/>
                <w:bCs/>
                <w:noProof/>
                <w:lang w:val="en-US"/>
              </w:rPr>
            </w:pPr>
            <w:r w:rsidRPr="00974493">
              <w:rPr>
                <w:b/>
                <w:bCs/>
                <w:noProof/>
                <w:lang w:val="en-US"/>
              </w:rPr>
              <w:t>RATs supported</w:t>
            </w:r>
          </w:p>
        </w:tc>
      </w:tr>
      <w:tr w:rsidR="007C2633" w:rsidRPr="00974493" w14:paraId="559DDAB1" w14:textId="77777777" w:rsidTr="004E3BB2">
        <w:tc>
          <w:tcPr>
            <w:tcW w:w="900" w:type="dxa"/>
            <w:shd w:val="clear" w:color="auto" w:fill="F2F2F2"/>
          </w:tcPr>
          <w:p w14:paraId="1856FC55" w14:textId="77777777" w:rsidR="007C2633" w:rsidRPr="00974493" w:rsidRDefault="007C2633" w:rsidP="004E3BB2">
            <w:pPr>
              <w:rPr>
                <w:b/>
                <w:bCs/>
                <w:noProof/>
                <w:lang w:val="en-US"/>
              </w:rPr>
            </w:pPr>
            <w:r w:rsidRPr="00974493">
              <w:rPr>
                <w:b/>
                <w:bCs/>
                <w:noProof/>
                <w:lang w:val="en-US"/>
              </w:rPr>
              <w:t>1</w:t>
            </w:r>
          </w:p>
        </w:tc>
        <w:tc>
          <w:tcPr>
            <w:tcW w:w="810" w:type="dxa"/>
            <w:shd w:val="clear" w:color="auto" w:fill="F2F2F2"/>
          </w:tcPr>
          <w:p w14:paraId="5C1AF490" w14:textId="77777777" w:rsidR="007C2633" w:rsidRPr="00974493" w:rsidRDefault="007C2633" w:rsidP="004E3BB2">
            <w:pPr>
              <w:rPr>
                <w:noProof/>
                <w:lang w:val="en-US"/>
              </w:rPr>
            </w:pPr>
            <w:r w:rsidRPr="00974493">
              <w:rPr>
                <w:noProof/>
                <w:lang w:val="en-US"/>
              </w:rPr>
              <w:t>A</w:t>
            </w:r>
          </w:p>
        </w:tc>
        <w:tc>
          <w:tcPr>
            <w:tcW w:w="2160" w:type="dxa"/>
            <w:shd w:val="clear" w:color="auto" w:fill="F2F2F2"/>
          </w:tcPr>
          <w:p w14:paraId="11250E2F" w14:textId="77777777" w:rsidR="007C2633" w:rsidRPr="00974493" w:rsidRDefault="007C2633" w:rsidP="004E3BB2">
            <w:pPr>
              <w:rPr>
                <w:noProof/>
                <w:lang w:val="en-US"/>
              </w:rPr>
            </w:pPr>
            <w:r w:rsidRPr="00974493">
              <w:rPr>
                <w:noProof/>
                <w:lang w:val="en-US"/>
              </w:rPr>
              <w:t>Satellite NG-RAN</w:t>
            </w:r>
          </w:p>
        </w:tc>
      </w:tr>
      <w:tr w:rsidR="007C2633" w:rsidRPr="00974493" w14:paraId="36588D12" w14:textId="77777777" w:rsidTr="004E3BB2">
        <w:tc>
          <w:tcPr>
            <w:tcW w:w="900" w:type="dxa"/>
            <w:shd w:val="clear" w:color="auto" w:fill="auto"/>
          </w:tcPr>
          <w:p w14:paraId="23DBAC4B" w14:textId="77777777" w:rsidR="007C2633" w:rsidRPr="00974493" w:rsidRDefault="007C2633" w:rsidP="004E3BB2">
            <w:pPr>
              <w:rPr>
                <w:b/>
                <w:bCs/>
                <w:noProof/>
                <w:lang w:val="en-US"/>
              </w:rPr>
            </w:pPr>
            <w:r w:rsidRPr="00974493">
              <w:rPr>
                <w:b/>
                <w:bCs/>
                <w:noProof/>
                <w:lang w:val="en-US"/>
              </w:rPr>
              <w:t>2</w:t>
            </w:r>
          </w:p>
        </w:tc>
        <w:tc>
          <w:tcPr>
            <w:tcW w:w="810" w:type="dxa"/>
            <w:shd w:val="clear" w:color="auto" w:fill="auto"/>
          </w:tcPr>
          <w:p w14:paraId="3D6D739E" w14:textId="77777777" w:rsidR="007C2633" w:rsidRPr="00974493" w:rsidRDefault="007C2633" w:rsidP="004E3BB2">
            <w:pPr>
              <w:rPr>
                <w:noProof/>
                <w:lang w:val="en-US"/>
              </w:rPr>
            </w:pPr>
            <w:r w:rsidRPr="00974493">
              <w:rPr>
                <w:noProof/>
                <w:lang w:val="en-US"/>
              </w:rPr>
              <w:t>B</w:t>
            </w:r>
          </w:p>
        </w:tc>
        <w:tc>
          <w:tcPr>
            <w:tcW w:w="2160" w:type="dxa"/>
            <w:shd w:val="clear" w:color="auto" w:fill="auto"/>
          </w:tcPr>
          <w:p w14:paraId="2AF93AFC" w14:textId="77777777" w:rsidR="007C2633" w:rsidRPr="00974493" w:rsidRDefault="007C2633" w:rsidP="004E3BB2">
            <w:pPr>
              <w:rPr>
                <w:noProof/>
                <w:lang w:val="en-US"/>
              </w:rPr>
            </w:pPr>
            <w:r w:rsidRPr="00974493">
              <w:rPr>
                <w:noProof/>
                <w:lang w:val="en-US"/>
              </w:rPr>
              <w:t>Satellite NG-RAN</w:t>
            </w:r>
          </w:p>
        </w:tc>
      </w:tr>
      <w:tr w:rsidR="007C2633" w:rsidRPr="00974493" w14:paraId="376DE478" w14:textId="77777777" w:rsidTr="004E3BB2">
        <w:tc>
          <w:tcPr>
            <w:tcW w:w="900" w:type="dxa"/>
            <w:shd w:val="clear" w:color="auto" w:fill="F2F2F2"/>
          </w:tcPr>
          <w:p w14:paraId="7E28B5DD" w14:textId="77777777" w:rsidR="007C2633" w:rsidRPr="00974493" w:rsidRDefault="007C2633" w:rsidP="004E3BB2">
            <w:pPr>
              <w:rPr>
                <w:b/>
                <w:bCs/>
                <w:noProof/>
                <w:lang w:val="en-US"/>
              </w:rPr>
            </w:pPr>
            <w:r w:rsidRPr="00974493">
              <w:rPr>
                <w:b/>
                <w:bCs/>
                <w:noProof/>
                <w:lang w:val="en-US"/>
              </w:rPr>
              <w:t>3</w:t>
            </w:r>
          </w:p>
        </w:tc>
        <w:tc>
          <w:tcPr>
            <w:tcW w:w="810" w:type="dxa"/>
            <w:shd w:val="clear" w:color="auto" w:fill="F2F2F2"/>
          </w:tcPr>
          <w:p w14:paraId="7AD5E6AD" w14:textId="77777777" w:rsidR="007C2633" w:rsidRPr="00974493" w:rsidRDefault="007C2633" w:rsidP="004E3BB2">
            <w:pPr>
              <w:rPr>
                <w:noProof/>
                <w:lang w:val="en-US"/>
              </w:rPr>
            </w:pPr>
            <w:r w:rsidRPr="00974493">
              <w:rPr>
                <w:noProof/>
                <w:lang w:val="en-US"/>
              </w:rPr>
              <w:t>C</w:t>
            </w:r>
          </w:p>
        </w:tc>
        <w:tc>
          <w:tcPr>
            <w:tcW w:w="2160" w:type="dxa"/>
            <w:shd w:val="clear" w:color="auto" w:fill="F2F2F2"/>
          </w:tcPr>
          <w:p w14:paraId="7AFF83BD" w14:textId="77777777" w:rsidR="007C2633" w:rsidRPr="00974493" w:rsidRDefault="007C2633" w:rsidP="004E3BB2">
            <w:pPr>
              <w:rPr>
                <w:noProof/>
                <w:lang w:val="en-US"/>
              </w:rPr>
            </w:pPr>
            <w:r w:rsidRPr="00974493">
              <w:rPr>
                <w:noProof/>
                <w:lang w:val="en-US"/>
              </w:rPr>
              <w:t>Satellite NG-RAN</w:t>
            </w:r>
          </w:p>
        </w:tc>
      </w:tr>
      <w:tr w:rsidR="007C2633" w:rsidRPr="00974493" w14:paraId="2257E4C3" w14:textId="77777777" w:rsidTr="004E3BB2">
        <w:tc>
          <w:tcPr>
            <w:tcW w:w="900" w:type="dxa"/>
            <w:shd w:val="clear" w:color="auto" w:fill="auto"/>
          </w:tcPr>
          <w:p w14:paraId="0DE29E59" w14:textId="77777777" w:rsidR="007C2633" w:rsidRPr="00974493" w:rsidRDefault="007C2633" w:rsidP="004E3BB2">
            <w:pPr>
              <w:rPr>
                <w:b/>
                <w:bCs/>
                <w:noProof/>
                <w:lang w:val="en-US"/>
              </w:rPr>
            </w:pPr>
            <w:r w:rsidRPr="00974493">
              <w:rPr>
                <w:b/>
                <w:bCs/>
                <w:noProof/>
                <w:lang w:val="en-US"/>
              </w:rPr>
              <w:t>4</w:t>
            </w:r>
          </w:p>
        </w:tc>
        <w:tc>
          <w:tcPr>
            <w:tcW w:w="810" w:type="dxa"/>
            <w:shd w:val="clear" w:color="auto" w:fill="auto"/>
          </w:tcPr>
          <w:p w14:paraId="49E16C23" w14:textId="77777777" w:rsidR="007C2633" w:rsidRPr="00974493" w:rsidRDefault="007C2633" w:rsidP="004E3BB2">
            <w:pPr>
              <w:rPr>
                <w:noProof/>
                <w:lang w:val="en-US"/>
              </w:rPr>
            </w:pPr>
            <w:r w:rsidRPr="00974493">
              <w:rPr>
                <w:noProof/>
                <w:lang w:val="en-US"/>
              </w:rPr>
              <w:t>A</w:t>
            </w:r>
          </w:p>
        </w:tc>
        <w:tc>
          <w:tcPr>
            <w:tcW w:w="2160" w:type="dxa"/>
            <w:shd w:val="clear" w:color="auto" w:fill="auto"/>
          </w:tcPr>
          <w:p w14:paraId="67FE5035" w14:textId="77777777" w:rsidR="007C2633" w:rsidRPr="00974493" w:rsidRDefault="007C2633" w:rsidP="004E3BB2">
            <w:pPr>
              <w:rPr>
                <w:noProof/>
                <w:lang w:val="en-US"/>
              </w:rPr>
            </w:pPr>
            <w:r w:rsidRPr="00974493">
              <w:rPr>
                <w:noProof/>
                <w:lang w:val="en-US"/>
              </w:rPr>
              <w:t>NR</w:t>
            </w:r>
          </w:p>
        </w:tc>
      </w:tr>
      <w:tr w:rsidR="007C2633" w:rsidRPr="00974493" w14:paraId="09415BE5" w14:textId="77777777" w:rsidTr="004E3BB2">
        <w:tc>
          <w:tcPr>
            <w:tcW w:w="900" w:type="dxa"/>
            <w:shd w:val="clear" w:color="auto" w:fill="F2F2F2"/>
          </w:tcPr>
          <w:p w14:paraId="20EFC8B6" w14:textId="77777777" w:rsidR="007C2633" w:rsidRPr="00974493" w:rsidRDefault="007C2633" w:rsidP="004E3BB2">
            <w:pPr>
              <w:rPr>
                <w:b/>
                <w:bCs/>
                <w:noProof/>
                <w:lang w:val="en-US"/>
              </w:rPr>
            </w:pPr>
            <w:r w:rsidRPr="00974493">
              <w:rPr>
                <w:b/>
                <w:bCs/>
                <w:noProof/>
                <w:lang w:val="en-US"/>
              </w:rPr>
              <w:t>5</w:t>
            </w:r>
          </w:p>
        </w:tc>
        <w:tc>
          <w:tcPr>
            <w:tcW w:w="810" w:type="dxa"/>
            <w:shd w:val="clear" w:color="auto" w:fill="F2F2F2"/>
          </w:tcPr>
          <w:p w14:paraId="29F3A69D" w14:textId="77777777" w:rsidR="007C2633" w:rsidRPr="00974493" w:rsidRDefault="007C2633" w:rsidP="004E3BB2">
            <w:pPr>
              <w:rPr>
                <w:noProof/>
                <w:lang w:val="en-US"/>
              </w:rPr>
            </w:pPr>
            <w:r w:rsidRPr="00974493">
              <w:rPr>
                <w:noProof/>
                <w:lang w:val="en-US"/>
              </w:rPr>
              <w:t>B</w:t>
            </w:r>
          </w:p>
        </w:tc>
        <w:tc>
          <w:tcPr>
            <w:tcW w:w="2160" w:type="dxa"/>
            <w:shd w:val="clear" w:color="auto" w:fill="F2F2F2"/>
          </w:tcPr>
          <w:p w14:paraId="034BAD3B" w14:textId="77777777" w:rsidR="007C2633" w:rsidRPr="00974493" w:rsidRDefault="007C2633" w:rsidP="004E3BB2">
            <w:pPr>
              <w:rPr>
                <w:noProof/>
                <w:lang w:val="en-US"/>
              </w:rPr>
            </w:pPr>
            <w:r w:rsidRPr="00974493">
              <w:rPr>
                <w:noProof/>
                <w:lang w:val="en-US"/>
              </w:rPr>
              <w:t>NR</w:t>
            </w:r>
          </w:p>
        </w:tc>
      </w:tr>
    </w:tbl>
    <w:p w14:paraId="2B6F2128" w14:textId="77777777" w:rsidR="007C2633" w:rsidRDefault="007C2633" w:rsidP="007C2633">
      <w:pPr>
        <w:rPr>
          <w:noProof/>
          <w:lang w:val="en-US"/>
        </w:rPr>
      </w:pPr>
    </w:p>
    <w:p w14:paraId="6157D882" w14:textId="77777777" w:rsidR="007C2633" w:rsidRDefault="007C2633" w:rsidP="007C2633">
      <w:pPr>
        <w:pStyle w:val="NO"/>
        <w:rPr>
          <w:noProof/>
          <w:lang w:val="en-US"/>
        </w:rPr>
      </w:pPr>
      <w:r>
        <w:rPr>
          <w:noProof/>
          <w:lang w:val="en-US"/>
        </w:rPr>
        <w:t>NOTE:</w:t>
      </w:r>
      <w:r>
        <w:rPr>
          <w:noProof/>
          <w:lang w:val="en-US"/>
        </w:rPr>
        <w:tab/>
        <w:t>The tables above are just an illustration. No new lists need to be configured or provisioned. The only</w:t>
      </w:r>
      <w:r>
        <w:t xml:space="preserve"> configuration is "TN-preferred" vs. "NTN-preferred."  </w:t>
      </w:r>
    </w:p>
    <w:p w14:paraId="0219CDC8" w14:textId="77777777" w:rsidR="007C2633" w:rsidRDefault="007C2633" w:rsidP="007C2633">
      <w:pPr>
        <w:rPr>
          <w:noProof/>
          <w:lang w:val="en-US"/>
        </w:rPr>
      </w:pPr>
      <w:r>
        <w:rPr>
          <w:noProof/>
          <w:lang w:val="en-US"/>
        </w:rPr>
        <w:t xml:space="preserve">TN-prefered and NTN-prefered prioritization would also apply to the HPLMN (i.e. </w:t>
      </w:r>
      <w:r w:rsidRPr="007D0212">
        <w:t>EF</w:t>
      </w:r>
      <w:r w:rsidRPr="007D0212">
        <w:rPr>
          <w:vertAlign w:val="subscript"/>
        </w:rPr>
        <w:t>HPLMNwAcT</w:t>
      </w:r>
      <w:r>
        <w:rPr>
          <w:noProof/>
          <w:lang w:val="en-US"/>
        </w:rPr>
        <w:t xml:space="preserve"> file) and to PLMNs not listed in USIM (i.e. </w:t>
      </w:r>
      <w:r w:rsidRPr="00D27A95">
        <w:t>"</w:t>
      </w:r>
      <w:r>
        <w:rPr>
          <w:noProof/>
          <w:lang w:val="en-US"/>
        </w:rPr>
        <w:t>any PLMN</w:t>
      </w:r>
      <w:r w:rsidRPr="00D27A95">
        <w:t>"</w:t>
      </w:r>
      <w:r>
        <w:rPr>
          <w:noProof/>
          <w:lang w:val="en-US"/>
        </w:rPr>
        <w:t>).</w:t>
      </w:r>
    </w:p>
    <w:p w14:paraId="32F825A8" w14:textId="77777777" w:rsidR="007C2633" w:rsidRDefault="007C2633" w:rsidP="007C2633">
      <w:pPr>
        <w:rPr>
          <w:noProof/>
          <w:lang w:val="en-US"/>
        </w:rPr>
      </w:pPr>
      <w:r>
        <w:rPr>
          <w:noProof/>
          <w:lang w:val="en-US"/>
        </w:rPr>
        <w:t>The UE could be configured as TN-prefered or NTN-prefered by the user and/or by the network. Network configuration could be achieved using a new configuration parameter and provisioned in the UE using the following methods:</w:t>
      </w:r>
    </w:p>
    <w:p w14:paraId="74C97A1E" w14:textId="77777777" w:rsidR="007C2633" w:rsidRDefault="007C2633" w:rsidP="007C2633">
      <w:pPr>
        <w:pStyle w:val="B1"/>
        <w:rPr>
          <w:lang w:val="en-US"/>
        </w:rPr>
      </w:pPr>
      <w:r>
        <w:t>a)</w:t>
      </w:r>
      <w:r>
        <w:tab/>
        <w:t>pre-configured in the ME;</w:t>
      </w:r>
    </w:p>
    <w:p w14:paraId="705ECACE" w14:textId="77777777" w:rsidR="007C2633" w:rsidRDefault="007C2633" w:rsidP="007C2633">
      <w:pPr>
        <w:pStyle w:val="B1"/>
      </w:pPr>
      <w:r>
        <w:t>b)</w:t>
      </w:r>
      <w:r>
        <w:tab/>
        <w:t>pre-configured in the USIM; or</w:t>
      </w:r>
    </w:p>
    <w:p w14:paraId="7F972F0D" w14:textId="77777777" w:rsidR="007C2633" w:rsidRPr="002B431E" w:rsidRDefault="007C2633" w:rsidP="007C2633">
      <w:pPr>
        <w:pStyle w:val="B1"/>
      </w:pPr>
      <w:r>
        <w:t>c)</w:t>
      </w:r>
      <w:r>
        <w:tab/>
        <w:t>sent to the UE by the network using the Steering of Roaming procedure.</w:t>
      </w:r>
    </w:p>
    <w:p w14:paraId="65F50D6A" w14:textId="77777777" w:rsidR="007C2633" w:rsidRDefault="007C2633" w:rsidP="007C2633">
      <w:pPr>
        <w:rPr>
          <w:noProof/>
          <w:lang w:val="en-US"/>
        </w:rPr>
      </w:pPr>
      <w:r>
        <w:rPr>
          <w:noProof/>
          <w:lang w:val="en-US"/>
        </w:rPr>
        <w:t xml:space="preserve">User configuration would override the network configuration. </w:t>
      </w:r>
    </w:p>
    <w:p w14:paraId="051099EA" w14:textId="77777777" w:rsidR="007C2633" w:rsidRPr="00756845" w:rsidRDefault="007C2633" w:rsidP="007C2633">
      <w:pPr>
        <w:pStyle w:val="NO"/>
        <w:rPr>
          <w:noProof/>
          <w:lang w:val="en-US"/>
        </w:rPr>
      </w:pPr>
      <w:r>
        <w:rPr>
          <w:noProof/>
          <w:lang w:val="en-US"/>
        </w:rPr>
        <w:t>NOTE:</w:t>
      </w:r>
      <w:r>
        <w:rPr>
          <w:noProof/>
          <w:lang w:val="en-US"/>
        </w:rPr>
        <w:tab/>
        <w:t xml:space="preserve">In the UE that supports both terrestrial and satellite access, it assumed that either access can be disabled by the user, such that a </w:t>
      </w:r>
      <w:r w:rsidRPr="00D27A95">
        <w:t>"</w:t>
      </w:r>
      <w:r>
        <w:rPr>
          <w:noProof/>
          <w:lang w:val="en-US"/>
        </w:rPr>
        <w:t>TN-only</w:t>
      </w:r>
      <w:r w:rsidRPr="00D27A95">
        <w:t>"</w:t>
      </w:r>
      <w:r>
        <w:rPr>
          <w:noProof/>
          <w:lang w:val="en-US"/>
        </w:rPr>
        <w:t xml:space="preserve"> and </w:t>
      </w:r>
      <w:r w:rsidRPr="00D27A95">
        <w:t>"</w:t>
      </w:r>
      <w:r>
        <w:rPr>
          <w:noProof/>
          <w:lang w:val="en-US"/>
        </w:rPr>
        <w:t>NTN-only</w:t>
      </w:r>
      <w:r w:rsidRPr="00D27A95">
        <w:t>"</w:t>
      </w:r>
      <w:r>
        <w:rPr>
          <w:noProof/>
          <w:lang w:val="en-US"/>
        </w:rPr>
        <w:t xml:space="preserve"> configuration is also possible. A UE configured in such way would follow the legacy PLMN prioritization. </w:t>
      </w:r>
    </w:p>
    <w:p w14:paraId="68ED69E4" w14:textId="77777777" w:rsidR="007C2633" w:rsidRPr="000D3FB9" w:rsidRDefault="007C2633" w:rsidP="007C2633">
      <w:pPr>
        <w:pStyle w:val="Heading3"/>
        <w:rPr>
          <w:lang w:val="en-US"/>
        </w:rPr>
      </w:pPr>
      <w:bookmarkStart w:id="361" w:name="_Toc66447125"/>
      <w:bookmarkStart w:id="362" w:name="_Toc83496125"/>
      <w:bookmarkStart w:id="363" w:name="_Toc83499274"/>
      <w:r>
        <w:rPr>
          <w:lang w:val="en-US"/>
        </w:rPr>
        <w:t>6.21.3</w:t>
      </w:r>
      <w:r>
        <w:rPr>
          <w:lang w:val="en-US"/>
        </w:rPr>
        <w:tab/>
        <w:t>Impacts to the existing procedures due to the solution</w:t>
      </w:r>
      <w:bookmarkEnd w:id="361"/>
      <w:bookmarkEnd w:id="362"/>
      <w:bookmarkEnd w:id="363"/>
    </w:p>
    <w:p w14:paraId="77043F65" w14:textId="77777777" w:rsidR="007C2633" w:rsidRDefault="007C2633" w:rsidP="007C2633">
      <w:pPr>
        <w:rPr>
          <w:noProof/>
          <w:lang w:val="en-US"/>
        </w:rPr>
      </w:pPr>
      <w:r>
        <w:rPr>
          <w:noProof/>
          <w:lang w:val="en-US"/>
        </w:rPr>
        <w:t>UE impacts:</w:t>
      </w:r>
    </w:p>
    <w:p w14:paraId="7900F149" w14:textId="77777777" w:rsidR="007C2633" w:rsidRDefault="007C2633" w:rsidP="007C2633">
      <w:pPr>
        <w:pStyle w:val="B1"/>
        <w:rPr>
          <w:noProof/>
          <w:lang w:val="en-US"/>
        </w:rPr>
      </w:pPr>
      <w:r>
        <w:rPr>
          <w:noProof/>
          <w:lang w:val="en-US"/>
        </w:rPr>
        <w:t>-</w:t>
      </w:r>
      <w:r>
        <w:rPr>
          <w:noProof/>
          <w:lang w:val="en-US"/>
        </w:rPr>
        <w:tab/>
        <w:t>support for new UE configuration as TN-prefered vs. NTN-prefered</w:t>
      </w:r>
    </w:p>
    <w:p w14:paraId="3435776E" w14:textId="77777777" w:rsidR="007C2633" w:rsidRDefault="007C2633" w:rsidP="007C2633">
      <w:pPr>
        <w:pStyle w:val="B1"/>
        <w:rPr>
          <w:noProof/>
          <w:lang w:val="en-US"/>
        </w:rPr>
      </w:pPr>
      <w:r>
        <w:rPr>
          <w:noProof/>
          <w:lang w:val="en-US"/>
        </w:rPr>
        <w:t>-</w:t>
      </w:r>
      <w:r>
        <w:rPr>
          <w:noProof/>
          <w:lang w:val="en-US"/>
        </w:rPr>
        <w:tab/>
        <w:t>during PLMN selection, the UE filters out PLMNs based on the configuration</w:t>
      </w:r>
    </w:p>
    <w:p w14:paraId="02337ED2" w14:textId="77777777" w:rsidR="007C2633" w:rsidRDefault="007C2633" w:rsidP="007C2633">
      <w:pPr>
        <w:rPr>
          <w:noProof/>
          <w:lang w:val="en-US"/>
        </w:rPr>
      </w:pPr>
      <w:r>
        <w:rPr>
          <w:noProof/>
          <w:lang w:val="en-US"/>
        </w:rPr>
        <w:t>NW impacts:</w:t>
      </w:r>
    </w:p>
    <w:p w14:paraId="0C94F930" w14:textId="77777777" w:rsidR="007C2633" w:rsidRDefault="007C2633" w:rsidP="007C2633">
      <w:pPr>
        <w:pStyle w:val="B1"/>
        <w:rPr>
          <w:noProof/>
          <w:lang w:val="en-US"/>
        </w:rPr>
      </w:pPr>
      <w:r>
        <w:rPr>
          <w:noProof/>
          <w:lang w:val="en-US"/>
        </w:rPr>
        <w:t>-</w:t>
      </w:r>
      <w:r>
        <w:rPr>
          <w:noProof/>
          <w:lang w:val="en-US"/>
        </w:rPr>
        <w:tab/>
        <w:t>support for UE configuration as TN-prefered vs. NTN-prefered (optional)</w:t>
      </w:r>
    </w:p>
    <w:p w14:paraId="4A285113" w14:textId="77777777" w:rsidR="007C2633" w:rsidRDefault="007C2633" w:rsidP="007C2633">
      <w:pPr>
        <w:pStyle w:val="Heading2"/>
        <w:rPr>
          <w:noProof/>
          <w:lang w:val="en-US"/>
        </w:rPr>
      </w:pPr>
      <w:bookmarkStart w:id="364" w:name="_Toc66447126"/>
      <w:bookmarkStart w:id="365" w:name="_Toc83496126"/>
      <w:bookmarkStart w:id="366" w:name="_Toc83499275"/>
      <w:r>
        <w:rPr>
          <w:noProof/>
          <w:lang w:val="en-US"/>
        </w:rPr>
        <w:lastRenderedPageBreak/>
        <w:t>6.22</w:t>
      </w:r>
      <w:r>
        <w:rPr>
          <w:noProof/>
          <w:lang w:val="en-US"/>
        </w:rPr>
        <w:tab/>
        <w:t>Solution 21: Use of user and device settings for searching Satellite access or Terrestrial access PLMNs prior to PLMN selection</w:t>
      </w:r>
      <w:bookmarkEnd w:id="364"/>
      <w:bookmarkEnd w:id="365"/>
      <w:bookmarkEnd w:id="366"/>
    </w:p>
    <w:p w14:paraId="07BB1DF0" w14:textId="77777777" w:rsidR="007C2633" w:rsidRDefault="007C2633" w:rsidP="007C2633">
      <w:pPr>
        <w:pStyle w:val="Heading3"/>
        <w:rPr>
          <w:noProof/>
          <w:lang w:val="en-US"/>
        </w:rPr>
      </w:pPr>
      <w:bookmarkStart w:id="367" w:name="_Toc66447127"/>
      <w:bookmarkStart w:id="368" w:name="_Toc83496127"/>
      <w:bookmarkStart w:id="369" w:name="_Toc83499276"/>
      <w:r>
        <w:rPr>
          <w:noProof/>
          <w:lang w:val="en-US"/>
        </w:rPr>
        <w:t>6.22.1</w:t>
      </w:r>
      <w:r>
        <w:rPr>
          <w:noProof/>
          <w:lang w:val="en-US"/>
        </w:rPr>
        <w:tab/>
        <w:t>Target key issue</w:t>
      </w:r>
      <w:bookmarkEnd w:id="367"/>
      <w:bookmarkEnd w:id="368"/>
      <w:bookmarkEnd w:id="369"/>
    </w:p>
    <w:p w14:paraId="307834CA" w14:textId="77777777" w:rsidR="007C2633" w:rsidRDefault="007C2633" w:rsidP="007C2633">
      <w:pPr>
        <w:rPr>
          <w:noProof/>
          <w:lang w:val="en-US"/>
        </w:rPr>
      </w:pPr>
      <w:r>
        <w:rPr>
          <w:noProof/>
          <w:lang w:val="en-US"/>
        </w:rPr>
        <w:t>This solution addresses key issue #4 (Handling of shared/global PLMN IDs) and key issue #5 (</w:t>
      </w:r>
      <w:r w:rsidRPr="00D835D3">
        <w:rPr>
          <w:noProof/>
          <w:lang w:val="en-US"/>
        </w:rPr>
        <w:t>Handling of new satellite RAT</w:t>
      </w:r>
      <w:r>
        <w:rPr>
          <w:noProof/>
          <w:lang w:val="en-US"/>
        </w:rPr>
        <w:t>).</w:t>
      </w:r>
    </w:p>
    <w:p w14:paraId="0E8DF07E" w14:textId="77777777" w:rsidR="007C2633" w:rsidRDefault="007C2633" w:rsidP="007C2633">
      <w:pPr>
        <w:pStyle w:val="Heading3"/>
        <w:rPr>
          <w:noProof/>
          <w:lang w:val="en-US"/>
        </w:rPr>
      </w:pPr>
      <w:bookmarkStart w:id="370" w:name="_Toc66447128"/>
      <w:bookmarkStart w:id="371" w:name="_Toc83496128"/>
      <w:bookmarkStart w:id="372" w:name="_Toc83499277"/>
      <w:r>
        <w:rPr>
          <w:noProof/>
          <w:lang w:val="en-US"/>
        </w:rPr>
        <w:t>6.22.2</w:t>
      </w:r>
      <w:r>
        <w:rPr>
          <w:noProof/>
          <w:lang w:val="en-US"/>
        </w:rPr>
        <w:tab/>
        <w:t>Solution description</w:t>
      </w:r>
      <w:bookmarkEnd w:id="370"/>
      <w:bookmarkEnd w:id="371"/>
      <w:bookmarkEnd w:id="372"/>
    </w:p>
    <w:p w14:paraId="764FD3B5" w14:textId="77777777" w:rsidR="007C2633" w:rsidRDefault="007C2633" w:rsidP="007C2633">
      <w:pPr>
        <w:rPr>
          <w:noProof/>
        </w:rPr>
      </w:pPr>
      <w:r>
        <w:rPr>
          <w:noProof/>
        </w:rPr>
        <w:t>This solution consider that mobile handsets of today are dominantly multi-mode devices and that device and user settings are available to indicate which radio technologies supported by those multi-mode devices are the preferred one. That device or user setting or both allows the multi-mode device to efficiently search for available PLMNs in an orderly manner according to preferred radio technology and thus assist in timely selection of a PLMN to provide service to the user.</w:t>
      </w:r>
    </w:p>
    <w:p w14:paraId="6F79C0F6" w14:textId="77777777" w:rsidR="007C2633" w:rsidRDefault="007C2633" w:rsidP="007C2633">
      <w:pPr>
        <w:rPr>
          <w:noProof/>
        </w:rPr>
      </w:pPr>
      <w:r>
        <w:rPr>
          <w:noProof/>
        </w:rPr>
        <w:t>For instance, out of the box, a UE could be set to "LTE only" or "LTE preferred/UMTS secondary" or "UMTS preferred/LTE secondary"or "UMTS preferred" or "5G preferred/LTE secondary" etc, etc. And when such settings are there in multi mode devices, if those devices need to make a search for PLMNs they will search using those preset or (user) adjusted preferences to first search on what is preferred and after that (when nothing of the preferred radio technology can be found) to search for the secondary technology.</w:t>
      </w:r>
    </w:p>
    <w:p w14:paraId="2CEC8119" w14:textId="77777777" w:rsidR="007C2633" w:rsidRDefault="007C2633" w:rsidP="007C2633">
      <w:pPr>
        <w:pStyle w:val="NO"/>
        <w:rPr>
          <w:noProof/>
        </w:rPr>
      </w:pPr>
      <w:r>
        <w:rPr>
          <w:noProof/>
        </w:rPr>
        <w:t>NOTE 1:</w:t>
      </w:r>
      <w:r>
        <w:rPr>
          <w:noProof/>
        </w:rPr>
        <w:tab/>
        <w:t>The allowance of user setting in today's mobile hansets to indicate the preference of radio access technology already exist without any need to specifically document these setting in CT1's Technical Specifications.</w:t>
      </w:r>
    </w:p>
    <w:p w14:paraId="08216CEF" w14:textId="77777777" w:rsidR="007C2633" w:rsidRDefault="007C2633" w:rsidP="007C2633">
      <w:pPr>
        <w:rPr>
          <w:noProof/>
        </w:rPr>
      </w:pPr>
      <w:r>
        <w:rPr>
          <w:noProof/>
        </w:rPr>
        <w:t xml:space="preserve">This solution envisage that for a multi-mode handset with satellite radio capabilities, such preset or user adjusted settings will exist. So a satellite capable multi-mode handset will have means to set a preference for terrestrial access or satellite access. In this solution, use of such presets of "Terrestrial Access only" or "Terrestrial Access preferred/Satellite secondary" or "Satellite only" or "Satellite preferred/Terrestrial Access secondary" will guide the UE's search for available PLMNs in the preferred radio technology. And if a UE is set to "Satellite only" or "Satellite preferred", then satellite radio/frequency bands will first be search before other modes. </w:t>
      </w:r>
    </w:p>
    <w:p w14:paraId="055CBFEE" w14:textId="77777777" w:rsidR="007C2633" w:rsidRDefault="007C2633" w:rsidP="007C2633">
      <w:pPr>
        <w:pStyle w:val="NO"/>
        <w:rPr>
          <w:noProof/>
        </w:rPr>
      </w:pPr>
      <w:r>
        <w:rPr>
          <w:noProof/>
        </w:rPr>
        <w:t>NOTE 2:</w:t>
      </w:r>
      <w:r>
        <w:rPr>
          <w:noProof/>
        </w:rPr>
        <w:tab/>
        <w:t>The actual semantics of the MMI display denoting "satellite" or "terrestrial is a UE implementation issue. It is borne in mind that any such MMI display need to consider that the average user are likely to not know the technical distinction between GEO, MEO or LEO configurations of satellites.</w:t>
      </w:r>
    </w:p>
    <w:p w14:paraId="523BBC4A" w14:textId="77777777" w:rsidR="007C2633" w:rsidRDefault="007C2633" w:rsidP="007C2633">
      <w:pPr>
        <w:rPr>
          <w:noProof/>
        </w:rPr>
      </w:pPr>
      <w:r>
        <w:rPr>
          <w:noProof/>
        </w:rPr>
        <w:t xml:space="preserve">Thus it is not a matter of a search for global/shared PLMN IDs but a search for what </w:t>
      </w:r>
      <w:r w:rsidRPr="00201C07">
        <w:rPr>
          <w:noProof/>
          <w:u w:val="single"/>
        </w:rPr>
        <w:t>available PLMNs</w:t>
      </w:r>
      <w:r>
        <w:rPr>
          <w:noProof/>
        </w:rPr>
        <w:t xml:space="preserve"> one can find under the radio technology chosen or set within that UE. However, having this device or user setting, overcomes the concern that the UE can mistakenly search for terrestrial access PLMNs that have global/shared PLMN IDs.</w:t>
      </w:r>
    </w:p>
    <w:p w14:paraId="58B350E0" w14:textId="77777777" w:rsidR="007C2633" w:rsidRDefault="007C2633" w:rsidP="007C2633">
      <w:r>
        <w:rPr>
          <w:noProof/>
        </w:rPr>
        <w:t xml:space="preserve">With this solution, once the </w:t>
      </w:r>
      <w:r w:rsidRPr="00201C07">
        <w:rPr>
          <w:noProof/>
          <w:u w:val="single"/>
        </w:rPr>
        <w:t>available PLMNs</w:t>
      </w:r>
      <w:r>
        <w:rPr>
          <w:noProof/>
        </w:rPr>
        <w:t xml:space="preserve"> under a preferred technology (or required technology) are found then it is a matter of prioritising those </w:t>
      </w:r>
      <w:r w:rsidRPr="00201C07">
        <w:rPr>
          <w:noProof/>
          <w:u w:val="single"/>
        </w:rPr>
        <w:t>available PLMNs</w:t>
      </w:r>
      <w:r>
        <w:rPr>
          <w:noProof/>
        </w:rPr>
        <w:t xml:space="preserve"> using the existing USIM and ME files such as </w:t>
      </w:r>
      <w:r>
        <w:t>EF</w:t>
      </w:r>
      <w:r w:rsidRPr="00A15D4C">
        <w:rPr>
          <w:vertAlign w:val="subscript"/>
        </w:rPr>
        <w:t>PLMNwAcT</w:t>
      </w:r>
      <w:r>
        <w:t xml:space="preserve"> (User controlled PLMN selector with Access Technology), EF</w:t>
      </w:r>
      <w:r w:rsidRPr="00A15D4C">
        <w:rPr>
          <w:vertAlign w:val="subscript"/>
        </w:rPr>
        <w:t>OPLMNwACT</w:t>
      </w:r>
      <w:r>
        <w:t xml:space="preserve"> (Operator controlled PLMN selector with Access Technology), EF</w:t>
      </w:r>
      <w:r w:rsidRPr="00A15D4C">
        <w:rPr>
          <w:vertAlign w:val="subscript"/>
        </w:rPr>
        <w:t>HPLMNwAcT</w:t>
      </w:r>
      <w:r>
        <w:t xml:space="preserve"> (HPLMN selector with Access Technology).</w:t>
      </w:r>
      <w:r>
        <w:br/>
        <w:t>In this way of working - i.e. first use the device settings of radio technology to perform a search for available PLMNs, then utilise the USIM files to establish the priority of the available PLMNs – there are no impacts to the currently specified PLMN selection procedures other than having to introduce the extra NR radio access technology identifier which in any case has to be done in accordance to SA1's indication in incoming LS C1-210041.</w:t>
      </w:r>
    </w:p>
    <w:p w14:paraId="72329416" w14:textId="77777777" w:rsidR="007C2633" w:rsidRDefault="007C2633" w:rsidP="007C2633">
      <w:pPr>
        <w:rPr>
          <w:noProof/>
        </w:rPr>
      </w:pPr>
      <w:r>
        <w:t>Additionally, by separately looking for available PLMNs in dedicated radio access technology, the concern that terrestrial access PLMNs with share/global PLMN IDs might be mixed into the search and selection of satellite access PLMNs with shared/global PLMN IDs is avoided.</w:t>
      </w:r>
    </w:p>
    <w:p w14:paraId="196813B8" w14:textId="77777777" w:rsidR="007C2633" w:rsidRDefault="007C2633" w:rsidP="007C2633">
      <w:pPr>
        <w:pStyle w:val="Heading3"/>
        <w:rPr>
          <w:noProof/>
          <w:lang w:val="en-US"/>
        </w:rPr>
      </w:pPr>
      <w:bookmarkStart w:id="373" w:name="_Toc66447129"/>
      <w:bookmarkStart w:id="374" w:name="_Toc83496129"/>
      <w:bookmarkStart w:id="375" w:name="_Toc83499278"/>
      <w:r>
        <w:rPr>
          <w:noProof/>
          <w:lang w:val="en-US"/>
        </w:rPr>
        <w:t>6.22.3</w:t>
      </w:r>
      <w:r>
        <w:rPr>
          <w:noProof/>
          <w:lang w:val="en-US"/>
        </w:rPr>
        <w:tab/>
        <w:t>Impacts</w:t>
      </w:r>
      <w:bookmarkEnd w:id="373"/>
      <w:bookmarkEnd w:id="374"/>
      <w:bookmarkEnd w:id="375"/>
    </w:p>
    <w:p w14:paraId="48C939E8" w14:textId="77777777" w:rsidR="007C2633" w:rsidRDefault="007C2633" w:rsidP="007C2633">
      <w:pPr>
        <w:rPr>
          <w:noProof/>
          <w:lang w:val="en-US"/>
        </w:rPr>
      </w:pPr>
      <w:r>
        <w:rPr>
          <w:noProof/>
          <w:lang w:val="en-US"/>
        </w:rPr>
        <w:t>UE impacts:</w:t>
      </w:r>
    </w:p>
    <w:p w14:paraId="6ABF5EBB" w14:textId="77777777" w:rsidR="007C2633" w:rsidRDefault="007C2633" w:rsidP="007C2633">
      <w:pPr>
        <w:pStyle w:val="B1"/>
        <w:rPr>
          <w:noProof/>
          <w:lang w:val="en-US"/>
        </w:rPr>
      </w:pPr>
      <w:r>
        <w:rPr>
          <w:noProof/>
          <w:lang w:val="en-US"/>
        </w:rPr>
        <w:lastRenderedPageBreak/>
        <w:t>-</w:t>
      </w:r>
      <w:r>
        <w:rPr>
          <w:noProof/>
          <w:lang w:val="en-US"/>
        </w:rPr>
        <w:tab/>
        <w:t>Introduction within UE device settings – as implementation options - the indications of satellite access or terrestrial access as a radio technology preference.</w:t>
      </w:r>
    </w:p>
    <w:p w14:paraId="4AA229E3" w14:textId="77777777" w:rsidR="007C2633" w:rsidRDefault="007C2633" w:rsidP="007C2633">
      <w:pPr>
        <w:pStyle w:val="B1"/>
        <w:rPr>
          <w:noProof/>
          <w:lang w:val="en-US"/>
        </w:rPr>
      </w:pPr>
      <w:r>
        <w:rPr>
          <w:noProof/>
          <w:lang w:val="en-US"/>
        </w:rPr>
        <w:t>-</w:t>
      </w:r>
      <w:r>
        <w:rPr>
          <w:noProof/>
          <w:lang w:val="en-US"/>
        </w:rPr>
        <w:tab/>
        <w:t>Introduction of the new Access Technology Identifier to the required EF files (under the responsibilities of CT6). This introduction is already necessary under KI#5 and by SA1's LS in C1-210041.</w:t>
      </w:r>
    </w:p>
    <w:p w14:paraId="4A2DD044" w14:textId="77777777" w:rsidR="007C2633" w:rsidRDefault="007C2633" w:rsidP="007C2633">
      <w:pPr>
        <w:rPr>
          <w:noProof/>
          <w:lang w:val="en-US"/>
        </w:rPr>
      </w:pPr>
      <w:r>
        <w:rPr>
          <w:noProof/>
          <w:lang w:val="en-US"/>
        </w:rPr>
        <w:t>Network impacts:</w:t>
      </w:r>
      <w:r>
        <w:rPr>
          <w:noProof/>
          <w:lang w:val="en-US"/>
        </w:rPr>
        <w:tab/>
        <w:t>None</w:t>
      </w:r>
    </w:p>
    <w:p w14:paraId="5A9BA2A2" w14:textId="77777777" w:rsidR="007C2633" w:rsidRDefault="007C2633" w:rsidP="007C2633">
      <w:pPr>
        <w:pStyle w:val="NO"/>
        <w:rPr>
          <w:noProof/>
          <w:lang w:val="en-US"/>
        </w:rPr>
      </w:pPr>
      <w:r>
        <w:rPr>
          <w:noProof/>
          <w:lang w:val="en-US"/>
        </w:rPr>
        <w:t>NOTE 3:</w:t>
      </w:r>
      <w:r>
        <w:rPr>
          <w:noProof/>
          <w:lang w:val="en-US"/>
        </w:rPr>
        <w:tab/>
        <w:t>No specification impacts expected.</w:t>
      </w:r>
    </w:p>
    <w:p w14:paraId="1FBB0A34" w14:textId="77777777" w:rsidR="007C2633" w:rsidRDefault="007C2633" w:rsidP="007C2633">
      <w:pPr>
        <w:pStyle w:val="Heading2"/>
        <w:rPr>
          <w:noProof/>
          <w:lang w:val="en-US"/>
        </w:rPr>
      </w:pPr>
      <w:bookmarkStart w:id="376" w:name="_Toc83496130"/>
      <w:bookmarkStart w:id="377" w:name="_Toc83499279"/>
      <w:r>
        <w:rPr>
          <w:noProof/>
          <w:lang w:val="en-US"/>
        </w:rPr>
        <w:t>6.23</w:t>
      </w:r>
      <w:r>
        <w:rPr>
          <w:noProof/>
          <w:lang w:val="en-US"/>
        </w:rPr>
        <w:tab/>
        <w:t>Solution 22: UE unawareness of LI requirements</w:t>
      </w:r>
      <w:bookmarkEnd w:id="376"/>
      <w:bookmarkEnd w:id="377"/>
    </w:p>
    <w:p w14:paraId="65832F33" w14:textId="77777777" w:rsidR="007C2633" w:rsidRDefault="007C2633" w:rsidP="007C2633">
      <w:pPr>
        <w:pStyle w:val="Heading3"/>
        <w:rPr>
          <w:noProof/>
          <w:lang w:val="en-US"/>
        </w:rPr>
      </w:pPr>
      <w:bookmarkStart w:id="378" w:name="_Toc57626978"/>
      <w:bookmarkStart w:id="379" w:name="_Toc83496131"/>
      <w:bookmarkStart w:id="380" w:name="_Toc83499280"/>
      <w:r>
        <w:rPr>
          <w:noProof/>
          <w:lang w:val="en-US"/>
        </w:rPr>
        <w:t>6.23.1</w:t>
      </w:r>
      <w:r>
        <w:rPr>
          <w:noProof/>
          <w:lang w:val="en-US"/>
        </w:rPr>
        <w:tab/>
        <w:t>Target key issue</w:t>
      </w:r>
      <w:bookmarkEnd w:id="378"/>
      <w:bookmarkEnd w:id="379"/>
      <w:bookmarkEnd w:id="380"/>
    </w:p>
    <w:p w14:paraId="74B6AE36" w14:textId="77777777" w:rsidR="007C2633" w:rsidRDefault="007C2633" w:rsidP="007C2633">
      <w:pPr>
        <w:rPr>
          <w:noProof/>
          <w:lang w:val="en-US"/>
        </w:rPr>
      </w:pPr>
      <w:r>
        <w:rPr>
          <w:noProof/>
          <w:lang w:val="en-US"/>
        </w:rPr>
        <w:t xml:space="preserve">This solution addresses Key issue #2, </w:t>
      </w:r>
      <w:bookmarkStart w:id="381" w:name="_Hlk68611587"/>
      <w:r w:rsidRPr="000935D2">
        <w:rPr>
          <w:noProof/>
          <w:lang w:val="en-US"/>
        </w:rPr>
        <w:t>Use of core network of PLMN in country where UE is located</w:t>
      </w:r>
      <w:bookmarkEnd w:id="381"/>
      <w:r>
        <w:rPr>
          <w:noProof/>
          <w:lang w:val="en-US"/>
        </w:rPr>
        <w:t>.</w:t>
      </w:r>
    </w:p>
    <w:p w14:paraId="1F464308" w14:textId="77777777" w:rsidR="007C2633" w:rsidRDefault="007C2633" w:rsidP="007C2633">
      <w:pPr>
        <w:pStyle w:val="Heading3"/>
        <w:rPr>
          <w:noProof/>
          <w:lang w:val="en-US"/>
        </w:rPr>
      </w:pPr>
      <w:bookmarkStart w:id="382" w:name="_Toc57626979"/>
      <w:bookmarkStart w:id="383" w:name="_Toc83496132"/>
      <w:bookmarkStart w:id="384" w:name="_Toc83499281"/>
      <w:r>
        <w:rPr>
          <w:noProof/>
          <w:lang w:val="en-US"/>
        </w:rPr>
        <w:t>6.23.2</w:t>
      </w:r>
      <w:r>
        <w:rPr>
          <w:noProof/>
          <w:lang w:val="en-US"/>
        </w:rPr>
        <w:tab/>
        <w:t>Solution description</w:t>
      </w:r>
      <w:bookmarkEnd w:id="382"/>
      <w:bookmarkEnd w:id="383"/>
      <w:bookmarkEnd w:id="384"/>
    </w:p>
    <w:p w14:paraId="658655A8" w14:textId="77777777" w:rsidR="007C2633" w:rsidRDefault="007C2633" w:rsidP="007C2633">
      <w:pPr>
        <w:rPr>
          <w:noProof/>
          <w:lang w:val="en-US"/>
        </w:rPr>
      </w:pPr>
      <w:bookmarkStart w:id="385" w:name="_Toc57626980"/>
      <w:r>
        <w:rPr>
          <w:noProof/>
          <w:lang w:val="en-US"/>
        </w:rPr>
        <w:t>It is assumed that the UE can determine its physical location and map this location to a country or international area. How this is achieved is a topic in Key issue #1.</w:t>
      </w:r>
    </w:p>
    <w:p w14:paraId="6D91005F" w14:textId="77777777" w:rsidR="007C2633" w:rsidRDefault="007C2633" w:rsidP="007C2633">
      <w:pPr>
        <w:rPr>
          <w:noProof/>
          <w:lang w:val="en-US"/>
        </w:rPr>
      </w:pPr>
      <w:r>
        <w:rPr>
          <w:noProof/>
          <w:lang w:val="en-US"/>
        </w:rPr>
        <w:t>Key issue #2 deals with the ability of the 3GPP system supporting NTN access to enforce use of a PLMN with a core network physically located in the country where the UE is located, subject to laws and regulations that apply in this country. In Key issue #2 it is to be studied what information can be available at the UE to use at PLMN selection related to this requirement.</w:t>
      </w:r>
    </w:p>
    <w:p w14:paraId="6EC81D64" w14:textId="77777777" w:rsidR="007C2633" w:rsidRDefault="007C2633" w:rsidP="007C2633">
      <w:pPr>
        <w:rPr>
          <w:noProof/>
          <w:lang w:val="en-US"/>
        </w:rPr>
      </w:pPr>
      <w:r>
        <w:rPr>
          <w:noProof/>
          <w:lang w:val="en-US"/>
        </w:rPr>
        <w:t xml:space="preserve">As </w:t>
      </w:r>
      <w:r w:rsidRPr="00E60CCD">
        <w:rPr>
          <w:noProof/>
          <w:lang w:val="en-US"/>
        </w:rPr>
        <w:t xml:space="preserve">as the ability to enforce use of a </w:t>
      </w:r>
      <w:r>
        <w:rPr>
          <w:noProof/>
          <w:lang w:val="en-US"/>
        </w:rPr>
        <w:t>c</w:t>
      </w:r>
      <w:r w:rsidRPr="00E60CCD">
        <w:rPr>
          <w:noProof/>
          <w:lang w:val="en-US"/>
        </w:rPr>
        <w:t xml:space="preserve">ore </w:t>
      </w:r>
      <w:r>
        <w:rPr>
          <w:noProof/>
          <w:lang w:val="en-US"/>
        </w:rPr>
        <w:t>n</w:t>
      </w:r>
      <w:r w:rsidRPr="00E60CCD">
        <w:rPr>
          <w:noProof/>
          <w:lang w:val="en-US"/>
        </w:rPr>
        <w:t xml:space="preserve">etwork of </w:t>
      </w:r>
      <w:r>
        <w:rPr>
          <w:noProof/>
          <w:lang w:val="en-US"/>
        </w:rPr>
        <w:t xml:space="preserve">a </w:t>
      </w:r>
      <w:r w:rsidRPr="00E60CCD">
        <w:rPr>
          <w:noProof/>
          <w:lang w:val="en-US"/>
        </w:rPr>
        <w:t xml:space="preserve">PLMN in the country where the UE is physically located is an LI property that may be mandated by laws and regulation it is not allowed to be known by the UE as criteria to select a specific PLMN. </w:t>
      </w:r>
      <w:r>
        <w:rPr>
          <w:noProof/>
          <w:lang w:val="en-US"/>
        </w:rPr>
        <w:t>Other information that does not reveal network LI capabilities, and laws/regulations that mandate support of such LI capabilities, may be provided by the network for use at PLMN selection, e.g. what country a PLMN can serve. What considerations, including possible LI requirements, are taken into account by the satellite network/operator in providing information to aid the UE to select prioritized PLMNs is not visible to the UE.</w:t>
      </w:r>
    </w:p>
    <w:p w14:paraId="0E1C804A" w14:textId="77777777" w:rsidR="007C2633" w:rsidRDefault="007C2633" w:rsidP="007C2633">
      <w:pPr>
        <w:rPr>
          <w:noProof/>
          <w:lang w:val="en-US"/>
        </w:rPr>
      </w:pPr>
      <w:r>
        <w:rPr>
          <w:noProof/>
          <w:lang w:val="en-US"/>
        </w:rPr>
        <w:t>It is assumed that in the registration procedure, the UE location is determined by the selected CN and UE registration is rejected if the selected PLMN does not match the location determined by the network in cases where laws and regulation require u</w:t>
      </w:r>
      <w:r w:rsidRPr="000935D2">
        <w:rPr>
          <w:noProof/>
          <w:lang w:val="en-US"/>
        </w:rPr>
        <w:t>se of</w:t>
      </w:r>
      <w:r>
        <w:rPr>
          <w:noProof/>
          <w:lang w:val="en-US"/>
        </w:rPr>
        <w:t xml:space="preserve"> a</w:t>
      </w:r>
      <w:r w:rsidRPr="000935D2">
        <w:rPr>
          <w:noProof/>
          <w:lang w:val="en-US"/>
        </w:rPr>
        <w:t xml:space="preserve"> core network in </w:t>
      </w:r>
      <w:r>
        <w:rPr>
          <w:noProof/>
          <w:lang w:val="en-US"/>
        </w:rPr>
        <w:t xml:space="preserve">the </w:t>
      </w:r>
      <w:r w:rsidRPr="000935D2">
        <w:rPr>
          <w:noProof/>
          <w:lang w:val="en-US"/>
        </w:rPr>
        <w:t>country where UE is located</w:t>
      </w:r>
      <w:r>
        <w:rPr>
          <w:noProof/>
          <w:lang w:val="en-US"/>
        </w:rPr>
        <w:t>. Alternatively, the network can accept the registration if the UE location cannot be determined, and decide whether to deregister the UE or not upon completion of UE location determination in the network.</w:t>
      </w:r>
    </w:p>
    <w:p w14:paraId="76724D34" w14:textId="77777777" w:rsidR="007C2633" w:rsidRDefault="007C2633" w:rsidP="007C2633">
      <w:pPr>
        <w:rPr>
          <w:noProof/>
          <w:lang w:val="en-US"/>
        </w:rPr>
      </w:pPr>
      <w:r>
        <w:rPr>
          <w:noProof/>
          <w:lang w:val="en-US"/>
        </w:rPr>
        <w:t>Thus, no modifications are needed to the PLMN selection procedure to add UE knowledge of the physical location of the PLMN's core network, or any other information that may reveal LI capabilities of the PLMN.</w:t>
      </w:r>
      <w:r w:rsidRPr="005F11B1">
        <w:t xml:space="preserve"> </w:t>
      </w:r>
      <w:r w:rsidRPr="005F11B1">
        <w:rPr>
          <w:noProof/>
          <w:lang w:val="en-US"/>
        </w:rPr>
        <w:t>From the UE point of view, it suffices to know only whether a PLMN can operate, i.e. serve the UE, at the UE location or not, without revealing to the UE any reasons behind such designation.</w:t>
      </w:r>
    </w:p>
    <w:p w14:paraId="1A08B82F" w14:textId="77777777" w:rsidR="007C2633" w:rsidRDefault="007C2633" w:rsidP="007C2633">
      <w:pPr>
        <w:pStyle w:val="Heading3"/>
        <w:rPr>
          <w:noProof/>
          <w:lang w:val="en-US"/>
        </w:rPr>
      </w:pPr>
      <w:bookmarkStart w:id="386" w:name="_Toc83496133"/>
      <w:bookmarkStart w:id="387" w:name="_Toc83499282"/>
      <w:r>
        <w:rPr>
          <w:noProof/>
          <w:lang w:val="en-US"/>
        </w:rPr>
        <w:t>6.23.3</w:t>
      </w:r>
      <w:r>
        <w:rPr>
          <w:noProof/>
          <w:lang w:val="en-US"/>
        </w:rPr>
        <w:tab/>
        <w:t>Impacts to existing procedures due to the solution</w:t>
      </w:r>
      <w:bookmarkEnd w:id="385"/>
      <w:bookmarkEnd w:id="386"/>
      <w:bookmarkEnd w:id="387"/>
    </w:p>
    <w:p w14:paraId="5B8E92F4" w14:textId="77777777" w:rsidR="007C2633" w:rsidRDefault="007C2633" w:rsidP="007C2633">
      <w:r>
        <w:t>UE impacts:</w:t>
      </w:r>
    </w:p>
    <w:p w14:paraId="07A8771B" w14:textId="77777777" w:rsidR="007C2633" w:rsidRDefault="007C2633" w:rsidP="007C2633">
      <w:pPr>
        <w:pStyle w:val="B1"/>
        <w:rPr>
          <w:noProof/>
          <w:lang w:val="en-US"/>
        </w:rPr>
      </w:pPr>
      <w:r>
        <w:rPr>
          <w:noProof/>
          <w:lang w:val="en-US"/>
        </w:rPr>
        <w:t>-</w:t>
      </w:r>
      <w:r>
        <w:rPr>
          <w:noProof/>
          <w:lang w:val="en-US"/>
        </w:rPr>
        <w:tab/>
        <w:t>None.</w:t>
      </w:r>
    </w:p>
    <w:p w14:paraId="64EDFFD4" w14:textId="77777777" w:rsidR="007C2633" w:rsidRDefault="007C2633" w:rsidP="007C2633">
      <w:pPr>
        <w:pStyle w:val="NO"/>
        <w:rPr>
          <w:noProof/>
          <w:lang w:val="en-US"/>
        </w:rPr>
      </w:pPr>
      <w:r>
        <w:rPr>
          <w:noProof/>
          <w:lang w:val="en-US"/>
        </w:rPr>
        <w:t>NOTE 1:</w:t>
      </w:r>
      <w:r>
        <w:rPr>
          <w:noProof/>
          <w:lang w:val="en-US"/>
        </w:rPr>
        <w:tab/>
        <w:t xml:space="preserve">UE impact is expected to select PLMNs based on its location and possibly information available at the UE as captured in solutions for other Key issues of this TR. </w:t>
      </w:r>
      <w:r w:rsidRPr="005F11B1">
        <w:rPr>
          <w:noProof/>
          <w:lang w:val="en-US"/>
        </w:rPr>
        <w:t xml:space="preserve">Such information is used at the UE to determine whether a PLMN can operate, i.e. serve the UE, at the UE location or not. </w:t>
      </w:r>
      <w:r>
        <w:rPr>
          <w:noProof/>
          <w:lang w:val="en-US"/>
        </w:rPr>
        <w:t xml:space="preserve">These solutions, and stage 3 implemetations thereof, however cannot rely on UE knowledge of the PLMN's core network physical location, or any other information that may reveal LI capabilities of the network. </w:t>
      </w:r>
    </w:p>
    <w:p w14:paraId="197C4AA0" w14:textId="77777777" w:rsidR="007C2633" w:rsidRDefault="007C2633" w:rsidP="007C2633">
      <w:pPr>
        <w:rPr>
          <w:noProof/>
          <w:lang w:val="en-US"/>
        </w:rPr>
      </w:pPr>
      <w:r>
        <w:rPr>
          <w:noProof/>
          <w:lang w:val="en-US"/>
        </w:rPr>
        <w:t xml:space="preserve">Network impacts: </w:t>
      </w:r>
    </w:p>
    <w:p w14:paraId="50479119" w14:textId="77777777" w:rsidR="007C2633" w:rsidRDefault="007C2633" w:rsidP="007C2633">
      <w:pPr>
        <w:pStyle w:val="B1"/>
        <w:rPr>
          <w:noProof/>
          <w:lang w:val="en-US"/>
        </w:rPr>
      </w:pPr>
      <w:r>
        <w:rPr>
          <w:noProof/>
          <w:lang w:val="en-US"/>
        </w:rPr>
        <w:tab/>
        <w:t>For PLMN Selection: none.</w:t>
      </w:r>
    </w:p>
    <w:p w14:paraId="64965607" w14:textId="77777777" w:rsidR="007C2633" w:rsidRPr="002820F7" w:rsidRDefault="007C2633" w:rsidP="007C2633">
      <w:pPr>
        <w:pStyle w:val="NO"/>
        <w:rPr>
          <w:lang w:val="en-US"/>
        </w:rPr>
      </w:pPr>
      <w:r>
        <w:rPr>
          <w:noProof/>
          <w:lang w:val="en-US"/>
        </w:rPr>
        <w:lastRenderedPageBreak/>
        <w:t>NOTE 2:</w:t>
      </w:r>
      <w:r>
        <w:rPr>
          <w:noProof/>
          <w:lang w:val="en-US"/>
        </w:rPr>
        <w:tab/>
      </w:r>
      <w:r w:rsidRPr="005F11B1">
        <w:rPr>
          <w:noProof/>
          <w:lang w:val="en-US"/>
        </w:rPr>
        <w:t>Network impacts to support the ability to enforce the use of a Core Network located in the same country as where the UE is physically located is expected to be defined in the stage 2 specifications under SA2 remit and therefore is not in the scope of this TR. Stage 3 work is done when normative stage 2 specification is available.</w:t>
      </w:r>
    </w:p>
    <w:p w14:paraId="766F4499" w14:textId="77777777" w:rsidR="007C2633" w:rsidRDefault="007C2633" w:rsidP="007C2633">
      <w:pPr>
        <w:pStyle w:val="Heading1"/>
      </w:pPr>
      <w:bookmarkStart w:id="388" w:name="_Toc66447130"/>
      <w:bookmarkStart w:id="389" w:name="_Toc83496134"/>
      <w:bookmarkStart w:id="390" w:name="_Toc83499283"/>
      <w:r>
        <w:lastRenderedPageBreak/>
        <w:t>7</w:t>
      </w:r>
      <w:r>
        <w:tab/>
        <w:t>Evaluation</w:t>
      </w:r>
      <w:bookmarkEnd w:id="388"/>
      <w:bookmarkEnd w:id="389"/>
      <w:bookmarkEnd w:id="390"/>
    </w:p>
    <w:p w14:paraId="25A79DAA" w14:textId="77777777" w:rsidR="007C2633" w:rsidRPr="0038365C" w:rsidRDefault="007C2633" w:rsidP="007C2633">
      <w:pPr>
        <w:pStyle w:val="Heading2"/>
      </w:pPr>
      <w:bookmarkStart w:id="391" w:name="_Toc49966893"/>
      <w:bookmarkStart w:id="392" w:name="_Toc50390452"/>
      <w:bookmarkStart w:id="393" w:name="_Toc50450329"/>
      <w:bookmarkStart w:id="394" w:name="_Toc50450541"/>
      <w:bookmarkStart w:id="395" w:name="_Toc50451763"/>
      <w:bookmarkStart w:id="396" w:name="_Toc50451975"/>
      <w:bookmarkStart w:id="397" w:name="_Toc50464655"/>
      <w:bookmarkStart w:id="398" w:name="_Toc54379018"/>
      <w:bookmarkStart w:id="399" w:name="_Toc54776647"/>
      <w:bookmarkStart w:id="400" w:name="_Toc57373353"/>
      <w:bookmarkStart w:id="401" w:name="_Toc57382721"/>
      <w:bookmarkStart w:id="402" w:name="_Toc66447131"/>
      <w:bookmarkStart w:id="403" w:name="_Toc83496135"/>
      <w:bookmarkStart w:id="404" w:name="_Toc83499284"/>
      <w:r w:rsidRPr="0038365C">
        <w:t>7.1</w:t>
      </w:r>
      <w:r w:rsidRPr="0038365C">
        <w:tab/>
        <w:t>Evaluation of Solutions for Key Issue #1</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A5854CE" w14:textId="69943C9D" w:rsidR="007C2633" w:rsidRPr="0038365C" w:rsidRDefault="007C2633" w:rsidP="007C2633">
      <w:pPr>
        <w:pStyle w:val="TH"/>
      </w:pPr>
      <w:r w:rsidRPr="0038365C">
        <w:t>Table 7.1-1</w:t>
      </w:r>
      <w:r w:rsidR="0098069B">
        <w:t>:</w:t>
      </w:r>
      <w:r>
        <w:t xml:space="preserve"> </w:t>
      </w:r>
      <w:r w:rsidRPr="00632A3B">
        <w:t>Evaluation of the solutions to KI#1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3543"/>
        <w:gridCol w:w="4917"/>
      </w:tblGrid>
      <w:tr w:rsidR="007C2633" w:rsidRPr="0038365C" w14:paraId="4601F83B" w14:textId="77777777" w:rsidTr="004E3BB2">
        <w:tc>
          <w:tcPr>
            <w:tcW w:w="1188" w:type="dxa"/>
            <w:tcBorders>
              <w:top w:val="single" w:sz="4" w:space="0" w:color="auto"/>
              <w:left w:val="single" w:sz="4" w:space="0" w:color="auto"/>
              <w:bottom w:val="single" w:sz="4" w:space="0" w:color="auto"/>
              <w:right w:val="single" w:sz="4" w:space="0" w:color="auto"/>
            </w:tcBorders>
            <w:shd w:val="clear" w:color="auto" w:fill="auto"/>
          </w:tcPr>
          <w:p w14:paraId="19BA38B5" w14:textId="77777777" w:rsidR="007C2633" w:rsidRPr="0038365C" w:rsidRDefault="007C2633" w:rsidP="004E3BB2">
            <w:pPr>
              <w:pStyle w:val="TAH"/>
            </w:pPr>
            <w:r>
              <w:t>Solution</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81E3160" w14:textId="77777777" w:rsidR="007C2633" w:rsidRDefault="007C2633" w:rsidP="004E3BB2">
            <w:pPr>
              <w:pStyle w:val="TAH"/>
            </w:pPr>
            <w:r>
              <w:t>Description</w:t>
            </w:r>
          </w:p>
        </w:tc>
        <w:tc>
          <w:tcPr>
            <w:tcW w:w="4917" w:type="dxa"/>
            <w:tcBorders>
              <w:top w:val="single" w:sz="4" w:space="0" w:color="auto"/>
              <w:left w:val="single" w:sz="4" w:space="0" w:color="auto"/>
              <w:bottom w:val="single" w:sz="4" w:space="0" w:color="auto"/>
              <w:right w:val="single" w:sz="4" w:space="0" w:color="auto"/>
            </w:tcBorders>
          </w:tcPr>
          <w:p w14:paraId="5958FD80" w14:textId="77777777" w:rsidR="007C2633" w:rsidRDefault="007C2633" w:rsidP="004E3BB2">
            <w:pPr>
              <w:pStyle w:val="TAH"/>
            </w:pPr>
            <w:r>
              <w:t>Evaluation</w:t>
            </w:r>
          </w:p>
        </w:tc>
      </w:tr>
      <w:tr w:rsidR="007C2633" w:rsidRPr="0038365C" w14:paraId="6D819A95" w14:textId="77777777" w:rsidTr="004E3BB2">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49CDC61" w14:textId="77777777" w:rsidR="007C2633" w:rsidRPr="0038365C" w:rsidRDefault="007C2633" w:rsidP="004E3BB2">
            <w:pPr>
              <w:pStyle w:val="TAL"/>
            </w:pPr>
            <w:r>
              <w:t>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0BF5320" w14:textId="77777777" w:rsidR="007C2633" w:rsidRDefault="007C2633" w:rsidP="004E3BB2">
            <w:pPr>
              <w:pStyle w:val="TAL"/>
            </w:pPr>
          </w:p>
          <w:p w14:paraId="66E4BCF4" w14:textId="77777777" w:rsidR="007C2633" w:rsidRPr="00F1184D" w:rsidRDefault="007C2633" w:rsidP="004E3BB2">
            <w:pPr>
              <w:pStyle w:val="TAL"/>
              <w:rPr>
                <w:lang w:val="en-US"/>
              </w:rPr>
            </w:pPr>
            <w:r w:rsidRPr="00F1184D">
              <w:rPr>
                <w:lang w:val="en-US"/>
              </w:rPr>
              <w:t xml:space="preserve">a) </w:t>
            </w:r>
            <w:r w:rsidRPr="009D3EF7">
              <w:rPr>
                <w:lang w:val="en-US"/>
              </w:rPr>
              <w:t xml:space="preserve">Locating methods are specific to UE implementation. </w:t>
            </w:r>
          </w:p>
          <w:p w14:paraId="7031BDAC" w14:textId="77777777" w:rsidR="007C2633" w:rsidRDefault="007C2633" w:rsidP="004E3BB2">
            <w:pPr>
              <w:pStyle w:val="TAL"/>
              <w:rPr>
                <w:lang w:val="en-US"/>
              </w:rPr>
            </w:pPr>
            <w:r w:rsidRPr="009D3EF7">
              <w:rPr>
                <w:lang w:val="en-US"/>
              </w:rPr>
              <w:t>The mapping (physical location to a country/international area) information is provisioned in the UE. How to provision this information to the UE is outside the scope of 3GPP in this solution.</w:t>
            </w:r>
          </w:p>
          <w:p w14:paraId="3F4651F1" w14:textId="77777777" w:rsidR="007C2633" w:rsidRPr="00F1184D" w:rsidRDefault="007C2633" w:rsidP="004E3BB2">
            <w:pPr>
              <w:pStyle w:val="TAL"/>
              <w:rPr>
                <w:lang w:val="en-US"/>
              </w:rPr>
            </w:pPr>
          </w:p>
          <w:p w14:paraId="07C2581B" w14:textId="77777777" w:rsidR="007C2633" w:rsidRPr="00F1184D" w:rsidRDefault="007C2633" w:rsidP="004E3BB2">
            <w:pPr>
              <w:pStyle w:val="TAL"/>
              <w:rPr>
                <w:lang w:val="en-US"/>
              </w:rPr>
            </w:pPr>
            <w:r>
              <w:rPr>
                <w:lang w:val="en-US"/>
              </w:rPr>
              <w:t>b</w:t>
            </w:r>
            <w:r w:rsidRPr="009D3EF7">
              <w:rPr>
                <w:lang w:val="en-US"/>
              </w:rPr>
              <w:t xml:space="preserve">) A UE can rely on the MCC of the serving PLMN to determine the country of its physical location. (assuming </w:t>
            </w:r>
            <w:r w:rsidRPr="009D3EF7">
              <w:t>PLMN only keep registrations for UEs verified to be physically located in a location the network is allowed to serve and the broadcast MCC corresponds to this location)</w:t>
            </w:r>
          </w:p>
          <w:p w14:paraId="45BAB736" w14:textId="77777777" w:rsidR="007C2633" w:rsidRDefault="007C2633" w:rsidP="004E3BB2">
            <w:pPr>
              <w:pStyle w:val="TAL"/>
            </w:pPr>
          </w:p>
          <w:p w14:paraId="27135D53" w14:textId="77777777" w:rsidR="007C2633" w:rsidRDefault="007C2633" w:rsidP="004E3BB2">
            <w:pPr>
              <w:pStyle w:val="TAL"/>
            </w:pPr>
          </w:p>
          <w:p w14:paraId="2CEFF04D" w14:textId="77777777" w:rsidR="007C2633" w:rsidRPr="0038365C" w:rsidRDefault="007C2633" w:rsidP="004E3BB2">
            <w:pPr>
              <w:pStyle w:val="TAL"/>
            </w:pPr>
          </w:p>
        </w:tc>
        <w:tc>
          <w:tcPr>
            <w:tcW w:w="4917" w:type="dxa"/>
            <w:tcBorders>
              <w:top w:val="single" w:sz="4" w:space="0" w:color="auto"/>
              <w:left w:val="single" w:sz="4" w:space="0" w:color="auto"/>
              <w:bottom w:val="single" w:sz="4" w:space="0" w:color="auto"/>
              <w:right w:val="single" w:sz="4" w:space="0" w:color="auto"/>
            </w:tcBorders>
          </w:tcPr>
          <w:p w14:paraId="0BE287D4" w14:textId="77777777" w:rsidR="007C2633" w:rsidRDefault="007C2633" w:rsidP="004E3BB2">
            <w:pPr>
              <w:pStyle w:val="TAL"/>
            </w:pPr>
            <w:r>
              <w:t>This solution covers all items a.1, a.2, a.3, assuming that the mapping between the physical location and the country is implementation-specific.</w:t>
            </w:r>
          </w:p>
          <w:p w14:paraId="0C8178EE" w14:textId="77777777" w:rsidR="007C2633" w:rsidRDefault="007C2633" w:rsidP="004E3BB2">
            <w:pPr>
              <w:pStyle w:val="TAL"/>
            </w:pPr>
          </w:p>
          <w:p w14:paraId="5E08FCAE" w14:textId="77777777" w:rsidR="007C2633" w:rsidRPr="004516C8" w:rsidRDefault="007C2633" w:rsidP="004E3BB2">
            <w:pPr>
              <w:pStyle w:val="TAL"/>
            </w:pPr>
            <w:r>
              <w:t xml:space="preserve">This solution covers item b) as per the network based solution proposed by SA2. </w:t>
            </w:r>
            <w:r w:rsidRPr="004516C8">
              <w:t>A</w:t>
            </w:r>
            <w:r>
              <w:t>ssuming</w:t>
            </w:r>
            <w:r w:rsidRPr="004516C8">
              <w:t xml:space="preserve"> that the UE can rely on the MCC of the serving PLMN over satellite to determine the country of its location.</w:t>
            </w:r>
          </w:p>
          <w:p w14:paraId="19D27E39" w14:textId="77777777" w:rsidR="007C2633" w:rsidRDefault="007C2633" w:rsidP="004E3BB2">
            <w:pPr>
              <w:pStyle w:val="TAL"/>
            </w:pPr>
          </w:p>
          <w:p w14:paraId="3B411079" w14:textId="77777777" w:rsidR="007C2633" w:rsidRDefault="007C2633" w:rsidP="004E3BB2">
            <w:pPr>
              <w:pStyle w:val="TAL"/>
            </w:pPr>
            <w:r>
              <w:t xml:space="preserve">For item a) Geographical countries definition in the UE may need to be updated due to border changes. This will lead to download of configuration data inside the UE. </w:t>
            </w:r>
          </w:p>
          <w:p w14:paraId="4A21BB89" w14:textId="77777777" w:rsidR="007C2633" w:rsidRDefault="007C2633" w:rsidP="004E3BB2">
            <w:pPr>
              <w:pStyle w:val="TAL"/>
            </w:pPr>
          </w:p>
          <w:p w14:paraId="0B245ED9" w14:textId="77777777" w:rsidR="007C2633" w:rsidRDefault="007C2633" w:rsidP="004E3BB2">
            <w:pPr>
              <w:pStyle w:val="TAL"/>
            </w:pPr>
            <w:r w:rsidRPr="00000F6F">
              <w:t>If a UE is served by a satellite NG-RAN cell belonging to a PLMN with MCC in range 9xx, the UE needs to determine the country of its physical location using its own capability</w:t>
            </w:r>
          </w:p>
          <w:p w14:paraId="0D5769C6" w14:textId="77777777" w:rsidR="007C2633" w:rsidRDefault="007C2633" w:rsidP="004E3BB2">
            <w:pPr>
              <w:pStyle w:val="TAL"/>
            </w:pPr>
          </w:p>
        </w:tc>
      </w:tr>
      <w:tr w:rsidR="007C2633" w:rsidRPr="0038365C" w14:paraId="106710BB" w14:textId="77777777" w:rsidTr="004E3BB2">
        <w:tc>
          <w:tcPr>
            <w:tcW w:w="1188" w:type="dxa"/>
            <w:tcBorders>
              <w:top w:val="single" w:sz="4" w:space="0" w:color="auto"/>
              <w:left w:val="single" w:sz="4" w:space="0" w:color="auto"/>
              <w:bottom w:val="single" w:sz="4" w:space="0" w:color="auto"/>
              <w:right w:val="single" w:sz="4" w:space="0" w:color="auto"/>
            </w:tcBorders>
            <w:shd w:val="clear" w:color="auto" w:fill="auto"/>
          </w:tcPr>
          <w:p w14:paraId="2014352D" w14:textId="77777777" w:rsidR="007C2633" w:rsidRPr="0038365C" w:rsidRDefault="007C2633" w:rsidP="004E3BB2">
            <w:pPr>
              <w:pStyle w:val="TAL"/>
            </w:pPr>
            <w:r>
              <w:t>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248BA51" w14:textId="77777777" w:rsidR="007C2633" w:rsidRPr="00F1184D" w:rsidRDefault="007C2633" w:rsidP="004E3BB2">
            <w:pPr>
              <w:pStyle w:val="TAL"/>
              <w:rPr>
                <w:lang w:val="en-US"/>
              </w:rPr>
            </w:pPr>
            <w:r w:rsidRPr="00F1184D">
              <w:t>a) UE supporting satellite access is assumed to have GNSS capabilities.</w:t>
            </w:r>
          </w:p>
          <w:p w14:paraId="7B208D63" w14:textId="77777777" w:rsidR="007C2633" w:rsidRDefault="007C2633" w:rsidP="004E3BB2">
            <w:pPr>
              <w:pStyle w:val="TAL"/>
              <w:rPr>
                <w:lang w:val="en-US"/>
              </w:rPr>
            </w:pPr>
            <w:r w:rsidRPr="00F1184D">
              <w:rPr>
                <w:lang w:val="en-US"/>
              </w:rPr>
              <w:t xml:space="preserve">Once the UE geolocation is known, the UE determines the country of the UE location in an implementation-specific way. </w:t>
            </w:r>
          </w:p>
          <w:p w14:paraId="2ADD189C" w14:textId="77777777" w:rsidR="007C2633" w:rsidRPr="00F1184D" w:rsidRDefault="007C2633" w:rsidP="004E3BB2">
            <w:pPr>
              <w:pStyle w:val="TAL"/>
              <w:rPr>
                <w:lang w:val="en-US"/>
              </w:rPr>
            </w:pPr>
          </w:p>
          <w:p w14:paraId="7F05E612" w14:textId="77777777" w:rsidR="007C2633" w:rsidRPr="00F1184D" w:rsidRDefault="007C2633" w:rsidP="004E3BB2">
            <w:pPr>
              <w:pStyle w:val="TAL"/>
              <w:rPr>
                <w:lang w:val="en-US"/>
              </w:rPr>
            </w:pPr>
            <w:r>
              <w:rPr>
                <w:lang w:val="en-US"/>
              </w:rPr>
              <w:t>b)</w:t>
            </w:r>
            <w:r w:rsidRPr="00F1184D">
              <w:rPr>
                <w:lang w:val="en-US"/>
              </w:rPr>
              <w:t xml:space="preserve"> </w:t>
            </w:r>
            <w:r w:rsidRPr="00F1184D">
              <w:t>Since GNSS capabilities are assumed, it is not necessary to rely on the MCC of the serving PLMN to determine the country of UE's physical location</w:t>
            </w:r>
          </w:p>
          <w:p w14:paraId="205832BB" w14:textId="77777777" w:rsidR="007C2633" w:rsidRDefault="007C2633" w:rsidP="004E3BB2">
            <w:pPr>
              <w:pStyle w:val="TAL"/>
            </w:pPr>
          </w:p>
          <w:p w14:paraId="729F02E0" w14:textId="77777777" w:rsidR="007C2633" w:rsidRDefault="007C2633" w:rsidP="004E3BB2">
            <w:pPr>
              <w:pStyle w:val="TAL"/>
            </w:pPr>
          </w:p>
          <w:p w14:paraId="593E4E80" w14:textId="77777777" w:rsidR="007C2633" w:rsidRDefault="007C2633" w:rsidP="004E3BB2">
            <w:pPr>
              <w:pStyle w:val="TAL"/>
            </w:pPr>
          </w:p>
          <w:p w14:paraId="4656598B" w14:textId="77777777" w:rsidR="007C2633" w:rsidRDefault="007C2633" w:rsidP="004E3BB2">
            <w:pPr>
              <w:pStyle w:val="TAL"/>
            </w:pPr>
          </w:p>
          <w:p w14:paraId="79B6098D" w14:textId="77777777" w:rsidR="007C2633" w:rsidRDefault="007C2633" w:rsidP="004E3BB2">
            <w:pPr>
              <w:pStyle w:val="TAL"/>
            </w:pPr>
          </w:p>
          <w:p w14:paraId="5799612E" w14:textId="77777777" w:rsidR="007C2633" w:rsidRDefault="007C2633" w:rsidP="004E3BB2">
            <w:pPr>
              <w:pStyle w:val="TAL"/>
            </w:pPr>
          </w:p>
          <w:p w14:paraId="3231FE66" w14:textId="77777777" w:rsidR="007C2633" w:rsidRDefault="007C2633" w:rsidP="004E3BB2">
            <w:pPr>
              <w:pStyle w:val="TAL"/>
            </w:pPr>
          </w:p>
          <w:p w14:paraId="42F95CFB" w14:textId="77777777" w:rsidR="007C2633" w:rsidRPr="0038365C" w:rsidRDefault="007C2633" w:rsidP="004E3BB2">
            <w:pPr>
              <w:pStyle w:val="TAL"/>
            </w:pPr>
          </w:p>
        </w:tc>
        <w:tc>
          <w:tcPr>
            <w:tcW w:w="4917" w:type="dxa"/>
            <w:tcBorders>
              <w:top w:val="single" w:sz="4" w:space="0" w:color="auto"/>
              <w:left w:val="single" w:sz="4" w:space="0" w:color="auto"/>
              <w:bottom w:val="single" w:sz="4" w:space="0" w:color="auto"/>
              <w:right w:val="single" w:sz="4" w:space="0" w:color="auto"/>
            </w:tcBorders>
          </w:tcPr>
          <w:p w14:paraId="7370DF6C" w14:textId="77777777" w:rsidR="007C2633" w:rsidRDefault="007C2633" w:rsidP="004E3BB2">
            <w:pPr>
              <w:pStyle w:val="TAL"/>
            </w:pPr>
            <w:r>
              <w:t>This solution covers all items a.1, a.2, a.3, assuming that the mapping between the physical location and the country is implementation-specific.</w:t>
            </w:r>
          </w:p>
          <w:p w14:paraId="4C38350F" w14:textId="77777777" w:rsidR="007C2633" w:rsidRDefault="007C2633" w:rsidP="004E3BB2">
            <w:pPr>
              <w:pStyle w:val="TAL"/>
            </w:pPr>
          </w:p>
          <w:p w14:paraId="23585FFC" w14:textId="77777777" w:rsidR="007C2633" w:rsidRDefault="007C2633" w:rsidP="004E3BB2">
            <w:pPr>
              <w:pStyle w:val="TAL"/>
            </w:pPr>
            <w:r w:rsidRPr="00BE429C">
              <w:t>If a UE is served by a satellite NG-RAN cell, the UE needs to determine the country of its physical location using its own capability</w:t>
            </w:r>
            <w:r>
              <w:t>.</w:t>
            </w:r>
          </w:p>
        </w:tc>
      </w:tr>
      <w:tr w:rsidR="007C2633" w:rsidRPr="0038365C" w14:paraId="728C87E4" w14:textId="77777777" w:rsidTr="004E3BB2">
        <w:tc>
          <w:tcPr>
            <w:tcW w:w="1188" w:type="dxa"/>
            <w:tcBorders>
              <w:top w:val="single" w:sz="4" w:space="0" w:color="auto"/>
              <w:left w:val="single" w:sz="4" w:space="0" w:color="auto"/>
              <w:bottom w:val="single" w:sz="4" w:space="0" w:color="auto"/>
              <w:right w:val="single" w:sz="4" w:space="0" w:color="auto"/>
            </w:tcBorders>
            <w:shd w:val="clear" w:color="auto" w:fill="auto"/>
          </w:tcPr>
          <w:p w14:paraId="5CF982AA" w14:textId="77777777" w:rsidR="007C2633" w:rsidRPr="0038365C" w:rsidRDefault="007C2633" w:rsidP="004E3BB2">
            <w:pPr>
              <w:pStyle w:val="TAL"/>
            </w:pPr>
            <w:r>
              <w:t>10</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B169E74" w14:textId="77777777" w:rsidR="007C2633" w:rsidRPr="00F1184D" w:rsidRDefault="007C2633" w:rsidP="004E3BB2">
            <w:pPr>
              <w:pStyle w:val="TAL"/>
              <w:rPr>
                <w:lang w:val="en-US"/>
              </w:rPr>
            </w:pPr>
            <w:r w:rsidRPr="00F1184D">
              <w:rPr>
                <w:lang w:val="en-US"/>
              </w:rPr>
              <w:t xml:space="preserve">This solution adds to sol1 </w:t>
            </w:r>
            <w:r>
              <w:rPr>
                <w:lang w:val="en-US"/>
              </w:rPr>
              <w:t xml:space="preserve">part a) </w:t>
            </w:r>
            <w:r w:rsidRPr="00F1184D">
              <w:rPr>
                <w:lang w:val="en-US"/>
              </w:rPr>
              <w:t>the following aspects:</w:t>
            </w:r>
          </w:p>
          <w:p w14:paraId="5DC9BB27" w14:textId="77777777" w:rsidR="007C2633" w:rsidRDefault="007C2633" w:rsidP="004E3BB2">
            <w:pPr>
              <w:pStyle w:val="TAL"/>
            </w:pPr>
            <w:r w:rsidRPr="00F1184D">
              <w:rPr>
                <w:lang w:val="en-US"/>
              </w:rPr>
              <w:t xml:space="preserve">If the UE supports TN access, the UE can rely on (legacy) procedures to determine a country using an MCC of a </w:t>
            </w:r>
            <w:r>
              <w:rPr>
                <w:lang w:val="en-US"/>
              </w:rPr>
              <w:t xml:space="preserve">TN PLMN serving the same area, </w:t>
            </w:r>
            <w:r w:rsidRPr="00F1184D">
              <w:rPr>
                <w:lang w:val="en-US"/>
              </w:rPr>
              <w:t xml:space="preserve">broadcasted by an TN cell; or received as part of the procedures for determining whether the </w:t>
            </w:r>
            <w:r w:rsidRPr="00F1184D">
              <w:t>visited country mandates the selection of the N3IWF or ePDG in this country, when accessing the network via non-3GPP access</w:t>
            </w:r>
            <w:r w:rsidRPr="00F1184D">
              <w:rPr>
                <w:lang w:val="en-US"/>
              </w:rPr>
              <w:t>.</w:t>
            </w:r>
          </w:p>
        </w:tc>
        <w:tc>
          <w:tcPr>
            <w:tcW w:w="4917" w:type="dxa"/>
            <w:tcBorders>
              <w:top w:val="single" w:sz="4" w:space="0" w:color="auto"/>
              <w:left w:val="single" w:sz="4" w:space="0" w:color="auto"/>
              <w:bottom w:val="single" w:sz="4" w:space="0" w:color="auto"/>
              <w:right w:val="single" w:sz="4" w:space="0" w:color="auto"/>
            </w:tcBorders>
          </w:tcPr>
          <w:p w14:paraId="1F1DC07B" w14:textId="77777777" w:rsidR="007C2633" w:rsidRDefault="007C2633" w:rsidP="004E3BB2">
            <w:pPr>
              <w:pStyle w:val="TAL"/>
            </w:pPr>
            <w:r>
              <w:t xml:space="preserve">Same remarks apply as for Solution#1, part a) </w:t>
            </w:r>
          </w:p>
          <w:p w14:paraId="536DE515" w14:textId="77777777" w:rsidR="007C2633" w:rsidRDefault="007C2633" w:rsidP="004E3BB2">
            <w:pPr>
              <w:pStyle w:val="TAL"/>
            </w:pPr>
            <w:r>
              <w:t xml:space="preserve">This solution#10 does not covers part b) (FFS) </w:t>
            </w:r>
          </w:p>
          <w:p w14:paraId="39FA2B86" w14:textId="77777777" w:rsidR="007C2633" w:rsidRDefault="007C2633" w:rsidP="004E3BB2">
            <w:pPr>
              <w:pStyle w:val="TAL"/>
            </w:pPr>
          </w:p>
          <w:p w14:paraId="4D6485CD" w14:textId="77777777" w:rsidR="007C2633" w:rsidRDefault="007C2633" w:rsidP="004E3BB2">
            <w:pPr>
              <w:pStyle w:val="TAL"/>
            </w:pPr>
            <w:r>
              <w:t>Solution is then specific to the UEs that support terrestrial access or non-3GPP access</w:t>
            </w:r>
          </w:p>
          <w:p w14:paraId="246DE650" w14:textId="77777777" w:rsidR="007C2633" w:rsidRDefault="007C2633" w:rsidP="004E3BB2">
            <w:pPr>
              <w:pStyle w:val="TAL"/>
            </w:pPr>
          </w:p>
          <w:p w14:paraId="27294090" w14:textId="77777777" w:rsidR="007C2633" w:rsidRDefault="007C2633" w:rsidP="004E3BB2">
            <w:pPr>
              <w:pStyle w:val="TAL"/>
            </w:pPr>
            <w:r>
              <w:rPr>
                <w:lang w:val="en-CA"/>
              </w:rPr>
              <w:t xml:space="preserve">For UEs supporting also terrestrial access or non-3GPP access, relying on </w:t>
            </w:r>
            <w:r>
              <w:rPr>
                <w:lang w:val="en-US"/>
              </w:rPr>
              <w:t xml:space="preserve">an MCC broadcasted by the TN cell generally </w:t>
            </w:r>
            <w:r>
              <w:rPr>
                <w:lang w:val="en-CA"/>
              </w:rPr>
              <w:t>minimizes the possibility of registration rejection due to wrong country</w:t>
            </w:r>
          </w:p>
          <w:p w14:paraId="749EA24F" w14:textId="77777777" w:rsidR="007C2633" w:rsidRDefault="007C2633" w:rsidP="004E3BB2">
            <w:pPr>
              <w:pStyle w:val="TAL"/>
            </w:pPr>
          </w:p>
          <w:p w14:paraId="04C5B447" w14:textId="77777777" w:rsidR="007C2633" w:rsidRDefault="007C2633" w:rsidP="004E3BB2">
            <w:pPr>
              <w:pStyle w:val="TAL"/>
              <w:rPr>
                <w:lang w:val="en-US"/>
              </w:rPr>
            </w:pPr>
            <w:r>
              <w:rPr>
                <w:lang w:val="en-US"/>
              </w:rPr>
              <w:t xml:space="preserve">There are cases (e.g: local gNB on a ship, fake gNB) where using a TN broadcasted MCC   could lead to wrong country determination. </w:t>
            </w:r>
          </w:p>
          <w:p w14:paraId="2FA1B9C5" w14:textId="77777777" w:rsidR="007C2633" w:rsidRDefault="007C2633" w:rsidP="004E3BB2">
            <w:pPr>
              <w:pStyle w:val="TAL"/>
              <w:rPr>
                <w:lang w:val="en-US"/>
              </w:rPr>
            </w:pPr>
          </w:p>
          <w:p w14:paraId="6A609A53" w14:textId="77777777" w:rsidR="007C2633" w:rsidRDefault="007C2633" w:rsidP="004E3BB2">
            <w:pPr>
              <w:pStyle w:val="TAL"/>
              <w:rPr>
                <w:lang w:val="en-US"/>
              </w:rPr>
            </w:pPr>
            <w:r>
              <w:rPr>
                <w:lang w:val="en-US"/>
              </w:rPr>
              <w:t>UEs supporting both TN and NTN access may need to consider the case of a gNB emitting an incorrect MCC (local gNB on a ship, fake gNB) when determining the country using this method</w:t>
            </w:r>
          </w:p>
          <w:p w14:paraId="170D413D" w14:textId="77777777" w:rsidR="007C2633" w:rsidRDefault="007C2633" w:rsidP="004E3BB2">
            <w:pPr>
              <w:pStyle w:val="TAL"/>
            </w:pPr>
          </w:p>
        </w:tc>
      </w:tr>
      <w:tr w:rsidR="007C2633" w:rsidRPr="0038365C" w14:paraId="46020720" w14:textId="77777777" w:rsidTr="004E3BB2">
        <w:tc>
          <w:tcPr>
            <w:tcW w:w="1188" w:type="dxa"/>
            <w:tcBorders>
              <w:top w:val="single" w:sz="4" w:space="0" w:color="auto"/>
              <w:left w:val="single" w:sz="4" w:space="0" w:color="auto"/>
              <w:bottom w:val="single" w:sz="4" w:space="0" w:color="auto"/>
              <w:right w:val="single" w:sz="4" w:space="0" w:color="auto"/>
            </w:tcBorders>
            <w:shd w:val="clear" w:color="auto" w:fill="auto"/>
          </w:tcPr>
          <w:p w14:paraId="144621A7" w14:textId="77777777" w:rsidR="007C2633" w:rsidRPr="0038365C" w:rsidRDefault="007C2633" w:rsidP="004E3BB2">
            <w:pPr>
              <w:pStyle w:val="TAL"/>
            </w:pPr>
            <w:r>
              <w:lastRenderedPageBreak/>
              <w:t>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185C5D4" w14:textId="77777777" w:rsidR="007C2633" w:rsidRPr="00F1184D" w:rsidRDefault="007C2633" w:rsidP="004E3BB2">
            <w:pPr>
              <w:pStyle w:val="TAL"/>
              <w:rPr>
                <w:lang w:val="en-US"/>
              </w:rPr>
            </w:pPr>
            <w:r w:rsidRPr="00F1184D">
              <w:rPr>
                <w:lang w:val="en-US"/>
              </w:rPr>
              <w:t xml:space="preserve">a) The UE may indicate its capability for </w:t>
            </w:r>
            <w:r w:rsidRPr="00F1184D">
              <w:t>PLMN Selection Assistance (PSA) information</w:t>
            </w:r>
            <w:r w:rsidRPr="00F1184D">
              <w:rPr>
                <w:lang w:val="en-US"/>
              </w:rPr>
              <w:t>. Based on UE</w:t>
            </w:r>
            <w:r>
              <w:rPr>
                <w:lang w:val="en-US"/>
              </w:rPr>
              <w:t>'</w:t>
            </w:r>
            <w:r w:rsidRPr="00F1184D">
              <w:rPr>
                <w:lang w:val="en-US"/>
              </w:rPr>
              <w:t xml:space="preserve">s support for </w:t>
            </w:r>
            <w:r w:rsidRPr="00F1184D">
              <w:t>PSA information</w:t>
            </w:r>
            <w:r w:rsidRPr="00F1184D">
              <w:rPr>
                <w:lang w:val="en-US"/>
              </w:rPr>
              <w:t xml:space="preserve">, the </w:t>
            </w:r>
            <w:r w:rsidRPr="00F1184D">
              <w:t xml:space="preserve">HPLMN may provision the PSA information to the UE as part of the steering of roaming procedures. Alternatively, PSA may be configured in the ME or USIM. The PSA information includes a polygon geofence to assist the UE in knowing the geographical boundaries for country A or its contiguous waters. The UE shall derive its current location based on </w:t>
            </w:r>
            <w:r w:rsidRPr="00F1184D">
              <w:rPr>
                <w:lang w:val="en-US"/>
              </w:rPr>
              <w:t xml:space="preserve">UE implementation </w:t>
            </w:r>
            <w:r w:rsidRPr="00F1184D">
              <w:t>method outside of the scope of 3GPP. If the UE computes that its current location is inside the polygon geofence, the UE shall consider to be within a country A</w:t>
            </w:r>
            <w:r>
              <w:t>'</w:t>
            </w:r>
            <w:r w:rsidRPr="00F1184D">
              <w:t>s territorial area. If the UE computes that current location is outside the polygon geofence, UE shall consider to be within country A</w:t>
            </w:r>
            <w:r>
              <w:t>'</w:t>
            </w:r>
            <w:r w:rsidRPr="00F1184D">
              <w:t xml:space="preserve">s extraterritorial area. In order to address the SA3-LI requirement mentioned in KI#3 description in </w:t>
            </w:r>
            <w:r>
              <w:t>clause</w:t>
            </w:r>
            <w:r w:rsidRPr="00F1184D">
              <w:t xml:space="preserve"> 5.3, if the UE detects that it transits between the extraterritorial area and the territorial area, the UE shall inform the serving network via dedicated NAS signalling, the serving network should then inform the HPLMN. In order to avoid frequent indications, geographical or timer-based hysteresis should be applied</w:t>
            </w:r>
          </w:p>
          <w:p w14:paraId="64033EC3" w14:textId="77777777" w:rsidR="007C2633" w:rsidRDefault="007C2633" w:rsidP="004E3BB2">
            <w:pPr>
              <w:pStyle w:val="TAL"/>
            </w:pPr>
          </w:p>
        </w:tc>
        <w:tc>
          <w:tcPr>
            <w:tcW w:w="4917" w:type="dxa"/>
            <w:tcBorders>
              <w:top w:val="single" w:sz="4" w:space="0" w:color="auto"/>
              <w:left w:val="single" w:sz="4" w:space="0" w:color="auto"/>
              <w:bottom w:val="single" w:sz="4" w:space="0" w:color="auto"/>
              <w:right w:val="single" w:sz="4" w:space="0" w:color="auto"/>
            </w:tcBorders>
          </w:tcPr>
          <w:p w14:paraId="6B8BBC7E" w14:textId="77777777" w:rsidR="007C2633" w:rsidRDefault="007C2633" w:rsidP="004E3BB2">
            <w:pPr>
              <w:pStyle w:val="TAL"/>
            </w:pPr>
            <w:r>
              <w:t xml:space="preserve">Solution covers a.1)  </w:t>
            </w:r>
          </w:p>
          <w:p w14:paraId="6ACB1F10" w14:textId="77777777" w:rsidR="007C2633" w:rsidRDefault="007C2633" w:rsidP="004E3BB2">
            <w:pPr>
              <w:pStyle w:val="TAL"/>
            </w:pPr>
            <w:r>
              <w:t>Solution covers a.2) and a.3) with PSA geofence polygon information.</w:t>
            </w:r>
          </w:p>
          <w:p w14:paraId="0D739B3B" w14:textId="77777777" w:rsidR="007C2633" w:rsidRDefault="007C2633" w:rsidP="004E3BB2">
            <w:pPr>
              <w:pStyle w:val="TAL"/>
            </w:pPr>
          </w:p>
          <w:p w14:paraId="2716E7FF" w14:textId="77777777" w:rsidR="007C2633" w:rsidRDefault="007C2633" w:rsidP="004E3BB2">
            <w:pPr>
              <w:pStyle w:val="TAL"/>
            </w:pPr>
            <w:r>
              <w:br/>
              <w:t xml:space="preserve">Soluton covers b) implicitly. </w:t>
            </w:r>
          </w:p>
          <w:p w14:paraId="34CEF901" w14:textId="77777777" w:rsidR="007C2633" w:rsidRDefault="007C2633" w:rsidP="004E3BB2">
            <w:pPr>
              <w:pStyle w:val="TAL"/>
            </w:pPr>
          </w:p>
          <w:p w14:paraId="03336D44" w14:textId="77777777" w:rsidR="007C2633" w:rsidRDefault="007C2633" w:rsidP="004E3BB2">
            <w:pPr>
              <w:pStyle w:val="TAL"/>
            </w:pPr>
            <w:r>
              <w:t xml:space="preserve">This solution is based on new PSA feature that requires SA2 work not part of NTN study today. </w:t>
            </w:r>
          </w:p>
          <w:p w14:paraId="66F36B45" w14:textId="77777777" w:rsidR="007C2633" w:rsidRDefault="007C2633" w:rsidP="004E3BB2">
            <w:pPr>
              <w:pStyle w:val="TAL"/>
            </w:pPr>
          </w:p>
          <w:p w14:paraId="23671E4C" w14:textId="77777777" w:rsidR="007C2633" w:rsidRDefault="007C2633" w:rsidP="004E3BB2">
            <w:pPr>
              <w:pStyle w:val="TAL"/>
            </w:pPr>
            <w:r>
              <w:t>This solution seems like out of scope of CT1 and 3GPP. Country boundaries do not change often and the border polygon files are small.</w:t>
            </w:r>
          </w:p>
        </w:tc>
      </w:tr>
    </w:tbl>
    <w:p w14:paraId="56D83555" w14:textId="77777777" w:rsidR="007C2633" w:rsidRPr="0038365C" w:rsidRDefault="007C2633" w:rsidP="007C2633">
      <w:pPr>
        <w:pStyle w:val="FP"/>
      </w:pPr>
    </w:p>
    <w:p w14:paraId="3F82EE7F" w14:textId="77777777" w:rsidR="007C2633" w:rsidRDefault="007C2633" w:rsidP="007C2633">
      <w:r>
        <w:t>Questions for discussion:</w:t>
      </w:r>
    </w:p>
    <w:p w14:paraId="1D045834" w14:textId="77777777" w:rsidR="007C2633" w:rsidRDefault="007C2633" w:rsidP="007C2633">
      <w:pPr>
        <w:pStyle w:val="B1"/>
      </w:pPr>
      <w:r>
        <w:t>1.</w:t>
      </w:r>
      <w:r>
        <w:tab/>
        <w:t xml:space="preserve">Should the mapping between the UE's physical location and the country of the UE location be provisioned using means specified by CT1 or should the mapping be implementation specific?  </w:t>
      </w:r>
    </w:p>
    <w:p w14:paraId="4AB8831B" w14:textId="77777777" w:rsidR="007C2633" w:rsidRPr="0038365C" w:rsidRDefault="007C2633" w:rsidP="007C2633">
      <w:pPr>
        <w:pStyle w:val="Heading2"/>
      </w:pPr>
      <w:bookmarkStart w:id="405" w:name="_Toc66447132"/>
      <w:bookmarkStart w:id="406" w:name="_Toc83496136"/>
      <w:bookmarkStart w:id="407" w:name="_Toc83499285"/>
      <w:r w:rsidRPr="0038365C">
        <w:lastRenderedPageBreak/>
        <w:t>7.</w:t>
      </w:r>
      <w:r>
        <w:t>2</w:t>
      </w:r>
      <w:r w:rsidRPr="0038365C">
        <w:tab/>
        <w:t>Evaluation of Solutions for Key Issue #</w:t>
      </w:r>
      <w:r>
        <w:t>2</w:t>
      </w:r>
      <w:bookmarkEnd w:id="405"/>
      <w:bookmarkEnd w:id="406"/>
      <w:bookmarkEnd w:id="407"/>
    </w:p>
    <w:p w14:paraId="238A6FD6" w14:textId="77777777" w:rsidR="007C2633" w:rsidRPr="0038365C" w:rsidRDefault="007C2633" w:rsidP="007C2633">
      <w:pPr>
        <w:pStyle w:val="TH"/>
      </w:pPr>
      <w:r w:rsidRPr="0038365C">
        <w:t>Table 7.</w:t>
      </w:r>
      <w:r>
        <w:t>2</w:t>
      </w:r>
      <w:r w:rsidRPr="0038365C">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673"/>
        <w:gridCol w:w="3690"/>
      </w:tblGrid>
      <w:tr w:rsidR="007C2633" w:rsidRPr="0038365C" w14:paraId="7AA091AE"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10683DE9" w14:textId="77777777" w:rsidR="007C2633" w:rsidRPr="0038365C" w:rsidDel="00882E40" w:rsidRDefault="007C2633" w:rsidP="004E3BB2">
            <w:pPr>
              <w:pStyle w:val="TAH"/>
            </w:pPr>
            <w:r>
              <w:t>Solution</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0A1BC82C" w14:textId="77777777" w:rsidR="007C2633" w:rsidRDefault="007C2633" w:rsidP="004E3BB2">
            <w:pPr>
              <w:pStyle w:val="TAH"/>
            </w:pPr>
            <w:r>
              <w:t>Summary</w:t>
            </w:r>
          </w:p>
        </w:tc>
        <w:tc>
          <w:tcPr>
            <w:tcW w:w="3690" w:type="dxa"/>
            <w:tcBorders>
              <w:top w:val="single" w:sz="4" w:space="0" w:color="auto"/>
              <w:left w:val="single" w:sz="4" w:space="0" w:color="auto"/>
              <w:bottom w:val="single" w:sz="4" w:space="0" w:color="auto"/>
              <w:right w:val="single" w:sz="4" w:space="0" w:color="auto"/>
            </w:tcBorders>
          </w:tcPr>
          <w:p w14:paraId="66DB001F" w14:textId="77777777" w:rsidR="007C2633" w:rsidRDefault="007C2633" w:rsidP="004E3BB2">
            <w:pPr>
              <w:pStyle w:val="TAH"/>
            </w:pPr>
            <w:r>
              <w:t>Evaluation</w:t>
            </w:r>
          </w:p>
        </w:tc>
      </w:tr>
      <w:tr w:rsidR="007C2633" w:rsidRPr="0038365C" w14:paraId="0583CE14"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7D01BA0A" w14:textId="77777777" w:rsidR="007C2633" w:rsidRPr="0038365C" w:rsidRDefault="007C2633" w:rsidP="004E3BB2">
            <w:pPr>
              <w:pStyle w:val="TAH"/>
            </w:pPr>
            <w:r>
              <w:t>2</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464B1F52" w14:textId="77777777" w:rsidR="007C2633" w:rsidRPr="001C21E3" w:rsidRDefault="007C2633" w:rsidP="004E3BB2">
            <w:pPr>
              <w:pStyle w:val="TAL"/>
              <w:rPr>
                <w:lang w:val="en-US"/>
              </w:rPr>
            </w:pPr>
            <w:r>
              <w:rPr>
                <w:noProof/>
                <w:lang w:val="en-US"/>
              </w:rPr>
              <w:t xml:space="preserve">For each PLMN in the </w:t>
            </w:r>
            <w:r w:rsidRPr="00D27A95">
              <w:t>"</w:t>
            </w:r>
            <w:r>
              <w:t>HPLMN selector with Access Technology</w:t>
            </w:r>
            <w:r w:rsidRPr="00D27A95">
              <w:t>"</w:t>
            </w:r>
            <w:r>
              <w:t xml:space="preserve"> and </w:t>
            </w:r>
            <w:r w:rsidRPr="00D27A95">
              <w:t xml:space="preserve">"User Controlled PLMN Selector with Access Technology" </w:t>
            </w:r>
            <w:r>
              <w:t xml:space="preserve">and </w:t>
            </w:r>
            <w:r w:rsidRPr="00D27A95">
              <w:t>"Operator Controlled PLMN Selector with Access Technology"</w:t>
            </w:r>
            <w:r>
              <w:t xml:space="preserve"> </w:t>
            </w:r>
            <w:r>
              <w:rPr>
                <w:noProof/>
                <w:lang w:val="en-US"/>
              </w:rPr>
              <w:t>files in USIM, there can be configured a list of countries in which the PLMN can be selected. This list is optional for each PLMN. If the list is not configured for a PLMN, the PLMN is considered as selectable only in the country of its MCC, unless the PLMN has a shared PLMN ID (MCC 9xx), in which case the PLMN is considered as selectable in all countries.</w:t>
            </w:r>
          </w:p>
          <w:p w14:paraId="4AFD7936" w14:textId="77777777" w:rsidR="007C2633" w:rsidRDefault="007C2633" w:rsidP="004E3BB2">
            <w:pPr>
              <w:pStyle w:val="TAL"/>
            </w:pPr>
          </w:p>
          <w:p w14:paraId="791FE016" w14:textId="77777777" w:rsidR="007C2633" w:rsidRDefault="007C2633" w:rsidP="004E3BB2">
            <w:pPr>
              <w:pStyle w:val="TAL"/>
            </w:pPr>
            <w:r>
              <w:t>In other aspects, the UE follows the legacy PLMN selection procedure.</w:t>
            </w:r>
          </w:p>
          <w:p w14:paraId="56E4932B" w14:textId="77777777" w:rsidR="007C2633" w:rsidRPr="0038365C" w:rsidRDefault="007C2633" w:rsidP="004E3BB2">
            <w:pPr>
              <w:pStyle w:val="TAL"/>
            </w:pPr>
          </w:p>
        </w:tc>
        <w:tc>
          <w:tcPr>
            <w:tcW w:w="3690" w:type="dxa"/>
            <w:tcBorders>
              <w:top w:val="single" w:sz="4" w:space="0" w:color="auto"/>
              <w:left w:val="single" w:sz="4" w:space="0" w:color="auto"/>
              <w:bottom w:val="single" w:sz="4" w:space="0" w:color="auto"/>
              <w:right w:val="single" w:sz="4" w:space="0" w:color="auto"/>
            </w:tcBorders>
          </w:tcPr>
          <w:p w14:paraId="19EEB71C" w14:textId="77777777" w:rsidR="007C2633" w:rsidRDefault="007C2633" w:rsidP="004E3BB2">
            <w:pPr>
              <w:pStyle w:val="TAL"/>
            </w:pPr>
            <w:r>
              <w:t xml:space="preserve">HPLMN controls the PLMN selection for satellite access via USIM and, optionally, which countries each PLMN is allowed in. </w:t>
            </w:r>
          </w:p>
          <w:p w14:paraId="75F36285" w14:textId="77777777" w:rsidR="007C2633" w:rsidRDefault="007C2633" w:rsidP="004E3BB2">
            <w:pPr>
              <w:pStyle w:val="TAL"/>
            </w:pPr>
          </w:p>
          <w:p w14:paraId="15176EBF" w14:textId="77777777" w:rsidR="007C2633" w:rsidRDefault="007C2633" w:rsidP="004E3BB2">
            <w:pPr>
              <w:pStyle w:val="TAL"/>
            </w:pPr>
            <w:r>
              <w:t>It allows for various deployment scenarios for a PLMN (country-specific MCC, extraterritorial MCC, global/shared MCC).</w:t>
            </w:r>
          </w:p>
          <w:p w14:paraId="3F00548D" w14:textId="77777777" w:rsidR="007C2633" w:rsidRDefault="007C2633" w:rsidP="004E3BB2">
            <w:pPr>
              <w:pStyle w:val="TAL"/>
            </w:pPr>
          </w:p>
          <w:p w14:paraId="0AB883C9" w14:textId="77777777" w:rsidR="007C2633" w:rsidRDefault="007C2633" w:rsidP="004E3BB2">
            <w:pPr>
              <w:pStyle w:val="TAL"/>
            </w:pPr>
            <w:r>
              <w:t>The UE impact is new optional USIM configuration.</w:t>
            </w:r>
          </w:p>
          <w:p w14:paraId="63A47256" w14:textId="77777777" w:rsidR="007C2633" w:rsidRDefault="007C2633" w:rsidP="004E3BB2">
            <w:pPr>
              <w:pStyle w:val="TAL"/>
            </w:pPr>
          </w:p>
          <w:p w14:paraId="36C32F8D" w14:textId="77777777" w:rsidR="007C2633" w:rsidRDefault="007C2633" w:rsidP="004E3BB2">
            <w:pPr>
              <w:pStyle w:val="TAL"/>
            </w:pPr>
            <w:r>
              <w:t>In other aspects, the UE follows the legacy PLMN selection procedure.</w:t>
            </w:r>
          </w:p>
          <w:p w14:paraId="7903F3AF" w14:textId="77777777" w:rsidR="007C2633" w:rsidRDefault="007C2633" w:rsidP="004E3BB2">
            <w:pPr>
              <w:pStyle w:val="TAL"/>
            </w:pPr>
          </w:p>
          <w:p w14:paraId="27A87B02" w14:textId="77777777" w:rsidR="007C2633" w:rsidRDefault="007C2633" w:rsidP="004E3BB2">
            <w:pPr>
              <w:pStyle w:val="TAL"/>
            </w:pPr>
            <w:r>
              <w:t xml:space="preserve">This solution is not compatible with solutions 3 and 19. </w:t>
            </w:r>
          </w:p>
        </w:tc>
      </w:tr>
      <w:tr w:rsidR="007C2633" w:rsidRPr="0038365C" w14:paraId="3BD4C8ED"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2C857A48" w14:textId="77777777" w:rsidR="007C2633" w:rsidRPr="0038365C" w:rsidRDefault="007C2633" w:rsidP="004E3BB2">
            <w:pPr>
              <w:pStyle w:val="TAH"/>
            </w:pPr>
            <w:r>
              <w:t>3</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17B0EBA8" w14:textId="77777777" w:rsidR="007C2633" w:rsidRPr="00BB5623" w:rsidRDefault="007C2633" w:rsidP="004E3BB2">
            <w:pPr>
              <w:pStyle w:val="TAL"/>
              <w:rPr>
                <w:lang w:val="en-US"/>
              </w:rPr>
            </w:pPr>
            <w:r>
              <w:rPr>
                <w:lang w:val="en-US"/>
              </w:rPr>
              <w:t>The mapping (a country to one or more PLMNs) information provisioned in the UE is used to determine the PLMN(s). How to provision this mapping information to the UE is outside the scope of 3GPP in this solution.</w:t>
            </w:r>
          </w:p>
          <w:p w14:paraId="794D5B27" w14:textId="77777777" w:rsidR="007C2633" w:rsidRDefault="007C2633" w:rsidP="004E3BB2">
            <w:pPr>
              <w:pStyle w:val="TAL"/>
            </w:pPr>
          </w:p>
          <w:p w14:paraId="27AEE02E" w14:textId="77777777" w:rsidR="007C2633" w:rsidRDefault="007C2633" w:rsidP="004E3BB2">
            <w:pPr>
              <w:pStyle w:val="TAL"/>
            </w:pPr>
            <w:r>
              <w:t>Key differences compared to the current PLMN selection procedure are as follows.</w:t>
            </w:r>
          </w:p>
          <w:p w14:paraId="7ADB05AC" w14:textId="77777777" w:rsidR="007C2633" w:rsidRDefault="007C2633" w:rsidP="004E3BB2">
            <w:pPr>
              <w:pStyle w:val="TAL"/>
            </w:pPr>
          </w:p>
          <w:p w14:paraId="3F7583D5" w14:textId="77777777" w:rsidR="007C2633" w:rsidRDefault="007C2633" w:rsidP="004E3BB2">
            <w:pPr>
              <w:pStyle w:val="TAL"/>
              <w:ind w:left="-20"/>
            </w:pPr>
            <w:r>
              <w:t>1) If the UE does not have valid information received from the network (i.e. 5GMM cause value and optionally MCC), the UE deprioritizes PLMNs with satellite NG-RAN access technology not mapped to the country of its physical location based on the mapping information.</w:t>
            </w:r>
          </w:p>
          <w:p w14:paraId="1A4F4F08" w14:textId="77777777" w:rsidR="007C2633" w:rsidRDefault="007C2633" w:rsidP="004E3BB2">
            <w:pPr>
              <w:pStyle w:val="TAL"/>
              <w:ind w:left="-20"/>
            </w:pPr>
          </w:p>
          <w:p w14:paraId="6F97B8C6" w14:textId="77777777" w:rsidR="007C2633" w:rsidRDefault="007C2633" w:rsidP="004E3BB2">
            <w:pPr>
              <w:pStyle w:val="TAL"/>
            </w:pPr>
            <w:r>
              <w:t>2) ) If the UE has information received from the network (i.e. 5GMM cause value and optionally MCC) and the received information is valid, the UE shall not select a PLMN with satellite NG-RAN access technology which is not aligned with the information received from the network</w:t>
            </w:r>
            <w:r w:rsidRPr="00BB5623">
              <w:t>.</w:t>
            </w:r>
          </w:p>
          <w:p w14:paraId="2A988016" w14:textId="77777777" w:rsidR="007C2633" w:rsidRPr="0038365C" w:rsidRDefault="007C2633" w:rsidP="004E3BB2">
            <w:pPr>
              <w:pStyle w:val="TAL"/>
            </w:pPr>
          </w:p>
        </w:tc>
        <w:tc>
          <w:tcPr>
            <w:tcW w:w="3690" w:type="dxa"/>
            <w:tcBorders>
              <w:top w:val="single" w:sz="4" w:space="0" w:color="auto"/>
              <w:left w:val="single" w:sz="4" w:space="0" w:color="auto"/>
              <w:bottom w:val="single" w:sz="4" w:space="0" w:color="auto"/>
              <w:right w:val="single" w:sz="4" w:space="0" w:color="auto"/>
            </w:tcBorders>
          </w:tcPr>
          <w:p w14:paraId="3776A515" w14:textId="77777777" w:rsidR="007C2633" w:rsidRDefault="007C2633" w:rsidP="004E3BB2">
            <w:pPr>
              <w:pStyle w:val="TAL"/>
            </w:pPr>
            <w:r>
              <w:t>The solution allows for various deployment scenarios for a PLMN (country-specific MCC, extraterritorial MCC, global/shared MCC).</w:t>
            </w:r>
          </w:p>
          <w:p w14:paraId="5DA7EF58" w14:textId="77777777" w:rsidR="007C2633" w:rsidRDefault="007C2633" w:rsidP="004E3BB2">
            <w:pPr>
              <w:pStyle w:val="TAL"/>
            </w:pPr>
          </w:p>
          <w:p w14:paraId="0E95DF35" w14:textId="77777777" w:rsidR="007C2633" w:rsidRDefault="007C2633" w:rsidP="004E3BB2">
            <w:pPr>
              <w:pStyle w:val="TAL"/>
            </w:pPr>
            <w:r>
              <w:t>The UE impact is new optional UE configuration (outside of scope of 3GPP).</w:t>
            </w:r>
          </w:p>
          <w:p w14:paraId="26A0BEBC" w14:textId="77777777" w:rsidR="007C2633" w:rsidRDefault="007C2633" w:rsidP="004E3BB2">
            <w:pPr>
              <w:pStyle w:val="TAL"/>
            </w:pPr>
          </w:p>
          <w:p w14:paraId="7FC1FAE6" w14:textId="77777777" w:rsidR="007C2633" w:rsidRDefault="007C2633" w:rsidP="004E3BB2">
            <w:pPr>
              <w:pStyle w:val="TAL"/>
            </w:pPr>
            <w:r>
              <w:t>It is out of the scope of the solution who controls the UE provisioning for PLMN selection for satellite access or how the HPLMN controls it.</w:t>
            </w:r>
          </w:p>
          <w:p w14:paraId="4FC34A22" w14:textId="77777777" w:rsidR="007C2633" w:rsidRDefault="007C2633" w:rsidP="004E3BB2">
            <w:pPr>
              <w:pStyle w:val="TAL"/>
            </w:pPr>
          </w:p>
          <w:p w14:paraId="11FFC881" w14:textId="77777777" w:rsidR="007C2633" w:rsidRDefault="007C2633" w:rsidP="004E3BB2">
            <w:pPr>
              <w:pStyle w:val="TAL"/>
            </w:pPr>
          </w:p>
          <w:p w14:paraId="1CBBC1A6" w14:textId="77777777" w:rsidR="007C2633" w:rsidRDefault="007C2633" w:rsidP="004E3BB2">
            <w:pPr>
              <w:pStyle w:val="TAL"/>
            </w:pPr>
            <w:r>
              <w:t xml:space="preserve">   </w:t>
            </w:r>
          </w:p>
          <w:p w14:paraId="6A00CD67" w14:textId="77777777" w:rsidR="007C2633" w:rsidRPr="00D043A1" w:rsidRDefault="007C2633" w:rsidP="004E3BB2">
            <w:pPr>
              <w:pStyle w:val="TAL"/>
            </w:pPr>
            <w:r>
              <w:t>This solution is not compatible with solution 2.</w:t>
            </w:r>
          </w:p>
        </w:tc>
      </w:tr>
      <w:tr w:rsidR="007C2633" w:rsidRPr="0038365C" w14:paraId="7571F6B0"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6D2D0423" w14:textId="77777777" w:rsidR="007C2633" w:rsidRPr="0038365C" w:rsidDel="00882E40" w:rsidRDefault="007C2633" w:rsidP="004E3BB2">
            <w:pPr>
              <w:pStyle w:val="TAH"/>
            </w:pPr>
            <w:r>
              <w:t>19</w:t>
            </w:r>
          </w:p>
        </w:tc>
        <w:tc>
          <w:tcPr>
            <w:tcW w:w="4673" w:type="dxa"/>
            <w:tcBorders>
              <w:top w:val="single" w:sz="4" w:space="0" w:color="auto"/>
              <w:left w:val="single" w:sz="4" w:space="0" w:color="auto"/>
              <w:bottom w:val="single" w:sz="4" w:space="0" w:color="auto"/>
              <w:right w:val="single" w:sz="4" w:space="0" w:color="auto"/>
            </w:tcBorders>
            <w:shd w:val="clear" w:color="auto" w:fill="auto"/>
          </w:tcPr>
          <w:p w14:paraId="73049CF6" w14:textId="77777777" w:rsidR="007C2633" w:rsidRDefault="007C2633" w:rsidP="004E3BB2">
            <w:pPr>
              <w:pStyle w:val="TAL"/>
            </w:pPr>
            <w:r>
              <w:t xml:space="preserve">If the UE receives an optional list of MCCs from the AMF for use during subsequent PLMN selection, the UE shall consider this list together with USIM files content as valid for subsequent selection of PLMNs providing satellite NG-RAN. </w:t>
            </w:r>
          </w:p>
          <w:p w14:paraId="13067917" w14:textId="77777777" w:rsidR="007C2633" w:rsidRDefault="007C2633" w:rsidP="004E3BB2">
            <w:pPr>
              <w:pStyle w:val="TAL"/>
            </w:pPr>
            <w:r>
              <w:t>PLMN procedures as defined in 3GPP TS 23.122 [3] are applied. If the UE receives an optional list of MCCs from the AMF for use during subsequent PLMN selection, the UE shall exclude PLMNs whose MCC is not present in the list received from the AMF, except for the shared/global PLMN.</w:t>
            </w:r>
          </w:p>
          <w:p w14:paraId="7A60143C" w14:textId="77777777" w:rsidR="007C2633" w:rsidRDefault="007C2633" w:rsidP="004E3BB2">
            <w:pPr>
              <w:pStyle w:val="TAL"/>
            </w:pPr>
          </w:p>
          <w:p w14:paraId="52F53A6E" w14:textId="77777777" w:rsidR="007C2633" w:rsidRPr="000F0049" w:rsidRDefault="007C2633" w:rsidP="004E3BB2">
            <w:pPr>
              <w:rPr>
                <w:rFonts w:ascii="Arial" w:hAnsi="Arial" w:cs="Arial"/>
                <w:sz w:val="18"/>
                <w:szCs w:val="18"/>
                <w:lang w:eastAsia="zh-CN"/>
              </w:rPr>
            </w:pPr>
            <w:r w:rsidRPr="000F0049">
              <w:rPr>
                <w:rFonts w:ascii="Arial" w:hAnsi="Arial" w:cs="Arial"/>
                <w:sz w:val="18"/>
                <w:szCs w:val="18"/>
                <w:lang w:eastAsia="zh-CN"/>
              </w:rPr>
              <w:t xml:space="preserve">At the end of </w:t>
            </w:r>
            <w:r>
              <w:rPr>
                <w:rFonts w:ascii="Arial" w:hAnsi="Arial" w:cs="Arial"/>
                <w:sz w:val="18"/>
                <w:szCs w:val="18"/>
                <w:lang w:eastAsia="zh-CN"/>
              </w:rPr>
              <w:t>a time</w:t>
            </w:r>
            <w:r w:rsidRPr="000F0049">
              <w:rPr>
                <w:rFonts w:ascii="Arial" w:hAnsi="Arial" w:cs="Arial"/>
                <w:sz w:val="18"/>
                <w:szCs w:val="18"/>
                <w:lang w:eastAsia="zh-CN"/>
              </w:rPr>
              <w:t xml:space="preserve"> period, UE shall discard any list of MCCs received from the AMF. </w:t>
            </w:r>
          </w:p>
          <w:p w14:paraId="24CF78E3" w14:textId="77777777" w:rsidR="007C2633" w:rsidRPr="00D043A1" w:rsidRDefault="007C2633" w:rsidP="004E3BB2">
            <w:pPr>
              <w:pStyle w:val="TAL"/>
            </w:pPr>
          </w:p>
        </w:tc>
        <w:tc>
          <w:tcPr>
            <w:tcW w:w="3690" w:type="dxa"/>
            <w:tcBorders>
              <w:top w:val="single" w:sz="4" w:space="0" w:color="auto"/>
              <w:left w:val="single" w:sz="4" w:space="0" w:color="auto"/>
              <w:bottom w:val="single" w:sz="4" w:space="0" w:color="auto"/>
              <w:right w:val="single" w:sz="4" w:space="0" w:color="auto"/>
            </w:tcBorders>
          </w:tcPr>
          <w:p w14:paraId="465D57A8" w14:textId="77777777" w:rsidR="007C2633" w:rsidRDefault="007C2633" w:rsidP="004E3BB2">
            <w:pPr>
              <w:pStyle w:val="TAL"/>
            </w:pPr>
            <w:r>
              <w:t>The solution limits the selected PLMN to either the MCC of the country of the UE location as indicated by the AMF or shared MCC 9xx.</w:t>
            </w:r>
          </w:p>
          <w:p w14:paraId="05F8B4E8" w14:textId="77777777" w:rsidR="007C2633" w:rsidRDefault="007C2633" w:rsidP="004E3BB2">
            <w:pPr>
              <w:pStyle w:val="TAL"/>
            </w:pPr>
          </w:p>
          <w:p w14:paraId="3140D8D6" w14:textId="77777777" w:rsidR="007C2633" w:rsidRDefault="007C2633" w:rsidP="004E3BB2">
            <w:pPr>
              <w:pStyle w:val="TAL"/>
            </w:pPr>
            <w:r>
              <w:t xml:space="preserve">The solution does not describe </w:t>
            </w:r>
            <w:r w:rsidRPr="00193989">
              <w:t>how the UE determines whether a PLMN with MCC 9xx can be selected at the UE location or not</w:t>
            </w:r>
            <w:r>
              <w:t>.</w:t>
            </w:r>
          </w:p>
          <w:p w14:paraId="1FCB5832" w14:textId="77777777" w:rsidR="007C2633" w:rsidRDefault="007C2633" w:rsidP="004E3BB2">
            <w:pPr>
              <w:pStyle w:val="TAL"/>
            </w:pPr>
          </w:p>
          <w:p w14:paraId="57033075" w14:textId="77777777" w:rsidR="007C2633" w:rsidRDefault="007C2633" w:rsidP="004E3BB2">
            <w:pPr>
              <w:pStyle w:val="TAL"/>
            </w:pPr>
            <w:r>
              <w:t xml:space="preserve"> </w:t>
            </w:r>
          </w:p>
          <w:p w14:paraId="3066DE7C" w14:textId="77777777" w:rsidR="007C2633" w:rsidRDefault="007C2633" w:rsidP="004E3BB2">
            <w:pPr>
              <w:pStyle w:val="TAL"/>
            </w:pPr>
            <w:r>
              <w:t>This solution is not compatible with solution 2.</w:t>
            </w:r>
          </w:p>
        </w:tc>
      </w:tr>
    </w:tbl>
    <w:p w14:paraId="3011AE42" w14:textId="77777777" w:rsidR="007C2633" w:rsidRDefault="007C2633" w:rsidP="007C2633">
      <w:pPr>
        <w:rPr>
          <w:noProof/>
        </w:rPr>
      </w:pPr>
    </w:p>
    <w:p w14:paraId="3156D83E" w14:textId="77777777" w:rsidR="007C2633" w:rsidRDefault="007C2633" w:rsidP="007C2633">
      <w:r>
        <w:t>Questions for discussion:</w:t>
      </w:r>
    </w:p>
    <w:p w14:paraId="6BB29A30" w14:textId="77777777" w:rsidR="007C2633" w:rsidRDefault="007C2633" w:rsidP="007C2633">
      <w:pPr>
        <w:pStyle w:val="B1"/>
      </w:pPr>
      <w:r>
        <w:t>1. Should the UE configuration to aid the UE in determining which PLMNs are allowed at the UE location be:</w:t>
      </w:r>
    </w:p>
    <w:p w14:paraId="3DD21135" w14:textId="77777777" w:rsidR="007C2633" w:rsidRDefault="007C2633" w:rsidP="007C2633">
      <w:pPr>
        <w:pStyle w:val="B2"/>
      </w:pPr>
      <w:r>
        <w:t>a) Configured in USIM; or</w:t>
      </w:r>
    </w:p>
    <w:p w14:paraId="3EEAFC24" w14:textId="77777777" w:rsidR="007C2633" w:rsidRPr="0082164E" w:rsidRDefault="007C2633" w:rsidP="007C2633">
      <w:pPr>
        <w:pStyle w:val="B2"/>
      </w:pPr>
      <w:r>
        <w:t>b) Provisioned in the UE (by means outside of scope of 3GPP)?</w:t>
      </w:r>
    </w:p>
    <w:p w14:paraId="0A3D65D1" w14:textId="77777777" w:rsidR="007C2633" w:rsidRPr="0038365C" w:rsidRDefault="007C2633" w:rsidP="007C2633">
      <w:pPr>
        <w:pStyle w:val="Heading2"/>
      </w:pPr>
      <w:bookmarkStart w:id="408" w:name="_Toc66447133"/>
      <w:bookmarkStart w:id="409" w:name="_Toc83496137"/>
      <w:bookmarkStart w:id="410" w:name="_Toc83499286"/>
      <w:r w:rsidRPr="0038365C">
        <w:lastRenderedPageBreak/>
        <w:t>7.</w:t>
      </w:r>
      <w:r>
        <w:t>3</w:t>
      </w:r>
      <w:r w:rsidRPr="0038365C">
        <w:tab/>
        <w:t>Evaluation of Solutions for Key Issue #</w:t>
      </w:r>
      <w:r>
        <w:t>3</w:t>
      </w:r>
      <w:bookmarkEnd w:id="408"/>
      <w:bookmarkEnd w:id="409"/>
      <w:bookmarkEnd w:id="410"/>
    </w:p>
    <w:p w14:paraId="7077BF04" w14:textId="784AFBEF" w:rsidR="007C2633" w:rsidRPr="0038365C" w:rsidRDefault="007C2633" w:rsidP="007C2633">
      <w:pPr>
        <w:pStyle w:val="TH"/>
      </w:pPr>
      <w:r w:rsidRPr="0038365C">
        <w:t>Table 7.</w:t>
      </w:r>
      <w:r>
        <w:t>3</w:t>
      </w:r>
      <w:r w:rsidRPr="0038365C">
        <w:t>-1</w:t>
      </w:r>
      <w:r w:rsidR="0098069B">
        <w:t>:</w:t>
      </w:r>
      <w:r>
        <w:t xml:space="preserve"> Evaluation of the solutions to KI#3</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403"/>
        <w:gridCol w:w="3870"/>
      </w:tblGrid>
      <w:tr w:rsidR="007C2633" w:rsidRPr="0038365C" w14:paraId="2D5AD31D"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3CE7F038" w14:textId="77777777" w:rsidR="007C2633" w:rsidRPr="0038365C" w:rsidRDefault="007C2633" w:rsidP="004E3BB2">
            <w:pPr>
              <w:pStyle w:val="TAH"/>
            </w:pPr>
            <w:r>
              <w:t>Solution</w:t>
            </w:r>
          </w:p>
        </w:tc>
        <w:tc>
          <w:tcPr>
            <w:tcW w:w="4403" w:type="dxa"/>
            <w:tcBorders>
              <w:top w:val="single" w:sz="4" w:space="0" w:color="auto"/>
              <w:left w:val="single" w:sz="4" w:space="0" w:color="auto"/>
              <w:bottom w:val="single" w:sz="4" w:space="0" w:color="auto"/>
              <w:right w:val="single" w:sz="4" w:space="0" w:color="auto"/>
            </w:tcBorders>
            <w:shd w:val="clear" w:color="auto" w:fill="auto"/>
          </w:tcPr>
          <w:p w14:paraId="28F7603F" w14:textId="77777777" w:rsidR="007C2633" w:rsidRDefault="007C2633" w:rsidP="004E3BB2">
            <w:pPr>
              <w:pStyle w:val="TAH"/>
            </w:pPr>
            <w:r>
              <w:t>Summary</w:t>
            </w:r>
          </w:p>
        </w:tc>
        <w:tc>
          <w:tcPr>
            <w:tcW w:w="3870" w:type="dxa"/>
            <w:tcBorders>
              <w:top w:val="single" w:sz="4" w:space="0" w:color="auto"/>
              <w:left w:val="single" w:sz="4" w:space="0" w:color="auto"/>
              <w:bottom w:val="single" w:sz="4" w:space="0" w:color="auto"/>
              <w:right w:val="single" w:sz="4" w:space="0" w:color="auto"/>
            </w:tcBorders>
          </w:tcPr>
          <w:p w14:paraId="35342ACD" w14:textId="77777777" w:rsidR="007C2633" w:rsidRDefault="007C2633" w:rsidP="004E3BB2">
            <w:pPr>
              <w:pStyle w:val="TAH"/>
            </w:pPr>
            <w:r>
              <w:t>Evaluation</w:t>
            </w:r>
          </w:p>
        </w:tc>
      </w:tr>
      <w:tr w:rsidR="007C2633" w:rsidRPr="0038365C" w14:paraId="158993E2"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061D4CF" w14:textId="77777777" w:rsidR="007C2633" w:rsidRPr="0038365C" w:rsidRDefault="007C2633" w:rsidP="004E3BB2">
            <w:pPr>
              <w:pStyle w:val="TAH"/>
            </w:pPr>
            <w:r>
              <w:t>4</w:t>
            </w:r>
          </w:p>
        </w:tc>
        <w:tc>
          <w:tcPr>
            <w:tcW w:w="4403" w:type="dxa"/>
            <w:tcBorders>
              <w:top w:val="single" w:sz="4" w:space="0" w:color="auto"/>
              <w:left w:val="single" w:sz="4" w:space="0" w:color="auto"/>
              <w:bottom w:val="single" w:sz="4" w:space="0" w:color="auto"/>
              <w:right w:val="single" w:sz="4" w:space="0" w:color="auto"/>
            </w:tcBorders>
            <w:shd w:val="clear" w:color="auto" w:fill="auto"/>
          </w:tcPr>
          <w:p w14:paraId="142DB170" w14:textId="77777777" w:rsidR="007C2633" w:rsidRPr="00C9787B" w:rsidRDefault="007C2633" w:rsidP="004E3BB2">
            <w:pPr>
              <w:pStyle w:val="TAL"/>
              <w:rPr>
                <w:i/>
                <w:iCs/>
                <w:lang w:val="en-US"/>
              </w:rPr>
            </w:pPr>
            <w:r w:rsidRPr="00C9787B">
              <w:rPr>
                <w:i/>
                <w:iCs/>
                <w:lang w:val="en-US"/>
              </w:rPr>
              <w:t>How the UE selects PLMN if it is determined that the UE is in an international area</w:t>
            </w:r>
          </w:p>
          <w:p w14:paraId="37FCDDEB" w14:textId="77777777" w:rsidR="007C2633" w:rsidRDefault="007C2633" w:rsidP="004E3BB2">
            <w:pPr>
              <w:pStyle w:val="TAL"/>
            </w:pPr>
          </w:p>
          <w:p w14:paraId="7ADA5E1A" w14:textId="77777777" w:rsidR="007C2633" w:rsidRDefault="007C2633" w:rsidP="004E3BB2">
            <w:pPr>
              <w:pStyle w:val="TAL"/>
              <w:ind w:left="243"/>
            </w:pPr>
            <w:r>
              <w:t>- The UE determines that it is inside international area as per the solution to key issue #1.</w:t>
            </w:r>
          </w:p>
          <w:p w14:paraId="26591491" w14:textId="77777777" w:rsidR="007C2633" w:rsidRDefault="007C2633" w:rsidP="004E3BB2">
            <w:pPr>
              <w:pStyle w:val="TAL"/>
              <w:ind w:left="243"/>
              <w:rPr>
                <w:noProof/>
              </w:rPr>
            </w:pPr>
          </w:p>
          <w:p w14:paraId="4276C1BD" w14:textId="77777777" w:rsidR="007C2633" w:rsidRDefault="007C2633" w:rsidP="004E3BB2">
            <w:pPr>
              <w:pStyle w:val="TAL"/>
              <w:ind w:left="243"/>
              <w:rPr>
                <w:noProof/>
                <w:lang w:val="en-US"/>
              </w:rPr>
            </w:pPr>
            <w:r>
              <w:rPr>
                <w:noProof/>
              </w:rPr>
              <w:t xml:space="preserve">- As implementation option, </w:t>
            </w:r>
            <w:r>
              <w:rPr>
                <w:noProof/>
                <w:lang w:val="en-US"/>
              </w:rPr>
              <w:t>upon a transition in and out of international areas, the UE may trigger a PLMN selection.</w:t>
            </w:r>
          </w:p>
          <w:p w14:paraId="60F338F0" w14:textId="77777777" w:rsidR="007C2633" w:rsidRDefault="007C2633" w:rsidP="004E3BB2">
            <w:pPr>
              <w:pStyle w:val="TAL"/>
              <w:rPr>
                <w:noProof/>
                <w:lang w:val="en-US"/>
              </w:rPr>
            </w:pPr>
          </w:p>
          <w:p w14:paraId="6DDC41C0" w14:textId="77777777" w:rsidR="007C2633" w:rsidRDefault="007C2633" w:rsidP="004E3BB2">
            <w:pPr>
              <w:pStyle w:val="TAL"/>
              <w:ind w:left="243"/>
              <w:rPr>
                <w:noProof/>
                <w:lang w:val="en-US"/>
              </w:rPr>
            </w:pPr>
            <w:r>
              <w:rPr>
                <w:noProof/>
                <w:lang w:val="en-US"/>
              </w:rPr>
              <w:t>- UE selects a PLMN using legacy procedure, taking into account optional adiditonal configuration in USIM indicating if a PLMN is allowed to provide service inside international areas.</w:t>
            </w:r>
          </w:p>
          <w:p w14:paraId="35D3588A" w14:textId="77777777" w:rsidR="007C2633" w:rsidRDefault="007C2633" w:rsidP="004E3BB2">
            <w:pPr>
              <w:pStyle w:val="TAL"/>
              <w:rPr>
                <w:noProof/>
                <w:lang w:val="en-US"/>
              </w:rPr>
            </w:pPr>
          </w:p>
          <w:p w14:paraId="07F86E4B" w14:textId="77777777" w:rsidR="007C2633" w:rsidRPr="00C9787B" w:rsidRDefault="007C2633" w:rsidP="004E3BB2">
            <w:pPr>
              <w:pStyle w:val="TAL"/>
              <w:rPr>
                <w:i/>
                <w:iCs/>
                <w:noProof/>
                <w:lang w:val="en-US"/>
              </w:rPr>
            </w:pPr>
            <w:r w:rsidRPr="00C9787B">
              <w:rPr>
                <w:i/>
                <w:iCs/>
                <w:lang w:val="en-US"/>
              </w:rPr>
              <w:t>What information could be available to aid the UE in the PLMN selection in international areas:</w:t>
            </w:r>
          </w:p>
          <w:p w14:paraId="60ABE3A6" w14:textId="77777777" w:rsidR="007C2633" w:rsidRDefault="007C2633" w:rsidP="004E3BB2">
            <w:pPr>
              <w:pStyle w:val="TAL"/>
              <w:rPr>
                <w:noProof/>
                <w:lang w:val="en-US"/>
              </w:rPr>
            </w:pPr>
          </w:p>
          <w:p w14:paraId="3D493E2F" w14:textId="77777777" w:rsidR="007C2633" w:rsidRDefault="007C2633" w:rsidP="004E3BB2">
            <w:pPr>
              <w:pStyle w:val="TAL"/>
              <w:ind w:left="243"/>
              <w:rPr>
                <w:noProof/>
                <w:lang w:val="en-US"/>
              </w:rPr>
            </w:pPr>
            <w:r>
              <w:rPr>
                <w:noProof/>
                <w:lang w:val="en-US"/>
              </w:rPr>
              <w:t xml:space="preserve">- Optionally, the USIM may carry adidtional configuration indicating if a PLMN is allowed to provide service inside international areas. </w:t>
            </w:r>
          </w:p>
          <w:p w14:paraId="3DE3539C" w14:textId="77777777" w:rsidR="007C2633" w:rsidRDefault="007C2633" w:rsidP="004E3BB2">
            <w:pPr>
              <w:pStyle w:val="TAL"/>
              <w:ind w:left="243"/>
              <w:rPr>
                <w:noProof/>
                <w:lang w:val="en-US"/>
              </w:rPr>
            </w:pPr>
          </w:p>
          <w:p w14:paraId="550B6CE6" w14:textId="77777777" w:rsidR="007C2633" w:rsidRDefault="007C2633" w:rsidP="004E3BB2">
            <w:pPr>
              <w:pStyle w:val="TAL"/>
              <w:ind w:left="243"/>
              <w:rPr>
                <w:noProof/>
                <w:lang w:val="en-US"/>
              </w:rPr>
            </w:pPr>
            <w:r>
              <w:rPr>
                <w:noProof/>
                <w:lang w:val="en-US"/>
              </w:rPr>
              <w:t>- Optionally, the USIM may carry additional configuration indicating PLMN prioritization inside international areas, which could be diferent from the prioritization outside international areas.</w:t>
            </w:r>
          </w:p>
          <w:p w14:paraId="325D9C9B" w14:textId="77777777" w:rsidR="007C2633" w:rsidRPr="001C21E3" w:rsidRDefault="007C2633" w:rsidP="004E3BB2">
            <w:pPr>
              <w:pStyle w:val="TAL"/>
              <w:rPr>
                <w:lang w:val="en-US"/>
              </w:rPr>
            </w:pPr>
          </w:p>
          <w:p w14:paraId="4C4DB31C" w14:textId="77777777" w:rsidR="007C2633" w:rsidRPr="0038365C" w:rsidRDefault="007C2633" w:rsidP="004E3BB2">
            <w:pPr>
              <w:pStyle w:val="TAL"/>
            </w:pPr>
          </w:p>
        </w:tc>
        <w:tc>
          <w:tcPr>
            <w:tcW w:w="3870" w:type="dxa"/>
            <w:tcBorders>
              <w:top w:val="single" w:sz="4" w:space="0" w:color="auto"/>
              <w:left w:val="single" w:sz="4" w:space="0" w:color="auto"/>
              <w:bottom w:val="single" w:sz="4" w:space="0" w:color="auto"/>
              <w:right w:val="single" w:sz="4" w:space="0" w:color="auto"/>
            </w:tcBorders>
          </w:tcPr>
          <w:p w14:paraId="5BDD19FA" w14:textId="77777777" w:rsidR="007C2633" w:rsidRDefault="007C2633" w:rsidP="004E3BB2">
            <w:pPr>
              <w:pStyle w:val="TAL"/>
            </w:pPr>
            <w:r>
              <w:t>The HPLMN has the flexibility to assign different PLMN priorities inside international areas vs. outside international areas.</w:t>
            </w:r>
          </w:p>
          <w:p w14:paraId="4C3A7FBC" w14:textId="77777777" w:rsidR="007C2633" w:rsidRDefault="007C2633" w:rsidP="004E3BB2">
            <w:pPr>
              <w:pStyle w:val="TAL"/>
            </w:pPr>
          </w:p>
          <w:p w14:paraId="7B43290F" w14:textId="77777777" w:rsidR="007C2633" w:rsidRDefault="007C2633" w:rsidP="004E3BB2">
            <w:pPr>
              <w:pStyle w:val="TAL"/>
            </w:pPr>
            <w:r>
              <w:t>The HPLMN has the flexibility to designate some PLMNs as not allowed to provide</w:t>
            </w:r>
          </w:p>
          <w:p w14:paraId="5A8B1584" w14:textId="77777777" w:rsidR="007C2633" w:rsidRDefault="007C2633" w:rsidP="004E3BB2">
            <w:pPr>
              <w:pStyle w:val="TAL"/>
            </w:pPr>
            <w:r>
              <w:t>service inside international areas.</w:t>
            </w:r>
          </w:p>
          <w:p w14:paraId="24C5468A" w14:textId="77777777" w:rsidR="007C2633" w:rsidRDefault="007C2633" w:rsidP="004E3BB2">
            <w:pPr>
              <w:pStyle w:val="TAL"/>
            </w:pPr>
          </w:p>
          <w:p w14:paraId="3F2FF0F4" w14:textId="77777777" w:rsidR="007C2633" w:rsidRDefault="007C2633" w:rsidP="004E3BB2">
            <w:pPr>
              <w:pStyle w:val="TAL"/>
            </w:pPr>
            <w:r>
              <w:t>The UE impact is the new USIM configuration.</w:t>
            </w:r>
          </w:p>
          <w:p w14:paraId="2D3B8BCC" w14:textId="77777777" w:rsidR="007C2633" w:rsidRDefault="007C2633" w:rsidP="004E3BB2">
            <w:pPr>
              <w:pStyle w:val="TAL"/>
            </w:pPr>
          </w:p>
          <w:p w14:paraId="606ECBB4" w14:textId="77777777" w:rsidR="007C2633" w:rsidRDefault="007C2633" w:rsidP="004E3BB2">
            <w:pPr>
              <w:pStyle w:val="TAL"/>
            </w:pPr>
            <w:r>
              <w:t>This solution is not compatible with Solution 5.</w:t>
            </w:r>
          </w:p>
        </w:tc>
      </w:tr>
      <w:tr w:rsidR="007C2633" w:rsidRPr="0038365C" w14:paraId="76A65F43"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59FAF042" w14:textId="77777777" w:rsidR="007C2633" w:rsidRPr="0038365C" w:rsidRDefault="007C2633" w:rsidP="004E3BB2">
            <w:pPr>
              <w:pStyle w:val="TAH"/>
            </w:pPr>
            <w:r>
              <w:t>5</w:t>
            </w:r>
          </w:p>
        </w:tc>
        <w:tc>
          <w:tcPr>
            <w:tcW w:w="4403" w:type="dxa"/>
            <w:tcBorders>
              <w:top w:val="single" w:sz="4" w:space="0" w:color="auto"/>
              <w:left w:val="single" w:sz="4" w:space="0" w:color="auto"/>
              <w:bottom w:val="single" w:sz="4" w:space="0" w:color="auto"/>
              <w:right w:val="single" w:sz="4" w:space="0" w:color="auto"/>
            </w:tcBorders>
            <w:shd w:val="clear" w:color="auto" w:fill="auto"/>
          </w:tcPr>
          <w:p w14:paraId="0AE005CC" w14:textId="77777777" w:rsidR="007C2633" w:rsidRPr="00C9787B" w:rsidRDefault="007C2633" w:rsidP="004E3BB2">
            <w:pPr>
              <w:pStyle w:val="TAL"/>
              <w:rPr>
                <w:i/>
                <w:iCs/>
                <w:lang w:val="en-US"/>
              </w:rPr>
            </w:pPr>
            <w:r w:rsidRPr="00C9787B">
              <w:rPr>
                <w:i/>
                <w:iCs/>
                <w:lang w:val="en-US"/>
              </w:rPr>
              <w:t>How the UE selects PLMN if it is determined that the UE is in an international area</w:t>
            </w:r>
          </w:p>
          <w:p w14:paraId="4F4B1336" w14:textId="77777777" w:rsidR="007C2633" w:rsidRDefault="007C2633" w:rsidP="004E3BB2">
            <w:pPr>
              <w:pStyle w:val="TAL"/>
            </w:pPr>
          </w:p>
          <w:p w14:paraId="0E2CEFFD" w14:textId="77777777" w:rsidR="007C2633" w:rsidRDefault="007C2633" w:rsidP="004E3BB2">
            <w:pPr>
              <w:pStyle w:val="TAL"/>
              <w:ind w:left="243"/>
            </w:pPr>
            <w:r w:rsidRPr="00D043A1">
              <w:t xml:space="preserve">The UE </w:t>
            </w:r>
            <w:r>
              <w:t xml:space="preserve">follows the </w:t>
            </w:r>
            <w:r w:rsidRPr="00D043A1">
              <w:t>legacy PLMN selection proce</w:t>
            </w:r>
            <w:r>
              <w:t>dure inside international areas</w:t>
            </w:r>
            <w:r w:rsidRPr="00D043A1">
              <w:t>.</w:t>
            </w:r>
          </w:p>
          <w:p w14:paraId="6CFF6991" w14:textId="77777777" w:rsidR="007C2633" w:rsidRDefault="007C2633" w:rsidP="004E3BB2">
            <w:pPr>
              <w:pStyle w:val="TAL"/>
            </w:pPr>
          </w:p>
          <w:p w14:paraId="1D81C368" w14:textId="77777777" w:rsidR="007C2633" w:rsidRDefault="007C2633" w:rsidP="004E3BB2">
            <w:pPr>
              <w:pStyle w:val="TAL"/>
              <w:rPr>
                <w:noProof/>
                <w:lang w:val="en-US"/>
              </w:rPr>
            </w:pPr>
            <w:r w:rsidRPr="00C9787B">
              <w:rPr>
                <w:i/>
                <w:iCs/>
                <w:lang w:val="en-US"/>
              </w:rPr>
              <w:t>What information could be available to aid the UE in the PLMN selection in international areas</w:t>
            </w:r>
          </w:p>
          <w:p w14:paraId="16323DA2" w14:textId="77777777" w:rsidR="007C2633" w:rsidRDefault="007C2633" w:rsidP="004E3BB2">
            <w:pPr>
              <w:pStyle w:val="TAL"/>
              <w:rPr>
                <w:lang w:val="en-US"/>
              </w:rPr>
            </w:pPr>
          </w:p>
          <w:p w14:paraId="207322F4" w14:textId="77777777" w:rsidR="007C2633" w:rsidRPr="00A97279" w:rsidRDefault="007C2633" w:rsidP="004E3BB2">
            <w:pPr>
              <w:pStyle w:val="TAL"/>
              <w:ind w:left="333"/>
              <w:rPr>
                <w:lang w:val="en-US"/>
              </w:rPr>
            </w:pPr>
            <w:r>
              <w:rPr>
                <w:lang w:val="en-US"/>
              </w:rPr>
              <w:t>None</w:t>
            </w:r>
          </w:p>
        </w:tc>
        <w:tc>
          <w:tcPr>
            <w:tcW w:w="3870" w:type="dxa"/>
            <w:tcBorders>
              <w:top w:val="single" w:sz="4" w:space="0" w:color="auto"/>
              <w:left w:val="single" w:sz="4" w:space="0" w:color="auto"/>
              <w:bottom w:val="single" w:sz="4" w:space="0" w:color="auto"/>
              <w:right w:val="single" w:sz="4" w:space="0" w:color="auto"/>
            </w:tcBorders>
          </w:tcPr>
          <w:p w14:paraId="7C10BFD5" w14:textId="77777777" w:rsidR="007C2633" w:rsidRDefault="007C2633" w:rsidP="004E3BB2">
            <w:pPr>
              <w:pStyle w:val="TAL"/>
            </w:pPr>
            <w:r>
              <w:t>UE's presence inside international areas or the transition in/out of intenrtional areas has no impact on legacy PLMN selection.</w:t>
            </w:r>
          </w:p>
          <w:p w14:paraId="299C3C60" w14:textId="77777777" w:rsidR="007C2633" w:rsidRDefault="007C2633" w:rsidP="004E3BB2">
            <w:pPr>
              <w:pStyle w:val="TAL"/>
            </w:pPr>
          </w:p>
          <w:p w14:paraId="69C4FB3A" w14:textId="77777777" w:rsidR="007C2633" w:rsidRDefault="007C2633" w:rsidP="004E3BB2">
            <w:pPr>
              <w:pStyle w:val="TAL"/>
            </w:pPr>
            <w:r w:rsidRPr="00D043A1">
              <w:t xml:space="preserve">The UE </w:t>
            </w:r>
            <w:r>
              <w:t xml:space="preserve">follows the </w:t>
            </w:r>
            <w:r w:rsidRPr="00D043A1">
              <w:t>legacy PLMN selection proce</w:t>
            </w:r>
            <w:r>
              <w:t>dure inside international areas.</w:t>
            </w:r>
            <w:r>
              <w:br/>
              <w:t>The solution has no UE impact.</w:t>
            </w:r>
          </w:p>
          <w:p w14:paraId="44E6BD6E" w14:textId="77777777" w:rsidR="007C2633" w:rsidRDefault="007C2633" w:rsidP="004E3BB2">
            <w:pPr>
              <w:pStyle w:val="TAL"/>
            </w:pPr>
          </w:p>
          <w:p w14:paraId="62FE0B3C" w14:textId="77777777" w:rsidR="007C2633" w:rsidRDefault="007C2633" w:rsidP="004E3BB2">
            <w:pPr>
              <w:pStyle w:val="TAL"/>
            </w:pPr>
            <w:r>
              <w:t>This solution is not compatible with Solution 4.</w:t>
            </w:r>
          </w:p>
          <w:p w14:paraId="4701FAAD" w14:textId="77777777" w:rsidR="007C2633" w:rsidRDefault="007C2633" w:rsidP="004E3BB2">
            <w:pPr>
              <w:pStyle w:val="TAL"/>
            </w:pPr>
          </w:p>
          <w:p w14:paraId="31FA9EAF" w14:textId="77777777" w:rsidR="007C2633" w:rsidRPr="00D043A1" w:rsidRDefault="007C2633" w:rsidP="004E3BB2">
            <w:pPr>
              <w:pStyle w:val="TAL"/>
            </w:pPr>
          </w:p>
        </w:tc>
      </w:tr>
    </w:tbl>
    <w:p w14:paraId="67A17650" w14:textId="77777777" w:rsidR="007C2633" w:rsidRPr="008E7E59" w:rsidRDefault="007C2633" w:rsidP="007C2633">
      <w:pPr>
        <w:rPr>
          <w:noProof/>
        </w:rPr>
      </w:pPr>
    </w:p>
    <w:p w14:paraId="3844C756" w14:textId="77777777" w:rsidR="007C2633" w:rsidRPr="0038365C" w:rsidRDefault="007C2633" w:rsidP="007C2633">
      <w:pPr>
        <w:pStyle w:val="Heading2"/>
      </w:pPr>
      <w:bookmarkStart w:id="411" w:name="_Toc66447134"/>
      <w:bookmarkStart w:id="412" w:name="_Toc83496138"/>
      <w:bookmarkStart w:id="413" w:name="_Toc83499287"/>
      <w:r w:rsidRPr="0038365C">
        <w:lastRenderedPageBreak/>
        <w:t>7.</w:t>
      </w:r>
      <w:r>
        <w:t>4</w:t>
      </w:r>
      <w:r w:rsidRPr="0038365C">
        <w:tab/>
        <w:t>Evaluation of Solutions for Key Issue #</w:t>
      </w:r>
      <w:r>
        <w:t>4</w:t>
      </w:r>
      <w:bookmarkEnd w:id="411"/>
      <w:bookmarkEnd w:id="412"/>
      <w:bookmarkEnd w:id="413"/>
    </w:p>
    <w:p w14:paraId="419FF3C7" w14:textId="702067B7" w:rsidR="007C2633" w:rsidRPr="0038365C" w:rsidRDefault="007C2633" w:rsidP="007C2633">
      <w:pPr>
        <w:pStyle w:val="TH"/>
      </w:pPr>
      <w:r w:rsidRPr="0038365C">
        <w:t>Table 7.</w:t>
      </w:r>
      <w:r>
        <w:t>4</w:t>
      </w:r>
      <w:r w:rsidRPr="0038365C">
        <w:t>-1</w:t>
      </w:r>
      <w:r w:rsidR="0098069B">
        <w:t>:</w:t>
      </w:r>
      <w:r w:rsidRPr="00B32EB1">
        <w:t xml:space="preserve"> </w:t>
      </w:r>
      <w:r>
        <w:t>Evaluation of the solutions to KI#4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303"/>
        <w:gridCol w:w="2880"/>
      </w:tblGrid>
      <w:tr w:rsidR="007C2633" w:rsidRPr="0038365C" w14:paraId="18175DD9"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3057E259" w14:textId="77777777" w:rsidR="007C2633" w:rsidRPr="0038365C" w:rsidRDefault="007C2633" w:rsidP="004E3BB2">
            <w:pPr>
              <w:pStyle w:val="TAH"/>
            </w:pPr>
            <w:r>
              <w:t>Solution</w:t>
            </w:r>
          </w:p>
        </w:tc>
        <w:tc>
          <w:tcPr>
            <w:tcW w:w="5303" w:type="dxa"/>
            <w:tcBorders>
              <w:top w:val="single" w:sz="4" w:space="0" w:color="auto"/>
              <w:left w:val="single" w:sz="4" w:space="0" w:color="auto"/>
              <w:bottom w:val="single" w:sz="4" w:space="0" w:color="auto"/>
              <w:right w:val="single" w:sz="4" w:space="0" w:color="auto"/>
            </w:tcBorders>
            <w:shd w:val="clear" w:color="auto" w:fill="auto"/>
          </w:tcPr>
          <w:p w14:paraId="36934DFE" w14:textId="77777777" w:rsidR="007C2633" w:rsidRPr="000C5369" w:rsidRDefault="007C2633" w:rsidP="004E3BB2">
            <w:pPr>
              <w:pStyle w:val="TAH"/>
              <w:rPr>
                <w:lang w:val="en-US"/>
              </w:rPr>
            </w:pPr>
            <w:r>
              <w:rPr>
                <w:lang w:val="en-US"/>
              </w:rPr>
              <w:t>Summary</w:t>
            </w:r>
          </w:p>
        </w:tc>
        <w:tc>
          <w:tcPr>
            <w:tcW w:w="2880" w:type="dxa"/>
            <w:tcBorders>
              <w:top w:val="single" w:sz="4" w:space="0" w:color="auto"/>
              <w:left w:val="single" w:sz="4" w:space="0" w:color="auto"/>
              <w:bottom w:val="single" w:sz="4" w:space="0" w:color="auto"/>
              <w:right w:val="single" w:sz="4" w:space="0" w:color="auto"/>
            </w:tcBorders>
          </w:tcPr>
          <w:p w14:paraId="4C23E50F" w14:textId="77777777" w:rsidR="007C2633" w:rsidRPr="000C5369" w:rsidRDefault="007C2633" w:rsidP="004E3BB2">
            <w:pPr>
              <w:pStyle w:val="TAH"/>
              <w:rPr>
                <w:lang w:val="en-US"/>
              </w:rPr>
            </w:pPr>
            <w:r>
              <w:rPr>
                <w:lang w:val="en-US"/>
              </w:rPr>
              <w:t>Evaluation</w:t>
            </w:r>
          </w:p>
        </w:tc>
      </w:tr>
      <w:tr w:rsidR="007C2633" w:rsidRPr="0038365C" w14:paraId="3761E2C3"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37808CD" w14:textId="77777777" w:rsidR="007C2633" w:rsidRPr="0038365C" w:rsidRDefault="007C2633" w:rsidP="004E3BB2">
            <w:pPr>
              <w:pStyle w:val="TAH"/>
            </w:pPr>
            <w:r>
              <w:t>6</w:t>
            </w:r>
          </w:p>
        </w:tc>
        <w:tc>
          <w:tcPr>
            <w:tcW w:w="5303" w:type="dxa"/>
            <w:tcBorders>
              <w:top w:val="single" w:sz="4" w:space="0" w:color="auto"/>
              <w:left w:val="single" w:sz="4" w:space="0" w:color="auto"/>
              <w:bottom w:val="single" w:sz="4" w:space="0" w:color="auto"/>
              <w:right w:val="single" w:sz="4" w:space="0" w:color="auto"/>
            </w:tcBorders>
            <w:shd w:val="clear" w:color="auto" w:fill="auto"/>
          </w:tcPr>
          <w:p w14:paraId="3EF67870" w14:textId="77777777" w:rsidR="007C2633" w:rsidRPr="000C5369" w:rsidRDefault="007C2633" w:rsidP="004E3BB2">
            <w:pPr>
              <w:pStyle w:val="TAL"/>
              <w:rPr>
                <w:lang w:val="en-US"/>
              </w:rPr>
            </w:pPr>
            <w:r w:rsidRPr="000C5369">
              <w:rPr>
                <w:lang w:val="en-US"/>
              </w:rPr>
              <w:t>When the UE is performing periodic search for higher priority PLMN, the UE should not eliminate any candidate PLMN due to the value of its MCC being different from the MCC of the serving PLMN if:</w:t>
            </w:r>
          </w:p>
          <w:p w14:paraId="107743F9" w14:textId="77777777" w:rsidR="007C2633" w:rsidRPr="000C5369" w:rsidRDefault="007C2633" w:rsidP="004E3BB2">
            <w:pPr>
              <w:pStyle w:val="TAL"/>
              <w:rPr>
                <w:lang w:val="en-US"/>
              </w:rPr>
            </w:pPr>
            <w:r w:rsidRPr="000C5369">
              <w:rPr>
                <w:lang w:val="en-US"/>
              </w:rPr>
              <w:t>1)</w:t>
            </w:r>
            <w:r w:rsidRPr="000C5369">
              <w:rPr>
                <w:lang w:val="en-US"/>
              </w:rPr>
              <w:tab/>
              <w:t xml:space="preserve">The candidate PLMN has a PLMN ID with shared MCC; or   </w:t>
            </w:r>
          </w:p>
          <w:p w14:paraId="4A774E6B" w14:textId="77777777" w:rsidR="007C2633" w:rsidRPr="0038365C" w:rsidRDefault="007C2633" w:rsidP="004E3BB2">
            <w:pPr>
              <w:pStyle w:val="TAL"/>
            </w:pPr>
            <w:r w:rsidRPr="000C5369">
              <w:rPr>
                <w:lang w:val="en-US"/>
              </w:rPr>
              <w:t>2)</w:t>
            </w:r>
            <w:r w:rsidRPr="000C5369">
              <w:rPr>
                <w:lang w:val="en-US"/>
              </w:rPr>
              <w:tab/>
              <w:t>The serving PLMN has a PLMN ID with shared MCC.</w:t>
            </w:r>
          </w:p>
        </w:tc>
        <w:tc>
          <w:tcPr>
            <w:tcW w:w="2880" w:type="dxa"/>
            <w:tcBorders>
              <w:top w:val="single" w:sz="4" w:space="0" w:color="auto"/>
              <w:left w:val="single" w:sz="4" w:space="0" w:color="auto"/>
              <w:bottom w:val="single" w:sz="4" w:space="0" w:color="auto"/>
              <w:right w:val="single" w:sz="4" w:space="0" w:color="auto"/>
            </w:tcBorders>
          </w:tcPr>
          <w:p w14:paraId="5E084A18" w14:textId="77777777" w:rsidR="007C2633" w:rsidRDefault="007C2633" w:rsidP="004E3BB2">
            <w:pPr>
              <w:pStyle w:val="TAL"/>
              <w:rPr>
                <w:noProof/>
                <w:lang w:val="en-US"/>
              </w:rPr>
            </w:pPr>
            <w:r>
              <w:rPr>
                <w:noProof/>
                <w:lang w:val="en-US"/>
              </w:rPr>
              <w:t>Solution 6 focuses on adjusting the HP PLMN search rules in the legacy PLMN selection procedure to be able to deal with shared MCC 9xx, which is currently not the case;</w:t>
            </w:r>
          </w:p>
          <w:p w14:paraId="7F0F51C8" w14:textId="77777777" w:rsidR="007C2633" w:rsidRDefault="007C2633" w:rsidP="004E3BB2">
            <w:pPr>
              <w:pStyle w:val="TAL"/>
              <w:rPr>
                <w:noProof/>
                <w:lang w:val="en-US"/>
              </w:rPr>
            </w:pPr>
          </w:p>
          <w:p w14:paraId="09C16869" w14:textId="77777777" w:rsidR="007C2633" w:rsidRDefault="007C2633" w:rsidP="004E3BB2">
            <w:pPr>
              <w:pStyle w:val="TAL"/>
            </w:pPr>
            <w:r>
              <w:t>This solution is compatible with Solution 7 and incompatible with Solution 21.</w:t>
            </w:r>
          </w:p>
          <w:p w14:paraId="5BCF3645" w14:textId="77777777" w:rsidR="007C2633" w:rsidRPr="000C5369" w:rsidRDefault="007C2633" w:rsidP="004E3BB2">
            <w:pPr>
              <w:pStyle w:val="TAL"/>
              <w:rPr>
                <w:lang w:val="en-US"/>
              </w:rPr>
            </w:pPr>
          </w:p>
        </w:tc>
      </w:tr>
      <w:tr w:rsidR="007C2633" w:rsidRPr="0038365C" w14:paraId="3A5D3277"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414529AF" w14:textId="77777777" w:rsidR="007C2633" w:rsidRPr="0038365C" w:rsidRDefault="007C2633" w:rsidP="004E3BB2">
            <w:pPr>
              <w:pStyle w:val="TAH"/>
            </w:pPr>
            <w:r>
              <w:t>7</w:t>
            </w:r>
          </w:p>
        </w:tc>
        <w:tc>
          <w:tcPr>
            <w:tcW w:w="5303" w:type="dxa"/>
            <w:tcBorders>
              <w:top w:val="single" w:sz="4" w:space="0" w:color="auto"/>
              <w:left w:val="single" w:sz="4" w:space="0" w:color="auto"/>
              <w:bottom w:val="single" w:sz="4" w:space="0" w:color="auto"/>
              <w:right w:val="single" w:sz="4" w:space="0" w:color="auto"/>
            </w:tcBorders>
            <w:shd w:val="clear" w:color="auto" w:fill="auto"/>
          </w:tcPr>
          <w:p w14:paraId="155CE60F" w14:textId="77777777" w:rsidR="007C2633" w:rsidRDefault="007C2633" w:rsidP="004E3BB2">
            <w:pPr>
              <w:pStyle w:val="TAL"/>
            </w:pPr>
            <w:r>
              <w:t>The UE follows the legacy PLMN selection procedure.</w:t>
            </w:r>
          </w:p>
          <w:p w14:paraId="27F28BDE" w14:textId="77777777" w:rsidR="007C2633" w:rsidRDefault="007C2633" w:rsidP="004E3BB2">
            <w:pPr>
              <w:pStyle w:val="TAL"/>
            </w:pPr>
            <w:r>
              <w:t>A shared/global PLMN ID can be selected if:</w:t>
            </w:r>
          </w:p>
          <w:p w14:paraId="1EEC82E4" w14:textId="77777777" w:rsidR="007C2633" w:rsidRDefault="007C2633" w:rsidP="004E3BB2">
            <w:pPr>
              <w:pStyle w:val="TAL"/>
              <w:ind w:left="339" w:hanging="270"/>
            </w:pPr>
            <w:r>
              <w:t>1)</w:t>
            </w:r>
            <w:r>
              <w:tab/>
              <w:t>the UE cannot determine the country of its physical location (due to its physical location in an international area);</w:t>
            </w:r>
          </w:p>
          <w:p w14:paraId="726623FD" w14:textId="77777777" w:rsidR="007C2633" w:rsidRDefault="007C2633" w:rsidP="004E3BB2">
            <w:pPr>
              <w:pStyle w:val="TAL"/>
              <w:ind w:left="339" w:hanging="270"/>
            </w:pPr>
            <w:r>
              <w:t>2)</w:t>
            </w:r>
            <w:r>
              <w:tab/>
              <w:t>a PLMN belonging to the country of the UE's physical location is not available or allowable (i.e. if the UE is in a situation where the LI requirement cannot be fulfilled); or</w:t>
            </w:r>
          </w:p>
          <w:p w14:paraId="537FA5D5" w14:textId="77777777" w:rsidR="007C2633" w:rsidRDefault="007C2633" w:rsidP="004E3BB2">
            <w:pPr>
              <w:pStyle w:val="TAL"/>
              <w:ind w:left="339" w:hanging="270"/>
            </w:pPr>
            <w:r>
              <w:t>3)</w:t>
            </w:r>
            <w:r>
              <w:tab/>
              <w:t xml:space="preserve">the UE can determine the country of its physical location and a PLMN belonging to the country of the UE's physical location is available and allowable, but one or more shared/global PLMN IDs are allowed to be selected from the country according to </w:t>
            </w:r>
            <w:r w:rsidRPr="00D76120">
              <w:t>information provisioned in the UE</w:t>
            </w:r>
            <w:r>
              <w:t>.</w:t>
            </w:r>
          </w:p>
          <w:p w14:paraId="6309BF35" w14:textId="77777777" w:rsidR="007C2633" w:rsidRPr="0038365C" w:rsidRDefault="007C2633" w:rsidP="004E3BB2">
            <w:pPr>
              <w:pStyle w:val="TAL"/>
            </w:pPr>
          </w:p>
        </w:tc>
        <w:tc>
          <w:tcPr>
            <w:tcW w:w="2880" w:type="dxa"/>
            <w:tcBorders>
              <w:top w:val="single" w:sz="4" w:space="0" w:color="auto"/>
              <w:left w:val="single" w:sz="4" w:space="0" w:color="auto"/>
              <w:bottom w:val="single" w:sz="4" w:space="0" w:color="auto"/>
              <w:right w:val="single" w:sz="4" w:space="0" w:color="auto"/>
            </w:tcBorders>
          </w:tcPr>
          <w:p w14:paraId="07F94480" w14:textId="77777777" w:rsidR="007C2633" w:rsidRDefault="007C2633" w:rsidP="004E3BB2">
            <w:pPr>
              <w:pStyle w:val="TAL"/>
              <w:rPr>
                <w:noProof/>
                <w:lang w:val="en-US"/>
              </w:rPr>
            </w:pPr>
            <w:r>
              <w:rPr>
                <w:noProof/>
                <w:lang w:val="en-US"/>
              </w:rPr>
              <w:t xml:space="preserve">Solution 7 focuses on when a PLMN with shared MCC 9xx can be selected with respect to the LI requirements. </w:t>
            </w:r>
          </w:p>
          <w:p w14:paraId="00C599BA" w14:textId="77777777" w:rsidR="007C2633" w:rsidRDefault="007C2633" w:rsidP="004E3BB2">
            <w:pPr>
              <w:pStyle w:val="TAL"/>
              <w:rPr>
                <w:noProof/>
                <w:lang w:val="en-US"/>
              </w:rPr>
            </w:pPr>
          </w:p>
          <w:p w14:paraId="37A72307" w14:textId="77777777" w:rsidR="007C2633" w:rsidRDefault="007C2633" w:rsidP="004E3BB2">
            <w:pPr>
              <w:pStyle w:val="TAL"/>
            </w:pPr>
            <w:r>
              <w:t>Whether scenario 1) and scenario 2) is OK needs further discussion.</w:t>
            </w:r>
          </w:p>
          <w:p w14:paraId="21F78EB3" w14:textId="77777777" w:rsidR="007C2633" w:rsidRDefault="007C2633" w:rsidP="004E3BB2">
            <w:pPr>
              <w:pStyle w:val="TAL"/>
            </w:pPr>
          </w:p>
          <w:p w14:paraId="312A2F16" w14:textId="77777777" w:rsidR="007C2633" w:rsidRDefault="007C2633" w:rsidP="004E3BB2">
            <w:pPr>
              <w:pStyle w:val="TAL"/>
            </w:pPr>
            <w:r>
              <w:t>This solution is compatible with Solution 6 and incompatible with Solution 21.</w:t>
            </w:r>
            <w:r>
              <w:br/>
            </w:r>
          </w:p>
        </w:tc>
      </w:tr>
      <w:tr w:rsidR="007C2633" w:rsidRPr="0038365C" w14:paraId="702641CE"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2465C00C" w14:textId="77777777" w:rsidR="007C2633" w:rsidRPr="0038365C" w:rsidDel="00A76EA0" w:rsidRDefault="007C2633" w:rsidP="004E3BB2">
            <w:pPr>
              <w:pStyle w:val="TAH"/>
            </w:pPr>
            <w:r>
              <w:t>21</w:t>
            </w:r>
          </w:p>
        </w:tc>
        <w:tc>
          <w:tcPr>
            <w:tcW w:w="5303" w:type="dxa"/>
            <w:tcBorders>
              <w:top w:val="single" w:sz="4" w:space="0" w:color="auto"/>
              <w:left w:val="single" w:sz="4" w:space="0" w:color="auto"/>
              <w:bottom w:val="single" w:sz="4" w:space="0" w:color="auto"/>
              <w:right w:val="single" w:sz="4" w:space="0" w:color="auto"/>
            </w:tcBorders>
            <w:shd w:val="clear" w:color="auto" w:fill="auto"/>
          </w:tcPr>
          <w:p w14:paraId="6E854467" w14:textId="77777777" w:rsidR="007C2633" w:rsidRDefault="007C2633" w:rsidP="004E3BB2">
            <w:pPr>
              <w:pStyle w:val="TAL"/>
            </w:pPr>
            <w:r w:rsidRPr="00FF4999">
              <w:t>This solution envisage that for a multi-mode handset with satellite radio capabilities, such preset or user adjusted settings will exist. So a satellite capable multi-mode handset will have means to set a preference for terrestrial access or satellite access. In this solution, use of such presets of "Terrestrial Access only" or "Terrestrial Access preferred/Satellite secondary" or "Satellite only" or "Satellite preferred/Terrestrial Access secondary" will guide the UE's search for available PLMNs in the preferred radio technology. And if a UE is set to "Satellite only" or "Satellite preferred", then satellite radio/frequency bands will first be search before other modes.</w:t>
            </w:r>
          </w:p>
          <w:p w14:paraId="099E1E87" w14:textId="77777777" w:rsidR="007C2633" w:rsidRDefault="007C2633" w:rsidP="004E3BB2">
            <w:pPr>
              <w:pStyle w:val="TAL"/>
            </w:pPr>
          </w:p>
          <w:p w14:paraId="1205E54E" w14:textId="77777777" w:rsidR="007C2633" w:rsidRDefault="007C2633" w:rsidP="004E3BB2">
            <w:pPr>
              <w:pStyle w:val="TAL"/>
            </w:pPr>
            <w:r>
              <w:t>By separately looking for available PLMNs in dedicated radio access technology, the concern that terrestrial access PLMNs with share/global PLMN IDs might be mixed into the search and selection of satellite access PLMNs with shared/global PLMN IDs is avoided.</w:t>
            </w:r>
          </w:p>
        </w:tc>
        <w:tc>
          <w:tcPr>
            <w:tcW w:w="2880" w:type="dxa"/>
            <w:tcBorders>
              <w:top w:val="single" w:sz="4" w:space="0" w:color="auto"/>
              <w:left w:val="single" w:sz="4" w:space="0" w:color="auto"/>
              <w:bottom w:val="single" w:sz="4" w:space="0" w:color="auto"/>
              <w:right w:val="single" w:sz="4" w:space="0" w:color="auto"/>
            </w:tcBorders>
          </w:tcPr>
          <w:p w14:paraId="073AA706" w14:textId="77777777" w:rsidR="007C2633" w:rsidRDefault="007C2633" w:rsidP="004E3BB2">
            <w:pPr>
              <w:pStyle w:val="TAL"/>
              <w:rPr>
                <w:noProof/>
                <w:lang w:val="en-US"/>
              </w:rPr>
            </w:pPr>
            <w:r>
              <w:rPr>
                <w:noProof/>
                <w:lang w:val="en-US"/>
              </w:rPr>
              <w:t>It is not totally clear, from the solution, how the solution relates to KI#4. It appears that the solution ssumes that all PLMNs will deploy satelltie access using MCC 9xx. As such, there is no need for any special handling of MCC 9xx.</w:t>
            </w:r>
            <w:r>
              <w:rPr>
                <w:noProof/>
                <w:lang w:val="en-US"/>
              </w:rPr>
              <w:br/>
              <w:t>This solution is not compatible with Solutions 6 and 7.</w:t>
            </w:r>
            <w:r>
              <w:rPr>
                <w:noProof/>
                <w:lang w:val="en-US"/>
              </w:rPr>
              <w:br/>
            </w:r>
            <w:r>
              <w:rPr>
                <w:noProof/>
                <w:lang w:val="en-US"/>
              </w:rPr>
              <w:br/>
              <w:t xml:space="preserve"> </w:t>
            </w:r>
          </w:p>
        </w:tc>
      </w:tr>
    </w:tbl>
    <w:p w14:paraId="06B7779F" w14:textId="77777777" w:rsidR="007C2633" w:rsidRDefault="007C2633" w:rsidP="007C2633">
      <w:pPr>
        <w:rPr>
          <w:noProof/>
          <w:lang w:val="en-US"/>
        </w:rPr>
      </w:pPr>
    </w:p>
    <w:p w14:paraId="4774C4EF" w14:textId="77777777" w:rsidR="007C2633" w:rsidRDefault="007C2633" w:rsidP="007C2633">
      <w:pPr>
        <w:rPr>
          <w:noProof/>
          <w:lang w:val="en-US"/>
        </w:rPr>
      </w:pPr>
      <w:r>
        <w:rPr>
          <w:noProof/>
          <w:lang w:val="en-US"/>
        </w:rPr>
        <w:t>Questions for discussion in the evalution phase:</w:t>
      </w:r>
    </w:p>
    <w:p w14:paraId="65B3EB2D" w14:textId="77777777" w:rsidR="007C2633" w:rsidRDefault="007C2633" w:rsidP="007C2633">
      <w:pPr>
        <w:pStyle w:val="B1"/>
        <w:rPr>
          <w:noProof/>
          <w:lang w:val="en-US"/>
        </w:rPr>
      </w:pPr>
      <w:r>
        <w:rPr>
          <w:noProof/>
          <w:lang w:val="en-US"/>
        </w:rPr>
        <w:t>1.</w:t>
      </w:r>
      <w:r>
        <w:rPr>
          <w:noProof/>
          <w:lang w:val="en-US"/>
        </w:rPr>
        <w:tab/>
        <w:t>Can a PLMN deploy satellite access using MCC other than shared MCC 9xx?</w:t>
      </w:r>
    </w:p>
    <w:p w14:paraId="4251FBD5" w14:textId="77777777" w:rsidR="007C2633" w:rsidRDefault="007C2633" w:rsidP="007C2633">
      <w:pPr>
        <w:pStyle w:val="B1"/>
      </w:pPr>
      <w:r>
        <w:rPr>
          <w:noProof/>
          <w:lang w:val="en-US"/>
        </w:rPr>
        <w:t>2.</w:t>
      </w:r>
      <w:r>
        <w:rPr>
          <w:noProof/>
          <w:lang w:val="en-US"/>
        </w:rPr>
        <w:tab/>
        <w:t xml:space="preserve">Can a PLMN with satellite access using shared MCC be selected whenever there aren't any </w:t>
      </w:r>
      <w:r>
        <w:t>PLMNs with MCC corresponding to the country of UE location?</w:t>
      </w:r>
    </w:p>
    <w:p w14:paraId="5E36F617" w14:textId="77777777" w:rsidR="007C2633" w:rsidRPr="00A846AA" w:rsidRDefault="007C2633" w:rsidP="007C2633">
      <w:pPr>
        <w:pStyle w:val="B1"/>
        <w:rPr>
          <w:noProof/>
          <w:lang w:val="en-US"/>
        </w:rPr>
      </w:pPr>
      <w:r>
        <w:t>3.</w:t>
      </w:r>
      <w:r>
        <w:tab/>
      </w:r>
      <w:r>
        <w:rPr>
          <w:noProof/>
          <w:lang w:val="en-US"/>
        </w:rPr>
        <w:t>Can a PLMN with satellite access using shared MCC be always selected inside international area?</w:t>
      </w:r>
    </w:p>
    <w:p w14:paraId="7D8BB6C7" w14:textId="77777777" w:rsidR="007C2633" w:rsidRPr="0038365C" w:rsidRDefault="007C2633" w:rsidP="007C2633">
      <w:pPr>
        <w:pStyle w:val="Heading2"/>
      </w:pPr>
      <w:bookmarkStart w:id="414" w:name="_Toc66447135"/>
      <w:bookmarkStart w:id="415" w:name="_Toc83496139"/>
      <w:bookmarkStart w:id="416" w:name="_Toc83499288"/>
      <w:r w:rsidRPr="0038365C">
        <w:t>7.</w:t>
      </w:r>
      <w:r>
        <w:t>5</w:t>
      </w:r>
      <w:r w:rsidRPr="0038365C">
        <w:tab/>
        <w:t>Evaluation of Solutions for Key Issue #</w:t>
      </w:r>
      <w:r>
        <w:t>5</w:t>
      </w:r>
      <w:bookmarkEnd w:id="414"/>
      <w:bookmarkEnd w:id="415"/>
      <w:bookmarkEnd w:id="416"/>
    </w:p>
    <w:p w14:paraId="73EFFC1B" w14:textId="77777777" w:rsidR="007C2633" w:rsidRPr="009F6E24" w:rsidRDefault="007C2633" w:rsidP="007C2633">
      <w:pPr>
        <w:rPr>
          <w:lang w:val="en-US"/>
        </w:rPr>
      </w:pPr>
      <w:r>
        <w:rPr>
          <w:lang w:val="en-US"/>
        </w:rPr>
        <w:t>The evaluation of the solution for Key Issue #5 has not been performed. The Key Issue #5 was progressed directly to the conclusion.</w:t>
      </w:r>
    </w:p>
    <w:p w14:paraId="302F0076" w14:textId="77777777" w:rsidR="007C2633" w:rsidRDefault="007C2633" w:rsidP="007C2633">
      <w:pPr>
        <w:pStyle w:val="Heading2"/>
      </w:pPr>
      <w:bookmarkStart w:id="417" w:name="_Toc66447136"/>
      <w:bookmarkStart w:id="418" w:name="_Toc83496140"/>
      <w:bookmarkStart w:id="419" w:name="_Toc83499289"/>
      <w:r w:rsidRPr="0038365C">
        <w:lastRenderedPageBreak/>
        <w:t>7.</w:t>
      </w:r>
      <w:r>
        <w:t>6</w:t>
      </w:r>
      <w:r w:rsidRPr="0038365C">
        <w:tab/>
        <w:t>Evaluation of Solutions for Key Issue #</w:t>
      </w:r>
      <w:r>
        <w:t>6</w:t>
      </w:r>
      <w:bookmarkEnd w:id="417"/>
      <w:bookmarkEnd w:id="418"/>
      <w:bookmarkEnd w:id="419"/>
    </w:p>
    <w:p w14:paraId="1631692A" w14:textId="77777777" w:rsidR="007C2633" w:rsidRDefault="007C2633" w:rsidP="007C2633">
      <w:pPr>
        <w:rPr>
          <w:noProof/>
          <w:lang w:val="en-US"/>
        </w:rPr>
      </w:pPr>
      <w:r>
        <w:rPr>
          <w:noProof/>
          <w:lang w:val="en-US"/>
        </w:rPr>
        <w:t>Key Issue #6 covers PLMN search for statellite access. The following are expected to be studied within KI#6:</w:t>
      </w:r>
    </w:p>
    <w:p w14:paraId="009C2FE0" w14:textId="77777777" w:rsidR="007C2633" w:rsidRDefault="007C2633" w:rsidP="007C2633">
      <w:pPr>
        <w:pStyle w:val="B1"/>
        <w:rPr>
          <w:noProof/>
          <w:lang w:val="en-US"/>
        </w:rPr>
      </w:pPr>
      <w:bookmarkStart w:id="420" w:name="_Hlk69044700"/>
      <w:r>
        <w:rPr>
          <w:lang w:val="en-US"/>
        </w:rPr>
        <w:t>a)</w:t>
      </w:r>
      <w:r>
        <w:rPr>
          <w:lang w:val="en-US"/>
        </w:rPr>
        <w:tab/>
        <w:t xml:space="preserve">Whether there are different </w:t>
      </w:r>
      <w:r>
        <w:rPr>
          <w:noProof/>
          <w:lang w:val="en-US"/>
        </w:rPr>
        <w:t>priority levels for available PLMNs in satellite access?</w:t>
      </w:r>
    </w:p>
    <w:p w14:paraId="02E56006" w14:textId="77777777" w:rsidR="007C2633" w:rsidRDefault="007C2633" w:rsidP="007C2633">
      <w:pPr>
        <w:pStyle w:val="B1"/>
        <w:rPr>
          <w:lang w:val="en-US"/>
        </w:rPr>
      </w:pPr>
      <w:r>
        <w:rPr>
          <w:lang w:val="en-US"/>
        </w:rPr>
        <w:t>b)</w:t>
      </w:r>
      <w:r>
        <w:rPr>
          <w:lang w:val="en-US"/>
        </w:rPr>
        <w:tab/>
        <w:t>Whether the</w:t>
      </w:r>
      <w:r>
        <w:rPr>
          <w:noProof/>
          <w:lang w:val="en-US"/>
        </w:rPr>
        <w:t xml:space="preserve"> periodic search for higher priority PLMNs</w:t>
      </w:r>
      <w:r>
        <w:t xml:space="preserve"> in satellite access</w:t>
      </w:r>
      <w:r>
        <w:rPr>
          <w:lang w:val="en-US"/>
        </w:rPr>
        <w:t xml:space="preserve"> is needed?</w:t>
      </w:r>
    </w:p>
    <w:p w14:paraId="34A169C6" w14:textId="77777777" w:rsidR="007C2633" w:rsidRDefault="007C2633" w:rsidP="007C2633">
      <w:pPr>
        <w:pStyle w:val="B1"/>
        <w:rPr>
          <w:lang w:val="en-US"/>
        </w:rPr>
      </w:pPr>
      <w:r>
        <w:rPr>
          <w:lang w:val="en-US"/>
        </w:rPr>
        <w:t>c)</w:t>
      </w:r>
      <w:r>
        <w:rPr>
          <w:lang w:val="en-US"/>
        </w:rPr>
        <w:tab/>
        <w:t xml:space="preserve">Whether the need to have a separate range of values for </w:t>
      </w:r>
      <w:r>
        <w:rPr>
          <w:noProof/>
          <w:lang w:val="en-US"/>
        </w:rPr>
        <w:t>the search interval for periodic search for higher priority PLMNs</w:t>
      </w:r>
      <w:r>
        <w:t xml:space="preserve"> in satellite access</w:t>
      </w:r>
      <w:r>
        <w:rPr>
          <w:lang w:val="en-US"/>
        </w:rPr>
        <w:t>; and</w:t>
      </w:r>
    </w:p>
    <w:p w14:paraId="2F639A9F" w14:textId="77777777" w:rsidR="007C2633" w:rsidRDefault="007C2633" w:rsidP="007C2633">
      <w:pPr>
        <w:pStyle w:val="B1"/>
        <w:rPr>
          <w:lang w:val="en-US"/>
        </w:rPr>
      </w:pPr>
      <w:r>
        <w:rPr>
          <w:lang w:val="en-US"/>
        </w:rPr>
        <w:t>d)</w:t>
      </w:r>
      <w:r>
        <w:rPr>
          <w:lang w:val="en-US"/>
        </w:rPr>
        <w:tab/>
        <w:t>W</w:t>
      </w:r>
      <w:r>
        <w:t>hether the search for higher priority PLMN should be limited to PLMNs where MCC matches the MCC or country of the RPLMN.</w:t>
      </w:r>
    </w:p>
    <w:bookmarkEnd w:id="420"/>
    <w:p w14:paraId="1B2F8E1C" w14:textId="77777777" w:rsidR="007C2633" w:rsidRPr="006F605D" w:rsidRDefault="007C2633" w:rsidP="007C2633">
      <w:pPr>
        <w:rPr>
          <w:noProof/>
          <w:lang w:val="en-US"/>
        </w:rPr>
      </w:pPr>
      <w:r>
        <w:rPr>
          <w:noProof/>
          <w:lang w:val="en-US"/>
        </w:rPr>
        <w:t>Four solutions have been proposed for KI#6, namely, solution#8, #13, #14 and #17. These four solutions map to the above items a) to d) as follows:</w:t>
      </w:r>
    </w:p>
    <w:p w14:paraId="0A6B76D1" w14:textId="77777777" w:rsidR="007C2633" w:rsidRPr="0038365C" w:rsidRDefault="007C2633" w:rsidP="007C2633">
      <w:pPr>
        <w:pStyle w:val="TH"/>
      </w:pPr>
      <w:r w:rsidRPr="0038365C">
        <w:t>Table 7.</w:t>
      </w:r>
      <w:r>
        <w:t>6</w:t>
      </w:r>
      <w:r w:rsidRPr="0038365C">
        <w:t>-1</w:t>
      </w:r>
    </w:p>
    <w:tbl>
      <w:tblPr>
        <w:tblW w:w="7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1559"/>
        <w:gridCol w:w="1559"/>
        <w:tblGridChange w:id="421">
          <w:tblGrid>
            <w:gridCol w:w="1555"/>
            <w:gridCol w:w="1559"/>
            <w:gridCol w:w="1559"/>
            <w:gridCol w:w="1559"/>
            <w:gridCol w:w="1559"/>
          </w:tblGrid>
        </w:tblGridChange>
      </w:tblGrid>
      <w:tr w:rsidR="007C2633" w:rsidRPr="004E30C2" w14:paraId="22C6E62B"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149E8244" w14:textId="77777777" w:rsidR="007C2633" w:rsidRPr="004E30C2" w:rsidRDefault="007C2633" w:rsidP="004E3BB2">
            <w:pPr>
              <w:pStyle w:val="TAH"/>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F820CE" w14:textId="77777777" w:rsidR="007C2633" w:rsidRPr="004E30C2" w:rsidRDefault="007C2633" w:rsidP="004E3BB2">
            <w:pPr>
              <w:pStyle w:val="TAH"/>
            </w:pPr>
            <w:r>
              <w:t>KI#6, item 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0F37DC" w14:textId="77777777" w:rsidR="007C2633" w:rsidRPr="004E30C2" w:rsidRDefault="007C2633" w:rsidP="004E3BB2">
            <w:pPr>
              <w:pStyle w:val="TAH"/>
            </w:pPr>
            <w:r>
              <w:t>KI#6, item 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DEAF2B" w14:textId="77777777" w:rsidR="007C2633" w:rsidRPr="004E30C2" w:rsidRDefault="007C2633" w:rsidP="004E3BB2">
            <w:pPr>
              <w:pStyle w:val="TAH"/>
            </w:pPr>
            <w:r>
              <w:t>KI#6, item 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F2B998" w14:textId="77777777" w:rsidR="007C2633" w:rsidRPr="004E30C2" w:rsidRDefault="007C2633" w:rsidP="004E3BB2">
            <w:pPr>
              <w:pStyle w:val="TAH"/>
            </w:pPr>
            <w:r>
              <w:t>KI#6, item d)</w:t>
            </w:r>
          </w:p>
        </w:tc>
      </w:tr>
      <w:tr w:rsidR="007C2633" w:rsidRPr="004E30C2" w14:paraId="276280EC"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4378D351" w14:textId="77777777" w:rsidR="007C2633" w:rsidRDefault="007C2633" w:rsidP="004E3BB2">
            <w:pPr>
              <w:pStyle w:val="TAL"/>
            </w:pPr>
            <w:r>
              <w:t>Solution#8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4FA026" w14:textId="77777777" w:rsidR="007C2633" w:rsidRPr="004E30C2" w:rsidRDefault="007C2633" w:rsidP="004E3BB2">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BF7D7D" w14:textId="77777777" w:rsidR="007C2633" w:rsidRPr="004E30C2" w:rsidRDefault="007C2633" w:rsidP="004E3BB2">
            <w:pPr>
              <w:pStyle w:val="TAL"/>
            </w:pPr>
            <w:r>
              <w:rPr>
                <w:b/>
                <w:bCs/>
              </w:rPr>
              <w:t>X</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3DFA47" w14:textId="77777777" w:rsidR="007C2633" w:rsidRPr="004E30C2" w:rsidRDefault="007C2633" w:rsidP="004E3BB2">
            <w:pPr>
              <w:pStyle w:val="TAL"/>
            </w:pPr>
            <w:r>
              <w:rPr>
                <w:b/>
                <w:bCs/>
              </w:rPr>
              <w:t>X</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B755C7" w14:textId="77777777" w:rsidR="007C2633" w:rsidRPr="004E30C2" w:rsidRDefault="007C2633" w:rsidP="004E3BB2">
            <w:pPr>
              <w:pStyle w:val="TAL"/>
            </w:pPr>
          </w:p>
        </w:tc>
      </w:tr>
      <w:tr w:rsidR="007C2633" w:rsidRPr="004E30C2" w14:paraId="23921764"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08F8981B" w14:textId="77777777" w:rsidR="007C2633" w:rsidRDefault="007C2633" w:rsidP="004E3BB2">
            <w:pPr>
              <w:pStyle w:val="TAL"/>
            </w:pPr>
            <w:r>
              <w:t>Solution#13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F00A64" w14:textId="77777777" w:rsidR="007C2633" w:rsidRPr="004E30C2" w:rsidRDefault="007C2633" w:rsidP="004E3BB2">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CB7C36" w14:textId="77777777" w:rsidR="007C2633" w:rsidRPr="004E30C2" w:rsidRDefault="007C2633" w:rsidP="004E3BB2">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691450" w14:textId="77777777" w:rsidR="007C2633" w:rsidRPr="004E30C2" w:rsidRDefault="007C2633" w:rsidP="004E3BB2">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3CFBBC" w14:textId="77777777" w:rsidR="007C2633" w:rsidRPr="004E30C2" w:rsidRDefault="007C2633" w:rsidP="004E3BB2">
            <w:pPr>
              <w:pStyle w:val="TAL"/>
            </w:pPr>
            <w:r>
              <w:rPr>
                <w:b/>
                <w:bCs/>
              </w:rPr>
              <w:t>X</w:t>
            </w:r>
          </w:p>
        </w:tc>
      </w:tr>
      <w:tr w:rsidR="007C2633" w:rsidRPr="004E30C2" w14:paraId="1047AB59"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369824BB" w14:textId="77777777" w:rsidR="007C2633" w:rsidRDefault="007C2633" w:rsidP="004E3BB2">
            <w:pPr>
              <w:pStyle w:val="TAL"/>
            </w:pPr>
            <w:r>
              <w:t>Solution#14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C5E5C4" w14:textId="77777777" w:rsidR="007C2633" w:rsidRPr="004E30C2" w:rsidRDefault="007C2633" w:rsidP="004E3BB2">
            <w:pPr>
              <w:pStyle w:val="TAL"/>
            </w:pPr>
            <w:r>
              <w:rPr>
                <w:b/>
                <w:bCs/>
              </w:rPr>
              <w:t>X</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0C3CCA" w14:textId="77777777" w:rsidR="007C2633" w:rsidRPr="004E30C2" w:rsidRDefault="007C2633" w:rsidP="004E3BB2">
            <w:pPr>
              <w:pStyle w:val="TAL"/>
            </w:pPr>
            <w:r>
              <w:rPr>
                <w:b/>
                <w:bCs/>
              </w:rPr>
              <w:t>X</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84C7C8" w14:textId="77777777" w:rsidR="007C2633" w:rsidRPr="004E30C2" w:rsidRDefault="007C2633" w:rsidP="004E3BB2">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F1188C" w14:textId="77777777" w:rsidR="007C2633" w:rsidRPr="004E30C2" w:rsidRDefault="007C2633" w:rsidP="004E3BB2">
            <w:pPr>
              <w:pStyle w:val="TAL"/>
            </w:pPr>
          </w:p>
        </w:tc>
      </w:tr>
      <w:tr w:rsidR="007C2633" w:rsidRPr="004E30C2" w14:paraId="464734E7"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28852BCF" w14:textId="77777777" w:rsidR="007C2633" w:rsidRDefault="007C2633" w:rsidP="004E3BB2">
            <w:pPr>
              <w:pStyle w:val="TAL"/>
            </w:pPr>
            <w:r>
              <w:t>Solution#17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EE59B3" w14:textId="77777777" w:rsidR="007C2633" w:rsidRPr="004E30C2" w:rsidRDefault="007C2633" w:rsidP="004E3BB2">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F3F607" w14:textId="77777777" w:rsidR="007C2633" w:rsidRPr="004E30C2" w:rsidRDefault="007C2633" w:rsidP="004E3BB2">
            <w:pPr>
              <w:pStyle w:val="TAL"/>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3247C2" w14:textId="77777777" w:rsidR="007C2633" w:rsidRPr="004E30C2" w:rsidRDefault="007C2633" w:rsidP="004E3BB2">
            <w:pPr>
              <w:pStyle w:val="TAL"/>
            </w:pPr>
            <w:r>
              <w:rPr>
                <w:b/>
                <w:bCs/>
              </w:rPr>
              <w:t>X</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F78F74" w14:textId="77777777" w:rsidR="007C2633" w:rsidRPr="004E30C2" w:rsidRDefault="007C2633" w:rsidP="004E3BB2">
            <w:pPr>
              <w:pStyle w:val="TAL"/>
            </w:pPr>
          </w:p>
        </w:tc>
      </w:tr>
    </w:tbl>
    <w:p w14:paraId="34C551A5" w14:textId="77777777" w:rsidR="007C2633" w:rsidRDefault="007C2633" w:rsidP="007C2633">
      <w:pPr>
        <w:rPr>
          <w:noProof/>
        </w:rPr>
      </w:pPr>
    </w:p>
    <w:p w14:paraId="10D9E49C" w14:textId="71C0C1A6" w:rsidR="007C2633" w:rsidRPr="0038365C" w:rsidRDefault="007C2633" w:rsidP="007C2633">
      <w:pPr>
        <w:pStyle w:val="TH"/>
      </w:pPr>
      <w:r w:rsidRPr="0038365C">
        <w:lastRenderedPageBreak/>
        <w:t>Table 7.</w:t>
      </w:r>
      <w:r>
        <w:t>6</w:t>
      </w:r>
      <w:r w:rsidRPr="0038365C">
        <w:t>-</w:t>
      </w:r>
      <w:r>
        <w:t>2</w:t>
      </w:r>
      <w:r w:rsidR="0098069B">
        <w:t>:</w:t>
      </w:r>
      <w:r w:rsidRPr="00B32EB1">
        <w:t xml:space="preserve"> </w:t>
      </w:r>
      <w:r>
        <w:t>Evaluation of the solutions to KI#6</w:t>
      </w:r>
    </w:p>
    <w:tbl>
      <w:tblPr>
        <w:tblW w:w="10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365"/>
        <w:gridCol w:w="4365"/>
        <w:tblGridChange w:id="422">
          <w:tblGrid>
            <w:gridCol w:w="1555"/>
            <w:gridCol w:w="4365"/>
            <w:gridCol w:w="4365"/>
          </w:tblGrid>
        </w:tblGridChange>
      </w:tblGrid>
      <w:tr w:rsidR="007C2633" w:rsidRPr="0038365C" w14:paraId="1963173D"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223FAF5" w14:textId="77777777" w:rsidR="007C2633" w:rsidRPr="006F605D" w:rsidRDefault="007C2633" w:rsidP="004E3BB2">
            <w:pPr>
              <w:pStyle w:val="TAH"/>
            </w:pPr>
            <w:r w:rsidRPr="006F605D">
              <w:t>Solutio</w:t>
            </w:r>
            <w:r>
              <w:t>n</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095F4B05" w14:textId="77777777" w:rsidR="007C2633" w:rsidRPr="006F605D" w:rsidRDefault="007C2633" w:rsidP="004E3BB2">
            <w:pPr>
              <w:pStyle w:val="TAH"/>
            </w:pPr>
            <w:r w:rsidRPr="006F605D">
              <w:t>Solution description</w:t>
            </w:r>
          </w:p>
        </w:tc>
        <w:tc>
          <w:tcPr>
            <w:tcW w:w="4365" w:type="dxa"/>
            <w:tcBorders>
              <w:top w:val="single" w:sz="4" w:space="0" w:color="auto"/>
              <w:left w:val="single" w:sz="4" w:space="0" w:color="auto"/>
              <w:bottom w:val="single" w:sz="4" w:space="0" w:color="auto"/>
              <w:right w:val="single" w:sz="4" w:space="0" w:color="auto"/>
            </w:tcBorders>
          </w:tcPr>
          <w:p w14:paraId="27CDB345" w14:textId="77777777" w:rsidR="007C2633" w:rsidRPr="00455622" w:rsidRDefault="007C2633" w:rsidP="004E3BB2">
            <w:pPr>
              <w:pStyle w:val="TAH"/>
            </w:pPr>
            <w:r w:rsidRPr="00455622">
              <w:t>Evaluation</w:t>
            </w:r>
          </w:p>
        </w:tc>
      </w:tr>
      <w:tr w:rsidR="007C2633" w:rsidRPr="007B7205" w14:paraId="68EE9C52"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097F4958" w14:textId="77777777" w:rsidR="007C2633" w:rsidRPr="00576D94" w:rsidRDefault="007C2633" w:rsidP="004E3BB2">
            <w:pPr>
              <w:pStyle w:val="TAL"/>
              <w:jc w:val="center"/>
            </w:pPr>
            <w:r w:rsidRPr="00E43337">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732D61B3" w14:textId="77777777" w:rsidR="007C2633" w:rsidRPr="00F335FF" w:rsidRDefault="007C2633" w:rsidP="004E3BB2">
            <w:pPr>
              <w:pStyle w:val="TAL"/>
            </w:pPr>
            <w:r w:rsidRPr="00F335FF">
              <w:t xml:space="preserve">This solution </w:t>
            </w:r>
            <w:r>
              <w:t xml:space="preserve">specifically addresses item </w:t>
            </w:r>
            <w:r w:rsidRPr="00F335FF">
              <w:t>c)</w:t>
            </w:r>
            <w:r>
              <w:t xml:space="preserve"> of KI#6 and by its proposed application also resolves item b) of KI#6.</w:t>
            </w:r>
          </w:p>
          <w:p w14:paraId="2F09FABA" w14:textId="77777777" w:rsidR="007C2633" w:rsidRDefault="007C2633" w:rsidP="004E3BB2">
            <w:pPr>
              <w:pStyle w:val="TAL"/>
            </w:pPr>
          </w:p>
          <w:p w14:paraId="2CE47E39" w14:textId="77777777" w:rsidR="007C2633" w:rsidRDefault="007C2633" w:rsidP="004E3BB2">
            <w:pPr>
              <w:pStyle w:val="TAL"/>
            </w:pPr>
            <w:r>
              <w:t>S</w:t>
            </w:r>
            <w:r w:rsidRPr="00E43337">
              <w:t xml:space="preserve">olution proposes </w:t>
            </w:r>
            <w:r>
              <w:t xml:space="preserve">for the range of values for the timer guarding search for high priority PLMNs, a </w:t>
            </w:r>
            <w:r>
              <w:rPr>
                <w:noProof/>
                <w:lang w:val="en-US"/>
              </w:rPr>
              <w:t>UE in satellite access is considered as a non-NB-IoT UE as described in 3GPP TS 23.122 [3], clause 4.4.3.3.1</w:t>
            </w:r>
            <w:r>
              <w:t>.</w:t>
            </w:r>
          </w:p>
          <w:p w14:paraId="54CB2394" w14:textId="77777777" w:rsidR="007C2633" w:rsidRDefault="007C2633" w:rsidP="004E3BB2">
            <w:pPr>
              <w:pStyle w:val="TAL"/>
            </w:pPr>
          </w:p>
          <w:p w14:paraId="1020BA90" w14:textId="77777777" w:rsidR="007C2633" w:rsidRDefault="007C2633" w:rsidP="004E3BB2">
            <w:pPr>
              <w:pStyle w:val="TAL"/>
            </w:pPr>
            <w:r>
              <w:t>Because this solution applies the current defined values of T for UE in 3GPP satellite mode and not differentiate use of timer T or its value in satellite access this solution resolves KI#6 item b).</w:t>
            </w:r>
          </w:p>
          <w:p w14:paraId="52A1D8F7" w14:textId="77777777" w:rsidR="007C2633" w:rsidRDefault="007C2633" w:rsidP="004E3BB2">
            <w:pPr>
              <w:pStyle w:val="TAL"/>
            </w:pPr>
          </w:p>
          <w:p w14:paraId="260D4D7B" w14:textId="77777777" w:rsidR="007C2633" w:rsidRPr="007B7205" w:rsidRDefault="007C2633" w:rsidP="004E3BB2">
            <w:pPr>
              <w:pStyle w:val="TAL"/>
            </w:pPr>
          </w:p>
        </w:tc>
        <w:tc>
          <w:tcPr>
            <w:tcW w:w="4365" w:type="dxa"/>
            <w:tcBorders>
              <w:top w:val="single" w:sz="4" w:space="0" w:color="auto"/>
              <w:left w:val="single" w:sz="4" w:space="0" w:color="auto"/>
              <w:bottom w:val="single" w:sz="4" w:space="0" w:color="auto"/>
              <w:right w:val="single" w:sz="4" w:space="0" w:color="auto"/>
            </w:tcBorders>
          </w:tcPr>
          <w:p w14:paraId="676221AD" w14:textId="77777777" w:rsidR="007C2633" w:rsidRDefault="007C2633" w:rsidP="004E3BB2">
            <w:pPr>
              <w:pStyle w:val="TAL"/>
            </w:pPr>
            <w:r>
              <w:t xml:space="preserve">This solution does resolve KI#6 (item c) and item b)) </w:t>
            </w:r>
          </w:p>
          <w:p w14:paraId="3AB2DA51" w14:textId="77777777" w:rsidR="007C2633" w:rsidRDefault="007C2633" w:rsidP="004E3BB2">
            <w:pPr>
              <w:pStyle w:val="TAL"/>
            </w:pPr>
          </w:p>
          <w:p w14:paraId="7A6E218D" w14:textId="77777777" w:rsidR="007C2633" w:rsidRPr="00E43337" w:rsidRDefault="007C2633" w:rsidP="004E3BB2">
            <w:pPr>
              <w:pStyle w:val="TAL"/>
            </w:pPr>
            <w:r>
              <w:t>SA1 in S1-210357/C1-212015 confirm that the current range of values for timer T is sufficient for use in satellite access..</w:t>
            </w:r>
          </w:p>
          <w:p w14:paraId="6E0A0D0A" w14:textId="77777777" w:rsidR="007C2633" w:rsidRDefault="007C2633" w:rsidP="004E3BB2">
            <w:pPr>
              <w:pStyle w:val="TAL"/>
            </w:pPr>
          </w:p>
          <w:p w14:paraId="12A32B5A" w14:textId="77777777" w:rsidR="007C2633" w:rsidRDefault="007C2633" w:rsidP="004E3BB2">
            <w:pPr>
              <w:pStyle w:val="TAL"/>
            </w:pPr>
          </w:p>
          <w:p w14:paraId="18C2D2C5" w14:textId="77777777" w:rsidR="007C2633" w:rsidRDefault="007C2633" w:rsidP="004E3BB2">
            <w:pPr>
              <w:pStyle w:val="TAL"/>
            </w:pPr>
            <w:r>
              <w:t>Impacts to UE:</w:t>
            </w:r>
            <w:r>
              <w:tab/>
              <w:t>none</w:t>
            </w:r>
          </w:p>
          <w:p w14:paraId="051C9674" w14:textId="77777777" w:rsidR="007C2633" w:rsidRDefault="007C2633" w:rsidP="004E3BB2">
            <w:pPr>
              <w:pStyle w:val="TAL"/>
            </w:pPr>
            <w:r>
              <w:t>Impacts to NW:</w:t>
            </w:r>
            <w:r>
              <w:tab/>
              <w:t>none.</w:t>
            </w:r>
          </w:p>
          <w:p w14:paraId="34C48D2C" w14:textId="77777777" w:rsidR="007C2633" w:rsidRDefault="007C2633" w:rsidP="004E3BB2">
            <w:pPr>
              <w:pStyle w:val="TAL"/>
            </w:pPr>
            <w:r>
              <w:t>No impacts to what is already specified for the range and value of timer T in 3GPP TS 23.122 [3].</w:t>
            </w:r>
          </w:p>
          <w:p w14:paraId="7368B131" w14:textId="77777777" w:rsidR="007C2633" w:rsidRDefault="007C2633" w:rsidP="004E3BB2">
            <w:pPr>
              <w:pStyle w:val="TAL"/>
            </w:pPr>
          </w:p>
          <w:p w14:paraId="12628756" w14:textId="77777777" w:rsidR="007C2633" w:rsidRPr="008F1062" w:rsidRDefault="007C2633" w:rsidP="004E3BB2">
            <w:pPr>
              <w:pStyle w:val="TAL"/>
            </w:pPr>
            <w:r>
              <w:t>Solution#8 and Solution#17 are non-complementary.</w:t>
            </w:r>
          </w:p>
        </w:tc>
      </w:tr>
      <w:tr w:rsidR="007C2633" w:rsidRPr="00576D94" w14:paraId="484E7503"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24EFEAD4" w14:textId="77777777" w:rsidR="007C2633" w:rsidRPr="00576D94" w:rsidRDefault="007C2633" w:rsidP="004E3BB2">
            <w:pPr>
              <w:pStyle w:val="TAL"/>
              <w:jc w:val="center"/>
            </w:pPr>
            <w:r w:rsidRPr="00E43337">
              <w:t>13</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23109638" w14:textId="77777777" w:rsidR="007C2633" w:rsidRDefault="007C2633" w:rsidP="004E3BB2">
            <w:pPr>
              <w:pStyle w:val="TAL"/>
            </w:pPr>
            <w:r>
              <w:t xml:space="preserve">This solution specifically address item d) of KI#6. </w:t>
            </w:r>
          </w:p>
          <w:p w14:paraId="4E5F9598" w14:textId="77777777" w:rsidR="007C2633" w:rsidRDefault="007C2633" w:rsidP="004E3BB2">
            <w:pPr>
              <w:pStyle w:val="TAL"/>
              <w:rPr>
                <w:lang w:eastAsia="zh-CN"/>
              </w:rPr>
            </w:pPr>
          </w:p>
          <w:p w14:paraId="43FACB59" w14:textId="77777777" w:rsidR="007C2633" w:rsidRDefault="007C2633" w:rsidP="004E3BB2">
            <w:pPr>
              <w:pStyle w:val="TAL"/>
            </w:pPr>
            <w:r>
              <w:rPr>
                <w:lang w:eastAsia="zh-CN"/>
              </w:rPr>
              <w:t>Solution</w:t>
            </w:r>
            <w:r w:rsidRPr="005F2428">
              <w:rPr>
                <w:lang w:eastAsia="zh-CN"/>
              </w:rPr>
              <w:t xml:space="preserve"> consider the MCCs allowed from the UE's location as a precondition instead of using MCC matches the MCC or country of the RPLMN as a limitation for the search for higher priority PLMN.</w:t>
            </w:r>
          </w:p>
          <w:p w14:paraId="0757FB17" w14:textId="77777777" w:rsidR="007C2633" w:rsidRDefault="007C2633" w:rsidP="004E3BB2">
            <w:pPr>
              <w:pStyle w:val="TAL"/>
              <w:spacing w:after="120"/>
            </w:pPr>
          </w:p>
          <w:p w14:paraId="55484818" w14:textId="77777777" w:rsidR="007C2633" w:rsidRDefault="007C2633" w:rsidP="004E3BB2">
            <w:pPr>
              <w:pStyle w:val="TAL"/>
              <w:spacing w:after="120"/>
            </w:pPr>
            <w:r>
              <w:t xml:space="preserve">The search for higher priority PLMN should </w:t>
            </w:r>
            <w:r>
              <w:rPr>
                <w:rFonts w:hint="eastAsia"/>
                <w:lang w:eastAsia="zh-CN"/>
              </w:rPr>
              <w:t xml:space="preserve">not </w:t>
            </w:r>
            <w:r>
              <w:t>be limited to PLMNs where MCC matches the MCC or country of the RPLMN.</w:t>
            </w:r>
          </w:p>
          <w:p w14:paraId="51029709" w14:textId="77777777" w:rsidR="007C2633" w:rsidRDefault="007C2633" w:rsidP="004E3BB2">
            <w:pPr>
              <w:pStyle w:val="TAL"/>
            </w:pPr>
            <w:r>
              <w:t>The search should also include the PLMNs with MCCs that are allowed from the UE's location. The MCCs allowed from the UE location are NW provided or (pre)configured. UE does mapping between the UE location and MCC.</w:t>
            </w:r>
            <w:r w:rsidDel="000C5369">
              <w:t xml:space="preserve"> </w:t>
            </w:r>
          </w:p>
          <w:p w14:paraId="6B6917B2" w14:textId="77777777" w:rsidR="007C2633" w:rsidRDefault="007C2633" w:rsidP="004E3BB2">
            <w:pPr>
              <w:pStyle w:val="TAL"/>
            </w:pPr>
          </w:p>
          <w:p w14:paraId="39BF094A" w14:textId="77777777" w:rsidR="007C2633" w:rsidRDefault="007C2633" w:rsidP="004E3BB2">
            <w:pPr>
              <w:pStyle w:val="TAL"/>
            </w:pPr>
            <w:r>
              <w:t xml:space="preserve">The mapped to MCCs are then considered along with the prioitised entries of the EF files of </w:t>
            </w:r>
            <w:r w:rsidRPr="0041307D">
              <w:rPr>
                <w:rFonts w:hint="eastAsia"/>
                <w:lang w:val="en-US"/>
              </w:rPr>
              <w:t>HPLMN/EHPLMN/EPLMN</w:t>
            </w:r>
            <w:r>
              <w:rPr>
                <w:lang w:val="en-US"/>
              </w:rPr>
              <w:t>.</w:t>
            </w:r>
          </w:p>
          <w:p w14:paraId="70D43F03" w14:textId="77777777" w:rsidR="007C2633" w:rsidRPr="007B7205" w:rsidRDefault="007C2633" w:rsidP="004E3BB2">
            <w:pPr>
              <w:pStyle w:val="TAL"/>
            </w:pPr>
          </w:p>
        </w:tc>
        <w:tc>
          <w:tcPr>
            <w:tcW w:w="4365" w:type="dxa"/>
            <w:tcBorders>
              <w:top w:val="single" w:sz="4" w:space="0" w:color="auto"/>
              <w:left w:val="single" w:sz="4" w:space="0" w:color="auto"/>
              <w:bottom w:val="single" w:sz="4" w:space="0" w:color="auto"/>
              <w:right w:val="single" w:sz="4" w:space="0" w:color="auto"/>
            </w:tcBorders>
          </w:tcPr>
          <w:p w14:paraId="19823BD8" w14:textId="77777777" w:rsidR="007C2633" w:rsidRDefault="007C2633" w:rsidP="004E3BB2">
            <w:pPr>
              <w:pStyle w:val="TAL"/>
            </w:pPr>
            <w:r>
              <w:t xml:space="preserve">This is the only solution that addresses KI#6 item d). </w:t>
            </w:r>
          </w:p>
          <w:p w14:paraId="343E9AB9" w14:textId="77777777" w:rsidR="007C2633" w:rsidRDefault="007C2633" w:rsidP="004E3BB2">
            <w:pPr>
              <w:pStyle w:val="TAL"/>
            </w:pPr>
          </w:p>
          <w:p w14:paraId="60C26919" w14:textId="77777777" w:rsidR="007C2633" w:rsidRDefault="007C2633" w:rsidP="004E3BB2">
            <w:pPr>
              <w:pStyle w:val="TAL"/>
            </w:pPr>
            <w:r>
              <w:t>Impacts to UE:</w:t>
            </w:r>
            <w:r>
              <w:tab/>
              <w:t xml:space="preserve">Mapping of location to allowed MCCs. </w:t>
            </w:r>
            <w:r w:rsidRPr="005F2428">
              <w:rPr>
                <w:lang w:eastAsia="zh-CN"/>
              </w:rPr>
              <w:t>Using the MCCs allowed from the UE's location instead of MCC matches the MCC or country of the RPLMN</w:t>
            </w:r>
          </w:p>
          <w:p w14:paraId="1D46BF46" w14:textId="77777777" w:rsidR="007C2633" w:rsidRDefault="007C2633" w:rsidP="004E3BB2">
            <w:pPr>
              <w:pStyle w:val="TAL"/>
            </w:pPr>
            <w:r>
              <w:t>Impacts to NW:</w:t>
            </w:r>
            <w:r>
              <w:tab/>
              <w:t>Configuration of or providing UE with allowed MCCs.</w:t>
            </w:r>
          </w:p>
          <w:p w14:paraId="3E249614" w14:textId="77777777" w:rsidR="007C2633" w:rsidRDefault="007C2633" w:rsidP="004E3BB2">
            <w:pPr>
              <w:pStyle w:val="TAL"/>
            </w:pPr>
            <w:r>
              <w:t xml:space="preserve">Specification impacts to 3GPP TS 23.122 [3], </w:t>
            </w:r>
            <w:r w:rsidRPr="00D27A95">
              <w:rPr>
                <w:snapToGrid w:val="0"/>
              </w:rPr>
              <w:t>3GPP</w:t>
            </w:r>
            <w:r>
              <w:rPr>
                <w:snapToGrid w:val="0"/>
              </w:rPr>
              <w:t> </w:t>
            </w:r>
            <w:r w:rsidRPr="00D27A95">
              <w:rPr>
                <w:snapToGrid w:val="0"/>
              </w:rPr>
              <w:t>TS</w:t>
            </w:r>
            <w:r>
              <w:rPr>
                <w:snapToGrid w:val="0"/>
              </w:rPr>
              <w:t> </w:t>
            </w:r>
            <w:r w:rsidRPr="00D27A95">
              <w:rPr>
                <w:snapToGrid w:val="0"/>
              </w:rPr>
              <w:t>31.102</w:t>
            </w:r>
            <w:r>
              <w:rPr>
                <w:snapToGrid w:val="0"/>
              </w:rPr>
              <w:t> [9]</w:t>
            </w:r>
            <w:r>
              <w:t xml:space="preserve"> and likely other TS. Such impacts plus FFS of Editor's notes might need involvement of other WGs.</w:t>
            </w:r>
          </w:p>
          <w:p w14:paraId="1C9E5935" w14:textId="77777777" w:rsidR="007C2633" w:rsidRDefault="007C2633" w:rsidP="004E3BB2">
            <w:pPr>
              <w:pStyle w:val="TAL"/>
            </w:pPr>
          </w:p>
          <w:p w14:paraId="01D0F4DD" w14:textId="77777777" w:rsidR="007C2633" w:rsidRPr="00277724" w:rsidRDefault="007C2633" w:rsidP="004E3BB2">
            <w:pPr>
              <w:pStyle w:val="TAL"/>
            </w:pPr>
          </w:p>
        </w:tc>
      </w:tr>
      <w:tr w:rsidR="007C2633" w:rsidRPr="00576D94" w14:paraId="51B8C1B0"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04EBCCD0" w14:textId="77777777" w:rsidR="007C2633" w:rsidRPr="00576D94" w:rsidRDefault="007C2633" w:rsidP="004E3BB2">
            <w:pPr>
              <w:pStyle w:val="TAL"/>
              <w:jc w:val="center"/>
            </w:pPr>
            <w:r w:rsidRPr="00576D94">
              <w:t>14</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651CEE13" w14:textId="77777777" w:rsidR="007C2633" w:rsidRDefault="007C2633" w:rsidP="004E3BB2">
            <w:pPr>
              <w:pStyle w:val="TAL"/>
            </w:pPr>
            <w:r>
              <w:t>This solution specifically addresses item a) and item b) of KI#6.</w:t>
            </w:r>
          </w:p>
          <w:p w14:paraId="21E636AE" w14:textId="77777777" w:rsidR="007C2633" w:rsidRDefault="007C2633" w:rsidP="004E3BB2">
            <w:pPr>
              <w:pStyle w:val="TAL"/>
            </w:pPr>
          </w:p>
          <w:p w14:paraId="17CC7AA5" w14:textId="77777777" w:rsidR="007C2633" w:rsidRPr="00E43337" w:rsidRDefault="007C2633" w:rsidP="004E3BB2">
            <w:pPr>
              <w:pStyle w:val="TAL"/>
            </w:pPr>
            <w:r>
              <w:t>Following from having just one generic access technology identifier and as it prioritization can then be set in the PLMN/Access technology combination for the different access technologies that can connect to 5GCN, the same existing mechanisms of in 3GPP TS 23.122 [3] to resolve prioritization of PLMNs, thus resolving item d) of KI#6</w:t>
            </w:r>
          </w:p>
          <w:p w14:paraId="1A89BFB8" w14:textId="77777777" w:rsidR="007C2633" w:rsidRDefault="007C2633" w:rsidP="004E3BB2">
            <w:pPr>
              <w:pStyle w:val="TAL"/>
            </w:pPr>
          </w:p>
          <w:p w14:paraId="318CBD07" w14:textId="77777777" w:rsidR="007C2633" w:rsidRPr="0019759D" w:rsidRDefault="007C2633" w:rsidP="004E3BB2">
            <w:pPr>
              <w:pStyle w:val="TAL"/>
            </w:pPr>
          </w:p>
        </w:tc>
        <w:tc>
          <w:tcPr>
            <w:tcW w:w="4365" w:type="dxa"/>
            <w:tcBorders>
              <w:top w:val="single" w:sz="4" w:space="0" w:color="auto"/>
              <w:left w:val="single" w:sz="4" w:space="0" w:color="auto"/>
              <w:bottom w:val="single" w:sz="4" w:space="0" w:color="auto"/>
              <w:right w:val="single" w:sz="4" w:space="0" w:color="auto"/>
            </w:tcBorders>
          </w:tcPr>
          <w:p w14:paraId="7F3C7E72" w14:textId="77777777" w:rsidR="007C2633" w:rsidRDefault="007C2633" w:rsidP="004E3BB2">
            <w:pPr>
              <w:pStyle w:val="TAL"/>
            </w:pPr>
            <w:r>
              <w:t>This solution resolves KI#6 (item a) and item b)) and is the only solution for KI#6 item a).</w:t>
            </w:r>
          </w:p>
          <w:p w14:paraId="4ECBD180" w14:textId="77777777" w:rsidR="007C2633" w:rsidRDefault="007C2633" w:rsidP="004E3BB2">
            <w:pPr>
              <w:pStyle w:val="TAL"/>
            </w:pPr>
          </w:p>
          <w:p w14:paraId="7C30FF87" w14:textId="77777777" w:rsidR="007C2633" w:rsidRDefault="007C2633" w:rsidP="004E3BB2">
            <w:pPr>
              <w:pStyle w:val="TAL"/>
            </w:pPr>
            <w:r>
              <w:t>SA1 in S1-210357/C1-212015 confirm that the current range of values for timer T is sufficient for use in satellite access.</w:t>
            </w:r>
          </w:p>
          <w:p w14:paraId="7EC7CAAF" w14:textId="77777777" w:rsidR="007C2633" w:rsidRDefault="007C2633" w:rsidP="004E3BB2">
            <w:pPr>
              <w:pStyle w:val="TAL"/>
            </w:pPr>
          </w:p>
          <w:p w14:paraId="51B7AA76" w14:textId="77777777" w:rsidR="007C2633" w:rsidRDefault="007C2633" w:rsidP="004E3BB2">
            <w:pPr>
              <w:pStyle w:val="TAL"/>
            </w:pPr>
            <w:r>
              <w:t>Impacts to UE:</w:t>
            </w:r>
            <w:r>
              <w:tab/>
              <w:t>other than the introduction of the new generic access technology identifier , none.</w:t>
            </w:r>
          </w:p>
          <w:p w14:paraId="0E1359B2" w14:textId="77777777" w:rsidR="007C2633" w:rsidRDefault="007C2633" w:rsidP="004E3BB2">
            <w:pPr>
              <w:pStyle w:val="TAL"/>
            </w:pPr>
            <w:r>
              <w:t>Impacts to NW:</w:t>
            </w:r>
            <w:r>
              <w:tab/>
              <w:t>none.</w:t>
            </w:r>
          </w:p>
          <w:p w14:paraId="1764B990" w14:textId="77777777" w:rsidR="007C2633" w:rsidRDefault="007C2633" w:rsidP="004E3BB2">
            <w:pPr>
              <w:pStyle w:val="TAL"/>
            </w:pPr>
          </w:p>
          <w:p w14:paraId="0E2F9020" w14:textId="77777777" w:rsidR="007C2633" w:rsidRPr="00AE588D" w:rsidRDefault="007C2633" w:rsidP="004E3BB2">
            <w:pPr>
              <w:pStyle w:val="TAL"/>
            </w:pPr>
          </w:p>
        </w:tc>
      </w:tr>
      <w:tr w:rsidR="007C2633" w:rsidRPr="00576D94" w14:paraId="7C4A829D" w14:textId="77777777" w:rsidTr="004E3BB2">
        <w:tc>
          <w:tcPr>
            <w:tcW w:w="1555" w:type="dxa"/>
            <w:tcBorders>
              <w:top w:val="single" w:sz="4" w:space="0" w:color="auto"/>
              <w:left w:val="single" w:sz="4" w:space="0" w:color="auto"/>
              <w:bottom w:val="single" w:sz="4" w:space="0" w:color="auto"/>
              <w:right w:val="single" w:sz="4" w:space="0" w:color="auto"/>
            </w:tcBorders>
            <w:shd w:val="clear" w:color="auto" w:fill="auto"/>
          </w:tcPr>
          <w:p w14:paraId="37EB6144" w14:textId="77777777" w:rsidR="007C2633" w:rsidRPr="00576D94" w:rsidRDefault="007C2633" w:rsidP="004E3BB2">
            <w:pPr>
              <w:pStyle w:val="TAL"/>
              <w:jc w:val="center"/>
            </w:pPr>
            <w:r w:rsidRPr="00576D94">
              <w:t>17</w:t>
            </w:r>
          </w:p>
        </w:tc>
        <w:tc>
          <w:tcPr>
            <w:tcW w:w="4365" w:type="dxa"/>
            <w:tcBorders>
              <w:top w:val="single" w:sz="4" w:space="0" w:color="auto"/>
              <w:left w:val="single" w:sz="4" w:space="0" w:color="auto"/>
              <w:bottom w:val="single" w:sz="4" w:space="0" w:color="auto"/>
              <w:right w:val="single" w:sz="4" w:space="0" w:color="auto"/>
            </w:tcBorders>
            <w:shd w:val="clear" w:color="auto" w:fill="auto"/>
          </w:tcPr>
          <w:p w14:paraId="5BFF4FDC" w14:textId="77777777" w:rsidR="007C2633" w:rsidRDefault="007C2633" w:rsidP="004E3BB2">
            <w:pPr>
              <w:pStyle w:val="TAL"/>
            </w:pPr>
            <w:r>
              <w:t>This solution specifically addresses item c) of KI#6.</w:t>
            </w:r>
          </w:p>
          <w:p w14:paraId="6CA782CF" w14:textId="77777777" w:rsidR="007C2633" w:rsidRPr="00E43337" w:rsidRDefault="007C2633" w:rsidP="004E3BB2">
            <w:pPr>
              <w:pStyle w:val="TAL"/>
            </w:pPr>
          </w:p>
          <w:p w14:paraId="715241DF" w14:textId="77777777" w:rsidR="007C2633" w:rsidRDefault="007C2633" w:rsidP="004E3BB2">
            <w:pPr>
              <w:pStyle w:val="TAL"/>
              <w:rPr>
                <w:lang w:eastAsia="zh-CN"/>
              </w:rPr>
            </w:pPr>
            <w:r>
              <w:rPr>
                <w:lang w:eastAsia="zh-CN"/>
              </w:rPr>
              <w:t>UE uses a</w:t>
            </w:r>
            <w:r w:rsidRPr="00192E5E">
              <w:rPr>
                <w:lang w:eastAsia="zh-CN"/>
              </w:rPr>
              <w:t xml:space="preserve"> scaling factor to increase the periodic search timer T by it when searching for higher priority PLMNs only available via satellite NG-RAN</w:t>
            </w:r>
            <w:r w:rsidRPr="00192E5E" w:rsidDel="00587DAF">
              <w:rPr>
                <w:lang w:eastAsia="zh-CN"/>
              </w:rPr>
              <w:t xml:space="preserve"> </w:t>
            </w:r>
            <w:r w:rsidRPr="00192E5E">
              <w:rPr>
                <w:lang w:eastAsia="zh-CN"/>
              </w:rPr>
              <w:t>access</w:t>
            </w:r>
            <w:r>
              <w:rPr>
                <w:lang w:eastAsia="zh-CN"/>
              </w:rPr>
              <w:t>.</w:t>
            </w:r>
          </w:p>
          <w:p w14:paraId="7BB5FFD2" w14:textId="77777777" w:rsidR="007C2633" w:rsidRDefault="007C2633" w:rsidP="004E3BB2">
            <w:pPr>
              <w:pStyle w:val="TAL"/>
              <w:rPr>
                <w:lang w:eastAsia="zh-CN"/>
              </w:rPr>
            </w:pPr>
          </w:p>
          <w:p w14:paraId="10240637" w14:textId="77777777" w:rsidR="007C2633" w:rsidRDefault="007C2633" w:rsidP="004E3BB2">
            <w:pPr>
              <w:pStyle w:val="TAL"/>
            </w:pPr>
            <w:r>
              <w:t>The scaling factor can be configured in</w:t>
            </w:r>
            <w:r w:rsidRPr="00C1738E">
              <w:t xml:space="preserve"> </w:t>
            </w:r>
            <w:r>
              <w:t xml:space="preserve">the </w:t>
            </w:r>
            <w:r w:rsidRPr="00C1738E">
              <w:t>ME or USIM</w:t>
            </w:r>
            <w:r>
              <w:t xml:space="preserve">. Alternatively, the </w:t>
            </w:r>
            <w:r w:rsidRPr="00C91785">
              <w:t>scaling factor</w:t>
            </w:r>
            <w:r>
              <w:t xml:space="preserve"> may be</w:t>
            </w:r>
            <w:r w:rsidRPr="00C1738E">
              <w:t xml:space="preserve"> provisioned by </w:t>
            </w:r>
            <w:r>
              <w:t xml:space="preserve">the </w:t>
            </w:r>
            <w:r w:rsidRPr="00C1738E">
              <w:t xml:space="preserve">HPLMN via steering of roaming </w:t>
            </w:r>
            <w:r>
              <w:t>procedures</w:t>
            </w:r>
            <w:r w:rsidRPr="00C1738E">
              <w:t>.</w:t>
            </w:r>
          </w:p>
          <w:p w14:paraId="510F273F" w14:textId="77777777" w:rsidR="007C2633" w:rsidRDefault="007C2633" w:rsidP="004E3BB2">
            <w:pPr>
              <w:pStyle w:val="TAL"/>
              <w:rPr>
                <w:lang w:eastAsia="zh-CN"/>
              </w:rPr>
            </w:pPr>
          </w:p>
          <w:p w14:paraId="4D618FBA" w14:textId="77777777" w:rsidR="007C2633" w:rsidRPr="00831F45" w:rsidRDefault="007C2633" w:rsidP="004E3BB2">
            <w:pPr>
              <w:pStyle w:val="TAL"/>
            </w:pPr>
          </w:p>
        </w:tc>
        <w:tc>
          <w:tcPr>
            <w:tcW w:w="4365" w:type="dxa"/>
            <w:tcBorders>
              <w:top w:val="single" w:sz="4" w:space="0" w:color="auto"/>
              <w:left w:val="single" w:sz="4" w:space="0" w:color="auto"/>
              <w:bottom w:val="single" w:sz="4" w:space="0" w:color="auto"/>
              <w:right w:val="single" w:sz="4" w:space="0" w:color="auto"/>
            </w:tcBorders>
          </w:tcPr>
          <w:p w14:paraId="32D3A55E" w14:textId="77777777" w:rsidR="007C2633" w:rsidRDefault="007C2633" w:rsidP="004E3BB2">
            <w:pPr>
              <w:pStyle w:val="TAL"/>
            </w:pPr>
            <w:r>
              <w:t>This solution resolves item c) of KI#6.</w:t>
            </w:r>
          </w:p>
          <w:p w14:paraId="7C7BD5F8" w14:textId="77777777" w:rsidR="007C2633" w:rsidRDefault="007C2633" w:rsidP="004E3BB2">
            <w:pPr>
              <w:pStyle w:val="TAL"/>
            </w:pPr>
          </w:p>
          <w:p w14:paraId="35CC8E98" w14:textId="77777777" w:rsidR="007C2633" w:rsidRDefault="007C2633" w:rsidP="004E3BB2">
            <w:pPr>
              <w:pStyle w:val="TAL"/>
            </w:pPr>
            <w:r>
              <w:t>This solution goes beyond what SA1 indicates in S1-210357/C1-212015.</w:t>
            </w:r>
          </w:p>
          <w:p w14:paraId="03872EAB" w14:textId="77777777" w:rsidR="007C2633" w:rsidRDefault="007C2633" w:rsidP="004E3BB2">
            <w:pPr>
              <w:pStyle w:val="TAL"/>
            </w:pPr>
          </w:p>
          <w:p w14:paraId="74161A9A" w14:textId="77777777" w:rsidR="007C2633" w:rsidRDefault="007C2633" w:rsidP="004E3BB2">
            <w:pPr>
              <w:pStyle w:val="TAL"/>
            </w:pPr>
            <w:r>
              <w:t>Impacts to UE:</w:t>
            </w:r>
            <w:r>
              <w:tab/>
              <w:t>new scaling factor for value of timer T. decision on when to apply scaling factor.</w:t>
            </w:r>
          </w:p>
          <w:p w14:paraId="0F0786E6" w14:textId="77777777" w:rsidR="007C2633" w:rsidRDefault="007C2633" w:rsidP="004E3BB2">
            <w:pPr>
              <w:pStyle w:val="TAL"/>
            </w:pPr>
            <w:r>
              <w:t>Impacts to NW – AMF, UDM, provisioning system.</w:t>
            </w:r>
          </w:p>
          <w:p w14:paraId="2ECEF042" w14:textId="77777777" w:rsidR="007C2633" w:rsidRDefault="007C2633" w:rsidP="004E3BB2">
            <w:pPr>
              <w:pStyle w:val="TAL"/>
            </w:pPr>
            <w:r>
              <w:t>Impacts to 3GPP TS 23.122 [3] needed in the determination of value of timer T, procedures covering search for higher priority PLMNs and to SoR procedures.</w:t>
            </w:r>
          </w:p>
          <w:p w14:paraId="53E3F17C" w14:textId="77777777" w:rsidR="007C2633" w:rsidRDefault="007C2633" w:rsidP="004E3BB2">
            <w:pPr>
              <w:pStyle w:val="TAL"/>
            </w:pPr>
          </w:p>
          <w:p w14:paraId="6AB41642" w14:textId="77777777" w:rsidR="007C2633" w:rsidRDefault="007C2633" w:rsidP="004E3BB2">
            <w:pPr>
              <w:pStyle w:val="TAL"/>
            </w:pPr>
            <w:r>
              <w:t>Solution#17 and Solution#8 are non-complementary.</w:t>
            </w:r>
          </w:p>
          <w:p w14:paraId="19C6D79E" w14:textId="77777777" w:rsidR="007C2633" w:rsidRPr="00D276BC" w:rsidRDefault="007C2633" w:rsidP="004E3BB2">
            <w:pPr>
              <w:pStyle w:val="TAL"/>
            </w:pPr>
          </w:p>
        </w:tc>
      </w:tr>
    </w:tbl>
    <w:p w14:paraId="7AA569E8" w14:textId="77777777" w:rsidR="007C2633" w:rsidRDefault="007C2633" w:rsidP="007C2633">
      <w:pPr>
        <w:rPr>
          <w:noProof/>
        </w:rPr>
      </w:pPr>
    </w:p>
    <w:p w14:paraId="36DCD93A" w14:textId="77777777" w:rsidR="007C2633" w:rsidRDefault="007C2633" w:rsidP="007C2633">
      <w:pPr>
        <w:pStyle w:val="Heading2"/>
      </w:pPr>
      <w:bookmarkStart w:id="423" w:name="_Toc66447137"/>
      <w:bookmarkStart w:id="424" w:name="_Toc83496141"/>
      <w:bookmarkStart w:id="425" w:name="_Toc83499290"/>
      <w:r w:rsidRPr="0038365C">
        <w:t>7.</w:t>
      </w:r>
      <w:r>
        <w:t>7</w:t>
      </w:r>
      <w:r w:rsidRPr="0038365C">
        <w:tab/>
        <w:t>Evaluation of Solutions for Key Issue #</w:t>
      </w:r>
      <w:r>
        <w:t>7</w:t>
      </w:r>
      <w:bookmarkEnd w:id="423"/>
      <w:bookmarkEnd w:id="424"/>
      <w:bookmarkEnd w:id="425"/>
    </w:p>
    <w:p w14:paraId="518647EE" w14:textId="77777777" w:rsidR="007C2633" w:rsidRDefault="007C2633" w:rsidP="007C2633">
      <w:pPr>
        <w:rPr>
          <w:lang w:eastAsia="zh-CN"/>
        </w:rPr>
      </w:pPr>
      <w:r w:rsidRPr="004E5D23">
        <w:t>Key issue #</w:t>
      </w:r>
      <w:r>
        <w:rPr>
          <w:rFonts w:hint="eastAsia"/>
          <w:lang w:eastAsia="zh-CN"/>
        </w:rPr>
        <w:t>7</w:t>
      </w:r>
      <w:r w:rsidRPr="004E5D23">
        <w:rPr>
          <w:rFonts w:hint="eastAsia"/>
        </w:rPr>
        <w:t xml:space="preserve"> </w:t>
      </w:r>
      <w:r w:rsidRPr="004E5D23">
        <w:t>"</w:t>
      </w:r>
      <w:r w:rsidRPr="00D65482">
        <w:t xml:space="preserve"> </w:t>
      </w:r>
      <w:r>
        <w:t>Emergency calls</w:t>
      </w:r>
      <w:r w:rsidRPr="004E5D23">
        <w:t xml:space="preserve"> "</w:t>
      </w:r>
      <w:r w:rsidRPr="004E5D23">
        <w:rPr>
          <w:rFonts w:hint="eastAsia"/>
        </w:rPr>
        <w:t xml:space="preserve"> </w:t>
      </w:r>
      <w:r w:rsidRPr="004E5D23">
        <w:t xml:space="preserve">identifies </w:t>
      </w:r>
      <w:r>
        <w:rPr>
          <w:rFonts w:hint="eastAsia"/>
          <w:lang w:eastAsia="zh-CN"/>
        </w:rPr>
        <w:t>the following</w:t>
      </w:r>
      <w:r>
        <w:rPr>
          <w:rFonts w:hint="eastAsia"/>
        </w:rPr>
        <w:t xml:space="preserve"> issue</w:t>
      </w:r>
      <w:r w:rsidRPr="008745B0">
        <w:rPr>
          <w:lang w:eastAsia="zh-CN"/>
        </w:rPr>
        <w:t xml:space="preserve"> </w:t>
      </w:r>
      <w:r>
        <w:rPr>
          <w:lang w:eastAsia="zh-CN"/>
        </w:rPr>
        <w:t xml:space="preserve">in </w:t>
      </w:r>
      <w:r>
        <w:rPr>
          <w:rFonts w:hint="eastAsia"/>
          <w:lang w:eastAsia="zh-CN"/>
        </w:rPr>
        <w:t>clause</w:t>
      </w:r>
      <w:r>
        <w:rPr>
          <w:lang w:eastAsia="zh-CN"/>
        </w:rPr>
        <w:t> 5.</w:t>
      </w:r>
      <w:r>
        <w:rPr>
          <w:rFonts w:hint="eastAsia"/>
          <w:lang w:eastAsia="zh-CN"/>
        </w:rPr>
        <w:t>7:</w:t>
      </w:r>
    </w:p>
    <w:p w14:paraId="278268B4" w14:textId="77777777" w:rsidR="007C2633" w:rsidRDefault="007C2633" w:rsidP="007C2633">
      <w:pPr>
        <w:pStyle w:val="B1"/>
      </w:pPr>
      <w:r>
        <w:rPr>
          <w:lang w:eastAsia="ko-KR"/>
        </w:rPr>
        <w:t>-</w:t>
      </w:r>
      <w:r>
        <w:rPr>
          <w:lang w:eastAsia="ko-KR"/>
        </w:rPr>
        <w:tab/>
        <w:t>What modifications</w:t>
      </w:r>
      <w:r w:rsidRPr="00C4117B">
        <w:t xml:space="preserve"> </w:t>
      </w:r>
      <w:r w:rsidRPr="00C4117B">
        <w:rPr>
          <w:lang w:eastAsia="ko-KR"/>
        </w:rPr>
        <w:t>in automatic PLMN selection mode</w:t>
      </w:r>
      <w:r>
        <w:rPr>
          <w:lang w:eastAsia="ko-KR"/>
        </w:rPr>
        <w:t xml:space="preserve"> are necessary for a UE using satellite access unable to obtain normal service from a PLMN?</w:t>
      </w:r>
    </w:p>
    <w:p w14:paraId="50F782CD" w14:textId="77777777" w:rsidR="007C2633" w:rsidRPr="00D86FC5" w:rsidRDefault="007C2633" w:rsidP="007C2633">
      <w:pPr>
        <w:rPr>
          <w:noProof/>
        </w:rPr>
      </w:pPr>
      <w:r>
        <w:rPr>
          <w:rFonts w:hint="eastAsia"/>
          <w:lang w:eastAsia="zh-CN"/>
        </w:rPr>
        <w:t xml:space="preserve">There </w:t>
      </w:r>
      <w:r w:rsidRPr="00C36CAB">
        <w:t xml:space="preserve">are two candidate solutions </w:t>
      </w:r>
      <w:r>
        <w:rPr>
          <w:rFonts w:hint="eastAsia"/>
          <w:lang w:eastAsia="zh-CN"/>
        </w:rPr>
        <w:t>for this key issue.</w:t>
      </w:r>
      <w:r w:rsidRPr="00A63AAC">
        <w:rPr>
          <w:rFonts w:hint="eastAsia"/>
          <w:noProof/>
          <w:lang w:eastAsia="zh-CN"/>
        </w:rPr>
        <w:t xml:space="preserve"> </w:t>
      </w:r>
      <w:r>
        <w:rPr>
          <w:rFonts w:hint="eastAsia"/>
          <w:noProof/>
          <w:lang w:eastAsia="zh-CN"/>
        </w:rPr>
        <w:t>The evalution of</w:t>
      </w:r>
      <w:r w:rsidRPr="004160A2">
        <w:rPr>
          <w:noProof/>
        </w:rPr>
        <w:t xml:space="preserve"> the</w:t>
      </w:r>
      <w:r>
        <w:rPr>
          <w:rFonts w:hint="eastAsia"/>
          <w:noProof/>
          <w:lang w:eastAsia="zh-CN"/>
        </w:rPr>
        <w:t>se</w:t>
      </w:r>
      <w:r w:rsidRPr="004160A2">
        <w:rPr>
          <w:noProof/>
        </w:rPr>
        <w:t xml:space="preserve"> </w:t>
      </w:r>
      <w:r w:rsidRPr="00C36CAB">
        <w:t>solutions</w:t>
      </w:r>
      <w:r>
        <w:rPr>
          <w:rFonts w:hint="eastAsia"/>
          <w:noProof/>
          <w:lang w:eastAsia="zh-CN"/>
        </w:rPr>
        <w:t xml:space="preserve"> is</w:t>
      </w:r>
      <w:r w:rsidRPr="004160A2">
        <w:rPr>
          <w:noProof/>
        </w:rPr>
        <w:t xml:space="preserve"> </w:t>
      </w:r>
      <w:r>
        <w:rPr>
          <w:rFonts w:hint="eastAsia"/>
          <w:noProof/>
          <w:lang w:eastAsia="zh-CN"/>
        </w:rPr>
        <w:t>as follows</w:t>
      </w:r>
      <w:r w:rsidRPr="004160A2">
        <w:rPr>
          <w:noProof/>
        </w:rPr>
        <w:t>.</w:t>
      </w:r>
    </w:p>
    <w:p w14:paraId="4261E244" w14:textId="62EE2432" w:rsidR="007C2633" w:rsidRPr="0038365C" w:rsidRDefault="007C2633" w:rsidP="007C2633">
      <w:pPr>
        <w:pStyle w:val="TH"/>
      </w:pPr>
      <w:r w:rsidRPr="0038365C">
        <w:t>Table 7.</w:t>
      </w:r>
      <w:r>
        <w:t>7</w:t>
      </w:r>
      <w:r w:rsidRPr="0038365C">
        <w:t>-1</w:t>
      </w:r>
      <w:r w:rsidR="0098069B">
        <w:t>:</w:t>
      </w:r>
      <w:r w:rsidRPr="00D86FC5">
        <w:t xml:space="preserve"> </w:t>
      </w:r>
      <w:r>
        <w:t>Evaluation of the solutions to KI#7</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394"/>
        <w:gridCol w:w="4819"/>
      </w:tblGrid>
      <w:tr w:rsidR="007C2633" w:rsidRPr="00981A02" w14:paraId="7376CB20" w14:textId="77777777" w:rsidTr="004E3BB2">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403224D8" w14:textId="77777777" w:rsidR="007C2633" w:rsidRPr="00981A02" w:rsidRDefault="007C2633" w:rsidP="004E3BB2">
            <w:pPr>
              <w:pStyle w:val="TAH"/>
            </w:pPr>
            <w:r>
              <w:t>Solution</w:t>
            </w:r>
          </w:p>
        </w:tc>
        <w:tc>
          <w:tcPr>
            <w:tcW w:w="4394" w:type="dxa"/>
            <w:tcBorders>
              <w:top w:val="single" w:sz="4" w:space="0" w:color="auto"/>
              <w:left w:val="single" w:sz="4" w:space="0" w:color="auto"/>
              <w:bottom w:val="single" w:sz="4" w:space="0" w:color="auto"/>
              <w:right w:val="single" w:sz="4" w:space="0" w:color="auto"/>
            </w:tcBorders>
          </w:tcPr>
          <w:p w14:paraId="5EBC39A6" w14:textId="77777777" w:rsidR="007C2633" w:rsidRPr="004E2B29" w:rsidRDefault="007C2633" w:rsidP="004E3BB2">
            <w:pPr>
              <w:pStyle w:val="TAH"/>
            </w:pPr>
            <w:r>
              <w:t xml:space="preserve">Solution </w:t>
            </w:r>
            <w:r>
              <w:rPr>
                <w:rFonts w:hint="eastAsia"/>
                <w:lang w:eastAsia="zh-CN"/>
              </w:rPr>
              <w:t>S</w:t>
            </w:r>
            <w:r w:rsidRPr="00A05D75">
              <w:t>ummary</w:t>
            </w:r>
          </w:p>
        </w:tc>
        <w:tc>
          <w:tcPr>
            <w:tcW w:w="4819" w:type="dxa"/>
            <w:tcBorders>
              <w:top w:val="single" w:sz="4" w:space="0" w:color="auto"/>
              <w:left w:val="single" w:sz="4" w:space="0" w:color="auto"/>
              <w:bottom w:val="single" w:sz="4" w:space="0" w:color="auto"/>
              <w:right w:val="single" w:sz="4" w:space="0" w:color="auto"/>
            </w:tcBorders>
          </w:tcPr>
          <w:p w14:paraId="75FC8492" w14:textId="77777777" w:rsidR="007C2633" w:rsidRPr="004E2B29" w:rsidRDefault="007C2633" w:rsidP="004E3BB2">
            <w:pPr>
              <w:pStyle w:val="TAH"/>
            </w:pPr>
            <w:r w:rsidRPr="00C70914">
              <w:t>Evaluation</w:t>
            </w:r>
          </w:p>
        </w:tc>
      </w:tr>
      <w:tr w:rsidR="007C2633" w:rsidRPr="00981A02" w14:paraId="5FE3913C" w14:textId="77777777" w:rsidTr="004E3BB2">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2F5B6EA8" w14:textId="77777777" w:rsidR="007C2633" w:rsidRPr="00981A02" w:rsidRDefault="007C2633" w:rsidP="004E3BB2">
            <w:pPr>
              <w:keepNext/>
              <w:keepLines/>
              <w:spacing w:after="0"/>
              <w:jc w:val="center"/>
              <w:rPr>
                <w:rFonts w:ascii="Arial" w:hAnsi="Arial"/>
                <w:sz w:val="18"/>
                <w:lang w:eastAsia="zh-CN"/>
              </w:rPr>
            </w:pPr>
            <w:r>
              <w:rPr>
                <w:rFonts w:ascii="Arial" w:hAnsi="Arial" w:hint="eastAsia"/>
                <w:sz w:val="18"/>
                <w:lang w:eastAsia="zh-CN"/>
              </w:rPr>
              <w:t>16</w:t>
            </w:r>
          </w:p>
        </w:tc>
        <w:tc>
          <w:tcPr>
            <w:tcW w:w="4394" w:type="dxa"/>
            <w:tcBorders>
              <w:top w:val="single" w:sz="4" w:space="0" w:color="auto"/>
              <w:left w:val="single" w:sz="4" w:space="0" w:color="auto"/>
              <w:bottom w:val="single" w:sz="4" w:space="0" w:color="auto"/>
              <w:right w:val="single" w:sz="4" w:space="0" w:color="auto"/>
            </w:tcBorders>
          </w:tcPr>
          <w:p w14:paraId="61B0E963" w14:textId="77777777" w:rsidR="007C2633" w:rsidRPr="00A05D75" w:rsidRDefault="007C2633" w:rsidP="004E3BB2">
            <w:pPr>
              <w:keepNext/>
              <w:keepLines/>
              <w:spacing w:after="0"/>
              <w:rPr>
                <w:rFonts w:ascii="Arial" w:hAnsi="Arial"/>
                <w:sz w:val="18"/>
              </w:rPr>
            </w:pPr>
            <w:r w:rsidRPr="00FB574A">
              <w:rPr>
                <w:rFonts w:ascii="Arial" w:hAnsi="Arial"/>
                <w:sz w:val="18"/>
              </w:rPr>
              <w:t xml:space="preserve">When a UE </w:t>
            </w:r>
            <w:r>
              <w:rPr>
                <w:rFonts w:ascii="Arial" w:hAnsi="Arial"/>
                <w:sz w:val="18"/>
              </w:rPr>
              <w:t xml:space="preserve">needs to </w:t>
            </w:r>
            <w:r w:rsidRPr="00FB574A">
              <w:rPr>
                <w:rFonts w:ascii="Arial" w:hAnsi="Arial"/>
                <w:sz w:val="18"/>
              </w:rPr>
              <w:t>camp on an acceptable cell</w:t>
            </w:r>
            <w:r>
              <w:rPr>
                <w:rFonts w:ascii="Arial" w:hAnsi="Arial"/>
                <w:sz w:val="18"/>
              </w:rPr>
              <w:t xml:space="preserve"> with "satellite NG-RAN" access technology</w:t>
            </w:r>
            <w:r w:rsidRPr="00FB574A">
              <w:rPr>
                <w:rFonts w:ascii="Arial" w:hAnsi="Arial"/>
                <w:sz w:val="18"/>
              </w:rPr>
              <w:t xml:space="preserve">, it checks whether </w:t>
            </w:r>
            <w:r>
              <w:rPr>
                <w:rFonts w:ascii="Arial" w:hAnsi="Arial"/>
                <w:sz w:val="18"/>
              </w:rPr>
              <w:t>a candidate</w:t>
            </w:r>
            <w:r w:rsidRPr="00FB574A">
              <w:rPr>
                <w:rFonts w:ascii="Arial" w:hAnsi="Arial"/>
                <w:sz w:val="18"/>
              </w:rPr>
              <w:t xml:space="preserve"> cell belongs to a PLMN allowed in the country where the UE is physically located, according to the solution to Key Issues #1 and #2.</w:t>
            </w:r>
          </w:p>
        </w:tc>
        <w:tc>
          <w:tcPr>
            <w:tcW w:w="4819" w:type="dxa"/>
            <w:vMerge w:val="restart"/>
            <w:tcBorders>
              <w:top w:val="single" w:sz="4" w:space="0" w:color="auto"/>
              <w:left w:val="single" w:sz="4" w:space="0" w:color="auto"/>
              <w:right w:val="single" w:sz="4" w:space="0" w:color="auto"/>
            </w:tcBorders>
          </w:tcPr>
          <w:p w14:paraId="5AF66A4F" w14:textId="77777777" w:rsidR="007C2633" w:rsidDel="000202A7" w:rsidRDefault="007C2633" w:rsidP="004E3BB2">
            <w:pPr>
              <w:keepNext/>
              <w:keepLines/>
              <w:spacing w:after="0"/>
              <w:rPr>
                <w:rFonts w:ascii="Arial" w:hAnsi="Arial"/>
                <w:sz w:val="18"/>
                <w:lang w:eastAsia="zh-CN"/>
              </w:rPr>
            </w:pPr>
            <w:r w:rsidRPr="009F37D7" w:rsidDel="000202A7">
              <w:rPr>
                <w:rFonts w:ascii="Arial" w:hAnsi="Arial"/>
                <w:sz w:val="18"/>
              </w:rPr>
              <w:t xml:space="preserve">Both </w:t>
            </w:r>
            <w:r w:rsidDel="000202A7">
              <w:rPr>
                <w:rFonts w:ascii="Arial" w:hAnsi="Arial" w:hint="eastAsia"/>
                <w:sz w:val="18"/>
                <w:lang w:eastAsia="zh-CN"/>
              </w:rPr>
              <w:t xml:space="preserve">solutions </w:t>
            </w:r>
            <w:r w:rsidRPr="009F37D7" w:rsidDel="000202A7">
              <w:rPr>
                <w:rFonts w:ascii="Arial" w:hAnsi="Arial"/>
                <w:sz w:val="18"/>
              </w:rPr>
              <w:t xml:space="preserve">cover the </w:t>
            </w:r>
            <w:r>
              <w:rPr>
                <w:rFonts w:ascii="Arial" w:hAnsi="Arial" w:hint="eastAsia"/>
                <w:sz w:val="18"/>
                <w:lang w:eastAsia="zh-CN"/>
              </w:rPr>
              <w:t>UE behavior</w:t>
            </w:r>
            <w:r w:rsidDel="000202A7">
              <w:rPr>
                <w:rFonts w:ascii="Arial" w:hAnsi="Arial" w:hint="eastAsia"/>
                <w:sz w:val="18"/>
                <w:lang w:eastAsia="zh-CN"/>
              </w:rPr>
              <w:t xml:space="preserve"> </w:t>
            </w:r>
            <w:r w:rsidRPr="009F37D7" w:rsidDel="000202A7">
              <w:rPr>
                <w:rFonts w:ascii="Arial" w:hAnsi="Arial"/>
                <w:sz w:val="18"/>
              </w:rPr>
              <w:t>of camping on an acceptable cell with t</w:t>
            </w:r>
            <w:r w:rsidDel="000202A7">
              <w:rPr>
                <w:rFonts w:ascii="Arial" w:hAnsi="Arial"/>
                <w:sz w:val="18"/>
              </w:rPr>
              <w:t xml:space="preserve">he consideration of the PLMN ID, </w:t>
            </w:r>
            <w:r>
              <w:rPr>
                <w:rFonts w:ascii="Arial" w:hAnsi="Arial" w:hint="eastAsia"/>
                <w:sz w:val="18"/>
                <w:lang w:eastAsia="zh-CN"/>
              </w:rPr>
              <w:t>according to</w:t>
            </w:r>
            <w:r w:rsidRPr="009F37D7" w:rsidDel="000202A7">
              <w:rPr>
                <w:rFonts w:ascii="Arial" w:hAnsi="Arial"/>
                <w:sz w:val="18"/>
              </w:rPr>
              <w:t xml:space="preserve"> the solution to KI#1 and KI#2.</w:t>
            </w:r>
            <w:r>
              <w:rPr>
                <w:rFonts w:ascii="Arial" w:hAnsi="Arial" w:hint="eastAsia"/>
                <w:sz w:val="18"/>
                <w:lang w:eastAsia="zh-CN"/>
              </w:rPr>
              <w:t xml:space="preserve"> They are compatible in the situations the UE is </w:t>
            </w:r>
            <w:r w:rsidRPr="00447C4E">
              <w:rPr>
                <w:rFonts w:ascii="Arial" w:hAnsi="Arial"/>
                <w:sz w:val="18"/>
                <w:lang w:eastAsia="zh-CN"/>
              </w:rPr>
              <w:t>unable to find a suitable cell to camp on or receiving a REGISTRATION REJECT</w:t>
            </w:r>
            <w:r>
              <w:rPr>
                <w:rFonts w:ascii="Arial" w:hAnsi="Arial" w:hint="eastAsia"/>
                <w:sz w:val="18"/>
                <w:lang w:eastAsia="zh-CN"/>
              </w:rPr>
              <w:t xml:space="preserve"> </w:t>
            </w:r>
            <w:r w:rsidRPr="00574FEF">
              <w:rPr>
                <w:rFonts w:ascii="Arial" w:hAnsi="Arial"/>
                <w:sz w:val="18"/>
                <w:lang w:eastAsia="zh-CN"/>
              </w:rPr>
              <w:t>with the cause "PLMN not allowed to operate at the present UE location"</w:t>
            </w:r>
            <w:r>
              <w:rPr>
                <w:rFonts w:ascii="Arial" w:hAnsi="Arial" w:hint="eastAsia"/>
                <w:sz w:val="18"/>
                <w:lang w:eastAsia="zh-CN"/>
              </w:rPr>
              <w:t>.</w:t>
            </w:r>
          </w:p>
          <w:p w14:paraId="3A592F64" w14:textId="77777777" w:rsidR="007C2633" w:rsidRPr="004D059A" w:rsidRDefault="007C2633" w:rsidP="004E3BB2">
            <w:pPr>
              <w:keepNext/>
              <w:keepLines/>
              <w:spacing w:after="0"/>
              <w:rPr>
                <w:rFonts w:ascii="Arial" w:hAnsi="Arial"/>
                <w:sz w:val="18"/>
                <w:lang w:eastAsia="zh-CN"/>
              </w:rPr>
            </w:pPr>
          </w:p>
          <w:p w14:paraId="0A7BEF3D" w14:textId="77777777" w:rsidR="007C2633" w:rsidRDefault="007C2633" w:rsidP="004E3BB2">
            <w:pPr>
              <w:keepNext/>
              <w:keepLines/>
              <w:spacing w:after="0"/>
              <w:rPr>
                <w:rFonts w:ascii="Arial" w:hAnsi="Arial"/>
                <w:sz w:val="18"/>
                <w:lang w:eastAsia="zh-CN"/>
              </w:rPr>
            </w:pPr>
            <w:r>
              <w:rPr>
                <w:rFonts w:ascii="Arial" w:hAnsi="Arial" w:hint="eastAsia"/>
                <w:sz w:val="18"/>
                <w:lang w:eastAsia="zh-CN"/>
              </w:rPr>
              <w:t>The two solutions are not compatible in the following situations:</w:t>
            </w:r>
          </w:p>
          <w:p w14:paraId="4F95BDD1" w14:textId="77777777" w:rsidR="007C2633" w:rsidRDefault="007C2633" w:rsidP="004E3BB2">
            <w:pPr>
              <w:keepNext/>
              <w:keepLines/>
              <w:spacing w:after="0"/>
              <w:rPr>
                <w:rFonts w:ascii="Arial" w:hAnsi="Arial"/>
                <w:sz w:val="18"/>
                <w:lang w:eastAsia="zh-CN"/>
              </w:rPr>
            </w:pPr>
            <w:r w:rsidRPr="00447C4E">
              <w:rPr>
                <w:rFonts w:ascii="Arial" w:hAnsi="Arial"/>
                <w:sz w:val="18"/>
                <w:lang w:eastAsia="zh-CN"/>
              </w:rPr>
              <w:t>-</w:t>
            </w:r>
            <w:r w:rsidRPr="00447C4E">
              <w:rPr>
                <w:rFonts w:ascii="Arial" w:hAnsi="Arial"/>
                <w:sz w:val="18"/>
                <w:lang w:eastAsia="zh-CN"/>
              </w:rPr>
              <w:tab/>
            </w:r>
            <w:r w:rsidRPr="001143BF">
              <w:rPr>
                <w:rFonts w:ascii="Arial" w:hAnsi="Arial" w:hint="eastAsia"/>
                <w:sz w:val="18"/>
                <w:lang w:eastAsia="zh-CN"/>
              </w:rPr>
              <w:t>USIM not inserted</w:t>
            </w:r>
            <w:r>
              <w:rPr>
                <w:rFonts w:ascii="Arial" w:hAnsi="Arial" w:hint="eastAsia"/>
                <w:sz w:val="18"/>
                <w:lang w:eastAsia="zh-CN"/>
              </w:rPr>
              <w:t>;</w:t>
            </w:r>
          </w:p>
          <w:p w14:paraId="3E9FDFC8" w14:textId="77777777" w:rsidR="007C2633" w:rsidRDefault="007C2633" w:rsidP="004E3BB2">
            <w:pPr>
              <w:keepNext/>
              <w:keepLines/>
              <w:spacing w:after="0"/>
              <w:rPr>
                <w:rFonts w:ascii="Arial" w:hAnsi="Arial"/>
                <w:sz w:val="18"/>
                <w:lang w:eastAsia="zh-CN"/>
              </w:rPr>
            </w:pPr>
            <w:r w:rsidRPr="00447C4E">
              <w:rPr>
                <w:rFonts w:ascii="Arial" w:hAnsi="Arial"/>
                <w:sz w:val="18"/>
                <w:lang w:eastAsia="zh-CN"/>
              </w:rPr>
              <w:t>-</w:t>
            </w:r>
            <w:r w:rsidRPr="00447C4E">
              <w:rPr>
                <w:rFonts w:ascii="Arial" w:hAnsi="Arial"/>
                <w:sz w:val="18"/>
                <w:lang w:eastAsia="zh-CN"/>
              </w:rPr>
              <w:tab/>
            </w:r>
            <w:r>
              <w:rPr>
                <w:rFonts w:ascii="Arial" w:hAnsi="Arial" w:hint="eastAsia"/>
                <w:sz w:val="18"/>
                <w:lang w:eastAsia="zh-CN"/>
              </w:rPr>
              <w:t>R</w:t>
            </w:r>
            <w:r w:rsidRPr="00A25BE1">
              <w:rPr>
                <w:rFonts w:ascii="Arial" w:hAnsi="Arial"/>
                <w:sz w:val="18"/>
                <w:lang w:eastAsia="zh-CN"/>
              </w:rPr>
              <w:t xml:space="preserve">eceiving a REGISTRATION REJECT </w:t>
            </w:r>
            <w:r w:rsidRPr="00574FEF">
              <w:rPr>
                <w:rFonts w:ascii="Arial" w:hAnsi="Arial"/>
                <w:sz w:val="18"/>
                <w:lang w:eastAsia="zh-CN"/>
              </w:rPr>
              <w:t>with a cause other than "PLMN not allowed to operate at the present UE location"</w:t>
            </w:r>
            <w:r w:rsidRPr="006B47A2">
              <w:rPr>
                <w:rFonts w:ascii="Arial" w:hAnsi="Arial" w:hint="eastAsia"/>
                <w:sz w:val="18"/>
                <w:lang w:eastAsia="zh-CN"/>
              </w:rPr>
              <w:t>.</w:t>
            </w:r>
          </w:p>
          <w:p w14:paraId="1658C1DE" w14:textId="77777777" w:rsidR="007C2633" w:rsidRDefault="007C2633" w:rsidP="004E3BB2">
            <w:pPr>
              <w:keepNext/>
              <w:keepLines/>
              <w:spacing w:after="0"/>
              <w:rPr>
                <w:rFonts w:ascii="Arial" w:hAnsi="Arial"/>
                <w:sz w:val="18"/>
                <w:lang w:eastAsia="zh-CN"/>
              </w:rPr>
            </w:pPr>
          </w:p>
          <w:p w14:paraId="66121CB1" w14:textId="77777777" w:rsidR="007C2633" w:rsidRPr="00E95ABE" w:rsidRDefault="007C2633" w:rsidP="004E3BB2">
            <w:pPr>
              <w:keepNext/>
              <w:keepLines/>
              <w:spacing w:after="0"/>
              <w:rPr>
                <w:rFonts w:ascii="Arial" w:hAnsi="Arial"/>
                <w:sz w:val="18"/>
                <w:lang w:eastAsia="zh-CN"/>
              </w:rPr>
            </w:pPr>
          </w:p>
        </w:tc>
      </w:tr>
      <w:tr w:rsidR="007C2633" w:rsidRPr="00981A02" w14:paraId="3603B722" w14:textId="77777777" w:rsidTr="004E3BB2">
        <w:tc>
          <w:tcPr>
            <w:tcW w:w="959" w:type="dxa"/>
            <w:tcBorders>
              <w:top w:val="single" w:sz="4" w:space="0" w:color="auto"/>
              <w:left w:val="single" w:sz="4" w:space="0" w:color="auto"/>
              <w:bottom w:val="single" w:sz="4" w:space="0" w:color="auto"/>
              <w:right w:val="single" w:sz="4" w:space="0" w:color="auto"/>
            </w:tcBorders>
            <w:shd w:val="clear" w:color="auto" w:fill="auto"/>
            <w:hideMark/>
          </w:tcPr>
          <w:p w14:paraId="384789F5" w14:textId="77777777" w:rsidR="007C2633" w:rsidRPr="00981A02" w:rsidRDefault="007C2633" w:rsidP="004E3BB2">
            <w:pPr>
              <w:keepNext/>
              <w:keepLines/>
              <w:spacing w:after="0"/>
              <w:jc w:val="center"/>
              <w:rPr>
                <w:rFonts w:ascii="Arial" w:hAnsi="Arial"/>
                <w:sz w:val="18"/>
                <w:lang w:eastAsia="zh-CN"/>
              </w:rPr>
            </w:pPr>
            <w:r>
              <w:rPr>
                <w:rFonts w:ascii="Arial" w:hAnsi="Arial" w:hint="eastAsia"/>
                <w:sz w:val="18"/>
                <w:lang w:eastAsia="zh-CN"/>
              </w:rPr>
              <w:t>18</w:t>
            </w:r>
          </w:p>
        </w:tc>
        <w:tc>
          <w:tcPr>
            <w:tcW w:w="4394" w:type="dxa"/>
            <w:tcBorders>
              <w:top w:val="single" w:sz="4" w:space="0" w:color="auto"/>
              <w:left w:val="single" w:sz="4" w:space="0" w:color="auto"/>
              <w:bottom w:val="single" w:sz="4" w:space="0" w:color="auto"/>
              <w:right w:val="single" w:sz="4" w:space="0" w:color="auto"/>
            </w:tcBorders>
          </w:tcPr>
          <w:p w14:paraId="2B8449B5" w14:textId="77777777" w:rsidR="007C2633" w:rsidRDefault="007C2633" w:rsidP="004E3BB2">
            <w:pPr>
              <w:keepNext/>
              <w:keepLines/>
              <w:spacing w:after="0"/>
              <w:rPr>
                <w:rFonts w:ascii="Arial" w:hAnsi="Arial"/>
                <w:sz w:val="18"/>
                <w:lang w:eastAsia="zh-CN"/>
              </w:rPr>
            </w:pPr>
            <w:r>
              <w:rPr>
                <w:rFonts w:ascii="Arial" w:hAnsi="Arial" w:hint="eastAsia"/>
                <w:sz w:val="18"/>
                <w:lang w:eastAsia="zh-CN"/>
              </w:rPr>
              <w:t xml:space="preserve">When </w:t>
            </w:r>
            <w:r>
              <w:rPr>
                <w:rFonts w:ascii="Arial" w:hAnsi="Arial"/>
                <w:sz w:val="18"/>
                <w:lang w:eastAsia="zh-CN"/>
              </w:rPr>
              <w:t>a UE</w:t>
            </w:r>
            <w:r>
              <w:rPr>
                <w:rFonts w:ascii="Arial" w:hAnsi="Arial" w:hint="eastAsia"/>
                <w:sz w:val="18"/>
                <w:lang w:eastAsia="zh-CN"/>
              </w:rPr>
              <w:t xml:space="preserve"> </w:t>
            </w:r>
            <w:r>
              <w:rPr>
                <w:rFonts w:ascii="Arial" w:hAnsi="Arial"/>
                <w:sz w:val="18"/>
                <w:lang w:eastAsia="zh-CN"/>
              </w:rPr>
              <w:t>needs to camp on an acceptable cell</w:t>
            </w:r>
            <w:r>
              <w:rPr>
                <w:rFonts w:ascii="Arial" w:hAnsi="Arial" w:hint="eastAsia"/>
                <w:sz w:val="18"/>
                <w:lang w:eastAsia="zh-CN"/>
              </w:rPr>
              <w:t xml:space="preserve"> </w:t>
            </w:r>
            <w:r>
              <w:rPr>
                <w:rFonts w:ascii="Arial" w:hAnsi="Arial"/>
                <w:sz w:val="18"/>
              </w:rPr>
              <w:t>with "satellite NG-RAN" access technology</w:t>
            </w:r>
            <w:r>
              <w:rPr>
                <w:rFonts w:ascii="Arial" w:hAnsi="Arial"/>
                <w:sz w:val="18"/>
                <w:lang w:eastAsia="zh-CN"/>
              </w:rPr>
              <w:t xml:space="preserve">, it </w:t>
            </w:r>
            <w:r w:rsidRPr="00447C4E">
              <w:rPr>
                <w:rFonts w:ascii="Arial" w:hAnsi="Arial"/>
                <w:sz w:val="18"/>
                <w:lang w:eastAsia="zh-CN"/>
              </w:rPr>
              <w:t>distinguishe</w:t>
            </w:r>
            <w:r>
              <w:rPr>
                <w:rFonts w:ascii="Arial" w:hAnsi="Arial" w:hint="eastAsia"/>
                <w:sz w:val="18"/>
                <w:lang w:eastAsia="zh-CN"/>
              </w:rPr>
              <w:t xml:space="preserve">s the </w:t>
            </w:r>
            <w:r w:rsidRPr="00C70914">
              <w:rPr>
                <w:rFonts w:ascii="Arial" w:hAnsi="Arial"/>
                <w:sz w:val="18"/>
                <w:lang w:eastAsia="zh-CN"/>
              </w:rPr>
              <w:t>situations</w:t>
            </w:r>
            <w:r>
              <w:rPr>
                <w:rFonts w:ascii="Arial" w:hAnsi="Arial" w:hint="eastAsia"/>
                <w:sz w:val="18"/>
                <w:lang w:eastAsia="zh-CN"/>
              </w:rPr>
              <w:t>:</w:t>
            </w:r>
          </w:p>
          <w:p w14:paraId="0D0C6618" w14:textId="77777777" w:rsidR="007C2633" w:rsidRDefault="007C2633" w:rsidP="004E3BB2">
            <w:pPr>
              <w:keepNext/>
              <w:keepLines/>
              <w:spacing w:after="0"/>
              <w:rPr>
                <w:rFonts w:ascii="Arial" w:hAnsi="Arial"/>
                <w:sz w:val="18"/>
                <w:lang w:eastAsia="zh-CN"/>
              </w:rPr>
            </w:pPr>
            <w:r w:rsidRPr="00447C4E">
              <w:rPr>
                <w:rFonts w:ascii="Arial" w:hAnsi="Arial"/>
                <w:sz w:val="18"/>
                <w:lang w:eastAsia="zh-CN"/>
              </w:rPr>
              <w:t>-</w:t>
            </w:r>
            <w:r w:rsidRPr="00447C4E">
              <w:rPr>
                <w:rFonts w:ascii="Arial" w:hAnsi="Arial"/>
                <w:sz w:val="18"/>
                <w:lang w:eastAsia="zh-CN"/>
              </w:rPr>
              <w:tab/>
              <w:t>When unable to find a suitable cell to camp on or receiving a REGISTRATION REJECT</w:t>
            </w:r>
            <w:r>
              <w:t xml:space="preserve"> </w:t>
            </w:r>
            <w:r w:rsidRPr="00574FEF">
              <w:rPr>
                <w:rFonts w:ascii="Arial" w:hAnsi="Arial"/>
                <w:sz w:val="18"/>
                <w:lang w:eastAsia="zh-CN"/>
              </w:rPr>
              <w:t>with the cause "PLMN not allowed to operate at the present UE location"</w:t>
            </w:r>
            <w:r w:rsidRPr="00447C4E">
              <w:rPr>
                <w:rFonts w:ascii="Arial" w:hAnsi="Arial"/>
                <w:sz w:val="18"/>
                <w:lang w:eastAsia="zh-CN"/>
              </w:rPr>
              <w:t>, it may camp on an acceptable cell</w:t>
            </w:r>
            <w:r w:rsidRPr="00FB574A">
              <w:rPr>
                <w:rFonts w:ascii="Arial" w:hAnsi="Arial"/>
                <w:sz w:val="18"/>
                <w:lang w:eastAsia="zh-CN"/>
              </w:rPr>
              <w:t xml:space="preserve"> according to the solution to Key Issues #1 and #2</w:t>
            </w:r>
            <w:r w:rsidRPr="00447C4E">
              <w:rPr>
                <w:rFonts w:ascii="Arial" w:hAnsi="Arial"/>
                <w:sz w:val="18"/>
                <w:lang w:eastAsia="zh-CN"/>
              </w:rPr>
              <w:t>;</w:t>
            </w:r>
          </w:p>
          <w:p w14:paraId="2FB5692E" w14:textId="77777777" w:rsidR="007C2633" w:rsidRDefault="007C2633" w:rsidP="004E3BB2">
            <w:pPr>
              <w:keepNext/>
              <w:keepLines/>
              <w:spacing w:after="0"/>
              <w:rPr>
                <w:rFonts w:ascii="Arial" w:hAnsi="Arial"/>
                <w:sz w:val="18"/>
                <w:lang w:eastAsia="zh-CN"/>
              </w:rPr>
            </w:pPr>
            <w:r w:rsidRPr="00447C4E">
              <w:rPr>
                <w:rFonts w:ascii="Arial" w:hAnsi="Arial"/>
                <w:sz w:val="18"/>
                <w:lang w:eastAsia="zh-CN"/>
              </w:rPr>
              <w:t>-</w:t>
            </w:r>
            <w:r w:rsidRPr="00447C4E">
              <w:rPr>
                <w:rFonts w:ascii="Arial" w:hAnsi="Arial"/>
                <w:sz w:val="18"/>
                <w:lang w:eastAsia="zh-CN"/>
              </w:rPr>
              <w:tab/>
            </w:r>
            <w:r w:rsidRPr="00A25BE1">
              <w:rPr>
                <w:rFonts w:ascii="Arial" w:hAnsi="Arial" w:hint="eastAsia"/>
                <w:sz w:val="18"/>
                <w:lang w:eastAsia="zh-CN"/>
              </w:rPr>
              <w:t xml:space="preserve">When </w:t>
            </w:r>
            <w:r w:rsidRPr="00A25BE1">
              <w:rPr>
                <w:rFonts w:ascii="Arial" w:hAnsi="Arial"/>
                <w:sz w:val="18"/>
                <w:lang w:eastAsia="zh-CN"/>
              </w:rPr>
              <w:t xml:space="preserve">receiving a REGISTRATION REJECT </w:t>
            </w:r>
            <w:r w:rsidRPr="00574FEF">
              <w:rPr>
                <w:rFonts w:ascii="Arial" w:hAnsi="Arial"/>
                <w:sz w:val="18"/>
                <w:lang w:eastAsia="zh-CN"/>
              </w:rPr>
              <w:t>with</w:t>
            </w:r>
            <w:r>
              <w:rPr>
                <w:rFonts w:ascii="Arial" w:hAnsi="Arial" w:hint="eastAsia"/>
                <w:sz w:val="18"/>
                <w:lang w:eastAsia="zh-CN"/>
              </w:rPr>
              <w:t xml:space="preserve"> a</w:t>
            </w:r>
            <w:r w:rsidRPr="00574FEF">
              <w:rPr>
                <w:rFonts w:ascii="Arial" w:hAnsi="Arial"/>
                <w:sz w:val="18"/>
                <w:lang w:eastAsia="zh-CN"/>
              </w:rPr>
              <w:t xml:space="preserve"> cause</w:t>
            </w:r>
            <w:r>
              <w:rPr>
                <w:rFonts w:ascii="Arial" w:hAnsi="Arial" w:hint="eastAsia"/>
                <w:sz w:val="18"/>
                <w:lang w:eastAsia="zh-CN"/>
              </w:rPr>
              <w:t xml:space="preserve"> other than</w:t>
            </w:r>
            <w:r w:rsidRPr="00574FEF">
              <w:rPr>
                <w:rFonts w:ascii="Arial" w:hAnsi="Arial"/>
                <w:sz w:val="18"/>
                <w:lang w:eastAsia="zh-CN"/>
              </w:rPr>
              <w:t xml:space="preserve"> "PLMN not allowed to operate at the present UE location"</w:t>
            </w:r>
            <w:r w:rsidRPr="00A25BE1">
              <w:rPr>
                <w:rFonts w:ascii="Arial" w:hAnsi="Arial" w:hint="eastAsia"/>
                <w:sz w:val="18"/>
                <w:lang w:eastAsia="zh-CN"/>
              </w:rPr>
              <w:t xml:space="preserve">, </w:t>
            </w:r>
            <w:r w:rsidRPr="00A25BE1">
              <w:rPr>
                <w:rFonts w:ascii="Arial" w:hAnsi="Arial"/>
                <w:sz w:val="18"/>
                <w:lang w:eastAsia="zh-CN"/>
              </w:rPr>
              <w:t>it may camp on an acceptable cell of the selected PLMN</w:t>
            </w:r>
            <w:r>
              <w:rPr>
                <w:rFonts w:ascii="Arial" w:hAnsi="Arial" w:hint="eastAsia"/>
                <w:sz w:val="18"/>
                <w:lang w:eastAsia="zh-CN"/>
              </w:rPr>
              <w:t>;</w:t>
            </w:r>
          </w:p>
          <w:p w14:paraId="5D90E7F8" w14:textId="77777777" w:rsidR="007C2633" w:rsidRPr="00A05D75" w:rsidRDefault="007C2633" w:rsidP="004E3BB2">
            <w:pPr>
              <w:keepNext/>
              <w:keepLines/>
              <w:spacing w:after="0"/>
              <w:rPr>
                <w:rFonts w:ascii="Arial" w:hAnsi="Arial"/>
                <w:noProof/>
                <w:sz w:val="18"/>
                <w:lang w:eastAsia="zh-CN"/>
              </w:rPr>
            </w:pPr>
            <w:r w:rsidRPr="00A25BE1">
              <w:rPr>
                <w:rFonts w:ascii="Arial" w:hAnsi="Arial"/>
                <w:sz w:val="18"/>
                <w:lang w:eastAsia="zh-CN"/>
              </w:rPr>
              <w:t>-</w:t>
            </w:r>
            <w:r w:rsidRPr="00A25BE1">
              <w:rPr>
                <w:rFonts w:ascii="Arial" w:hAnsi="Arial"/>
                <w:sz w:val="18"/>
                <w:lang w:eastAsia="zh-CN"/>
              </w:rPr>
              <w:tab/>
            </w:r>
            <w:r>
              <w:rPr>
                <w:rFonts w:ascii="Arial" w:hAnsi="Arial" w:hint="eastAsia"/>
                <w:sz w:val="18"/>
                <w:lang w:eastAsia="zh-CN"/>
              </w:rPr>
              <w:t xml:space="preserve">When </w:t>
            </w:r>
            <w:r w:rsidRPr="00A25BE1">
              <w:rPr>
                <w:rFonts w:ascii="Arial" w:hAnsi="Arial"/>
                <w:sz w:val="18"/>
                <w:lang w:eastAsia="zh-CN"/>
              </w:rPr>
              <w:t>the USIM is not inserted,</w:t>
            </w:r>
            <w:r>
              <w:rPr>
                <w:rFonts w:ascii="Arial" w:hAnsi="Arial" w:hint="eastAsia"/>
                <w:sz w:val="18"/>
                <w:lang w:eastAsia="zh-CN"/>
              </w:rPr>
              <w:t xml:space="preserve"> it may </w:t>
            </w:r>
            <w:r w:rsidRPr="00A25BE1">
              <w:rPr>
                <w:rFonts w:ascii="Arial" w:hAnsi="Arial"/>
                <w:sz w:val="18"/>
                <w:lang w:eastAsia="zh-CN"/>
              </w:rPr>
              <w:t>camp on an acceptable cell irrespective of the PLMN identity</w:t>
            </w:r>
            <w:r>
              <w:rPr>
                <w:rFonts w:ascii="Arial" w:hAnsi="Arial" w:hint="eastAsia"/>
                <w:sz w:val="18"/>
                <w:lang w:eastAsia="zh-CN"/>
              </w:rPr>
              <w:t>, without modifying the behaviour.</w:t>
            </w:r>
          </w:p>
        </w:tc>
        <w:tc>
          <w:tcPr>
            <w:tcW w:w="4819" w:type="dxa"/>
            <w:vMerge/>
            <w:tcBorders>
              <w:left w:val="single" w:sz="4" w:space="0" w:color="auto"/>
              <w:bottom w:val="single" w:sz="4" w:space="0" w:color="auto"/>
              <w:right w:val="single" w:sz="4" w:space="0" w:color="auto"/>
            </w:tcBorders>
          </w:tcPr>
          <w:p w14:paraId="1B200244" w14:textId="77777777" w:rsidR="007C2633" w:rsidRPr="004E2B29" w:rsidRDefault="007C2633" w:rsidP="004E3BB2">
            <w:pPr>
              <w:keepNext/>
              <w:keepLines/>
              <w:widowControl w:val="0"/>
              <w:tabs>
                <w:tab w:val="right" w:leader="dot" w:pos="9639"/>
              </w:tabs>
              <w:spacing w:after="0"/>
              <w:ind w:left="1701" w:right="425" w:hanging="1701"/>
              <w:rPr>
                <w:rFonts w:ascii="Arial" w:hAnsi="Arial"/>
                <w:sz w:val="18"/>
              </w:rPr>
            </w:pPr>
          </w:p>
        </w:tc>
      </w:tr>
    </w:tbl>
    <w:p w14:paraId="47955151" w14:textId="77777777" w:rsidR="007C2633" w:rsidRDefault="007C2633" w:rsidP="007C2633">
      <w:pPr>
        <w:rPr>
          <w:lang w:eastAsia="zh-CN"/>
        </w:rPr>
      </w:pPr>
    </w:p>
    <w:p w14:paraId="465D7295" w14:textId="77777777" w:rsidR="007C2633" w:rsidRPr="00FF7D98" w:rsidRDefault="007C2633" w:rsidP="007C2633">
      <w:pPr>
        <w:rPr>
          <w:lang w:eastAsia="zh-CN"/>
        </w:rPr>
      </w:pPr>
      <w:r w:rsidRPr="00FF7D98">
        <w:rPr>
          <w:lang w:eastAsia="zh-CN"/>
        </w:rPr>
        <w:t>Questions for discussion:</w:t>
      </w:r>
    </w:p>
    <w:p w14:paraId="0A019606" w14:textId="77777777" w:rsidR="007C2633" w:rsidRDefault="007C2633" w:rsidP="007C2633">
      <w:pPr>
        <w:pStyle w:val="B1"/>
        <w:rPr>
          <w:lang w:eastAsia="zh-CN"/>
        </w:rPr>
      </w:pPr>
      <w:r>
        <w:rPr>
          <w:lang w:eastAsia="zh-CN"/>
        </w:rPr>
        <w:t>1.</w:t>
      </w:r>
      <w:r>
        <w:rPr>
          <w:lang w:eastAsia="zh-CN"/>
        </w:rPr>
        <w:tab/>
      </w:r>
      <w:r w:rsidRPr="00C14C56">
        <w:rPr>
          <w:lang w:eastAsia="zh-CN"/>
        </w:rPr>
        <w:t>Should the UE with USIM not inserted behave</w:t>
      </w:r>
      <w:r>
        <w:rPr>
          <w:rFonts w:hint="eastAsia"/>
          <w:lang w:eastAsia="zh-CN"/>
        </w:rPr>
        <w:t xml:space="preserve"> (i.e.</w:t>
      </w:r>
      <w:r w:rsidRPr="00681754">
        <w:rPr>
          <w:lang w:eastAsia="zh-CN"/>
        </w:rPr>
        <w:t xml:space="preserve"> select a PLMN to camp on in the limited state</w:t>
      </w:r>
      <w:r>
        <w:rPr>
          <w:rFonts w:hint="eastAsia"/>
          <w:lang w:eastAsia="zh-CN"/>
        </w:rPr>
        <w:t>)</w:t>
      </w:r>
      <w:r w:rsidRPr="00C14C56">
        <w:rPr>
          <w:lang w:eastAsia="zh-CN"/>
        </w:rPr>
        <w:t xml:space="preserve"> </w:t>
      </w:r>
      <w:r>
        <w:rPr>
          <w:rFonts w:hint="eastAsia"/>
          <w:lang w:eastAsia="zh-CN"/>
        </w:rPr>
        <w:t>the same as</w:t>
      </w:r>
      <w:r w:rsidRPr="00C14C56">
        <w:rPr>
          <w:lang w:eastAsia="zh-CN"/>
        </w:rPr>
        <w:t xml:space="preserve"> the UE with USIM inserted</w:t>
      </w:r>
      <w:r>
        <w:rPr>
          <w:rFonts w:hint="eastAsia"/>
          <w:lang w:eastAsia="zh-CN"/>
        </w:rPr>
        <w:t xml:space="preserve"> when camping on an acceptable cell</w:t>
      </w:r>
      <w:r w:rsidRPr="004F087D">
        <w:t xml:space="preserve"> </w:t>
      </w:r>
      <w:r w:rsidRPr="004F087D">
        <w:rPr>
          <w:lang w:eastAsia="zh-CN"/>
        </w:rPr>
        <w:t>with "satellite NG-RAN" access technology</w:t>
      </w:r>
      <w:r w:rsidRPr="00C14C56">
        <w:rPr>
          <w:lang w:eastAsia="zh-CN"/>
        </w:rPr>
        <w:t>?</w:t>
      </w:r>
    </w:p>
    <w:p w14:paraId="6528356F" w14:textId="77777777" w:rsidR="007C2633" w:rsidRDefault="007C2633" w:rsidP="007C2633">
      <w:pPr>
        <w:pStyle w:val="Heading1"/>
      </w:pPr>
      <w:bookmarkStart w:id="426" w:name="_Toc66447138"/>
      <w:bookmarkStart w:id="427" w:name="_Toc83496142"/>
      <w:bookmarkStart w:id="428" w:name="_Toc83499291"/>
      <w:r>
        <w:t>8</w:t>
      </w:r>
      <w:r>
        <w:tab/>
        <w:t>Conclusion</w:t>
      </w:r>
      <w:bookmarkEnd w:id="426"/>
      <w:bookmarkEnd w:id="427"/>
      <w:bookmarkEnd w:id="428"/>
    </w:p>
    <w:p w14:paraId="5296CE3F" w14:textId="77777777" w:rsidR="007C2633" w:rsidRDefault="007C2633" w:rsidP="007C2633">
      <w:pPr>
        <w:pStyle w:val="Heading2"/>
      </w:pPr>
      <w:bookmarkStart w:id="429" w:name="_Toc83496143"/>
      <w:bookmarkStart w:id="430" w:name="_Toc83499292"/>
      <w:r>
        <w:t>8.1</w:t>
      </w:r>
      <w:r>
        <w:tab/>
        <w:t>Conclusion for key issue 1</w:t>
      </w:r>
      <w:bookmarkEnd w:id="429"/>
      <w:bookmarkEnd w:id="430"/>
    </w:p>
    <w:p w14:paraId="7E732871" w14:textId="77777777" w:rsidR="007C2633" w:rsidRPr="0084781F" w:rsidRDefault="007C2633" w:rsidP="007C2633">
      <w:pPr>
        <w:rPr>
          <w:noProof/>
          <w:lang w:val="en-US"/>
        </w:rPr>
      </w:pPr>
      <w:r>
        <w:rPr>
          <w:noProof/>
          <w:lang w:val="en-US"/>
        </w:rPr>
        <w:t>There are no conclusions for this key issue.</w:t>
      </w:r>
    </w:p>
    <w:p w14:paraId="22E363EC" w14:textId="77777777" w:rsidR="007C2633" w:rsidRDefault="007C2633" w:rsidP="007C2633">
      <w:pPr>
        <w:pStyle w:val="Heading2"/>
      </w:pPr>
      <w:bookmarkStart w:id="431" w:name="_Toc83496144"/>
      <w:bookmarkStart w:id="432" w:name="_Toc83499293"/>
      <w:r>
        <w:t>8.2</w:t>
      </w:r>
      <w:r>
        <w:tab/>
        <w:t>Conclusion for key issue 2</w:t>
      </w:r>
      <w:bookmarkEnd w:id="431"/>
      <w:bookmarkEnd w:id="432"/>
    </w:p>
    <w:p w14:paraId="087D2BBB" w14:textId="77777777" w:rsidR="007C2633" w:rsidRDefault="007C2633" w:rsidP="007C2633">
      <w:pPr>
        <w:rPr>
          <w:lang w:val="en-US"/>
        </w:rPr>
      </w:pPr>
      <w:r>
        <w:rPr>
          <w:lang w:val="en-US"/>
        </w:rPr>
        <w:t xml:space="preserve">KI#2 on </w:t>
      </w:r>
      <w:r w:rsidRPr="00B54B70">
        <w:t xml:space="preserve">PLMN search </w:t>
      </w:r>
      <w:r>
        <w:t>resulting from network informing the UE that NW is unable to provide service to UE's physical location has the following</w:t>
      </w:r>
      <w:r>
        <w:rPr>
          <w:lang w:val="en-US"/>
        </w:rPr>
        <w:t xml:space="preserve"> study points:</w:t>
      </w:r>
    </w:p>
    <w:p w14:paraId="450353FD" w14:textId="77777777" w:rsidR="007C2633" w:rsidRDefault="007C2633" w:rsidP="007C2633">
      <w:pPr>
        <w:pStyle w:val="B1"/>
        <w:rPr>
          <w:lang w:val="en-US"/>
        </w:rPr>
      </w:pPr>
      <w:r>
        <w:rPr>
          <w:lang w:val="en-US"/>
        </w:rPr>
        <w:t>a)</w:t>
      </w:r>
      <w:r>
        <w:rPr>
          <w:lang w:val="en-US"/>
        </w:rPr>
        <w:tab/>
        <w:t xml:space="preserve">how the UE determines which PLMN(s) can be selected in </w:t>
      </w:r>
      <w:r w:rsidRPr="00A54643">
        <w:rPr>
          <w:lang w:val="en-US"/>
        </w:rPr>
        <w:t>determined country of its physical location (if it is determined that the UE is not in an international area</w:t>
      </w:r>
      <w:r>
        <w:rPr>
          <w:lang w:val="en-US"/>
        </w:rPr>
        <w:t>);</w:t>
      </w:r>
    </w:p>
    <w:p w14:paraId="2BB9ED73" w14:textId="77777777" w:rsidR="007C2633" w:rsidRDefault="007C2633" w:rsidP="007C2633">
      <w:pPr>
        <w:pStyle w:val="B1"/>
        <w:rPr>
          <w:lang w:val="en-US"/>
        </w:rPr>
      </w:pPr>
      <w:r>
        <w:rPr>
          <w:lang w:val="en-US"/>
        </w:rPr>
        <w:t>b)</w:t>
      </w:r>
      <w:r>
        <w:rPr>
          <w:lang w:val="en-US"/>
        </w:rPr>
        <w:tab/>
        <w:t xml:space="preserve">what information could be available to the UE </w:t>
      </w:r>
      <w:r>
        <w:rPr>
          <w:lang w:eastAsia="zh-CN"/>
        </w:rPr>
        <w:t>to help in selecting, in a given country, a PLMN whose CN is physically located in the same country as the UE</w:t>
      </w:r>
      <w:r>
        <w:rPr>
          <w:lang w:val="en-US"/>
        </w:rPr>
        <w:t>:</w:t>
      </w:r>
    </w:p>
    <w:p w14:paraId="16D714C5" w14:textId="77777777" w:rsidR="007C2633" w:rsidRDefault="007C2633" w:rsidP="007C2633">
      <w:pPr>
        <w:pStyle w:val="B2"/>
        <w:rPr>
          <w:lang w:val="en-US"/>
        </w:rPr>
      </w:pPr>
      <w:r>
        <w:rPr>
          <w:lang w:val="en-US"/>
        </w:rPr>
        <w:tab/>
        <w:t>pre-configured in the UE; and</w:t>
      </w:r>
    </w:p>
    <w:p w14:paraId="544481B0" w14:textId="77777777" w:rsidR="007C2633" w:rsidRDefault="007C2633" w:rsidP="007C2633">
      <w:pPr>
        <w:pStyle w:val="B2"/>
        <w:rPr>
          <w:lang w:val="en-US"/>
        </w:rPr>
      </w:pPr>
      <w:r>
        <w:rPr>
          <w:lang w:val="en-US"/>
        </w:rPr>
        <w:lastRenderedPageBreak/>
        <w:tab/>
        <w:t>provided by PLMN.</w:t>
      </w:r>
    </w:p>
    <w:p w14:paraId="633018A6" w14:textId="77777777" w:rsidR="007C2633" w:rsidRDefault="007C2633" w:rsidP="007C2633">
      <w:pPr>
        <w:rPr>
          <w:noProof/>
        </w:rPr>
      </w:pPr>
      <w:r>
        <w:rPr>
          <w:noProof/>
          <w:lang w:val="en-US"/>
        </w:rPr>
        <w:t>In the normative phase, for study point a), when the UE is rejected by the NW with the indication "</w:t>
      </w:r>
      <w:r w:rsidRPr="00724B14">
        <w:t>PLMN not allowed to operate at the present UE location</w:t>
      </w:r>
      <w:r>
        <w:rPr>
          <w:noProof/>
          <w:lang w:val="en-US"/>
        </w:rPr>
        <w:t xml:space="preserve">", the UE shall </w:t>
      </w:r>
      <w:r w:rsidRPr="0084781F">
        <w:rPr>
          <w:noProof/>
        </w:rPr>
        <w:t>enter PLMN selection proced</w:t>
      </w:r>
      <w:r>
        <w:rPr>
          <w:noProof/>
        </w:rPr>
        <w:t>ures detailed in 3GPP TS 23.122 [3], sublause 4.4.3.1 on "At switch on or recovery from lack of coverage" but with the following additional requirements:-</w:t>
      </w:r>
    </w:p>
    <w:p w14:paraId="472E7EBB" w14:textId="77777777" w:rsidR="007C2633" w:rsidRDefault="007C2633" w:rsidP="007C2633">
      <w:pPr>
        <w:pStyle w:val="B1"/>
        <w:rPr>
          <w:noProof/>
        </w:rPr>
      </w:pPr>
      <w:r>
        <w:rPr>
          <w:noProof/>
        </w:rPr>
        <w:t>1)</w:t>
      </w:r>
      <w:r>
        <w:rPr>
          <w:noProof/>
        </w:rPr>
        <w:tab/>
      </w:r>
      <w:r w:rsidRPr="00FA327D">
        <w:rPr>
          <w:noProof/>
        </w:rPr>
        <w:t>the PLMN that provide the reject cause "</w:t>
      </w:r>
      <w:r w:rsidRPr="00FA327D">
        <w:t>PLMN not allowed to operate at the present UE location</w:t>
      </w:r>
      <w:r w:rsidRPr="00FA327D">
        <w:rPr>
          <w:noProof/>
        </w:rPr>
        <w:t xml:space="preserve">" shall not be considered as a </w:t>
      </w:r>
      <w:r w:rsidRPr="005D65DB">
        <w:rPr>
          <w:noProof/>
        </w:rPr>
        <w:t>candidate for</w:t>
      </w:r>
      <w:r w:rsidRPr="00FA327D">
        <w:rPr>
          <w:noProof/>
        </w:rPr>
        <w:t xml:space="preserve"> PLMN selection for satellite NG-RAN access. The scope and duration </w:t>
      </w:r>
      <w:r w:rsidRPr="005D65DB">
        <w:rPr>
          <w:noProof/>
        </w:rPr>
        <w:t>that</w:t>
      </w:r>
      <w:r w:rsidRPr="00FA327D">
        <w:rPr>
          <w:noProof/>
        </w:rPr>
        <w:t xml:space="preserve"> this PLMN is considered as not allowed for NTN access will be dealt with in normative phase;</w:t>
      </w:r>
      <w:r>
        <w:rPr>
          <w:noProof/>
        </w:rPr>
        <w:t xml:space="preserve"> and</w:t>
      </w:r>
    </w:p>
    <w:p w14:paraId="5DC0B163" w14:textId="77777777" w:rsidR="007C2633" w:rsidRDefault="007C2633" w:rsidP="007C2633">
      <w:pPr>
        <w:pStyle w:val="B1"/>
        <w:rPr>
          <w:lang w:eastAsia="ko-KR"/>
        </w:rPr>
      </w:pPr>
      <w:r w:rsidRPr="005D65DB">
        <w:rPr>
          <w:noProof/>
        </w:rPr>
        <w:t>2</w:t>
      </w:r>
      <w:r>
        <w:rPr>
          <w:noProof/>
        </w:rPr>
        <w:t>)</w:t>
      </w:r>
      <w:r>
        <w:rPr>
          <w:noProof/>
        </w:rPr>
        <w:tab/>
        <w:t xml:space="preserve">if NW has provided an indication of the country of UE location in the form of one or more MCCs, and the HPLMN has configured the UE to take the network indicated information into account, then the </w:t>
      </w:r>
      <w:r>
        <w:rPr>
          <w:lang w:val="en-US"/>
        </w:rPr>
        <w:t xml:space="preserve">UE should consider PLMN of the same country – as defined in </w:t>
      </w:r>
      <w:r>
        <w:rPr>
          <w:noProof/>
        </w:rPr>
        <w:t xml:space="preserve">3GPP TS 23.122 [3] - </w:t>
      </w:r>
      <w:r>
        <w:rPr>
          <w:lang w:val="en-US"/>
        </w:rPr>
        <w:t xml:space="preserve">as the indicated MCCs, or PLMNs with a shared MCC as defined in ITU-T E.212 [6] clause F.6, as </w:t>
      </w:r>
      <w:r w:rsidRPr="00450A25">
        <w:rPr>
          <w:lang w:eastAsia="ko-KR"/>
        </w:rPr>
        <w:t>candidate</w:t>
      </w:r>
      <w:r>
        <w:rPr>
          <w:lang w:eastAsia="ko-KR"/>
        </w:rPr>
        <w:t>s</w:t>
      </w:r>
      <w:r w:rsidRPr="00450A25">
        <w:rPr>
          <w:lang w:eastAsia="ko-KR"/>
        </w:rPr>
        <w:t xml:space="preserve"> for </w:t>
      </w:r>
      <w:r>
        <w:rPr>
          <w:lang w:eastAsia="ko-KR"/>
        </w:rPr>
        <w:t xml:space="preserve">satellite NG-RAN </w:t>
      </w:r>
      <w:r w:rsidRPr="00450A25">
        <w:rPr>
          <w:lang w:eastAsia="ko-KR"/>
        </w:rPr>
        <w:t>access</w:t>
      </w:r>
      <w:r>
        <w:rPr>
          <w:lang w:eastAsia="ko-KR"/>
        </w:rPr>
        <w:t xml:space="preserve"> for PLMN selection.</w:t>
      </w:r>
    </w:p>
    <w:p w14:paraId="4461FA8E" w14:textId="77777777" w:rsidR="007C2633" w:rsidRDefault="007C2633" w:rsidP="007C2633">
      <w:pPr>
        <w:rPr>
          <w:noProof/>
        </w:rPr>
      </w:pPr>
      <w:r>
        <w:rPr>
          <w:noProof/>
        </w:rPr>
        <w:t>For study point b), with regards to information to assist the UE in selecting in a given country, PLMNs whose CN is physically located in same country as the UE:-</w:t>
      </w:r>
    </w:p>
    <w:p w14:paraId="7DD60062" w14:textId="77777777" w:rsidR="007C2633" w:rsidRDefault="007C2633" w:rsidP="007C2633">
      <w:pPr>
        <w:pStyle w:val="B1"/>
        <w:rPr>
          <w:noProof/>
        </w:rPr>
      </w:pPr>
      <w:r>
        <w:rPr>
          <w:noProof/>
        </w:rPr>
        <w:t>-</w:t>
      </w:r>
      <w:r>
        <w:rPr>
          <w:noProof/>
        </w:rPr>
        <w:tab/>
      </w:r>
      <w:r w:rsidRPr="002E7A80">
        <w:rPr>
          <w:noProof/>
        </w:rPr>
        <w:t xml:space="preserve">no </w:t>
      </w:r>
      <w:r w:rsidRPr="005D65DB">
        <w:rPr>
          <w:noProof/>
        </w:rPr>
        <w:t>locally</w:t>
      </w:r>
      <w:r w:rsidRPr="002E7A80">
        <w:rPr>
          <w:noProof/>
        </w:rPr>
        <w:t xml:space="preserve"> pre-configured information and mappings in the UE that negatively bias operator and user PLMN selection rules and prioitization </w:t>
      </w:r>
      <w:r w:rsidRPr="005D65DB">
        <w:rPr>
          <w:noProof/>
        </w:rPr>
        <w:t>(su</w:t>
      </w:r>
      <w:r w:rsidRPr="0084781F">
        <w:rPr>
          <w:noProof/>
        </w:rPr>
        <w:t xml:space="preserve">ch as deprioitising the entries </w:t>
      </w:r>
      <w:r w:rsidRPr="0084781F">
        <w:t>in the User Controlled PLMN selector and Operator Controlled PLMN selector lists)</w:t>
      </w:r>
      <w:r>
        <w:rPr>
          <w:noProof/>
        </w:rPr>
        <w:t xml:space="preserve"> as set out in 3GPP TS 22.011 [11] clause 3.2, shall be progressed in normative phase; and</w:t>
      </w:r>
    </w:p>
    <w:p w14:paraId="15D9B7E6" w14:textId="77777777" w:rsidR="007C2633" w:rsidRPr="0084781F" w:rsidRDefault="007C2633" w:rsidP="007C2633">
      <w:pPr>
        <w:pStyle w:val="B1"/>
        <w:rPr>
          <w:noProof/>
        </w:rPr>
      </w:pPr>
      <w:r>
        <w:rPr>
          <w:noProof/>
        </w:rPr>
        <w:t>-</w:t>
      </w:r>
      <w:r>
        <w:rPr>
          <w:noProof/>
        </w:rPr>
        <w:tab/>
        <w:t xml:space="preserve">only the AMF provided information as detailed in SA2's CR in S2-2101667 shall be progressed in normative phase. </w:t>
      </w:r>
    </w:p>
    <w:p w14:paraId="5C70B59D" w14:textId="77777777" w:rsidR="007C2633" w:rsidRDefault="007C2633" w:rsidP="007C2633">
      <w:pPr>
        <w:pStyle w:val="Heading2"/>
        <w:rPr>
          <w:noProof/>
          <w:lang w:val="en-US"/>
        </w:rPr>
      </w:pPr>
      <w:bookmarkStart w:id="433" w:name="_Toc83496145"/>
      <w:bookmarkStart w:id="434" w:name="_Toc83499294"/>
      <w:r>
        <w:rPr>
          <w:noProof/>
          <w:lang w:val="en-US"/>
        </w:rPr>
        <w:t>8.3</w:t>
      </w:r>
      <w:r>
        <w:rPr>
          <w:noProof/>
          <w:lang w:val="en-US"/>
        </w:rPr>
        <w:tab/>
        <w:t>Conclusion for key issue 3</w:t>
      </w:r>
      <w:bookmarkEnd w:id="433"/>
      <w:bookmarkEnd w:id="434"/>
    </w:p>
    <w:p w14:paraId="6AF437AD" w14:textId="77777777" w:rsidR="007C2633" w:rsidRDefault="007C2633" w:rsidP="007C2633">
      <w:pPr>
        <w:rPr>
          <w:lang w:val="en-US"/>
        </w:rPr>
      </w:pPr>
      <w:r>
        <w:rPr>
          <w:lang w:val="en-US"/>
        </w:rPr>
        <w:t xml:space="preserve">Key issue 3 was about </w:t>
      </w:r>
      <w:r w:rsidRPr="00DA3FA8">
        <w:rPr>
          <w:noProof/>
          <w:lang w:val="en-US"/>
        </w:rPr>
        <w:t>PLMN selection in international areas</w:t>
      </w:r>
      <w:r>
        <w:rPr>
          <w:lang w:val="en-US"/>
        </w:rPr>
        <w:t xml:space="preserve">. </w:t>
      </w:r>
    </w:p>
    <w:p w14:paraId="3608DA6A" w14:textId="77777777" w:rsidR="007C2633" w:rsidRDefault="007C2633" w:rsidP="007C2633">
      <w:pPr>
        <w:rPr>
          <w:lang w:val="en-US"/>
        </w:rPr>
      </w:pPr>
      <w:r>
        <w:rPr>
          <w:lang w:val="en-US"/>
        </w:rPr>
        <w:t>The following is the list of the issues studied in this key issue and the respective conclusions for the normative phase:</w:t>
      </w:r>
    </w:p>
    <w:p w14:paraId="0CAFE403" w14:textId="77777777" w:rsidR="007C2633" w:rsidRDefault="007C2633" w:rsidP="007C2633">
      <w:pPr>
        <w:pStyle w:val="B1"/>
        <w:rPr>
          <w:lang w:val="en-US"/>
        </w:rPr>
      </w:pPr>
      <w:r>
        <w:rPr>
          <w:lang w:val="en-US"/>
        </w:rPr>
        <w:t>a)</w:t>
      </w:r>
      <w:r>
        <w:rPr>
          <w:lang w:val="en-US"/>
        </w:rPr>
        <w:tab/>
        <w:t>how the UE selects PLMN if it is determined that the UE is in an international area; and</w:t>
      </w:r>
    </w:p>
    <w:p w14:paraId="52CAEFDA" w14:textId="77777777" w:rsidR="007C2633" w:rsidRDefault="007C2633" w:rsidP="007C2633">
      <w:pPr>
        <w:pStyle w:val="B1"/>
        <w:rPr>
          <w:lang w:val="en-US"/>
        </w:rPr>
      </w:pPr>
      <w:r>
        <w:rPr>
          <w:lang w:val="en-US"/>
        </w:rPr>
        <w:t>b)</w:t>
      </w:r>
      <w:r>
        <w:rPr>
          <w:lang w:val="en-US"/>
        </w:rPr>
        <w:tab/>
        <w:t>what information could be available to aid in PLMN selection in international areas:</w:t>
      </w:r>
    </w:p>
    <w:p w14:paraId="4E6050D7" w14:textId="77777777" w:rsidR="007C2633" w:rsidRPr="005B3A8C" w:rsidRDefault="007C2633" w:rsidP="007C2633">
      <w:pPr>
        <w:pStyle w:val="B2"/>
      </w:pPr>
      <w:r>
        <w:rPr>
          <w:lang w:val="en-US"/>
        </w:rPr>
        <w:t>-</w:t>
      </w:r>
      <w:r>
        <w:rPr>
          <w:lang w:val="en-US"/>
        </w:rPr>
        <w:tab/>
        <w:t>pre-</w:t>
      </w:r>
      <w:r w:rsidRPr="005B3A8C">
        <w:t>configured in the UE; and</w:t>
      </w:r>
    </w:p>
    <w:p w14:paraId="600A2F5B" w14:textId="77777777" w:rsidR="007C2633" w:rsidRDefault="007C2633" w:rsidP="007C2633">
      <w:pPr>
        <w:pStyle w:val="B2"/>
        <w:rPr>
          <w:lang w:val="en-US"/>
        </w:rPr>
      </w:pPr>
      <w:r>
        <w:t>-</w:t>
      </w:r>
      <w:r w:rsidRPr="005B3A8C">
        <w:tab/>
        <w:t>provided by PLMN</w:t>
      </w:r>
      <w:r>
        <w:rPr>
          <w:lang w:val="en-US"/>
        </w:rPr>
        <w:t>.</w:t>
      </w:r>
    </w:p>
    <w:p w14:paraId="01C79B71" w14:textId="77777777" w:rsidR="007C2633" w:rsidRDefault="007C2633" w:rsidP="007C2633">
      <w:pPr>
        <w:rPr>
          <w:lang w:val="en-US"/>
        </w:rPr>
      </w:pPr>
      <w:r>
        <w:rPr>
          <w:lang w:val="en-US"/>
        </w:rPr>
        <w:t xml:space="preserve">For a), the following conclusion is adopted to proceed to the normative phase: </w:t>
      </w:r>
    </w:p>
    <w:p w14:paraId="61A2E84F" w14:textId="77777777" w:rsidR="007C2633" w:rsidRPr="005B3A8C" w:rsidRDefault="007C2633" w:rsidP="007C2633">
      <w:pPr>
        <w:pStyle w:val="B1"/>
        <w:rPr>
          <w:lang w:val="en-US"/>
        </w:rPr>
      </w:pPr>
      <w:r w:rsidRPr="005B3A8C">
        <w:rPr>
          <w:lang w:val="en-US"/>
        </w:rPr>
        <w:t>-</w:t>
      </w:r>
      <w:r>
        <w:rPr>
          <w:lang w:val="en-US"/>
        </w:rPr>
        <w:tab/>
      </w:r>
      <w:r w:rsidRPr="005B3A8C">
        <w:rPr>
          <w:lang w:val="en-US"/>
        </w:rPr>
        <w:t>As implementation option, upon a transition in and out of international areas, the UE may trigger a PLMN selection.</w:t>
      </w:r>
    </w:p>
    <w:p w14:paraId="41B709A0" w14:textId="77777777" w:rsidR="007C2633" w:rsidRPr="005B3A8C" w:rsidRDefault="007C2633" w:rsidP="007C2633">
      <w:pPr>
        <w:rPr>
          <w:lang w:val="en-US"/>
        </w:rPr>
      </w:pPr>
      <w:r>
        <w:rPr>
          <w:lang w:val="en-US"/>
        </w:rPr>
        <w:t>For b), no conclusions have been agreed to proceed to the normative phase in Release 17.</w:t>
      </w:r>
    </w:p>
    <w:p w14:paraId="25F91153" w14:textId="77777777" w:rsidR="007C2633" w:rsidRDefault="007C2633" w:rsidP="007C2633">
      <w:pPr>
        <w:pStyle w:val="Heading2"/>
        <w:rPr>
          <w:noProof/>
          <w:lang w:val="en-US"/>
        </w:rPr>
      </w:pPr>
      <w:bookmarkStart w:id="435" w:name="_Toc83496146"/>
      <w:bookmarkStart w:id="436" w:name="_Toc83499295"/>
      <w:r>
        <w:rPr>
          <w:noProof/>
          <w:lang w:val="en-US"/>
        </w:rPr>
        <w:t>8.4</w:t>
      </w:r>
      <w:r>
        <w:rPr>
          <w:noProof/>
          <w:lang w:val="en-US"/>
        </w:rPr>
        <w:tab/>
        <w:t>Conclusion for key issue 4</w:t>
      </w:r>
      <w:bookmarkEnd w:id="435"/>
      <w:bookmarkEnd w:id="436"/>
    </w:p>
    <w:p w14:paraId="5F1A5A98" w14:textId="77777777" w:rsidR="007C2633" w:rsidRDefault="007C2633" w:rsidP="007C2633">
      <w:pPr>
        <w:rPr>
          <w:lang w:val="en-US"/>
        </w:rPr>
      </w:pPr>
      <w:r>
        <w:rPr>
          <w:lang w:val="en-US"/>
        </w:rPr>
        <w:t>Key issue 4 was about Handling of shared/global PLMN IDs.</w:t>
      </w:r>
    </w:p>
    <w:p w14:paraId="111250F7" w14:textId="77777777" w:rsidR="007C2633" w:rsidRDefault="007C2633" w:rsidP="007C2633">
      <w:pPr>
        <w:rPr>
          <w:lang w:val="en-US"/>
        </w:rPr>
      </w:pPr>
      <w:r>
        <w:rPr>
          <w:lang w:val="en-US"/>
        </w:rPr>
        <w:t>The following is the list of the issues studied in this key issue and the respective conclusions for the normative phase:</w:t>
      </w:r>
    </w:p>
    <w:p w14:paraId="06B8BBBF" w14:textId="77777777" w:rsidR="007C2633" w:rsidRDefault="007C2633" w:rsidP="007C2633">
      <w:pPr>
        <w:pStyle w:val="B1"/>
        <w:rPr>
          <w:lang w:val="en-US"/>
        </w:rPr>
      </w:pPr>
      <w:r>
        <w:rPr>
          <w:lang w:val="en-US"/>
        </w:rPr>
        <w:t>a)</w:t>
      </w:r>
      <w:r>
        <w:rPr>
          <w:lang w:val="en-US"/>
        </w:rPr>
        <w:tab/>
        <w:t>what modifications are needed to the PLMN selection procedure to handle shared/global PLMN IDs</w:t>
      </w:r>
    </w:p>
    <w:p w14:paraId="780741B6" w14:textId="77777777" w:rsidR="007C2633" w:rsidRDefault="007C2633" w:rsidP="007C2633">
      <w:pPr>
        <w:pStyle w:val="B1"/>
        <w:rPr>
          <w:lang w:val="en-US"/>
        </w:rPr>
      </w:pPr>
      <w:r>
        <w:rPr>
          <w:lang w:val="en-US"/>
        </w:rPr>
        <w:t>b)</w:t>
      </w:r>
      <w:r>
        <w:rPr>
          <w:lang w:val="en-US"/>
        </w:rPr>
        <w:tab/>
        <w:t>should these changes also apply to the legacy PLMN selection procedure;</w:t>
      </w:r>
    </w:p>
    <w:p w14:paraId="4970CD37" w14:textId="77777777" w:rsidR="007C2633" w:rsidRDefault="007C2633" w:rsidP="007C2633">
      <w:pPr>
        <w:pStyle w:val="B1"/>
        <w:rPr>
          <w:lang w:val="en-US"/>
        </w:rPr>
      </w:pPr>
      <w:r>
        <w:rPr>
          <w:lang w:val="en-US"/>
        </w:rPr>
        <w:t>c)</w:t>
      </w:r>
      <w:r>
        <w:rPr>
          <w:lang w:val="en-US"/>
        </w:rPr>
        <w:tab/>
        <w:t>what information could be available to aid in handling shared/global PLMN IDs:</w:t>
      </w:r>
    </w:p>
    <w:p w14:paraId="077D989E" w14:textId="77777777" w:rsidR="007C2633" w:rsidRDefault="007C2633" w:rsidP="007C2633">
      <w:pPr>
        <w:pStyle w:val="B2"/>
        <w:rPr>
          <w:lang w:val="en-US"/>
        </w:rPr>
      </w:pPr>
      <w:r>
        <w:rPr>
          <w:lang w:val="en-US"/>
        </w:rPr>
        <w:t>▪</w:t>
      </w:r>
      <w:r>
        <w:rPr>
          <w:lang w:val="en-US"/>
        </w:rPr>
        <w:tab/>
        <w:t>pre-configured in the UE; and</w:t>
      </w:r>
    </w:p>
    <w:p w14:paraId="78548C82" w14:textId="77777777" w:rsidR="007C2633" w:rsidRDefault="007C2633" w:rsidP="007C2633">
      <w:pPr>
        <w:pStyle w:val="B2"/>
        <w:rPr>
          <w:lang w:val="en-US"/>
        </w:rPr>
      </w:pPr>
      <w:r>
        <w:rPr>
          <w:lang w:val="en-US"/>
        </w:rPr>
        <w:t>▪</w:t>
      </w:r>
      <w:r>
        <w:rPr>
          <w:lang w:val="en-US"/>
        </w:rPr>
        <w:tab/>
        <w:t>provided by PLMN; and</w:t>
      </w:r>
    </w:p>
    <w:p w14:paraId="5E9F5062" w14:textId="77777777" w:rsidR="007C2633" w:rsidRDefault="007C2633" w:rsidP="007C2633">
      <w:pPr>
        <w:pStyle w:val="B1"/>
        <w:rPr>
          <w:lang w:val="en-US"/>
        </w:rPr>
      </w:pPr>
      <w:r>
        <w:rPr>
          <w:lang w:val="en-US"/>
        </w:rPr>
        <w:lastRenderedPageBreak/>
        <w:t>d)</w:t>
      </w:r>
      <w:r>
        <w:rPr>
          <w:lang w:val="en-US"/>
        </w:rPr>
        <w:tab/>
        <w:t>how to accommodate LI requirements when handling shared/global PLMN IDs.</w:t>
      </w:r>
    </w:p>
    <w:p w14:paraId="20DBB4DE" w14:textId="77777777" w:rsidR="007C2633" w:rsidRDefault="007C2633" w:rsidP="007C2633">
      <w:pPr>
        <w:rPr>
          <w:lang w:val="en-US"/>
        </w:rPr>
      </w:pPr>
      <w:r>
        <w:rPr>
          <w:lang w:val="en-US"/>
        </w:rPr>
        <w:t>For a), the following conclusion is adopted:</w:t>
      </w:r>
    </w:p>
    <w:p w14:paraId="27B66664" w14:textId="77777777" w:rsidR="007C2633" w:rsidRPr="002F630B" w:rsidRDefault="007C2633" w:rsidP="007C2633">
      <w:pPr>
        <w:pStyle w:val="B1"/>
        <w:rPr>
          <w:lang w:val="en-US"/>
        </w:rPr>
      </w:pPr>
      <w:r w:rsidRPr="002D1366">
        <w:t>When</w:t>
      </w:r>
      <w:r w:rsidRPr="002F630B">
        <w:rPr>
          <w:lang w:val="en-US"/>
        </w:rPr>
        <w:t xml:space="preserve"> the UE is performing periodic search for higher priority PLMN, the UE should not eliminate any candidate PLMN due to the value of its MCC </w:t>
      </w:r>
      <w:r w:rsidRPr="00E125A0">
        <w:t xml:space="preserve">not representing the same country as </w:t>
      </w:r>
      <w:r w:rsidRPr="002F630B">
        <w:rPr>
          <w:lang w:val="en-US"/>
        </w:rPr>
        <w:t>the MCC of the serving PLMN if:</w:t>
      </w:r>
    </w:p>
    <w:p w14:paraId="1B82D795" w14:textId="77777777" w:rsidR="007C2633" w:rsidRPr="002F630B" w:rsidRDefault="007C2633" w:rsidP="007C2633">
      <w:pPr>
        <w:pStyle w:val="B2"/>
        <w:rPr>
          <w:lang w:val="en-US"/>
        </w:rPr>
      </w:pPr>
      <w:r w:rsidRPr="002F630B">
        <w:rPr>
          <w:lang w:val="en-US"/>
        </w:rPr>
        <w:t>1)</w:t>
      </w:r>
      <w:r w:rsidRPr="002F630B">
        <w:rPr>
          <w:lang w:val="en-US"/>
        </w:rPr>
        <w:tab/>
        <w:t xml:space="preserve">The candidate PLMN has a PLMN ID with shared MCC; or   </w:t>
      </w:r>
    </w:p>
    <w:p w14:paraId="05952D06" w14:textId="77777777" w:rsidR="007C2633" w:rsidRPr="002F630B" w:rsidRDefault="007C2633" w:rsidP="007C2633">
      <w:pPr>
        <w:pStyle w:val="B2"/>
        <w:rPr>
          <w:lang w:val="en-US"/>
        </w:rPr>
      </w:pPr>
      <w:r w:rsidRPr="002F630B">
        <w:rPr>
          <w:lang w:val="en-US"/>
        </w:rPr>
        <w:t>2)</w:t>
      </w:r>
      <w:r w:rsidRPr="002F630B">
        <w:rPr>
          <w:lang w:val="en-US"/>
        </w:rPr>
        <w:tab/>
        <w:t>The serving PLMN has a PLMN ID with shared MCC.</w:t>
      </w:r>
    </w:p>
    <w:p w14:paraId="46ECF401" w14:textId="77777777" w:rsidR="007C2633" w:rsidRDefault="007C2633" w:rsidP="007C2633">
      <w:pPr>
        <w:rPr>
          <w:lang w:val="en-US"/>
        </w:rPr>
      </w:pPr>
      <w:r>
        <w:rPr>
          <w:lang w:val="en-US"/>
        </w:rPr>
        <w:t>For b), the changes should apply to non-terrestrial access only.</w:t>
      </w:r>
    </w:p>
    <w:p w14:paraId="0B59A661" w14:textId="77777777" w:rsidR="007C2633" w:rsidRDefault="007C2633" w:rsidP="007C2633">
      <w:pPr>
        <w:rPr>
          <w:lang w:val="en-US"/>
        </w:rPr>
      </w:pPr>
      <w:r>
        <w:rPr>
          <w:lang w:val="en-US"/>
        </w:rPr>
        <w:t>For c), no information needs to be pre-configured in the UE or provided by the PLMN to aid in handling of shared/global PLMN ID within the scope of key issue 4.</w:t>
      </w:r>
    </w:p>
    <w:p w14:paraId="09508CD1" w14:textId="77777777" w:rsidR="007C2633" w:rsidRDefault="007C2633" w:rsidP="007C2633">
      <w:pPr>
        <w:pStyle w:val="NO"/>
        <w:rPr>
          <w:lang w:val="en-US"/>
        </w:rPr>
      </w:pPr>
      <w:r>
        <w:rPr>
          <w:lang w:val="en-US"/>
        </w:rPr>
        <w:t>NOTE:</w:t>
      </w:r>
      <w:r>
        <w:rPr>
          <w:lang w:val="en-US"/>
        </w:rPr>
        <w:tab/>
        <w:t xml:space="preserve">Information may be provided to the UE as part of the solutions to other key issues. </w:t>
      </w:r>
    </w:p>
    <w:p w14:paraId="7236DC87" w14:textId="77777777" w:rsidR="007C2633" w:rsidRDefault="007C2633" w:rsidP="007C2633">
      <w:pPr>
        <w:rPr>
          <w:lang w:val="en-US"/>
        </w:rPr>
      </w:pPr>
      <w:r>
        <w:rPr>
          <w:lang w:val="en-US"/>
        </w:rPr>
        <w:t>For d), no solution is needed under key issue 4. This issue is handled under key issue 2.</w:t>
      </w:r>
    </w:p>
    <w:p w14:paraId="3DB7267F" w14:textId="77777777" w:rsidR="007C2633" w:rsidRDefault="007C2633" w:rsidP="007C2633">
      <w:pPr>
        <w:pStyle w:val="Heading2"/>
        <w:rPr>
          <w:noProof/>
          <w:lang w:val="en-US"/>
        </w:rPr>
      </w:pPr>
      <w:bookmarkStart w:id="437" w:name="_Toc83496147"/>
      <w:bookmarkStart w:id="438" w:name="_Toc83499296"/>
      <w:r>
        <w:rPr>
          <w:noProof/>
          <w:lang w:val="en-US"/>
        </w:rPr>
        <w:t>8.5</w:t>
      </w:r>
      <w:r>
        <w:rPr>
          <w:noProof/>
          <w:lang w:val="en-US"/>
        </w:rPr>
        <w:tab/>
        <w:t>Conclusion for key issue 5</w:t>
      </w:r>
      <w:bookmarkEnd w:id="437"/>
      <w:bookmarkEnd w:id="438"/>
    </w:p>
    <w:p w14:paraId="364CAEED" w14:textId="77777777" w:rsidR="007C2633" w:rsidRDefault="007C2633" w:rsidP="007C2633">
      <w:pPr>
        <w:rPr>
          <w:lang w:val="en-US"/>
        </w:rPr>
      </w:pPr>
      <w:r>
        <w:rPr>
          <w:lang w:val="en-US"/>
        </w:rPr>
        <w:t>The following is the list of the issues studied in this key issue and the respective conclusions for the normative phase:</w:t>
      </w:r>
    </w:p>
    <w:p w14:paraId="36DF9D4E" w14:textId="77777777" w:rsidR="007C2633" w:rsidRPr="00667F67" w:rsidRDefault="007C2633" w:rsidP="007C2633">
      <w:pPr>
        <w:pStyle w:val="B1"/>
        <w:rPr>
          <w:noProof/>
          <w:lang w:val="en-US"/>
        </w:rPr>
      </w:pPr>
      <w:r>
        <w:rPr>
          <w:lang w:val="en-US"/>
        </w:rPr>
        <w:t>a)</w:t>
      </w:r>
      <w:r>
        <w:rPr>
          <w:lang w:val="en-US"/>
        </w:rPr>
        <w:tab/>
      </w:r>
      <w:r>
        <w:t>what is the prioritization of the new RAT and how it is implemented in the PLMN selection procedure; and</w:t>
      </w:r>
    </w:p>
    <w:p w14:paraId="3BA27FB2" w14:textId="77777777" w:rsidR="007C2633" w:rsidRPr="00497CF5" w:rsidRDefault="007C2633" w:rsidP="007C2633">
      <w:pPr>
        <w:pStyle w:val="B1"/>
      </w:pPr>
      <w:r>
        <w:t>b)</w:t>
      </w:r>
      <w:r w:rsidRPr="00497CF5">
        <w:tab/>
        <w:t>what information is conf</w:t>
      </w:r>
      <w:r>
        <w:t>i</w:t>
      </w:r>
      <w:r w:rsidRPr="00497CF5">
        <w:t>gured in the UE related to RAT prioritization.</w:t>
      </w:r>
    </w:p>
    <w:p w14:paraId="640998A4" w14:textId="77777777" w:rsidR="007C2633" w:rsidRDefault="007C2633" w:rsidP="007C2633">
      <w:pPr>
        <w:rPr>
          <w:lang w:val="en-US"/>
        </w:rPr>
      </w:pPr>
      <w:r>
        <w:rPr>
          <w:lang w:val="en-US"/>
        </w:rPr>
        <w:t>For a), the following conclusion is adopted:</w:t>
      </w:r>
    </w:p>
    <w:p w14:paraId="5F31C8A2" w14:textId="77777777" w:rsidR="007C2633" w:rsidRDefault="007C2633" w:rsidP="007C2633">
      <w:pPr>
        <w:pStyle w:val="B1"/>
        <w:rPr>
          <w:noProof/>
          <w:lang w:val="en-US"/>
        </w:rPr>
      </w:pPr>
      <w:r>
        <w:rPr>
          <w:noProof/>
          <w:lang w:val="en-US"/>
        </w:rPr>
        <w:t>-</w:t>
      </w:r>
      <w:r>
        <w:rPr>
          <w:noProof/>
          <w:lang w:val="en-US"/>
        </w:rPr>
        <w:tab/>
        <w:t xml:space="preserve">Satellite NG-RAN is defined as a new radio access technology for PLMN selection. </w:t>
      </w:r>
    </w:p>
    <w:p w14:paraId="13EACEC3" w14:textId="77777777" w:rsidR="007C2633" w:rsidRDefault="007C2633" w:rsidP="007C2633">
      <w:pPr>
        <w:rPr>
          <w:noProof/>
          <w:lang w:val="en-US"/>
        </w:rPr>
      </w:pPr>
      <w:r>
        <w:rPr>
          <w:noProof/>
          <w:lang w:val="en-US"/>
        </w:rPr>
        <w:t xml:space="preserve">For b) </w:t>
      </w:r>
      <w:r>
        <w:rPr>
          <w:lang w:val="en-US"/>
        </w:rPr>
        <w:t>the following conclusion is adopted</w:t>
      </w:r>
      <w:r>
        <w:rPr>
          <w:noProof/>
          <w:lang w:val="en-US"/>
        </w:rPr>
        <w:t>:</w:t>
      </w:r>
    </w:p>
    <w:p w14:paraId="320AD580" w14:textId="77777777" w:rsidR="007C2633" w:rsidRPr="00B566F9" w:rsidRDefault="007C2633" w:rsidP="007C2633">
      <w:r>
        <w:rPr>
          <w:noProof/>
          <w:lang w:val="en-US"/>
        </w:rPr>
        <w:t>-</w:t>
      </w:r>
      <w:r>
        <w:rPr>
          <w:noProof/>
          <w:lang w:val="en-US"/>
        </w:rPr>
        <w:tab/>
        <w:t>New Access Technology Identifier in the appropriate EF files in USIM (under the responsibility of CT6).</w:t>
      </w:r>
    </w:p>
    <w:p w14:paraId="64AD4DFD" w14:textId="77777777" w:rsidR="007C2633" w:rsidRDefault="007C2633" w:rsidP="007C2633">
      <w:pPr>
        <w:pStyle w:val="Heading2"/>
        <w:rPr>
          <w:noProof/>
          <w:lang w:val="en-US"/>
        </w:rPr>
      </w:pPr>
      <w:bookmarkStart w:id="439" w:name="_Toc83496148"/>
      <w:bookmarkStart w:id="440" w:name="_Toc83499297"/>
      <w:r>
        <w:rPr>
          <w:noProof/>
          <w:lang w:val="en-US"/>
        </w:rPr>
        <w:t>8.6</w:t>
      </w:r>
      <w:r>
        <w:rPr>
          <w:noProof/>
          <w:lang w:val="en-US"/>
        </w:rPr>
        <w:tab/>
        <w:t>Conclusion for key issue 6</w:t>
      </w:r>
      <w:bookmarkEnd w:id="439"/>
      <w:bookmarkEnd w:id="440"/>
    </w:p>
    <w:p w14:paraId="6795CF7B" w14:textId="77777777" w:rsidR="007C2633" w:rsidRDefault="007C2633" w:rsidP="007C2633">
      <w:pPr>
        <w:rPr>
          <w:lang w:val="en-US"/>
        </w:rPr>
      </w:pPr>
      <w:r>
        <w:rPr>
          <w:lang w:val="en-US"/>
        </w:rPr>
        <w:t xml:space="preserve">KI#6 on </w:t>
      </w:r>
      <w:r w:rsidRPr="00B54B70">
        <w:t>PLMN search for satellite access</w:t>
      </w:r>
      <w:r>
        <w:t xml:space="preserve"> has the following</w:t>
      </w:r>
      <w:r>
        <w:rPr>
          <w:lang w:val="en-US"/>
        </w:rPr>
        <w:t xml:space="preserve"> study points:-</w:t>
      </w:r>
    </w:p>
    <w:p w14:paraId="79458316" w14:textId="77777777" w:rsidR="007C2633" w:rsidRDefault="007C2633" w:rsidP="007C2633">
      <w:pPr>
        <w:pStyle w:val="B1"/>
        <w:rPr>
          <w:noProof/>
          <w:lang w:val="en-US"/>
        </w:rPr>
      </w:pPr>
      <w:r>
        <w:rPr>
          <w:lang w:val="en-US"/>
        </w:rPr>
        <w:t>a)</w:t>
      </w:r>
      <w:r>
        <w:rPr>
          <w:lang w:val="en-US"/>
        </w:rPr>
        <w:tab/>
        <w:t xml:space="preserve">Whether there are different </w:t>
      </w:r>
      <w:r>
        <w:rPr>
          <w:noProof/>
          <w:lang w:val="en-US"/>
        </w:rPr>
        <w:t>priority levels for available PLMNs in satellite access?</w:t>
      </w:r>
    </w:p>
    <w:p w14:paraId="7AC2E849" w14:textId="77777777" w:rsidR="007C2633" w:rsidRDefault="007C2633" w:rsidP="007C2633">
      <w:pPr>
        <w:pStyle w:val="B1"/>
        <w:rPr>
          <w:lang w:val="en-US"/>
        </w:rPr>
      </w:pPr>
      <w:r>
        <w:rPr>
          <w:lang w:val="en-US"/>
        </w:rPr>
        <w:t>b)</w:t>
      </w:r>
      <w:r>
        <w:rPr>
          <w:lang w:val="en-US"/>
        </w:rPr>
        <w:tab/>
        <w:t>Whether the</w:t>
      </w:r>
      <w:r>
        <w:rPr>
          <w:noProof/>
          <w:lang w:val="en-US"/>
        </w:rPr>
        <w:t xml:space="preserve"> periodic search for higher priority PLMNs</w:t>
      </w:r>
      <w:r>
        <w:t xml:space="preserve"> in satellite access</w:t>
      </w:r>
      <w:r>
        <w:rPr>
          <w:lang w:val="en-US"/>
        </w:rPr>
        <w:t xml:space="preserve"> is needed? and</w:t>
      </w:r>
    </w:p>
    <w:p w14:paraId="22563E1E" w14:textId="77777777" w:rsidR="007C2633" w:rsidRDefault="007C2633" w:rsidP="007C2633">
      <w:pPr>
        <w:pStyle w:val="B1"/>
        <w:rPr>
          <w:lang w:val="en-US"/>
        </w:rPr>
      </w:pPr>
      <w:r>
        <w:rPr>
          <w:lang w:val="en-US"/>
        </w:rPr>
        <w:t>c)</w:t>
      </w:r>
      <w:r>
        <w:rPr>
          <w:lang w:val="en-US"/>
        </w:rPr>
        <w:tab/>
        <w:t xml:space="preserve">Whether the need to have a separate range of values </w:t>
      </w:r>
      <w:bookmarkStart w:id="441" w:name="_Hlk71626405"/>
      <w:r>
        <w:rPr>
          <w:lang w:val="en-US"/>
        </w:rPr>
        <w:t xml:space="preserve">for </w:t>
      </w:r>
      <w:r>
        <w:rPr>
          <w:noProof/>
          <w:lang w:val="en-US"/>
        </w:rPr>
        <w:t>the search interval for periodic search for higher priority PLMNs</w:t>
      </w:r>
      <w:r>
        <w:t xml:space="preserve"> in satellite access</w:t>
      </w:r>
      <w:bookmarkEnd w:id="441"/>
      <w:r>
        <w:rPr>
          <w:lang w:val="en-US"/>
        </w:rPr>
        <w:t>.</w:t>
      </w:r>
    </w:p>
    <w:p w14:paraId="6199D9A4" w14:textId="77777777" w:rsidR="007C2633" w:rsidRDefault="007C2633" w:rsidP="007C2633">
      <w:pPr>
        <w:pStyle w:val="B1"/>
        <w:rPr>
          <w:lang w:val="en-US"/>
        </w:rPr>
      </w:pPr>
      <w:r>
        <w:rPr>
          <w:lang w:val="en-US"/>
        </w:rPr>
        <w:t>d)</w:t>
      </w:r>
      <w:r>
        <w:rPr>
          <w:lang w:val="en-US"/>
        </w:rPr>
        <w:tab/>
        <w:t>W</w:t>
      </w:r>
      <w:r>
        <w:t>hether the search for higher priority PLMN should be limited to PLMNs where MCC matches the MCC or country of the RPLMN.</w:t>
      </w:r>
    </w:p>
    <w:p w14:paraId="663F5320" w14:textId="77777777" w:rsidR="007C2633" w:rsidRDefault="007C2633" w:rsidP="007C2633">
      <w:pPr>
        <w:rPr>
          <w:lang w:val="en-US"/>
        </w:rPr>
      </w:pPr>
      <w:r>
        <w:rPr>
          <w:lang w:val="en-US"/>
        </w:rPr>
        <w:t xml:space="preserve">For study point a), </w:t>
      </w:r>
    </w:p>
    <w:p w14:paraId="2664D7B5" w14:textId="77777777" w:rsidR="007C2633" w:rsidRDefault="007C2633" w:rsidP="007C2633">
      <w:pPr>
        <w:pStyle w:val="B1"/>
        <w:rPr>
          <w:lang w:val="en-US"/>
        </w:rPr>
      </w:pPr>
      <w:r>
        <w:rPr>
          <w:lang w:val="en-US"/>
        </w:rPr>
        <w:t>-</w:t>
      </w:r>
      <w:r>
        <w:rPr>
          <w:lang w:val="en-US"/>
        </w:rPr>
        <w:tab/>
        <w:t xml:space="preserve">Other than CT6's responsibilities for introducing an access technology identifier to for satellite NG-RAN, and the use of this new access technology identifier in CT1 TSes, no normative work is needed by CT1. </w:t>
      </w:r>
    </w:p>
    <w:p w14:paraId="05B3EF82" w14:textId="77777777" w:rsidR="007C2633" w:rsidRDefault="007C2633" w:rsidP="007C2633">
      <w:pPr>
        <w:rPr>
          <w:lang w:val="en-US"/>
        </w:rPr>
      </w:pPr>
      <w:r>
        <w:rPr>
          <w:lang w:val="en-US"/>
        </w:rPr>
        <w:t xml:space="preserve">For study point b), </w:t>
      </w:r>
    </w:p>
    <w:p w14:paraId="62F7FCE8" w14:textId="77777777" w:rsidR="007C2633" w:rsidRDefault="007C2633" w:rsidP="007C2633">
      <w:pPr>
        <w:pStyle w:val="B1"/>
        <w:rPr>
          <w:lang w:val="en-US"/>
        </w:rPr>
      </w:pPr>
      <w:r>
        <w:rPr>
          <w:lang w:val="en-US"/>
        </w:rPr>
        <w:t>-</w:t>
      </w:r>
      <w:r>
        <w:rPr>
          <w:lang w:val="en-US"/>
        </w:rPr>
        <w:tab/>
        <w:t xml:space="preserve">Yes, periodic search for higher priority PLMNs in satellite access is needed. In normative phase, requirements for periodic search for higher priority PLMNs in satellite access will be introduced to </w:t>
      </w:r>
      <w:r>
        <w:rPr>
          <w:lang w:eastAsia="zh-CN"/>
        </w:rPr>
        <w:t>3GPP </w:t>
      </w:r>
      <w:r>
        <w:rPr>
          <w:rFonts w:hint="eastAsia"/>
          <w:lang w:eastAsia="zh-CN"/>
        </w:rPr>
        <w:t>TS</w:t>
      </w:r>
      <w:r>
        <w:rPr>
          <w:lang w:eastAsia="zh-CN"/>
        </w:rPr>
        <w:t> </w:t>
      </w:r>
      <w:r>
        <w:rPr>
          <w:rFonts w:hint="eastAsia"/>
          <w:lang w:eastAsia="zh-CN"/>
        </w:rPr>
        <w:t>23.122</w:t>
      </w:r>
      <w:r>
        <w:rPr>
          <w:lang w:eastAsia="zh-CN"/>
        </w:rPr>
        <w:t> [3].</w:t>
      </w:r>
    </w:p>
    <w:p w14:paraId="5EAE3056" w14:textId="77777777" w:rsidR="007C2633" w:rsidRDefault="007C2633" w:rsidP="007C2633">
      <w:pPr>
        <w:rPr>
          <w:lang w:val="en-US"/>
        </w:rPr>
      </w:pPr>
      <w:r>
        <w:rPr>
          <w:lang w:val="en-US"/>
        </w:rPr>
        <w:t xml:space="preserve">For study point c), </w:t>
      </w:r>
    </w:p>
    <w:p w14:paraId="5B814E33" w14:textId="77777777" w:rsidR="007C2633" w:rsidRDefault="007C2633" w:rsidP="007C2633">
      <w:pPr>
        <w:pStyle w:val="B1"/>
        <w:rPr>
          <w:lang w:val="en-US"/>
        </w:rPr>
      </w:pPr>
      <w:r>
        <w:rPr>
          <w:lang w:val="en-US"/>
        </w:rPr>
        <w:t>-</w:t>
      </w:r>
      <w:r>
        <w:rPr>
          <w:lang w:val="en-US"/>
        </w:rPr>
        <w:tab/>
        <w:t xml:space="preserve">A new range of values for </w:t>
      </w:r>
      <w:r>
        <w:rPr>
          <w:noProof/>
          <w:lang w:val="en-US"/>
        </w:rPr>
        <w:t>the search interval for periodic search for higher priority PLMNs</w:t>
      </w:r>
      <w:r>
        <w:t xml:space="preserve"> in satellite access is not needed. No normative work is needed other than documenting the resuse of existing ranges for timer T to be used for satellite access.</w:t>
      </w:r>
    </w:p>
    <w:p w14:paraId="0AA1D724" w14:textId="77777777" w:rsidR="007C2633" w:rsidRDefault="007C2633" w:rsidP="007C2633">
      <w:pPr>
        <w:rPr>
          <w:lang w:val="en-US"/>
        </w:rPr>
      </w:pPr>
      <w:r>
        <w:rPr>
          <w:lang w:val="en-US"/>
        </w:rPr>
        <w:lastRenderedPageBreak/>
        <w:t xml:space="preserve">For study point d), </w:t>
      </w:r>
    </w:p>
    <w:p w14:paraId="7DC74708" w14:textId="77777777" w:rsidR="007C2633" w:rsidRDefault="007C2633" w:rsidP="007C2633">
      <w:pPr>
        <w:pStyle w:val="B1"/>
        <w:rPr>
          <w:noProof/>
          <w:lang w:val="en-US"/>
        </w:rPr>
      </w:pPr>
      <w:r>
        <w:rPr>
          <w:noProof/>
          <w:lang w:val="en-US"/>
        </w:rPr>
        <w:t>-</w:t>
      </w:r>
      <w:r>
        <w:rPr>
          <w:noProof/>
          <w:lang w:val="en-US"/>
        </w:rPr>
        <w:tab/>
        <w:t>Only solution#13 covers this study point d). However, solution#13 has outstanding Editor's notes, leaving the proposed solution unclear.</w:t>
      </w:r>
    </w:p>
    <w:p w14:paraId="60FCFEA2" w14:textId="77777777" w:rsidR="007C2633" w:rsidRDefault="007C2633" w:rsidP="007C2633">
      <w:pPr>
        <w:pStyle w:val="B1"/>
        <w:rPr>
          <w:noProof/>
          <w:lang w:val="en-US"/>
        </w:rPr>
      </w:pPr>
      <w:r>
        <w:rPr>
          <w:noProof/>
          <w:lang w:val="en-US"/>
        </w:rPr>
        <w:t>-</w:t>
      </w:r>
      <w:r>
        <w:rPr>
          <w:noProof/>
          <w:lang w:val="en-US"/>
        </w:rPr>
        <w:tab/>
        <w:t>In normative phase, no solution for study point d) will be pursued and thus the search for higher priority PLMN will remain as it is currently specified in 3GPP TS 23.122 [3].</w:t>
      </w:r>
    </w:p>
    <w:p w14:paraId="64C16916" w14:textId="77777777" w:rsidR="007C2633" w:rsidRDefault="007C2633" w:rsidP="007C2633">
      <w:pPr>
        <w:rPr>
          <w:noProof/>
        </w:rPr>
      </w:pPr>
      <w:r>
        <w:rPr>
          <w:noProof/>
          <w:lang w:val="en-US"/>
        </w:rPr>
        <w:t>NOTE:</w:t>
      </w:r>
      <w:r>
        <w:rPr>
          <w:noProof/>
          <w:lang w:val="en-US"/>
        </w:rPr>
        <w:tab/>
      </w:r>
      <w:r w:rsidRPr="007C1557">
        <w:rPr>
          <w:noProof/>
        </w:rPr>
        <w:t>The search for higher priorityPLMN</w:t>
      </w:r>
      <w:r>
        <w:rPr>
          <w:noProof/>
        </w:rPr>
        <w:t>s</w:t>
      </w:r>
      <w:r w:rsidRPr="007C1557">
        <w:rPr>
          <w:noProof/>
        </w:rPr>
        <w:t xml:space="preserve"> when</w:t>
      </w:r>
      <w:r>
        <w:rPr>
          <w:noProof/>
        </w:rPr>
        <w:t xml:space="preserve"> UE is </w:t>
      </w:r>
      <w:r w:rsidRPr="007C1557">
        <w:rPr>
          <w:noProof/>
        </w:rPr>
        <w:t xml:space="preserve">in coverage of only shared/global PLMNs is handled </w:t>
      </w:r>
      <w:r>
        <w:rPr>
          <w:noProof/>
        </w:rPr>
        <w:t xml:space="preserve">under </w:t>
      </w:r>
      <w:r w:rsidRPr="007C1557">
        <w:rPr>
          <w:noProof/>
        </w:rPr>
        <w:t>KI#4</w:t>
      </w:r>
      <w:r>
        <w:rPr>
          <w:noProof/>
        </w:rPr>
        <w:t xml:space="preserve">. Any </w:t>
      </w:r>
      <w:r w:rsidRPr="007C1557">
        <w:rPr>
          <w:noProof/>
        </w:rPr>
        <w:t xml:space="preserve">conclusion requiring normative work </w:t>
      </w:r>
      <w:r>
        <w:rPr>
          <w:noProof/>
        </w:rPr>
        <w:t xml:space="preserve">for that serach for higher priority PLMNs is to be </w:t>
      </w:r>
      <w:r w:rsidRPr="007C1557">
        <w:rPr>
          <w:noProof/>
        </w:rPr>
        <w:t xml:space="preserve"> document</w:t>
      </w:r>
      <w:r>
        <w:rPr>
          <w:noProof/>
        </w:rPr>
        <w:t xml:space="preserve">ed under </w:t>
      </w:r>
      <w:r w:rsidRPr="007C1557">
        <w:rPr>
          <w:noProof/>
        </w:rPr>
        <w:t>conclusions for KI#4</w:t>
      </w:r>
      <w:r>
        <w:rPr>
          <w:noProof/>
        </w:rPr>
        <w:t>.</w:t>
      </w:r>
    </w:p>
    <w:p w14:paraId="6AE961D5" w14:textId="77777777" w:rsidR="007C2633" w:rsidRDefault="007C2633" w:rsidP="007C2633">
      <w:pPr>
        <w:pStyle w:val="Heading2"/>
      </w:pPr>
      <w:bookmarkStart w:id="442" w:name="_Toc83496149"/>
      <w:bookmarkStart w:id="443" w:name="_Toc83499298"/>
      <w:r>
        <w:t>8.7</w:t>
      </w:r>
      <w:r>
        <w:tab/>
        <w:t>Conclusion for key issue 7</w:t>
      </w:r>
      <w:bookmarkEnd w:id="442"/>
      <w:bookmarkEnd w:id="443"/>
    </w:p>
    <w:p w14:paraId="165B175A" w14:textId="77777777" w:rsidR="007C2633" w:rsidRDefault="007C2633" w:rsidP="007C2633">
      <w:pPr>
        <w:rPr>
          <w:lang w:eastAsia="zh-CN"/>
        </w:rPr>
      </w:pPr>
      <w:r>
        <w:rPr>
          <w:rFonts w:hint="eastAsia"/>
          <w:lang w:eastAsia="zh-CN"/>
        </w:rPr>
        <w:t>For this Key issue, SA1 provide</w:t>
      </w:r>
      <w:r>
        <w:rPr>
          <w:lang w:eastAsia="zh-CN"/>
        </w:rPr>
        <w:t>d</w:t>
      </w:r>
      <w:r>
        <w:rPr>
          <w:rFonts w:hint="eastAsia"/>
          <w:lang w:eastAsia="zh-CN"/>
        </w:rPr>
        <w:t xml:space="preserve"> a guidance by SA1 LS reply (S1-211319)</w:t>
      </w:r>
      <w:r>
        <w:rPr>
          <w:lang w:eastAsia="zh-CN"/>
        </w:rPr>
        <w:t xml:space="preserve"> as follows</w:t>
      </w:r>
      <w:r>
        <w:rPr>
          <w:rFonts w:hint="eastAsia"/>
          <w:lang w:eastAsia="zh-CN"/>
        </w:rPr>
        <w:t>:</w:t>
      </w:r>
    </w:p>
    <w:p w14:paraId="3F9B8B9F" w14:textId="77777777" w:rsidR="007C2633" w:rsidRDefault="007C2633" w:rsidP="007C2633">
      <w:pPr>
        <w:pStyle w:val="B1"/>
        <w:rPr>
          <w:lang w:eastAsia="zh-CN"/>
        </w:rPr>
      </w:pPr>
      <w:r>
        <w:rPr>
          <w:lang w:eastAsia="zh-CN"/>
        </w:rPr>
        <w:tab/>
      </w:r>
      <w:r>
        <w:rPr>
          <w:rFonts w:hint="eastAsia"/>
          <w:lang w:eastAsia="zh-CN"/>
        </w:rPr>
        <w:t>T</w:t>
      </w:r>
      <w:r w:rsidRPr="00C80F88">
        <w:rPr>
          <w:lang w:eastAsia="zh-CN"/>
        </w:rPr>
        <w:t>he UE should first determine a most suitable PLMN based on its own physical location determination.</w:t>
      </w:r>
      <w:r>
        <w:rPr>
          <w:lang w:eastAsia="zh-CN"/>
        </w:rPr>
        <w:t xml:space="preserve"> </w:t>
      </w:r>
      <w:r w:rsidRPr="00C80F88">
        <w:rPr>
          <w:lang w:eastAsia="zh-CN"/>
        </w:rPr>
        <w:t>As there may be border cases where the UE cannot determine sufficiently accurate or sufficiently precise in which country it is, the UE may also still attempt to obtain (emergency) services from a PLMN that according to the UE is not allowed to operate in the country of the UE</w:t>
      </w:r>
      <w:r>
        <w:rPr>
          <w:lang w:eastAsia="zh-CN"/>
        </w:rPr>
        <w:t>'</w:t>
      </w:r>
      <w:r w:rsidRPr="00C80F88">
        <w:rPr>
          <w:lang w:eastAsia="zh-CN"/>
        </w:rPr>
        <w:t>s location. If the PLMN indicates it is not allowed to operate in the country of the UE</w:t>
      </w:r>
      <w:r>
        <w:rPr>
          <w:lang w:eastAsia="zh-CN"/>
        </w:rPr>
        <w:t>'</w:t>
      </w:r>
      <w:r w:rsidRPr="00C80F88">
        <w:rPr>
          <w:lang w:eastAsia="zh-CN"/>
        </w:rPr>
        <w:t>s location, the UE should not (re)-attempt emergency calls.</w:t>
      </w:r>
    </w:p>
    <w:p w14:paraId="4D4827E1" w14:textId="77777777" w:rsidR="007C2633" w:rsidRDefault="007C2633" w:rsidP="007C2633">
      <w:pPr>
        <w:rPr>
          <w:lang w:eastAsia="zh-CN"/>
        </w:rPr>
      </w:pPr>
      <w:r>
        <w:rPr>
          <w:rFonts w:hint="eastAsia"/>
          <w:lang w:eastAsia="zh-CN"/>
        </w:rPr>
        <w:t>Based on the above requirements, the following conclusions are adopted:</w:t>
      </w:r>
    </w:p>
    <w:p w14:paraId="642EC9C3" w14:textId="77777777" w:rsidR="007C2633" w:rsidRDefault="007C2633" w:rsidP="007C2633">
      <w:pPr>
        <w:pStyle w:val="B1"/>
        <w:rPr>
          <w:lang w:eastAsia="zh-CN"/>
        </w:rPr>
      </w:pPr>
      <w:r w:rsidRPr="00B559BA">
        <w:t>-</w:t>
      </w:r>
      <w:r w:rsidRPr="00B559BA">
        <w:tab/>
      </w:r>
      <w:r>
        <w:rPr>
          <w:lang w:eastAsia="zh-CN"/>
        </w:rPr>
        <w:t>If a PLMN indicates it is not allowed to operate in the country of the UE's location, the UE should not (re)-attempt emergency calls in that PLMN.</w:t>
      </w:r>
    </w:p>
    <w:p w14:paraId="71FF34AC" w14:textId="77777777" w:rsidR="007C2633" w:rsidRDefault="007C2633" w:rsidP="007C2633">
      <w:pPr>
        <w:pStyle w:val="B1"/>
        <w:rPr>
          <w:lang w:eastAsia="zh-CN"/>
        </w:rPr>
      </w:pPr>
      <w:r w:rsidRPr="00B559BA">
        <w:t>-</w:t>
      </w:r>
      <w:r w:rsidRPr="00B559BA">
        <w:tab/>
      </w:r>
      <w:r>
        <w:rPr>
          <w:rFonts w:hint="eastAsia"/>
          <w:lang w:eastAsia="zh-CN"/>
        </w:rPr>
        <w:t>Otherwise, i</w:t>
      </w:r>
      <w:r>
        <w:t>f the UE is unable to obtain normal services from any PLMN</w:t>
      </w:r>
      <w:r>
        <w:rPr>
          <w:rFonts w:hint="eastAsia"/>
          <w:lang w:eastAsia="zh-CN"/>
        </w:rPr>
        <w:t>,</w:t>
      </w:r>
      <w:r>
        <w:t xml:space="preserve"> </w:t>
      </w:r>
      <w:r>
        <w:rPr>
          <w:lang w:eastAsia="zh-CN"/>
        </w:rPr>
        <w:t>the UE may attempt to obtain emergency services from any available PLMN.</w:t>
      </w:r>
    </w:p>
    <w:p w14:paraId="0372C058" w14:textId="77777777" w:rsidR="007C2633" w:rsidRPr="004D3578" w:rsidRDefault="007C2633" w:rsidP="007C2633">
      <w:pPr>
        <w:pStyle w:val="Heading8"/>
      </w:pPr>
      <w:bookmarkStart w:id="444" w:name="_Toc66447139"/>
      <w:bookmarkStart w:id="445" w:name="_Toc83496150"/>
      <w:bookmarkStart w:id="446" w:name="_Toc83499299"/>
      <w:r w:rsidRPr="004D3578">
        <w:lastRenderedPageBreak/>
        <w:t xml:space="preserve">Annex </w:t>
      </w:r>
      <w:r>
        <w:t>A</w:t>
      </w:r>
      <w:r w:rsidRPr="004D3578">
        <w:t xml:space="preserve"> (informative):</w:t>
      </w:r>
      <w:r w:rsidRPr="004D3578">
        <w:br/>
        <w:t>Change history</w:t>
      </w:r>
      <w:bookmarkEnd w:id="444"/>
      <w:bookmarkEnd w:id="445"/>
      <w:bookmarkEnd w:id="446"/>
    </w:p>
    <w:p w14:paraId="6449A371" w14:textId="77777777" w:rsidR="007C2633" w:rsidRDefault="007C2633" w:rsidP="007C2633">
      <w:pPr>
        <w:pStyle w:val="TH"/>
      </w:pPr>
      <w:bookmarkStart w:id="447" w:name="historyclause"/>
      <w:bookmarkEnd w:id="447"/>
    </w:p>
    <w:p w14:paraId="78101E15" w14:textId="77777777" w:rsidR="007C2633" w:rsidRPr="00235394" w:rsidRDefault="007C2633" w:rsidP="007C263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C2633" w:rsidRPr="00235394" w14:paraId="62447CE6" w14:textId="77777777" w:rsidTr="004E3BB2">
        <w:trPr>
          <w:cantSplit/>
        </w:trPr>
        <w:tc>
          <w:tcPr>
            <w:tcW w:w="9639" w:type="dxa"/>
            <w:gridSpan w:val="8"/>
            <w:tcBorders>
              <w:bottom w:val="nil"/>
            </w:tcBorders>
            <w:shd w:val="solid" w:color="FFFFFF" w:fill="auto"/>
          </w:tcPr>
          <w:p w14:paraId="1D5F0B62" w14:textId="77777777" w:rsidR="007C2633" w:rsidRPr="00235394" w:rsidRDefault="007C2633" w:rsidP="004E3BB2">
            <w:pPr>
              <w:pStyle w:val="TAL"/>
              <w:jc w:val="center"/>
              <w:rPr>
                <w:b/>
                <w:sz w:val="16"/>
              </w:rPr>
            </w:pPr>
            <w:r w:rsidRPr="00235394">
              <w:rPr>
                <w:b/>
              </w:rPr>
              <w:t>Change history</w:t>
            </w:r>
          </w:p>
        </w:tc>
      </w:tr>
      <w:tr w:rsidR="007C2633" w:rsidRPr="00235394" w14:paraId="1E0ECACC" w14:textId="77777777" w:rsidTr="004E3BB2">
        <w:tc>
          <w:tcPr>
            <w:tcW w:w="800" w:type="dxa"/>
            <w:shd w:val="pct10" w:color="auto" w:fill="FFFFFF"/>
          </w:tcPr>
          <w:p w14:paraId="78787CA3" w14:textId="77777777" w:rsidR="007C2633" w:rsidRPr="00235394" w:rsidRDefault="007C2633" w:rsidP="004E3BB2">
            <w:pPr>
              <w:pStyle w:val="TAL"/>
              <w:rPr>
                <w:b/>
                <w:sz w:val="16"/>
              </w:rPr>
            </w:pPr>
            <w:r w:rsidRPr="00235394">
              <w:rPr>
                <w:b/>
                <w:sz w:val="16"/>
              </w:rPr>
              <w:t>Date</w:t>
            </w:r>
          </w:p>
        </w:tc>
        <w:tc>
          <w:tcPr>
            <w:tcW w:w="800" w:type="dxa"/>
            <w:shd w:val="pct10" w:color="auto" w:fill="FFFFFF"/>
          </w:tcPr>
          <w:p w14:paraId="4152676F" w14:textId="77777777" w:rsidR="007C2633" w:rsidRPr="00235394" w:rsidRDefault="007C2633" w:rsidP="004E3BB2">
            <w:pPr>
              <w:pStyle w:val="TAL"/>
              <w:rPr>
                <w:b/>
                <w:sz w:val="16"/>
              </w:rPr>
            </w:pPr>
            <w:r>
              <w:rPr>
                <w:b/>
                <w:sz w:val="16"/>
              </w:rPr>
              <w:t>Meeting</w:t>
            </w:r>
          </w:p>
        </w:tc>
        <w:tc>
          <w:tcPr>
            <w:tcW w:w="1094" w:type="dxa"/>
            <w:shd w:val="pct10" w:color="auto" w:fill="FFFFFF"/>
          </w:tcPr>
          <w:p w14:paraId="1156EEA9" w14:textId="77777777" w:rsidR="007C2633" w:rsidRPr="00235394" w:rsidRDefault="007C2633" w:rsidP="004E3BB2">
            <w:pPr>
              <w:pStyle w:val="TAL"/>
              <w:rPr>
                <w:b/>
                <w:sz w:val="16"/>
              </w:rPr>
            </w:pPr>
            <w:r w:rsidRPr="00235394">
              <w:rPr>
                <w:b/>
                <w:sz w:val="16"/>
              </w:rPr>
              <w:t>TDoc</w:t>
            </w:r>
          </w:p>
        </w:tc>
        <w:tc>
          <w:tcPr>
            <w:tcW w:w="425" w:type="dxa"/>
            <w:shd w:val="pct10" w:color="auto" w:fill="FFFFFF"/>
          </w:tcPr>
          <w:p w14:paraId="4F0E7AFF" w14:textId="77777777" w:rsidR="007C2633" w:rsidRPr="00235394" w:rsidRDefault="007C2633" w:rsidP="004E3BB2">
            <w:pPr>
              <w:pStyle w:val="TAL"/>
              <w:rPr>
                <w:b/>
                <w:sz w:val="16"/>
              </w:rPr>
            </w:pPr>
            <w:r w:rsidRPr="00235394">
              <w:rPr>
                <w:b/>
                <w:sz w:val="16"/>
              </w:rPr>
              <w:t>CR</w:t>
            </w:r>
          </w:p>
        </w:tc>
        <w:tc>
          <w:tcPr>
            <w:tcW w:w="425" w:type="dxa"/>
            <w:shd w:val="pct10" w:color="auto" w:fill="FFFFFF"/>
          </w:tcPr>
          <w:p w14:paraId="79916BEA" w14:textId="77777777" w:rsidR="007C2633" w:rsidRPr="00235394" w:rsidRDefault="007C2633" w:rsidP="004E3BB2">
            <w:pPr>
              <w:pStyle w:val="TAL"/>
              <w:rPr>
                <w:b/>
                <w:sz w:val="16"/>
              </w:rPr>
            </w:pPr>
            <w:r w:rsidRPr="00235394">
              <w:rPr>
                <w:b/>
                <w:sz w:val="16"/>
              </w:rPr>
              <w:t>Rev</w:t>
            </w:r>
          </w:p>
        </w:tc>
        <w:tc>
          <w:tcPr>
            <w:tcW w:w="425" w:type="dxa"/>
            <w:shd w:val="pct10" w:color="auto" w:fill="FFFFFF"/>
          </w:tcPr>
          <w:p w14:paraId="5AE5E3B2" w14:textId="77777777" w:rsidR="007C2633" w:rsidRPr="00235394" w:rsidRDefault="007C2633" w:rsidP="004E3BB2">
            <w:pPr>
              <w:pStyle w:val="TAL"/>
              <w:rPr>
                <w:b/>
                <w:sz w:val="16"/>
              </w:rPr>
            </w:pPr>
            <w:r>
              <w:rPr>
                <w:b/>
                <w:sz w:val="16"/>
              </w:rPr>
              <w:t>Cat</w:t>
            </w:r>
          </w:p>
        </w:tc>
        <w:tc>
          <w:tcPr>
            <w:tcW w:w="4962" w:type="dxa"/>
            <w:shd w:val="pct10" w:color="auto" w:fill="FFFFFF"/>
          </w:tcPr>
          <w:p w14:paraId="405D0EE3" w14:textId="77777777" w:rsidR="007C2633" w:rsidRPr="00235394" w:rsidRDefault="007C2633" w:rsidP="004E3BB2">
            <w:pPr>
              <w:pStyle w:val="TAL"/>
              <w:rPr>
                <w:b/>
                <w:sz w:val="16"/>
              </w:rPr>
            </w:pPr>
            <w:r w:rsidRPr="00235394">
              <w:rPr>
                <w:b/>
                <w:sz w:val="16"/>
              </w:rPr>
              <w:t>Subject/Comment</w:t>
            </w:r>
          </w:p>
        </w:tc>
        <w:tc>
          <w:tcPr>
            <w:tcW w:w="708" w:type="dxa"/>
            <w:shd w:val="pct10" w:color="auto" w:fill="FFFFFF"/>
          </w:tcPr>
          <w:p w14:paraId="4D10F188" w14:textId="77777777" w:rsidR="007C2633" w:rsidRPr="00235394" w:rsidRDefault="007C2633" w:rsidP="004E3BB2">
            <w:pPr>
              <w:pStyle w:val="TAL"/>
              <w:rPr>
                <w:b/>
                <w:sz w:val="16"/>
              </w:rPr>
            </w:pPr>
            <w:r w:rsidRPr="00235394">
              <w:rPr>
                <w:b/>
                <w:sz w:val="16"/>
              </w:rPr>
              <w:t>New</w:t>
            </w:r>
            <w:r>
              <w:rPr>
                <w:b/>
                <w:sz w:val="16"/>
              </w:rPr>
              <w:t xml:space="preserve"> version</w:t>
            </w:r>
          </w:p>
        </w:tc>
      </w:tr>
      <w:tr w:rsidR="007C2633" w:rsidRPr="006B0D02" w14:paraId="3661AB9A" w14:textId="77777777" w:rsidTr="004E3BB2">
        <w:tc>
          <w:tcPr>
            <w:tcW w:w="800" w:type="dxa"/>
            <w:shd w:val="solid" w:color="FFFFFF" w:fill="auto"/>
          </w:tcPr>
          <w:p w14:paraId="3886A62A" w14:textId="77777777" w:rsidR="007C2633" w:rsidRPr="006B0D02" w:rsidRDefault="007C2633" w:rsidP="004E3BB2">
            <w:pPr>
              <w:pStyle w:val="TAC"/>
              <w:rPr>
                <w:sz w:val="16"/>
                <w:szCs w:val="16"/>
              </w:rPr>
            </w:pPr>
            <w:r>
              <w:rPr>
                <w:sz w:val="16"/>
                <w:szCs w:val="16"/>
              </w:rPr>
              <w:t>Oct 2020</w:t>
            </w:r>
          </w:p>
        </w:tc>
        <w:tc>
          <w:tcPr>
            <w:tcW w:w="800" w:type="dxa"/>
            <w:shd w:val="solid" w:color="FFFFFF" w:fill="auto"/>
          </w:tcPr>
          <w:p w14:paraId="20A159A0" w14:textId="77777777" w:rsidR="007C2633" w:rsidRPr="006B0D02" w:rsidRDefault="007C2633" w:rsidP="004E3BB2">
            <w:pPr>
              <w:pStyle w:val="TAC"/>
              <w:rPr>
                <w:sz w:val="16"/>
                <w:szCs w:val="16"/>
              </w:rPr>
            </w:pPr>
            <w:r>
              <w:rPr>
                <w:sz w:val="16"/>
                <w:szCs w:val="16"/>
              </w:rPr>
              <w:t>126e</w:t>
            </w:r>
          </w:p>
        </w:tc>
        <w:tc>
          <w:tcPr>
            <w:tcW w:w="1094" w:type="dxa"/>
            <w:shd w:val="solid" w:color="FFFFFF" w:fill="auto"/>
          </w:tcPr>
          <w:p w14:paraId="68F803B9" w14:textId="77777777" w:rsidR="007C2633" w:rsidRPr="006B0D02" w:rsidRDefault="007C2633" w:rsidP="004E3BB2">
            <w:pPr>
              <w:pStyle w:val="TAC"/>
              <w:rPr>
                <w:sz w:val="16"/>
                <w:szCs w:val="16"/>
              </w:rPr>
            </w:pPr>
            <w:r w:rsidRPr="00ED62A0">
              <w:rPr>
                <w:sz w:val="16"/>
                <w:szCs w:val="16"/>
                <w:lang w:val="en-US"/>
              </w:rPr>
              <w:t>C1-206686</w:t>
            </w:r>
            <w:r>
              <w:rPr>
                <w:sz w:val="16"/>
                <w:szCs w:val="16"/>
                <w:lang w:val="en-US"/>
              </w:rPr>
              <w:t xml:space="preserve">, </w:t>
            </w:r>
            <w:r w:rsidRPr="00ED62A0">
              <w:rPr>
                <w:sz w:val="16"/>
                <w:szCs w:val="16"/>
                <w:lang w:val="en-US"/>
              </w:rPr>
              <w:t>C1-206684</w:t>
            </w:r>
            <w:r>
              <w:rPr>
                <w:sz w:val="16"/>
                <w:szCs w:val="16"/>
                <w:lang w:val="en-US"/>
              </w:rPr>
              <w:t xml:space="preserve">, </w:t>
            </w:r>
            <w:r w:rsidRPr="00ED62A0">
              <w:rPr>
                <w:sz w:val="16"/>
                <w:szCs w:val="16"/>
                <w:lang w:val="en-US"/>
              </w:rPr>
              <w:t>C1-206688</w:t>
            </w:r>
            <w:r>
              <w:rPr>
                <w:sz w:val="16"/>
                <w:szCs w:val="16"/>
                <w:lang w:val="en-US"/>
              </w:rPr>
              <w:t>,</w:t>
            </w:r>
            <w:r w:rsidRPr="00ED62A0">
              <w:rPr>
                <w:sz w:val="16"/>
                <w:szCs w:val="16"/>
                <w:lang w:val="en-US"/>
              </w:rPr>
              <w:t xml:space="preserve"> C1-206689</w:t>
            </w:r>
            <w:r>
              <w:rPr>
                <w:sz w:val="16"/>
                <w:szCs w:val="16"/>
                <w:lang w:val="en-US"/>
              </w:rPr>
              <w:t xml:space="preserve">, </w:t>
            </w:r>
            <w:r w:rsidRPr="00ED62A0">
              <w:rPr>
                <w:sz w:val="16"/>
                <w:szCs w:val="16"/>
                <w:lang w:val="en-US"/>
              </w:rPr>
              <w:t>C1-206690</w:t>
            </w:r>
            <w:r>
              <w:rPr>
                <w:sz w:val="16"/>
                <w:szCs w:val="16"/>
                <w:lang w:val="en-US"/>
              </w:rPr>
              <w:t xml:space="preserve">, </w:t>
            </w:r>
            <w:r w:rsidRPr="00ED62A0">
              <w:rPr>
                <w:sz w:val="16"/>
                <w:szCs w:val="16"/>
                <w:lang w:val="en-US"/>
              </w:rPr>
              <w:t>C1-206991</w:t>
            </w:r>
            <w:r>
              <w:rPr>
                <w:sz w:val="16"/>
                <w:szCs w:val="16"/>
                <w:lang w:val="en-US"/>
              </w:rPr>
              <w:t xml:space="preserve">, </w:t>
            </w:r>
            <w:r w:rsidRPr="00ED62A0">
              <w:rPr>
                <w:sz w:val="16"/>
                <w:szCs w:val="16"/>
                <w:lang w:val="en-US"/>
              </w:rPr>
              <w:t>C1-206693</w:t>
            </w:r>
            <w:r>
              <w:rPr>
                <w:sz w:val="16"/>
                <w:szCs w:val="16"/>
                <w:lang w:val="en-US"/>
              </w:rPr>
              <w:t xml:space="preserve">, </w:t>
            </w:r>
            <w:r w:rsidRPr="00ED62A0">
              <w:rPr>
                <w:sz w:val="16"/>
                <w:szCs w:val="16"/>
                <w:lang w:val="en-US"/>
              </w:rPr>
              <w:t>C1-206694</w:t>
            </w:r>
          </w:p>
        </w:tc>
        <w:tc>
          <w:tcPr>
            <w:tcW w:w="425" w:type="dxa"/>
            <w:shd w:val="solid" w:color="FFFFFF" w:fill="auto"/>
          </w:tcPr>
          <w:p w14:paraId="0DB3BDAE" w14:textId="77777777" w:rsidR="007C2633" w:rsidRPr="006B0D02" w:rsidRDefault="007C2633" w:rsidP="004E3BB2">
            <w:pPr>
              <w:pStyle w:val="TAL"/>
              <w:rPr>
                <w:sz w:val="16"/>
                <w:szCs w:val="16"/>
              </w:rPr>
            </w:pPr>
          </w:p>
        </w:tc>
        <w:tc>
          <w:tcPr>
            <w:tcW w:w="425" w:type="dxa"/>
            <w:shd w:val="solid" w:color="FFFFFF" w:fill="auto"/>
          </w:tcPr>
          <w:p w14:paraId="43807E26" w14:textId="77777777" w:rsidR="007C2633" w:rsidRPr="006B0D02" w:rsidRDefault="007C2633" w:rsidP="004E3BB2">
            <w:pPr>
              <w:pStyle w:val="TAR"/>
              <w:rPr>
                <w:sz w:val="16"/>
                <w:szCs w:val="16"/>
              </w:rPr>
            </w:pPr>
          </w:p>
        </w:tc>
        <w:tc>
          <w:tcPr>
            <w:tcW w:w="425" w:type="dxa"/>
            <w:shd w:val="solid" w:color="FFFFFF" w:fill="auto"/>
          </w:tcPr>
          <w:p w14:paraId="33744BA7" w14:textId="77777777" w:rsidR="007C2633" w:rsidRPr="006B0D02" w:rsidRDefault="007C2633" w:rsidP="004E3BB2">
            <w:pPr>
              <w:pStyle w:val="TAC"/>
              <w:rPr>
                <w:sz w:val="16"/>
                <w:szCs w:val="16"/>
              </w:rPr>
            </w:pPr>
          </w:p>
        </w:tc>
        <w:tc>
          <w:tcPr>
            <w:tcW w:w="4962" w:type="dxa"/>
            <w:shd w:val="solid" w:color="FFFFFF" w:fill="auto"/>
          </w:tcPr>
          <w:p w14:paraId="0F8702F6" w14:textId="77777777" w:rsidR="007C2633" w:rsidRPr="006B0D02" w:rsidRDefault="007C2633" w:rsidP="004E3BB2">
            <w:pPr>
              <w:pStyle w:val="TAL"/>
              <w:rPr>
                <w:sz w:val="16"/>
                <w:szCs w:val="16"/>
              </w:rPr>
            </w:pPr>
          </w:p>
        </w:tc>
        <w:tc>
          <w:tcPr>
            <w:tcW w:w="708" w:type="dxa"/>
            <w:shd w:val="solid" w:color="FFFFFF" w:fill="auto"/>
          </w:tcPr>
          <w:p w14:paraId="4989612C" w14:textId="77777777" w:rsidR="007C2633" w:rsidRPr="007D6048" w:rsidRDefault="007C2633" w:rsidP="004E3BB2">
            <w:pPr>
              <w:pStyle w:val="TAC"/>
              <w:rPr>
                <w:sz w:val="16"/>
                <w:szCs w:val="16"/>
              </w:rPr>
            </w:pPr>
            <w:r>
              <w:rPr>
                <w:sz w:val="16"/>
                <w:szCs w:val="16"/>
              </w:rPr>
              <w:t>0.1.0</w:t>
            </w:r>
          </w:p>
        </w:tc>
      </w:tr>
      <w:tr w:rsidR="007C2633" w:rsidRPr="006B0D02" w14:paraId="5203A142" w14:textId="77777777" w:rsidTr="004E3BB2">
        <w:tc>
          <w:tcPr>
            <w:tcW w:w="800" w:type="dxa"/>
            <w:shd w:val="solid" w:color="FFFFFF" w:fill="auto"/>
          </w:tcPr>
          <w:p w14:paraId="5C010BE2" w14:textId="77777777" w:rsidR="007C2633" w:rsidRPr="006B0D02" w:rsidRDefault="007C2633" w:rsidP="004E3BB2">
            <w:pPr>
              <w:pStyle w:val="TAC"/>
              <w:rPr>
                <w:sz w:val="16"/>
                <w:szCs w:val="16"/>
              </w:rPr>
            </w:pPr>
            <w:r>
              <w:rPr>
                <w:sz w:val="16"/>
                <w:szCs w:val="16"/>
              </w:rPr>
              <w:t>Nov 2020</w:t>
            </w:r>
          </w:p>
        </w:tc>
        <w:tc>
          <w:tcPr>
            <w:tcW w:w="800" w:type="dxa"/>
            <w:shd w:val="solid" w:color="FFFFFF" w:fill="auto"/>
          </w:tcPr>
          <w:p w14:paraId="2F31CE3F" w14:textId="77777777" w:rsidR="007C2633" w:rsidRPr="006B0D02" w:rsidRDefault="007C2633" w:rsidP="004E3BB2">
            <w:pPr>
              <w:pStyle w:val="TAC"/>
              <w:rPr>
                <w:sz w:val="16"/>
                <w:szCs w:val="16"/>
              </w:rPr>
            </w:pPr>
            <w:r>
              <w:rPr>
                <w:sz w:val="16"/>
                <w:szCs w:val="16"/>
              </w:rPr>
              <w:t>127e</w:t>
            </w:r>
          </w:p>
        </w:tc>
        <w:tc>
          <w:tcPr>
            <w:tcW w:w="1094" w:type="dxa"/>
            <w:shd w:val="solid" w:color="FFFFFF" w:fill="auto"/>
          </w:tcPr>
          <w:p w14:paraId="24C20501" w14:textId="77777777" w:rsidR="007C2633" w:rsidRPr="006B0D02" w:rsidRDefault="007C2633" w:rsidP="004E3BB2">
            <w:pPr>
              <w:pStyle w:val="TAC"/>
              <w:rPr>
                <w:sz w:val="16"/>
                <w:szCs w:val="16"/>
              </w:rPr>
            </w:pPr>
            <w:r w:rsidRPr="00E54012">
              <w:rPr>
                <w:sz w:val="16"/>
                <w:szCs w:val="16"/>
                <w:lang w:val="en-US"/>
              </w:rPr>
              <w:t>C1-207098, C1-207170, C1-207390, C1-207672, C1-207673, C1-207674, C1-207675, C1-207597, C1-207599, C1-027745, C1-207748, C1-207746, C1-207762</w:t>
            </w:r>
          </w:p>
        </w:tc>
        <w:tc>
          <w:tcPr>
            <w:tcW w:w="425" w:type="dxa"/>
            <w:shd w:val="solid" w:color="FFFFFF" w:fill="auto"/>
          </w:tcPr>
          <w:p w14:paraId="4246C118" w14:textId="77777777" w:rsidR="007C2633" w:rsidRPr="006B0D02" w:rsidRDefault="007C2633" w:rsidP="004E3BB2">
            <w:pPr>
              <w:pStyle w:val="TAL"/>
              <w:rPr>
                <w:sz w:val="16"/>
                <w:szCs w:val="16"/>
              </w:rPr>
            </w:pPr>
          </w:p>
        </w:tc>
        <w:tc>
          <w:tcPr>
            <w:tcW w:w="425" w:type="dxa"/>
            <w:shd w:val="solid" w:color="FFFFFF" w:fill="auto"/>
          </w:tcPr>
          <w:p w14:paraId="2F6A855E" w14:textId="77777777" w:rsidR="007C2633" w:rsidRPr="006B0D02" w:rsidRDefault="007C2633" w:rsidP="004E3BB2">
            <w:pPr>
              <w:pStyle w:val="TAR"/>
              <w:rPr>
                <w:sz w:val="16"/>
                <w:szCs w:val="16"/>
              </w:rPr>
            </w:pPr>
          </w:p>
        </w:tc>
        <w:tc>
          <w:tcPr>
            <w:tcW w:w="425" w:type="dxa"/>
            <w:shd w:val="solid" w:color="FFFFFF" w:fill="auto"/>
          </w:tcPr>
          <w:p w14:paraId="248B4436" w14:textId="77777777" w:rsidR="007C2633" w:rsidRPr="006B0D02" w:rsidRDefault="007C2633" w:rsidP="004E3BB2">
            <w:pPr>
              <w:pStyle w:val="TAC"/>
              <w:rPr>
                <w:sz w:val="16"/>
                <w:szCs w:val="16"/>
              </w:rPr>
            </w:pPr>
          </w:p>
        </w:tc>
        <w:tc>
          <w:tcPr>
            <w:tcW w:w="4962" w:type="dxa"/>
            <w:shd w:val="solid" w:color="FFFFFF" w:fill="auto"/>
          </w:tcPr>
          <w:p w14:paraId="0DC49606" w14:textId="77777777" w:rsidR="007C2633" w:rsidRPr="006B0D02" w:rsidRDefault="007C2633" w:rsidP="004E3BB2">
            <w:pPr>
              <w:pStyle w:val="TAL"/>
              <w:rPr>
                <w:sz w:val="16"/>
                <w:szCs w:val="16"/>
              </w:rPr>
            </w:pPr>
          </w:p>
        </w:tc>
        <w:tc>
          <w:tcPr>
            <w:tcW w:w="708" w:type="dxa"/>
            <w:shd w:val="solid" w:color="FFFFFF" w:fill="auto"/>
          </w:tcPr>
          <w:p w14:paraId="49BC25D1" w14:textId="77777777" w:rsidR="007C2633" w:rsidRPr="007D6048" w:rsidRDefault="007C2633" w:rsidP="004E3BB2">
            <w:pPr>
              <w:pStyle w:val="TAC"/>
              <w:rPr>
                <w:sz w:val="16"/>
                <w:szCs w:val="16"/>
              </w:rPr>
            </w:pPr>
            <w:r>
              <w:rPr>
                <w:sz w:val="16"/>
                <w:szCs w:val="16"/>
              </w:rPr>
              <w:t>0.2.0</w:t>
            </w:r>
          </w:p>
        </w:tc>
      </w:tr>
      <w:tr w:rsidR="007C2633" w:rsidRPr="006B0D02" w14:paraId="38473D43" w14:textId="77777777" w:rsidTr="004E3BB2">
        <w:tc>
          <w:tcPr>
            <w:tcW w:w="800" w:type="dxa"/>
            <w:shd w:val="solid" w:color="FFFFFF" w:fill="auto"/>
          </w:tcPr>
          <w:p w14:paraId="704E551D" w14:textId="77777777" w:rsidR="007C2633" w:rsidRPr="006B0D02" w:rsidRDefault="007C2633" w:rsidP="004E3BB2">
            <w:pPr>
              <w:pStyle w:val="TAC"/>
              <w:rPr>
                <w:sz w:val="16"/>
                <w:szCs w:val="16"/>
              </w:rPr>
            </w:pPr>
            <w:r>
              <w:rPr>
                <w:sz w:val="16"/>
                <w:szCs w:val="16"/>
              </w:rPr>
              <w:t>Jan 2021</w:t>
            </w:r>
          </w:p>
        </w:tc>
        <w:tc>
          <w:tcPr>
            <w:tcW w:w="800" w:type="dxa"/>
            <w:shd w:val="solid" w:color="FFFFFF" w:fill="auto"/>
          </w:tcPr>
          <w:p w14:paraId="08242835" w14:textId="77777777" w:rsidR="007C2633" w:rsidRPr="006B0D02" w:rsidRDefault="007C2633" w:rsidP="004E3BB2">
            <w:pPr>
              <w:pStyle w:val="TAC"/>
              <w:rPr>
                <w:sz w:val="16"/>
                <w:szCs w:val="16"/>
              </w:rPr>
            </w:pPr>
            <w:r>
              <w:rPr>
                <w:sz w:val="16"/>
                <w:szCs w:val="16"/>
              </w:rPr>
              <w:t>127bis-e</w:t>
            </w:r>
          </w:p>
        </w:tc>
        <w:tc>
          <w:tcPr>
            <w:tcW w:w="1094" w:type="dxa"/>
            <w:shd w:val="solid" w:color="FFFFFF" w:fill="auto"/>
          </w:tcPr>
          <w:p w14:paraId="6E2737AB" w14:textId="77777777" w:rsidR="007C2633" w:rsidRPr="006B0D02" w:rsidRDefault="007C2633" w:rsidP="004E3BB2">
            <w:pPr>
              <w:pStyle w:val="TAC"/>
              <w:rPr>
                <w:sz w:val="16"/>
                <w:szCs w:val="16"/>
              </w:rPr>
            </w:pPr>
            <w:r w:rsidRPr="007E774B">
              <w:rPr>
                <w:sz w:val="16"/>
                <w:szCs w:val="16"/>
                <w:lang w:val="en-US"/>
              </w:rPr>
              <w:t>C1-210435</w:t>
            </w:r>
            <w:r>
              <w:rPr>
                <w:sz w:val="16"/>
                <w:szCs w:val="16"/>
                <w:lang w:val="en-US"/>
              </w:rPr>
              <w:t xml:space="preserve">, </w:t>
            </w:r>
            <w:r w:rsidRPr="007E774B">
              <w:rPr>
                <w:sz w:val="16"/>
                <w:szCs w:val="16"/>
                <w:lang w:val="en-US"/>
              </w:rPr>
              <w:t>C1-210369</w:t>
            </w:r>
            <w:r>
              <w:rPr>
                <w:sz w:val="16"/>
                <w:szCs w:val="16"/>
                <w:lang w:val="en-US"/>
              </w:rPr>
              <w:t>,</w:t>
            </w:r>
            <w:r w:rsidRPr="007E774B">
              <w:rPr>
                <w:sz w:val="16"/>
                <w:szCs w:val="16"/>
                <w:lang w:val="en-US"/>
              </w:rPr>
              <w:t xml:space="preserve"> C1-210422</w:t>
            </w:r>
            <w:r w:rsidRPr="007E774B">
              <w:rPr>
                <w:sz w:val="16"/>
                <w:szCs w:val="16"/>
                <w:lang w:val="en-US"/>
              </w:rPr>
              <w:tab/>
            </w:r>
            <w:r>
              <w:rPr>
                <w:sz w:val="16"/>
                <w:szCs w:val="16"/>
                <w:lang w:val="en-US"/>
              </w:rPr>
              <w:t xml:space="preserve">, </w:t>
            </w:r>
            <w:r w:rsidRPr="007E774B">
              <w:rPr>
                <w:sz w:val="16"/>
                <w:szCs w:val="16"/>
                <w:lang w:val="en-US"/>
              </w:rPr>
              <w:t>C1</w:t>
            </w:r>
            <w:r>
              <w:rPr>
                <w:sz w:val="16"/>
                <w:szCs w:val="16"/>
                <w:lang w:val="en-US"/>
              </w:rPr>
              <w:t>-</w:t>
            </w:r>
            <w:r w:rsidRPr="007E774B">
              <w:rPr>
                <w:sz w:val="16"/>
                <w:szCs w:val="16"/>
                <w:lang w:val="en-US"/>
              </w:rPr>
              <w:t>210388</w:t>
            </w:r>
            <w:r>
              <w:rPr>
                <w:sz w:val="16"/>
                <w:szCs w:val="16"/>
                <w:lang w:val="en-US"/>
              </w:rPr>
              <w:t xml:space="preserve">, </w:t>
            </w:r>
            <w:r w:rsidRPr="007E774B">
              <w:rPr>
                <w:sz w:val="16"/>
                <w:szCs w:val="16"/>
                <w:lang w:val="en-US"/>
              </w:rPr>
              <w:t>C1-210420</w:t>
            </w:r>
            <w:r>
              <w:rPr>
                <w:sz w:val="16"/>
                <w:szCs w:val="16"/>
                <w:lang w:val="en-US"/>
              </w:rPr>
              <w:t xml:space="preserve">, </w:t>
            </w:r>
            <w:r w:rsidRPr="007E774B">
              <w:rPr>
                <w:sz w:val="16"/>
                <w:szCs w:val="16"/>
                <w:lang w:val="en-US"/>
              </w:rPr>
              <w:t>C1-210320</w:t>
            </w:r>
            <w:r>
              <w:rPr>
                <w:sz w:val="16"/>
                <w:szCs w:val="16"/>
                <w:lang w:val="en-US"/>
              </w:rPr>
              <w:t xml:space="preserve">, </w:t>
            </w:r>
            <w:r w:rsidRPr="007E774B">
              <w:rPr>
                <w:sz w:val="16"/>
                <w:szCs w:val="16"/>
                <w:lang w:val="en-US"/>
              </w:rPr>
              <w:t>C1-210204</w:t>
            </w:r>
            <w:r>
              <w:rPr>
                <w:sz w:val="16"/>
                <w:szCs w:val="16"/>
                <w:lang w:val="en-US"/>
              </w:rPr>
              <w:t xml:space="preserve">, </w:t>
            </w:r>
            <w:r w:rsidRPr="007E774B">
              <w:rPr>
                <w:sz w:val="16"/>
                <w:szCs w:val="16"/>
                <w:lang w:val="en-US"/>
              </w:rPr>
              <w:t>C1-210421</w:t>
            </w:r>
            <w:r>
              <w:rPr>
                <w:sz w:val="16"/>
                <w:szCs w:val="16"/>
                <w:lang w:val="en-US"/>
              </w:rPr>
              <w:t xml:space="preserve">, </w:t>
            </w:r>
            <w:r w:rsidRPr="007E774B">
              <w:rPr>
                <w:sz w:val="16"/>
                <w:szCs w:val="16"/>
                <w:lang w:val="en-US"/>
              </w:rPr>
              <w:t>C1-210356</w:t>
            </w:r>
            <w:r>
              <w:rPr>
                <w:sz w:val="16"/>
                <w:szCs w:val="16"/>
                <w:lang w:val="en-US"/>
              </w:rPr>
              <w:t xml:space="preserve">, </w:t>
            </w:r>
            <w:r w:rsidRPr="007E774B">
              <w:rPr>
                <w:sz w:val="16"/>
                <w:szCs w:val="16"/>
                <w:lang w:val="en-US"/>
              </w:rPr>
              <w:t>C1-210397</w:t>
            </w:r>
            <w:r>
              <w:rPr>
                <w:sz w:val="16"/>
                <w:szCs w:val="16"/>
                <w:lang w:val="en-US"/>
              </w:rPr>
              <w:t xml:space="preserve">, </w:t>
            </w:r>
            <w:r w:rsidRPr="007E774B">
              <w:rPr>
                <w:sz w:val="16"/>
                <w:szCs w:val="16"/>
                <w:lang w:val="en-US"/>
              </w:rPr>
              <w:t>C1-210398</w:t>
            </w:r>
            <w:r>
              <w:rPr>
                <w:sz w:val="16"/>
                <w:szCs w:val="16"/>
                <w:lang w:val="en-US"/>
              </w:rPr>
              <w:t xml:space="preserve">, </w:t>
            </w:r>
            <w:r w:rsidRPr="007E774B">
              <w:rPr>
                <w:sz w:val="16"/>
                <w:szCs w:val="16"/>
                <w:lang w:val="en-US"/>
              </w:rPr>
              <w:t>C1-210399</w:t>
            </w:r>
            <w:r>
              <w:rPr>
                <w:sz w:val="16"/>
                <w:szCs w:val="16"/>
                <w:lang w:val="en-US"/>
              </w:rPr>
              <w:t xml:space="preserve">, </w:t>
            </w:r>
            <w:r w:rsidRPr="007E774B">
              <w:rPr>
                <w:sz w:val="16"/>
                <w:szCs w:val="16"/>
                <w:lang w:val="en-US"/>
              </w:rPr>
              <w:t>C1-210317</w:t>
            </w:r>
            <w:r>
              <w:rPr>
                <w:sz w:val="16"/>
                <w:szCs w:val="16"/>
                <w:lang w:val="en-US"/>
              </w:rPr>
              <w:t xml:space="preserve">, </w:t>
            </w:r>
            <w:r w:rsidRPr="007E774B">
              <w:rPr>
                <w:sz w:val="16"/>
                <w:szCs w:val="16"/>
                <w:lang w:val="en-US"/>
              </w:rPr>
              <w:t>C1-210408</w:t>
            </w:r>
            <w:r>
              <w:rPr>
                <w:sz w:val="16"/>
                <w:szCs w:val="16"/>
                <w:lang w:val="en-US"/>
              </w:rPr>
              <w:t xml:space="preserve">, </w:t>
            </w:r>
            <w:r w:rsidRPr="007E774B">
              <w:rPr>
                <w:sz w:val="16"/>
                <w:szCs w:val="16"/>
                <w:lang w:val="en-US"/>
              </w:rPr>
              <w:t>C1-210436</w:t>
            </w:r>
            <w:r w:rsidRPr="007E774B">
              <w:rPr>
                <w:sz w:val="16"/>
                <w:szCs w:val="16"/>
                <w:lang w:val="en-US"/>
              </w:rPr>
              <w:tab/>
            </w:r>
          </w:p>
        </w:tc>
        <w:tc>
          <w:tcPr>
            <w:tcW w:w="425" w:type="dxa"/>
            <w:shd w:val="solid" w:color="FFFFFF" w:fill="auto"/>
          </w:tcPr>
          <w:p w14:paraId="718F80B9" w14:textId="77777777" w:rsidR="007C2633" w:rsidRPr="006B0D02" w:rsidRDefault="007C2633" w:rsidP="004E3BB2">
            <w:pPr>
              <w:pStyle w:val="TAL"/>
              <w:rPr>
                <w:sz w:val="16"/>
                <w:szCs w:val="16"/>
              </w:rPr>
            </w:pPr>
          </w:p>
        </w:tc>
        <w:tc>
          <w:tcPr>
            <w:tcW w:w="425" w:type="dxa"/>
            <w:shd w:val="solid" w:color="FFFFFF" w:fill="auto"/>
          </w:tcPr>
          <w:p w14:paraId="294A1EBD" w14:textId="77777777" w:rsidR="007C2633" w:rsidRPr="006B0D02" w:rsidRDefault="007C2633" w:rsidP="004E3BB2">
            <w:pPr>
              <w:pStyle w:val="TAR"/>
              <w:rPr>
                <w:sz w:val="16"/>
                <w:szCs w:val="16"/>
              </w:rPr>
            </w:pPr>
          </w:p>
        </w:tc>
        <w:tc>
          <w:tcPr>
            <w:tcW w:w="425" w:type="dxa"/>
            <w:shd w:val="solid" w:color="FFFFFF" w:fill="auto"/>
          </w:tcPr>
          <w:p w14:paraId="1B89F0EF" w14:textId="77777777" w:rsidR="007C2633" w:rsidRPr="006B0D02" w:rsidRDefault="007C2633" w:rsidP="004E3BB2">
            <w:pPr>
              <w:pStyle w:val="TAC"/>
              <w:rPr>
                <w:sz w:val="16"/>
                <w:szCs w:val="16"/>
              </w:rPr>
            </w:pPr>
          </w:p>
        </w:tc>
        <w:tc>
          <w:tcPr>
            <w:tcW w:w="4962" w:type="dxa"/>
            <w:shd w:val="solid" w:color="FFFFFF" w:fill="auto"/>
          </w:tcPr>
          <w:p w14:paraId="15ECC41D" w14:textId="77777777" w:rsidR="007C2633" w:rsidRPr="006B0D02" w:rsidRDefault="007C2633" w:rsidP="004E3BB2">
            <w:pPr>
              <w:pStyle w:val="TAL"/>
              <w:rPr>
                <w:sz w:val="16"/>
                <w:szCs w:val="16"/>
              </w:rPr>
            </w:pPr>
          </w:p>
        </w:tc>
        <w:tc>
          <w:tcPr>
            <w:tcW w:w="708" w:type="dxa"/>
            <w:shd w:val="solid" w:color="FFFFFF" w:fill="auto"/>
          </w:tcPr>
          <w:p w14:paraId="372C445C" w14:textId="77777777" w:rsidR="007C2633" w:rsidRPr="007D6048" w:rsidRDefault="007C2633" w:rsidP="004E3BB2">
            <w:pPr>
              <w:pStyle w:val="TAC"/>
              <w:rPr>
                <w:sz w:val="16"/>
                <w:szCs w:val="16"/>
              </w:rPr>
            </w:pPr>
            <w:r>
              <w:rPr>
                <w:sz w:val="16"/>
                <w:szCs w:val="16"/>
              </w:rPr>
              <w:t>0.3.0</w:t>
            </w:r>
          </w:p>
        </w:tc>
      </w:tr>
      <w:tr w:rsidR="007C2633" w:rsidRPr="006B0D02" w14:paraId="06F68F6D" w14:textId="77777777" w:rsidTr="004E3BB2">
        <w:tc>
          <w:tcPr>
            <w:tcW w:w="800" w:type="dxa"/>
            <w:shd w:val="solid" w:color="FFFFFF" w:fill="auto"/>
          </w:tcPr>
          <w:p w14:paraId="200603E4" w14:textId="77777777" w:rsidR="007C2633" w:rsidRPr="006B0D02" w:rsidRDefault="007C2633" w:rsidP="004E3BB2">
            <w:pPr>
              <w:pStyle w:val="TAC"/>
              <w:rPr>
                <w:sz w:val="16"/>
                <w:szCs w:val="16"/>
              </w:rPr>
            </w:pPr>
            <w:r>
              <w:rPr>
                <w:sz w:val="16"/>
                <w:szCs w:val="16"/>
              </w:rPr>
              <w:t>Feb 2021</w:t>
            </w:r>
          </w:p>
        </w:tc>
        <w:tc>
          <w:tcPr>
            <w:tcW w:w="800" w:type="dxa"/>
            <w:shd w:val="solid" w:color="FFFFFF" w:fill="auto"/>
          </w:tcPr>
          <w:p w14:paraId="21CFFF6C" w14:textId="77777777" w:rsidR="007C2633" w:rsidRPr="006B0D02" w:rsidRDefault="007C2633" w:rsidP="004E3BB2">
            <w:pPr>
              <w:pStyle w:val="TAC"/>
              <w:rPr>
                <w:sz w:val="16"/>
                <w:szCs w:val="16"/>
              </w:rPr>
            </w:pPr>
            <w:r>
              <w:rPr>
                <w:sz w:val="16"/>
                <w:szCs w:val="16"/>
              </w:rPr>
              <w:t>128e</w:t>
            </w:r>
          </w:p>
        </w:tc>
        <w:tc>
          <w:tcPr>
            <w:tcW w:w="1094" w:type="dxa"/>
            <w:shd w:val="solid" w:color="FFFFFF" w:fill="auto"/>
          </w:tcPr>
          <w:p w14:paraId="4386918D" w14:textId="77777777" w:rsidR="007C2633" w:rsidRPr="006B0D02" w:rsidRDefault="007C2633" w:rsidP="004E3BB2">
            <w:pPr>
              <w:pStyle w:val="TAC"/>
              <w:rPr>
                <w:sz w:val="16"/>
                <w:szCs w:val="16"/>
              </w:rPr>
            </w:pPr>
            <w:r>
              <w:rPr>
                <w:sz w:val="16"/>
                <w:szCs w:val="16"/>
                <w:lang w:val="en-US"/>
              </w:rPr>
              <w:t>C1-210687, C1-210771, C1-210938, C1-211160, C1-211179, C1-211212, C1-211213, C1-211308, C1-211378, C1-211392, C1-211377, C1-211145, C1-211507, C1-211508, C1-211509</w:t>
            </w:r>
          </w:p>
        </w:tc>
        <w:tc>
          <w:tcPr>
            <w:tcW w:w="425" w:type="dxa"/>
            <w:shd w:val="solid" w:color="FFFFFF" w:fill="auto"/>
          </w:tcPr>
          <w:p w14:paraId="1C8A945C" w14:textId="77777777" w:rsidR="007C2633" w:rsidRPr="006B0D02" w:rsidRDefault="007C2633" w:rsidP="004E3BB2">
            <w:pPr>
              <w:pStyle w:val="TAL"/>
              <w:rPr>
                <w:sz w:val="16"/>
                <w:szCs w:val="16"/>
              </w:rPr>
            </w:pPr>
          </w:p>
        </w:tc>
        <w:tc>
          <w:tcPr>
            <w:tcW w:w="425" w:type="dxa"/>
            <w:shd w:val="solid" w:color="FFFFFF" w:fill="auto"/>
          </w:tcPr>
          <w:p w14:paraId="0B6A4180" w14:textId="77777777" w:rsidR="007C2633" w:rsidRPr="006B0D02" w:rsidRDefault="007C2633" w:rsidP="004E3BB2">
            <w:pPr>
              <w:pStyle w:val="TAR"/>
              <w:rPr>
                <w:sz w:val="16"/>
                <w:szCs w:val="16"/>
              </w:rPr>
            </w:pPr>
          </w:p>
        </w:tc>
        <w:tc>
          <w:tcPr>
            <w:tcW w:w="425" w:type="dxa"/>
            <w:shd w:val="solid" w:color="FFFFFF" w:fill="auto"/>
          </w:tcPr>
          <w:p w14:paraId="065F8832" w14:textId="77777777" w:rsidR="007C2633" w:rsidRPr="006B0D02" w:rsidRDefault="007C2633" w:rsidP="004E3BB2">
            <w:pPr>
              <w:pStyle w:val="TAC"/>
              <w:rPr>
                <w:sz w:val="16"/>
                <w:szCs w:val="16"/>
              </w:rPr>
            </w:pPr>
          </w:p>
        </w:tc>
        <w:tc>
          <w:tcPr>
            <w:tcW w:w="4962" w:type="dxa"/>
            <w:shd w:val="solid" w:color="FFFFFF" w:fill="auto"/>
          </w:tcPr>
          <w:p w14:paraId="19F89E96" w14:textId="77777777" w:rsidR="007C2633" w:rsidRPr="006B0D02" w:rsidRDefault="007C2633" w:rsidP="004E3BB2">
            <w:pPr>
              <w:pStyle w:val="TAL"/>
              <w:rPr>
                <w:sz w:val="16"/>
                <w:szCs w:val="16"/>
              </w:rPr>
            </w:pPr>
          </w:p>
        </w:tc>
        <w:tc>
          <w:tcPr>
            <w:tcW w:w="708" w:type="dxa"/>
            <w:shd w:val="solid" w:color="FFFFFF" w:fill="auto"/>
          </w:tcPr>
          <w:p w14:paraId="71E8B1B6" w14:textId="77777777" w:rsidR="007C2633" w:rsidRPr="007D6048" w:rsidRDefault="007C2633" w:rsidP="004E3BB2">
            <w:pPr>
              <w:pStyle w:val="TAC"/>
              <w:rPr>
                <w:sz w:val="16"/>
                <w:szCs w:val="16"/>
              </w:rPr>
            </w:pPr>
            <w:r>
              <w:rPr>
                <w:sz w:val="16"/>
                <w:szCs w:val="16"/>
              </w:rPr>
              <w:t>0.4.0</w:t>
            </w:r>
          </w:p>
        </w:tc>
      </w:tr>
      <w:tr w:rsidR="007C2633" w:rsidRPr="006B0D02" w14:paraId="282093B3" w14:textId="77777777" w:rsidTr="004E3BB2">
        <w:tc>
          <w:tcPr>
            <w:tcW w:w="800" w:type="dxa"/>
            <w:shd w:val="solid" w:color="FFFFFF" w:fill="auto"/>
          </w:tcPr>
          <w:p w14:paraId="3BE90943" w14:textId="77777777" w:rsidR="007C2633" w:rsidRPr="006B0D02" w:rsidRDefault="007C2633" w:rsidP="004E3BB2">
            <w:pPr>
              <w:pStyle w:val="TAC"/>
              <w:rPr>
                <w:sz w:val="16"/>
                <w:szCs w:val="16"/>
              </w:rPr>
            </w:pPr>
            <w:r>
              <w:rPr>
                <w:sz w:val="16"/>
                <w:szCs w:val="16"/>
              </w:rPr>
              <w:t>03-2021</w:t>
            </w:r>
          </w:p>
        </w:tc>
        <w:tc>
          <w:tcPr>
            <w:tcW w:w="800" w:type="dxa"/>
            <w:shd w:val="solid" w:color="FFFFFF" w:fill="auto"/>
          </w:tcPr>
          <w:p w14:paraId="76151FCF" w14:textId="77777777" w:rsidR="007C2633" w:rsidRPr="006B0D02" w:rsidRDefault="007C2633" w:rsidP="004E3BB2">
            <w:pPr>
              <w:pStyle w:val="TAC"/>
              <w:rPr>
                <w:sz w:val="16"/>
                <w:szCs w:val="16"/>
              </w:rPr>
            </w:pPr>
            <w:r>
              <w:rPr>
                <w:sz w:val="16"/>
                <w:szCs w:val="16"/>
              </w:rPr>
              <w:t>CT-91e</w:t>
            </w:r>
          </w:p>
        </w:tc>
        <w:tc>
          <w:tcPr>
            <w:tcW w:w="1094" w:type="dxa"/>
            <w:shd w:val="solid" w:color="FFFFFF" w:fill="auto"/>
          </w:tcPr>
          <w:p w14:paraId="23724B8D" w14:textId="77777777" w:rsidR="007C2633" w:rsidRPr="006B0D02" w:rsidRDefault="007C2633" w:rsidP="004E3BB2">
            <w:pPr>
              <w:pStyle w:val="TAC"/>
              <w:rPr>
                <w:sz w:val="16"/>
                <w:szCs w:val="16"/>
              </w:rPr>
            </w:pPr>
            <w:r w:rsidRPr="000507D8">
              <w:rPr>
                <w:sz w:val="16"/>
                <w:szCs w:val="16"/>
                <w:lang w:val="en-US"/>
              </w:rPr>
              <w:t>CP-210175</w:t>
            </w:r>
          </w:p>
        </w:tc>
        <w:tc>
          <w:tcPr>
            <w:tcW w:w="425" w:type="dxa"/>
            <w:shd w:val="solid" w:color="FFFFFF" w:fill="auto"/>
          </w:tcPr>
          <w:p w14:paraId="72C923BB" w14:textId="77777777" w:rsidR="007C2633" w:rsidRPr="006B0D02" w:rsidRDefault="007C2633" w:rsidP="004E3BB2">
            <w:pPr>
              <w:pStyle w:val="TAL"/>
              <w:rPr>
                <w:sz w:val="16"/>
                <w:szCs w:val="16"/>
              </w:rPr>
            </w:pPr>
          </w:p>
        </w:tc>
        <w:tc>
          <w:tcPr>
            <w:tcW w:w="425" w:type="dxa"/>
            <w:shd w:val="solid" w:color="FFFFFF" w:fill="auto"/>
          </w:tcPr>
          <w:p w14:paraId="296CB006" w14:textId="77777777" w:rsidR="007C2633" w:rsidRPr="006B0D02" w:rsidRDefault="007C2633" w:rsidP="004E3BB2">
            <w:pPr>
              <w:pStyle w:val="TAR"/>
              <w:rPr>
                <w:sz w:val="16"/>
                <w:szCs w:val="16"/>
              </w:rPr>
            </w:pPr>
          </w:p>
        </w:tc>
        <w:tc>
          <w:tcPr>
            <w:tcW w:w="425" w:type="dxa"/>
            <w:shd w:val="solid" w:color="FFFFFF" w:fill="auto"/>
          </w:tcPr>
          <w:p w14:paraId="49A9B005" w14:textId="77777777" w:rsidR="007C2633" w:rsidRPr="006B0D02" w:rsidRDefault="007C2633" w:rsidP="004E3BB2">
            <w:pPr>
              <w:pStyle w:val="TAC"/>
              <w:rPr>
                <w:sz w:val="16"/>
                <w:szCs w:val="16"/>
              </w:rPr>
            </w:pPr>
          </w:p>
        </w:tc>
        <w:tc>
          <w:tcPr>
            <w:tcW w:w="4962" w:type="dxa"/>
            <w:shd w:val="solid" w:color="FFFFFF" w:fill="auto"/>
          </w:tcPr>
          <w:p w14:paraId="0DD2817E" w14:textId="77777777" w:rsidR="007C2633" w:rsidRPr="006B0D02" w:rsidRDefault="007C2633" w:rsidP="004E3BB2">
            <w:pPr>
              <w:pStyle w:val="TAL"/>
              <w:rPr>
                <w:sz w:val="16"/>
                <w:szCs w:val="16"/>
              </w:rPr>
            </w:pPr>
            <w:r>
              <w:rPr>
                <w:sz w:val="16"/>
                <w:szCs w:val="16"/>
              </w:rPr>
              <w:t xml:space="preserve">Presentation to TSG CT for information </w:t>
            </w:r>
          </w:p>
        </w:tc>
        <w:tc>
          <w:tcPr>
            <w:tcW w:w="708" w:type="dxa"/>
            <w:shd w:val="solid" w:color="FFFFFF" w:fill="auto"/>
          </w:tcPr>
          <w:p w14:paraId="5FBE71CC" w14:textId="77777777" w:rsidR="007C2633" w:rsidRPr="007D6048" w:rsidRDefault="007C2633" w:rsidP="004E3BB2">
            <w:pPr>
              <w:pStyle w:val="TAC"/>
              <w:rPr>
                <w:sz w:val="16"/>
                <w:szCs w:val="16"/>
              </w:rPr>
            </w:pPr>
            <w:r>
              <w:rPr>
                <w:sz w:val="16"/>
                <w:szCs w:val="16"/>
              </w:rPr>
              <w:t>1.0.0</w:t>
            </w:r>
          </w:p>
        </w:tc>
      </w:tr>
      <w:tr w:rsidR="007C2633" w:rsidRPr="006B0D02" w14:paraId="12FED10E" w14:textId="77777777" w:rsidTr="004E3BB2">
        <w:tc>
          <w:tcPr>
            <w:tcW w:w="800" w:type="dxa"/>
            <w:shd w:val="solid" w:color="FFFFFF" w:fill="auto"/>
          </w:tcPr>
          <w:p w14:paraId="04CF05C9" w14:textId="77777777" w:rsidR="007C2633" w:rsidRPr="006B0D02" w:rsidRDefault="007C2633" w:rsidP="004E3BB2">
            <w:pPr>
              <w:pStyle w:val="TAC"/>
              <w:rPr>
                <w:sz w:val="16"/>
                <w:szCs w:val="16"/>
              </w:rPr>
            </w:pPr>
            <w:r>
              <w:rPr>
                <w:sz w:val="16"/>
                <w:szCs w:val="16"/>
              </w:rPr>
              <w:t>04-2021</w:t>
            </w:r>
          </w:p>
        </w:tc>
        <w:tc>
          <w:tcPr>
            <w:tcW w:w="800" w:type="dxa"/>
            <w:shd w:val="solid" w:color="FFFFFF" w:fill="auto"/>
          </w:tcPr>
          <w:p w14:paraId="151D95A3" w14:textId="77777777" w:rsidR="007C2633" w:rsidRPr="006B0D02" w:rsidRDefault="007C2633" w:rsidP="004E3BB2">
            <w:pPr>
              <w:pStyle w:val="TAC"/>
              <w:rPr>
                <w:sz w:val="16"/>
                <w:szCs w:val="16"/>
              </w:rPr>
            </w:pPr>
            <w:r>
              <w:rPr>
                <w:sz w:val="16"/>
                <w:szCs w:val="16"/>
              </w:rPr>
              <w:t>129e</w:t>
            </w:r>
          </w:p>
        </w:tc>
        <w:tc>
          <w:tcPr>
            <w:tcW w:w="1094" w:type="dxa"/>
            <w:shd w:val="solid" w:color="FFFFFF" w:fill="auto"/>
          </w:tcPr>
          <w:p w14:paraId="2B0248BC" w14:textId="77777777" w:rsidR="007C2633" w:rsidRPr="006B0D02" w:rsidRDefault="007C2633" w:rsidP="004E3BB2">
            <w:pPr>
              <w:pStyle w:val="TAC"/>
              <w:rPr>
                <w:sz w:val="16"/>
                <w:szCs w:val="16"/>
              </w:rPr>
            </w:pPr>
            <w:r>
              <w:rPr>
                <w:sz w:val="16"/>
                <w:szCs w:val="16"/>
                <w:lang w:val="en-US"/>
              </w:rPr>
              <w:t xml:space="preserve">C1-212078, C1-212295, C1-212296, C1-212297, C1-212341, C1-212416, C1-212417, C1-212480, C1-212487, C1-212540, </w:t>
            </w:r>
            <w:r>
              <w:rPr>
                <w:sz w:val="16"/>
                <w:szCs w:val="16"/>
                <w:lang w:val="en-US"/>
              </w:rPr>
              <w:lastRenderedPageBreak/>
              <w:t>C1-212551, C1-212553, C1-212569</w:t>
            </w:r>
          </w:p>
        </w:tc>
        <w:tc>
          <w:tcPr>
            <w:tcW w:w="425" w:type="dxa"/>
            <w:shd w:val="solid" w:color="FFFFFF" w:fill="auto"/>
          </w:tcPr>
          <w:p w14:paraId="11AD28D2" w14:textId="77777777" w:rsidR="007C2633" w:rsidRPr="006B0D02" w:rsidRDefault="007C2633" w:rsidP="004E3BB2">
            <w:pPr>
              <w:pStyle w:val="TAL"/>
              <w:rPr>
                <w:sz w:val="16"/>
                <w:szCs w:val="16"/>
              </w:rPr>
            </w:pPr>
          </w:p>
        </w:tc>
        <w:tc>
          <w:tcPr>
            <w:tcW w:w="425" w:type="dxa"/>
            <w:shd w:val="solid" w:color="FFFFFF" w:fill="auto"/>
          </w:tcPr>
          <w:p w14:paraId="3B03AF92" w14:textId="77777777" w:rsidR="007C2633" w:rsidRPr="006B0D02" w:rsidRDefault="007C2633" w:rsidP="004E3BB2">
            <w:pPr>
              <w:pStyle w:val="TAR"/>
              <w:rPr>
                <w:sz w:val="16"/>
                <w:szCs w:val="16"/>
              </w:rPr>
            </w:pPr>
          </w:p>
        </w:tc>
        <w:tc>
          <w:tcPr>
            <w:tcW w:w="425" w:type="dxa"/>
            <w:shd w:val="solid" w:color="FFFFFF" w:fill="auto"/>
          </w:tcPr>
          <w:p w14:paraId="17733F1F" w14:textId="77777777" w:rsidR="007C2633" w:rsidRPr="006B0D02" w:rsidRDefault="007C2633" w:rsidP="004E3BB2">
            <w:pPr>
              <w:pStyle w:val="TAC"/>
              <w:rPr>
                <w:sz w:val="16"/>
                <w:szCs w:val="16"/>
              </w:rPr>
            </w:pPr>
          </w:p>
        </w:tc>
        <w:tc>
          <w:tcPr>
            <w:tcW w:w="4962" w:type="dxa"/>
            <w:shd w:val="solid" w:color="FFFFFF" w:fill="auto"/>
          </w:tcPr>
          <w:p w14:paraId="3B493BE3" w14:textId="77777777" w:rsidR="007C2633" w:rsidRPr="006B0D02" w:rsidRDefault="007C2633" w:rsidP="004E3BB2">
            <w:pPr>
              <w:pStyle w:val="TAL"/>
              <w:rPr>
                <w:sz w:val="16"/>
                <w:szCs w:val="16"/>
              </w:rPr>
            </w:pPr>
          </w:p>
        </w:tc>
        <w:tc>
          <w:tcPr>
            <w:tcW w:w="708" w:type="dxa"/>
            <w:shd w:val="solid" w:color="FFFFFF" w:fill="auto"/>
          </w:tcPr>
          <w:p w14:paraId="038B5314" w14:textId="77777777" w:rsidR="007C2633" w:rsidRPr="007D6048" w:rsidRDefault="007C2633" w:rsidP="004E3BB2">
            <w:pPr>
              <w:pStyle w:val="TAC"/>
              <w:rPr>
                <w:sz w:val="16"/>
                <w:szCs w:val="16"/>
              </w:rPr>
            </w:pPr>
            <w:r>
              <w:rPr>
                <w:sz w:val="16"/>
                <w:szCs w:val="16"/>
              </w:rPr>
              <w:t>1.1.0</w:t>
            </w:r>
          </w:p>
        </w:tc>
      </w:tr>
      <w:tr w:rsidR="007C2633" w:rsidRPr="006B0D02" w14:paraId="7DE8CF4C" w14:textId="77777777" w:rsidTr="004E3BB2">
        <w:tc>
          <w:tcPr>
            <w:tcW w:w="800" w:type="dxa"/>
            <w:shd w:val="solid" w:color="FFFFFF" w:fill="auto"/>
          </w:tcPr>
          <w:p w14:paraId="54A6AEB2" w14:textId="77777777" w:rsidR="007C2633" w:rsidRPr="006B0D02" w:rsidRDefault="007C2633" w:rsidP="004E3BB2">
            <w:pPr>
              <w:pStyle w:val="TAC"/>
              <w:rPr>
                <w:sz w:val="16"/>
                <w:szCs w:val="16"/>
              </w:rPr>
            </w:pPr>
            <w:r>
              <w:rPr>
                <w:sz w:val="16"/>
                <w:szCs w:val="16"/>
              </w:rPr>
              <w:t>06-2021</w:t>
            </w:r>
          </w:p>
        </w:tc>
        <w:tc>
          <w:tcPr>
            <w:tcW w:w="800" w:type="dxa"/>
            <w:shd w:val="solid" w:color="FFFFFF" w:fill="auto"/>
          </w:tcPr>
          <w:p w14:paraId="1988CDBD" w14:textId="77777777" w:rsidR="007C2633" w:rsidRPr="006B0D02" w:rsidRDefault="007C2633" w:rsidP="004E3BB2">
            <w:pPr>
              <w:pStyle w:val="TAC"/>
              <w:rPr>
                <w:sz w:val="16"/>
                <w:szCs w:val="16"/>
              </w:rPr>
            </w:pPr>
            <w:r>
              <w:rPr>
                <w:sz w:val="16"/>
                <w:szCs w:val="16"/>
              </w:rPr>
              <w:t>130e</w:t>
            </w:r>
          </w:p>
        </w:tc>
        <w:tc>
          <w:tcPr>
            <w:tcW w:w="1094" w:type="dxa"/>
            <w:shd w:val="solid" w:color="FFFFFF" w:fill="auto"/>
          </w:tcPr>
          <w:p w14:paraId="304994CB" w14:textId="77777777" w:rsidR="007C2633" w:rsidRPr="006B0D02" w:rsidRDefault="007C2633" w:rsidP="004E3BB2">
            <w:pPr>
              <w:pStyle w:val="TAC"/>
              <w:rPr>
                <w:sz w:val="16"/>
                <w:szCs w:val="16"/>
              </w:rPr>
            </w:pPr>
            <w:r>
              <w:rPr>
                <w:sz w:val="16"/>
                <w:szCs w:val="16"/>
                <w:lang w:val="en-US"/>
              </w:rPr>
              <w:t>C1-213528, C1-213530, C1-213610, C1-213682, C1-213715, C1-213717, C1-213720, C1-213728; C1-213822</w:t>
            </w:r>
          </w:p>
        </w:tc>
        <w:tc>
          <w:tcPr>
            <w:tcW w:w="425" w:type="dxa"/>
            <w:shd w:val="solid" w:color="FFFFFF" w:fill="auto"/>
          </w:tcPr>
          <w:p w14:paraId="11DDEE04" w14:textId="77777777" w:rsidR="007C2633" w:rsidRPr="006B0D02" w:rsidRDefault="007C2633" w:rsidP="004E3BB2">
            <w:pPr>
              <w:pStyle w:val="TAL"/>
              <w:rPr>
                <w:sz w:val="16"/>
                <w:szCs w:val="16"/>
              </w:rPr>
            </w:pPr>
          </w:p>
        </w:tc>
        <w:tc>
          <w:tcPr>
            <w:tcW w:w="425" w:type="dxa"/>
            <w:shd w:val="solid" w:color="FFFFFF" w:fill="auto"/>
          </w:tcPr>
          <w:p w14:paraId="0A00C0C2" w14:textId="77777777" w:rsidR="007C2633" w:rsidRPr="006B0D02" w:rsidRDefault="007C2633" w:rsidP="004E3BB2">
            <w:pPr>
              <w:pStyle w:val="TAR"/>
              <w:rPr>
                <w:sz w:val="16"/>
                <w:szCs w:val="16"/>
              </w:rPr>
            </w:pPr>
          </w:p>
        </w:tc>
        <w:tc>
          <w:tcPr>
            <w:tcW w:w="425" w:type="dxa"/>
            <w:shd w:val="solid" w:color="FFFFFF" w:fill="auto"/>
          </w:tcPr>
          <w:p w14:paraId="59EF99E2" w14:textId="77777777" w:rsidR="007C2633" w:rsidRPr="006B0D02" w:rsidRDefault="007C2633" w:rsidP="004E3BB2">
            <w:pPr>
              <w:pStyle w:val="TAC"/>
              <w:rPr>
                <w:sz w:val="16"/>
                <w:szCs w:val="16"/>
              </w:rPr>
            </w:pPr>
          </w:p>
        </w:tc>
        <w:tc>
          <w:tcPr>
            <w:tcW w:w="4962" w:type="dxa"/>
            <w:shd w:val="solid" w:color="FFFFFF" w:fill="auto"/>
          </w:tcPr>
          <w:p w14:paraId="57EF50E9" w14:textId="77777777" w:rsidR="007C2633" w:rsidRPr="006B0D02" w:rsidRDefault="007C2633" w:rsidP="004E3BB2">
            <w:pPr>
              <w:pStyle w:val="TAL"/>
              <w:rPr>
                <w:sz w:val="16"/>
                <w:szCs w:val="16"/>
              </w:rPr>
            </w:pPr>
          </w:p>
        </w:tc>
        <w:tc>
          <w:tcPr>
            <w:tcW w:w="708" w:type="dxa"/>
            <w:shd w:val="solid" w:color="FFFFFF" w:fill="auto"/>
          </w:tcPr>
          <w:p w14:paraId="12FFE45F" w14:textId="77777777" w:rsidR="007C2633" w:rsidRPr="007D6048" w:rsidRDefault="007C2633" w:rsidP="004E3BB2">
            <w:pPr>
              <w:pStyle w:val="TAC"/>
              <w:rPr>
                <w:sz w:val="16"/>
                <w:szCs w:val="16"/>
              </w:rPr>
            </w:pPr>
            <w:r>
              <w:rPr>
                <w:sz w:val="16"/>
                <w:szCs w:val="16"/>
              </w:rPr>
              <w:t>1.2.0</w:t>
            </w:r>
          </w:p>
        </w:tc>
      </w:tr>
      <w:tr w:rsidR="007C2633" w:rsidRPr="006B0D02" w14:paraId="14195F4C" w14:textId="77777777" w:rsidTr="004E3BB2">
        <w:tc>
          <w:tcPr>
            <w:tcW w:w="800" w:type="dxa"/>
            <w:shd w:val="solid" w:color="FFFFFF" w:fill="auto"/>
          </w:tcPr>
          <w:p w14:paraId="67659F0D" w14:textId="77777777" w:rsidR="007C2633" w:rsidRPr="006B0D02" w:rsidRDefault="007C2633" w:rsidP="004E3BB2">
            <w:pPr>
              <w:pStyle w:val="TAC"/>
              <w:rPr>
                <w:sz w:val="16"/>
                <w:szCs w:val="16"/>
              </w:rPr>
            </w:pPr>
            <w:r>
              <w:rPr>
                <w:sz w:val="16"/>
                <w:szCs w:val="16"/>
              </w:rPr>
              <w:t>08-2021</w:t>
            </w:r>
          </w:p>
        </w:tc>
        <w:tc>
          <w:tcPr>
            <w:tcW w:w="800" w:type="dxa"/>
            <w:shd w:val="solid" w:color="FFFFFF" w:fill="auto"/>
          </w:tcPr>
          <w:p w14:paraId="4093AD15" w14:textId="77777777" w:rsidR="007C2633" w:rsidRPr="006B0D02" w:rsidRDefault="007C2633" w:rsidP="004E3BB2">
            <w:pPr>
              <w:pStyle w:val="TAC"/>
              <w:rPr>
                <w:sz w:val="16"/>
                <w:szCs w:val="16"/>
              </w:rPr>
            </w:pPr>
            <w:r>
              <w:rPr>
                <w:sz w:val="16"/>
                <w:szCs w:val="16"/>
              </w:rPr>
              <w:t>131e</w:t>
            </w:r>
          </w:p>
        </w:tc>
        <w:tc>
          <w:tcPr>
            <w:tcW w:w="1094" w:type="dxa"/>
            <w:shd w:val="solid" w:color="FFFFFF" w:fill="auto"/>
          </w:tcPr>
          <w:p w14:paraId="7C63E607" w14:textId="77777777" w:rsidR="007C2633" w:rsidRPr="006B0D02" w:rsidRDefault="007C2633" w:rsidP="004E3BB2">
            <w:pPr>
              <w:pStyle w:val="TAC"/>
              <w:rPr>
                <w:sz w:val="16"/>
                <w:szCs w:val="16"/>
              </w:rPr>
            </w:pPr>
            <w:r>
              <w:rPr>
                <w:sz w:val="16"/>
                <w:szCs w:val="16"/>
                <w:lang w:val="en-US"/>
              </w:rPr>
              <w:t>C1-214997, C1-215029, C1-215188</w:t>
            </w:r>
          </w:p>
        </w:tc>
        <w:tc>
          <w:tcPr>
            <w:tcW w:w="425" w:type="dxa"/>
            <w:shd w:val="solid" w:color="FFFFFF" w:fill="auto"/>
          </w:tcPr>
          <w:p w14:paraId="1F7C8DDC" w14:textId="77777777" w:rsidR="007C2633" w:rsidRPr="006B0D02" w:rsidRDefault="007C2633" w:rsidP="004E3BB2">
            <w:pPr>
              <w:pStyle w:val="TAL"/>
              <w:rPr>
                <w:sz w:val="16"/>
                <w:szCs w:val="16"/>
              </w:rPr>
            </w:pPr>
          </w:p>
        </w:tc>
        <w:tc>
          <w:tcPr>
            <w:tcW w:w="425" w:type="dxa"/>
            <w:shd w:val="solid" w:color="FFFFFF" w:fill="auto"/>
          </w:tcPr>
          <w:p w14:paraId="085AF962" w14:textId="77777777" w:rsidR="007C2633" w:rsidRPr="006B0D02" w:rsidRDefault="007C2633" w:rsidP="004E3BB2">
            <w:pPr>
              <w:pStyle w:val="TAR"/>
              <w:rPr>
                <w:sz w:val="16"/>
                <w:szCs w:val="16"/>
              </w:rPr>
            </w:pPr>
          </w:p>
        </w:tc>
        <w:tc>
          <w:tcPr>
            <w:tcW w:w="425" w:type="dxa"/>
            <w:shd w:val="solid" w:color="FFFFFF" w:fill="auto"/>
          </w:tcPr>
          <w:p w14:paraId="251DCA84" w14:textId="77777777" w:rsidR="007C2633" w:rsidRPr="006B0D02" w:rsidRDefault="007C2633" w:rsidP="004E3BB2">
            <w:pPr>
              <w:pStyle w:val="TAC"/>
              <w:rPr>
                <w:sz w:val="16"/>
                <w:szCs w:val="16"/>
              </w:rPr>
            </w:pPr>
          </w:p>
        </w:tc>
        <w:tc>
          <w:tcPr>
            <w:tcW w:w="4962" w:type="dxa"/>
            <w:shd w:val="solid" w:color="FFFFFF" w:fill="auto"/>
          </w:tcPr>
          <w:p w14:paraId="02EF0059" w14:textId="77777777" w:rsidR="007C2633" w:rsidRPr="006B0D02" w:rsidRDefault="007C2633" w:rsidP="004E3BB2">
            <w:pPr>
              <w:pStyle w:val="TAL"/>
              <w:rPr>
                <w:sz w:val="16"/>
                <w:szCs w:val="16"/>
              </w:rPr>
            </w:pPr>
          </w:p>
        </w:tc>
        <w:tc>
          <w:tcPr>
            <w:tcW w:w="708" w:type="dxa"/>
            <w:shd w:val="solid" w:color="FFFFFF" w:fill="auto"/>
          </w:tcPr>
          <w:p w14:paraId="25ED1A5E" w14:textId="77777777" w:rsidR="007C2633" w:rsidRPr="007D6048" w:rsidRDefault="007C2633" w:rsidP="004E3BB2">
            <w:pPr>
              <w:pStyle w:val="TAC"/>
              <w:rPr>
                <w:sz w:val="16"/>
                <w:szCs w:val="16"/>
              </w:rPr>
            </w:pPr>
            <w:r>
              <w:rPr>
                <w:sz w:val="16"/>
                <w:szCs w:val="16"/>
              </w:rPr>
              <w:t>1.3.0</w:t>
            </w:r>
          </w:p>
        </w:tc>
      </w:tr>
      <w:tr w:rsidR="007C2633" w:rsidRPr="006B0D02" w14:paraId="5310E6C4" w14:textId="77777777" w:rsidTr="004E3BB2">
        <w:tc>
          <w:tcPr>
            <w:tcW w:w="800" w:type="dxa"/>
            <w:shd w:val="solid" w:color="FFFFFF" w:fill="auto"/>
          </w:tcPr>
          <w:p w14:paraId="2C69943E" w14:textId="77777777" w:rsidR="007C2633" w:rsidRPr="006B0D02" w:rsidRDefault="007C2633" w:rsidP="004E3BB2">
            <w:pPr>
              <w:pStyle w:val="TAC"/>
              <w:rPr>
                <w:sz w:val="16"/>
                <w:szCs w:val="16"/>
              </w:rPr>
            </w:pPr>
            <w:r>
              <w:rPr>
                <w:sz w:val="16"/>
                <w:szCs w:val="16"/>
              </w:rPr>
              <w:t>09-2021</w:t>
            </w:r>
          </w:p>
        </w:tc>
        <w:tc>
          <w:tcPr>
            <w:tcW w:w="800" w:type="dxa"/>
            <w:shd w:val="solid" w:color="FFFFFF" w:fill="auto"/>
          </w:tcPr>
          <w:p w14:paraId="6968D9C0" w14:textId="77777777" w:rsidR="007C2633" w:rsidRPr="006B0D02" w:rsidRDefault="007C2633" w:rsidP="004E3BB2">
            <w:pPr>
              <w:pStyle w:val="TAC"/>
              <w:rPr>
                <w:sz w:val="16"/>
                <w:szCs w:val="16"/>
              </w:rPr>
            </w:pPr>
            <w:r>
              <w:rPr>
                <w:sz w:val="16"/>
                <w:szCs w:val="16"/>
              </w:rPr>
              <w:t>CT-93e</w:t>
            </w:r>
          </w:p>
        </w:tc>
        <w:tc>
          <w:tcPr>
            <w:tcW w:w="1094" w:type="dxa"/>
            <w:shd w:val="solid" w:color="FFFFFF" w:fill="auto"/>
          </w:tcPr>
          <w:p w14:paraId="767682AC" w14:textId="77777777" w:rsidR="007C2633" w:rsidRPr="006B0D02" w:rsidRDefault="007C2633" w:rsidP="004E3BB2">
            <w:pPr>
              <w:pStyle w:val="TAC"/>
              <w:rPr>
                <w:sz w:val="16"/>
                <w:szCs w:val="16"/>
              </w:rPr>
            </w:pPr>
            <w:r>
              <w:rPr>
                <w:sz w:val="16"/>
                <w:szCs w:val="16"/>
                <w:lang w:val="en-US"/>
              </w:rPr>
              <w:t>CP-212110</w:t>
            </w:r>
          </w:p>
        </w:tc>
        <w:tc>
          <w:tcPr>
            <w:tcW w:w="425" w:type="dxa"/>
            <w:shd w:val="solid" w:color="FFFFFF" w:fill="auto"/>
          </w:tcPr>
          <w:p w14:paraId="3B7FFE37" w14:textId="77777777" w:rsidR="007C2633" w:rsidRPr="006B0D02" w:rsidRDefault="007C2633" w:rsidP="004E3BB2">
            <w:pPr>
              <w:pStyle w:val="TAL"/>
              <w:rPr>
                <w:sz w:val="16"/>
                <w:szCs w:val="16"/>
              </w:rPr>
            </w:pPr>
          </w:p>
        </w:tc>
        <w:tc>
          <w:tcPr>
            <w:tcW w:w="425" w:type="dxa"/>
            <w:shd w:val="solid" w:color="FFFFFF" w:fill="auto"/>
          </w:tcPr>
          <w:p w14:paraId="38485607" w14:textId="77777777" w:rsidR="007C2633" w:rsidRPr="006B0D02" w:rsidRDefault="007C2633" w:rsidP="004E3BB2">
            <w:pPr>
              <w:pStyle w:val="TAR"/>
              <w:rPr>
                <w:sz w:val="16"/>
                <w:szCs w:val="16"/>
              </w:rPr>
            </w:pPr>
          </w:p>
        </w:tc>
        <w:tc>
          <w:tcPr>
            <w:tcW w:w="425" w:type="dxa"/>
            <w:shd w:val="solid" w:color="FFFFFF" w:fill="auto"/>
          </w:tcPr>
          <w:p w14:paraId="4A192069" w14:textId="77777777" w:rsidR="007C2633" w:rsidRPr="006B0D02" w:rsidRDefault="007C2633" w:rsidP="004E3BB2">
            <w:pPr>
              <w:pStyle w:val="TAC"/>
              <w:rPr>
                <w:sz w:val="16"/>
                <w:szCs w:val="16"/>
              </w:rPr>
            </w:pPr>
          </w:p>
        </w:tc>
        <w:tc>
          <w:tcPr>
            <w:tcW w:w="4962" w:type="dxa"/>
            <w:shd w:val="solid" w:color="FFFFFF" w:fill="auto"/>
          </w:tcPr>
          <w:p w14:paraId="40FD3C21" w14:textId="77777777" w:rsidR="007C2633" w:rsidRPr="006B0D02" w:rsidRDefault="007C2633" w:rsidP="004E3BB2">
            <w:pPr>
              <w:pStyle w:val="TAL"/>
              <w:rPr>
                <w:sz w:val="16"/>
                <w:szCs w:val="16"/>
              </w:rPr>
            </w:pPr>
            <w:r>
              <w:rPr>
                <w:sz w:val="16"/>
                <w:szCs w:val="16"/>
              </w:rPr>
              <w:t>Creation of v2.0.0 to TSG CT for approval</w:t>
            </w:r>
          </w:p>
        </w:tc>
        <w:tc>
          <w:tcPr>
            <w:tcW w:w="708" w:type="dxa"/>
            <w:shd w:val="solid" w:color="FFFFFF" w:fill="auto"/>
          </w:tcPr>
          <w:p w14:paraId="4DF88B9D" w14:textId="77777777" w:rsidR="007C2633" w:rsidRPr="007D6048" w:rsidRDefault="007C2633" w:rsidP="004E3BB2">
            <w:pPr>
              <w:pStyle w:val="TAC"/>
              <w:rPr>
                <w:sz w:val="16"/>
                <w:szCs w:val="16"/>
              </w:rPr>
            </w:pPr>
            <w:r>
              <w:rPr>
                <w:sz w:val="16"/>
                <w:szCs w:val="16"/>
              </w:rPr>
              <w:t>2.0.0</w:t>
            </w:r>
          </w:p>
        </w:tc>
      </w:tr>
      <w:tr w:rsidR="007C2633" w:rsidRPr="006B0D02" w14:paraId="0BE620CB" w14:textId="77777777" w:rsidTr="004E3BB2">
        <w:tc>
          <w:tcPr>
            <w:tcW w:w="800" w:type="dxa"/>
            <w:shd w:val="solid" w:color="FFFFFF" w:fill="auto"/>
          </w:tcPr>
          <w:p w14:paraId="4A71DA26" w14:textId="77777777" w:rsidR="007C2633" w:rsidRPr="006B0D02" w:rsidRDefault="007C2633" w:rsidP="004E3BB2">
            <w:pPr>
              <w:pStyle w:val="TAC"/>
              <w:rPr>
                <w:sz w:val="16"/>
                <w:szCs w:val="16"/>
              </w:rPr>
            </w:pPr>
            <w:r>
              <w:rPr>
                <w:sz w:val="16"/>
                <w:szCs w:val="16"/>
              </w:rPr>
              <w:t>09-2021</w:t>
            </w:r>
          </w:p>
        </w:tc>
        <w:tc>
          <w:tcPr>
            <w:tcW w:w="800" w:type="dxa"/>
            <w:shd w:val="solid" w:color="FFFFFF" w:fill="auto"/>
          </w:tcPr>
          <w:p w14:paraId="0CCAC1B1" w14:textId="77777777" w:rsidR="007C2633" w:rsidRPr="006B0D02" w:rsidRDefault="007C2633" w:rsidP="004E3BB2">
            <w:pPr>
              <w:pStyle w:val="TAC"/>
              <w:rPr>
                <w:sz w:val="16"/>
                <w:szCs w:val="16"/>
              </w:rPr>
            </w:pPr>
            <w:r>
              <w:rPr>
                <w:sz w:val="16"/>
                <w:szCs w:val="16"/>
              </w:rPr>
              <w:t>CT-93e</w:t>
            </w:r>
          </w:p>
        </w:tc>
        <w:tc>
          <w:tcPr>
            <w:tcW w:w="1094" w:type="dxa"/>
            <w:shd w:val="solid" w:color="FFFFFF" w:fill="auto"/>
          </w:tcPr>
          <w:p w14:paraId="59756DA1" w14:textId="77777777" w:rsidR="007C2633" w:rsidRPr="006B0D02" w:rsidRDefault="007C2633" w:rsidP="004E3BB2">
            <w:pPr>
              <w:pStyle w:val="TAC"/>
              <w:rPr>
                <w:sz w:val="16"/>
                <w:szCs w:val="16"/>
              </w:rPr>
            </w:pPr>
          </w:p>
        </w:tc>
        <w:tc>
          <w:tcPr>
            <w:tcW w:w="425" w:type="dxa"/>
            <w:shd w:val="solid" w:color="FFFFFF" w:fill="auto"/>
          </w:tcPr>
          <w:p w14:paraId="08FB9A86" w14:textId="77777777" w:rsidR="007C2633" w:rsidRPr="006B0D02" w:rsidRDefault="007C2633" w:rsidP="004E3BB2">
            <w:pPr>
              <w:pStyle w:val="TAL"/>
              <w:rPr>
                <w:sz w:val="16"/>
                <w:szCs w:val="16"/>
              </w:rPr>
            </w:pPr>
          </w:p>
        </w:tc>
        <w:tc>
          <w:tcPr>
            <w:tcW w:w="425" w:type="dxa"/>
            <w:shd w:val="solid" w:color="FFFFFF" w:fill="auto"/>
          </w:tcPr>
          <w:p w14:paraId="3763C2C6" w14:textId="77777777" w:rsidR="007C2633" w:rsidRPr="006B0D02" w:rsidRDefault="007C2633" w:rsidP="004E3BB2">
            <w:pPr>
              <w:pStyle w:val="TAR"/>
              <w:rPr>
                <w:sz w:val="16"/>
                <w:szCs w:val="16"/>
              </w:rPr>
            </w:pPr>
          </w:p>
        </w:tc>
        <w:tc>
          <w:tcPr>
            <w:tcW w:w="425" w:type="dxa"/>
            <w:shd w:val="solid" w:color="FFFFFF" w:fill="auto"/>
          </w:tcPr>
          <w:p w14:paraId="0933F356" w14:textId="77777777" w:rsidR="007C2633" w:rsidRPr="006B0D02" w:rsidRDefault="007C2633" w:rsidP="004E3BB2">
            <w:pPr>
              <w:pStyle w:val="TAC"/>
              <w:rPr>
                <w:sz w:val="16"/>
                <w:szCs w:val="16"/>
              </w:rPr>
            </w:pPr>
          </w:p>
        </w:tc>
        <w:tc>
          <w:tcPr>
            <w:tcW w:w="4962" w:type="dxa"/>
            <w:shd w:val="solid" w:color="FFFFFF" w:fill="auto"/>
          </w:tcPr>
          <w:p w14:paraId="290ACFB5" w14:textId="77777777" w:rsidR="007C2633" w:rsidRPr="006B0D02" w:rsidRDefault="007C2633" w:rsidP="004E3BB2">
            <w:pPr>
              <w:pStyle w:val="TAL"/>
              <w:rPr>
                <w:sz w:val="16"/>
                <w:szCs w:val="16"/>
              </w:rPr>
            </w:pPr>
            <w:r>
              <w:rPr>
                <w:sz w:val="16"/>
                <w:szCs w:val="16"/>
              </w:rPr>
              <w:t>TR approved in CT#93e</w:t>
            </w:r>
          </w:p>
        </w:tc>
        <w:tc>
          <w:tcPr>
            <w:tcW w:w="708" w:type="dxa"/>
            <w:shd w:val="solid" w:color="FFFFFF" w:fill="auto"/>
          </w:tcPr>
          <w:p w14:paraId="1ECF25B4" w14:textId="77777777" w:rsidR="007C2633" w:rsidRPr="007D6048" w:rsidRDefault="007C2633" w:rsidP="004E3BB2">
            <w:pPr>
              <w:pStyle w:val="TAC"/>
              <w:rPr>
                <w:sz w:val="16"/>
                <w:szCs w:val="16"/>
              </w:rPr>
            </w:pPr>
            <w:r>
              <w:rPr>
                <w:sz w:val="16"/>
                <w:szCs w:val="16"/>
              </w:rPr>
              <w:t>17.0.0</w:t>
            </w:r>
          </w:p>
        </w:tc>
      </w:tr>
    </w:tbl>
    <w:p w14:paraId="1684BA48" w14:textId="77777777" w:rsidR="007C2633" w:rsidRPr="00235394" w:rsidRDefault="007C2633" w:rsidP="007C2633"/>
    <w:p w14:paraId="6AE5F0B0" w14:textId="77777777" w:rsidR="00080512" w:rsidRDefault="00080512" w:rsidP="007C2633"/>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1387E" w14:textId="77777777" w:rsidR="00A84774" w:rsidRDefault="00A84774">
      <w:r>
        <w:separator/>
      </w:r>
    </w:p>
  </w:endnote>
  <w:endnote w:type="continuationSeparator" w:id="0">
    <w:p w14:paraId="2945D3FF" w14:textId="77777777" w:rsidR="00A84774" w:rsidRDefault="00A8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4E3BB2" w:rsidRDefault="004E3B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E5FE4" w14:textId="77777777" w:rsidR="00A84774" w:rsidRDefault="00A84774">
      <w:r>
        <w:separator/>
      </w:r>
    </w:p>
  </w:footnote>
  <w:footnote w:type="continuationSeparator" w:id="0">
    <w:p w14:paraId="63D63260" w14:textId="77777777" w:rsidR="00A84774" w:rsidRDefault="00A84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0690BCD" w:rsidR="004E3BB2" w:rsidRDefault="004E3B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16A6">
      <w:rPr>
        <w:rFonts w:ascii="Arial" w:hAnsi="Arial" w:cs="Arial"/>
        <w:b/>
        <w:noProof/>
        <w:sz w:val="18"/>
        <w:szCs w:val="18"/>
      </w:rPr>
      <w:t>3GPP TR 24.821 V17.0.0 (2021-09)</w:t>
    </w:r>
    <w:r>
      <w:rPr>
        <w:rFonts w:ascii="Arial" w:hAnsi="Arial" w:cs="Arial"/>
        <w:b/>
        <w:sz w:val="18"/>
        <w:szCs w:val="18"/>
      </w:rPr>
      <w:fldChar w:fldCharType="end"/>
    </w:r>
  </w:p>
  <w:p w14:paraId="7A6BC72E" w14:textId="77777777" w:rsidR="004E3BB2" w:rsidRDefault="004E3B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D7DD36" w:rsidR="004E3BB2" w:rsidRDefault="004E3B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6A6">
      <w:rPr>
        <w:rFonts w:ascii="Arial" w:hAnsi="Arial" w:cs="Arial"/>
        <w:b/>
        <w:noProof/>
        <w:sz w:val="18"/>
        <w:szCs w:val="18"/>
      </w:rPr>
      <w:t>Release 17</w:t>
    </w:r>
    <w:r>
      <w:rPr>
        <w:rFonts w:ascii="Arial" w:hAnsi="Arial" w:cs="Arial"/>
        <w:b/>
        <w:sz w:val="18"/>
        <w:szCs w:val="18"/>
      </w:rPr>
      <w:fldChar w:fldCharType="end"/>
    </w:r>
  </w:p>
  <w:p w14:paraId="1024E63D" w14:textId="77777777" w:rsidR="004E3BB2" w:rsidRDefault="004E3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875B1E"/>
    <w:multiLevelType w:val="hybridMultilevel"/>
    <w:tmpl w:val="4F2CCDAA"/>
    <w:lvl w:ilvl="0" w:tplc="9532092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E92073"/>
    <w:multiLevelType w:val="hybridMultilevel"/>
    <w:tmpl w:val="95EE6128"/>
    <w:lvl w:ilvl="0" w:tplc="CF4ACAF4">
      <w:start w:val="1"/>
      <w:numFmt w:val="bullet"/>
      <w:lvlText w:val=""/>
      <w:lvlJc w:val="left"/>
      <w:pPr>
        <w:ind w:left="852" w:hanging="360"/>
      </w:pPr>
      <w:rPr>
        <w:rFonts w:ascii="Symbol" w:hAnsi="Symbol" w:hint="default"/>
        <w:lang w:val="en-GB"/>
      </w:rPr>
    </w:lvl>
    <w:lvl w:ilvl="1" w:tplc="040C0003">
      <w:start w:val="1"/>
      <w:numFmt w:val="bullet"/>
      <w:lvlText w:val="o"/>
      <w:lvlJc w:val="left"/>
      <w:pPr>
        <w:ind w:left="1572" w:hanging="360"/>
      </w:pPr>
      <w:rPr>
        <w:rFonts w:ascii="Courier New" w:hAnsi="Courier New" w:cs="Courier New" w:hint="default"/>
      </w:rPr>
    </w:lvl>
    <w:lvl w:ilvl="2" w:tplc="040C0005">
      <w:start w:val="1"/>
      <w:numFmt w:val="bullet"/>
      <w:lvlText w:val=""/>
      <w:lvlJc w:val="left"/>
      <w:pPr>
        <w:ind w:left="2292" w:hanging="360"/>
      </w:pPr>
      <w:rPr>
        <w:rFonts w:ascii="Wingdings" w:hAnsi="Wingdings" w:hint="default"/>
      </w:rPr>
    </w:lvl>
    <w:lvl w:ilvl="3" w:tplc="040C0001">
      <w:start w:val="1"/>
      <w:numFmt w:val="bullet"/>
      <w:lvlText w:val=""/>
      <w:lvlJc w:val="left"/>
      <w:pPr>
        <w:ind w:left="3012" w:hanging="360"/>
      </w:pPr>
      <w:rPr>
        <w:rFonts w:ascii="Symbol" w:hAnsi="Symbol" w:hint="default"/>
      </w:rPr>
    </w:lvl>
    <w:lvl w:ilvl="4" w:tplc="040C0003" w:tentative="1">
      <w:start w:val="1"/>
      <w:numFmt w:val="bullet"/>
      <w:lvlText w:val="o"/>
      <w:lvlJc w:val="left"/>
      <w:pPr>
        <w:ind w:left="3732" w:hanging="360"/>
      </w:pPr>
      <w:rPr>
        <w:rFonts w:ascii="Courier New" w:hAnsi="Courier New" w:cs="Courier New" w:hint="default"/>
      </w:rPr>
    </w:lvl>
    <w:lvl w:ilvl="5" w:tplc="040C0005" w:tentative="1">
      <w:start w:val="1"/>
      <w:numFmt w:val="bullet"/>
      <w:lvlText w:val=""/>
      <w:lvlJc w:val="left"/>
      <w:pPr>
        <w:ind w:left="4452" w:hanging="360"/>
      </w:pPr>
      <w:rPr>
        <w:rFonts w:ascii="Wingdings" w:hAnsi="Wingdings" w:hint="default"/>
      </w:rPr>
    </w:lvl>
    <w:lvl w:ilvl="6" w:tplc="040C0001" w:tentative="1">
      <w:start w:val="1"/>
      <w:numFmt w:val="bullet"/>
      <w:lvlText w:val=""/>
      <w:lvlJc w:val="left"/>
      <w:pPr>
        <w:ind w:left="5172" w:hanging="360"/>
      </w:pPr>
      <w:rPr>
        <w:rFonts w:ascii="Symbol" w:hAnsi="Symbol" w:hint="default"/>
      </w:rPr>
    </w:lvl>
    <w:lvl w:ilvl="7" w:tplc="040C0003" w:tentative="1">
      <w:start w:val="1"/>
      <w:numFmt w:val="bullet"/>
      <w:lvlText w:val="o"/>
      <w:lvlJc w:val="left"/>
      <w:pPr>
        <w:ind w:left="5892" w:hanging="360"/>
      </w:pPr>
      <w:rPr>
        <w:rFonts w:ascii="Courier New" w:hAnsi="Courier New" w:cs="Courier New" w:hint="default"/>
      </w:rPr>
    </w:lvl>
    <w:lvl w:ilvl="8" w:tplc="040C0005" w:tentative="1">
      <w:start w:val="1"/>
      <w:numFmt w:val="bullet"/>
      <w:lvlText w:val=""/>
      <w:lvlJc w:val="left"/>
      <w:pPr>
        <w:ind w:left="6612" w:hanging="360"/>
      </w:pPr>
      <w:rPr>
        <w:rFonts w:ascii="Wingdings" w:hAnsi="Wingdings" w:hint="default"/>
      </w:rPr>
    </w:lvl>
  </w:abstractNum>
  <w:abstractNum w:abstractNumId="4" w15:restartNumberingAfterBreak="0">
    <w:nsid w:val="183F4E5C"/>
    <w:multiLevelType w:val="multilevel"/>
    <w:tmpl w:val="C600A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153636"/>
    <w:multiLevelType w:val="hybridMultilevel"/>
    <w:tmpl w:val="A6300F72"/>
    <w:lvl w:ilvl="0" w:tplc="78887F3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B81E67"/>
    <w:multiLevelType w:val="hybridMultilevel"/>
    <w:tmpl w:val="1702F9FE"/>
    <w:lvl w:ilvl="0" w:tplc="151896C4">
      <w:start w:val="1"/>
      <w:numFmt w:val="bullet"/>
      <w:lvlText w:val="－"/>
      <w:lvlJc w:val="left"/>
      <w:pPr>
        <w:ind w:left="1020" w:hanging="420"/>
      </w:pPr>
      <w:rPr>
        <w:rFonts w:ascii="SimSun" w:eastAsia="SimSun" w:hAnsi="SimSun"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2FB040C9"/>
    <w:multiLevelType w:val="hybridMultilevel"/>
    <w:tmpl w:val="94924FD2"/>
    <w:lvl w:ilvl="0" w:tplc="589832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3C66C4A"/>
    <w:multiLevelType w:val="hybridMultilevel"/>
    <w:tmpl w:val="45EAB50C"/>
    <w:lvl w:ilvl="0" w:tplc="A53A1A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4C1700B"/>
    <w:multiLevelType w:val="hybridMultilevel"/>
    <w:tmpl w:val="A76EA264"/>
    <w:lvl w:ilvl="0" w:tplc="B66A99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6DF1279"/>
    <w:multiLevelType w:val="hybridMultilevel"/>
    <w:tmpl w:val="14F8B7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5"/>
  </w:num>
  <w:num w:numId="6">
    <w:abstractNumId w:val="3"/>
  </w:num>
  <w:num w:numId="7">
    <w:abstractNumId w:val="6"/>
  </w:num>
  <w:num w:numId="8">
    <w:abstractNumId w:val="10"/>
  </w:num>
  <w:num w:numId="9">
    <w:abstractNumId w:val="4"/>
  </w:num>
  <w:num w:numId="10">
    <w:abstractNumId w:val="7"/>
  </w:num>
  <w:num w:numId="11">
    <w:abstractNumId w:val="9"/>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05AD"/>
    <w:rsid w:val="002B6339"/>
    <w:rsid w:val="002D3D28"/>
    <w:rsid w:val="002E00EE"/>
    <w:rsid w:val="003172DC"/>
    <w:rsid w:val="0035462D"/>
    <w:rsid w:val="00356555"/>
    <w:rsid w:val="003765B8"/>
    <w:rsid w:val="003C3971"/>
    <w:rsid w:val="00423334"/>
    <w:rsid w:val="004345EC"/>
    <w:rsid w:val="00465515"/>
    <w:rsid w:val="0049751D"/>
    <w:rsid w:val="004C30AC"/>
    <w:rsid w:val="004D3578"/>
    <w:rsid w:val="004E213A"/>
    <w:rsid w:val="004E3BB2"/>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C2633"/>
    <w:rsid w:val="007E16A6"/>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8069B"/>
    <w:rsid w:val="009F37B7"/>
    <w:rsid w:val="00A10F02"/>
    <w:rsid w:val="00A164B4"/>
    <w:rsid w:val="00A26956"/>
    <w:rsid w:val="00A27486"/>
    <w:rsid w:val="00A53724"/>
    <w:rsid w:val="00A56066"/>
    <w:rsid w:val="00A73129"/>
    <w:rsid w:val="00A82346"/>
    <w:rsid w:val="00A84774"/>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07C40"/>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7C2633"/>
    <w:rPr>
      <w:rFonts w:ascii="Arial" w:hAnsi="Arial"/>
      <w:sz w:val="32"/>
      <w:lang w:eastAsia="en-US"/>
    </w:rPr>
  </w:style>
  <w:style w:type="character" w:customStyle="1" w:styleId="Heading1Char">
    <w:name w:val="Heading 1 Char"/>
    <w:link w:val="Heading1"/>
    <w:rsid w:val="007C2633"/>
    <w:rPr>
      <w:rFonts w:ascii="Arial" w:hAnsi="Arial"/>
      <w:sz w:val="36"/>
      <w:lang w:eastAsia="en-US"/>
    </w:rPr>
  </w:style>
  <w:style w:type="character" w:customStyle="1" w:styleId="THChar">
    <w:name w:val="TH Char"/>
    <w:link w:val="TH"/>
    <w:qFormat/>
    <w:rsid w:val="007C2633"/>
    <w:rPr>
      <w:rFonts w:ascii="Arial" w:hAnsi="Arial"/>
      <w:b/>
      <w:lang w:eastAsia="en-US"/>
    </w:rPr>
  </w:style>
  <w:style w:type="character" w:customStyle="1" w:styleId="Heading3Char">
    <w:name w:val="Heading 3 Char"/>
    <w:link w:val="Heading3"/>
    <w:rsid w:val="007C2633"/>
    <w:rPr>
      <w:rFonts w:ascii="Arial" w:hAnsi="Arial"/>
      <w:sz w:val="28"/>
      <w:lang w:eastAsia="en-US"/>
    </w:rPr>
  </w:style>
  <w:style w:type="paragraph" w:styleId="Revision">
    <w:name w:val="Revision"/>
    <w:hidden/>
    <w:uiPriority w:val="99"/>
    <w:semiHidden/>
    <w:rsid w:val="007C2633"/>
    <w:rPr>
      <w:lang w:eastAsia="en-US"/>
    </w:rPr>
  </w:style>
  <w:style w:type="paragraph" w:styleId="ListParagraph">
    <w:name w:val="List Paragraph"/>
    <w:basedOn w:val="Normal"/>
    <w:uiPriority w:val="34"/>
    <w:qFormat/>
    <w:rsid w:val="007C2633"/>
    <w:pPr>
      <w:ind w:firstLineChars="200" w:firstLine="420"/>
    </w:pPr>
    <w:rPr>
      <w:rFonts w:eastAsia="SimSun"/>
    </w:rPr>
  </w:style>
  <w:style w:type="character" w:customStyle="1" w:styleId="B1Char1">
    <w:name w:val="B1 Char1"/>
    <w:link w:val="B1"/>
    <w:rsid w:val="007C2633"/>
    <w:rPr>
      <w:lang w:eastAsia="en-US"/>
    </w:rPr>
  </w:style>
  <w:style w:type="character" w:customStyle="1" w:styleId="TALChar">
    <w:name w:val="TAL Char"/>
    <w:link w:val="TAL"/>
    <w:qFormat/>
    <w:rsid w:val="007C263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tp://ftp.3gpp.org/tsg_ct/WG1_mm-cc-sm_ex-CN1/TSGC1_98_Osaka/docs/C1-163109.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ftp://ftp.3gpp.org/tsg_ct/WG1_mm-cc-sm_ex-CN1/TSGC1_97_Ljubljana/docs/C1-161743.zip" TargetMode="External"/><Relationship Id="rId2" Type="http://schemas.openxmlformats.org/officeDocument/2006/relationships/customXml" Target="../customXml/item1.xml"/><Relationship Id="rId16" Type="http://schemas.openxmlformats.org/officeDocument/2006/relationships/hyperlink" Target="ftp://ftp.3gpp.org/tsg_ct/WG1_mm-cc-sm_ex-CN1/TSGC1_98_Osaka/docs/C1-163109.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tp://ftp.3gpp.org/tsg_ct/WG1_mm-cc-sm_ex-CN1/TSGC1_97_Ljubljana/docs/C1-161743.zip"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48</Pages>
  <Words>17149</Words>
  <Characters>97754</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24.379_CR0720R1_(Rel-17)_C1-214922</cp:lastModifiedBy>
  <cp:revision>2</cp:revision>
  <cp:lastPrinted>2019-02-25T14:05:00Z</cp:lastPrinted>
  <dcterms:created xsi:type="dcterms:W3CDTF">2021-09-25T19:54:00Z</dcterms:created>
  <dcterms:modified xsi:type="dcterms:W3CDTF">2021-09-25T19:54:00Z</dcterms:modified>
</cp:coreProperties>
</file>