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E31168" w:rsidRPr="00CA32B7" w14:paraId="5A75C677" w14:textId="77777777" w:rsidTr="00CC6256">
        <w:tc>
          <w:tcPr>
            <w:tcW w:w="10423" w:type="dxa"/>
            <w:gridSpan w:val="2"/>
          </w:tcPr>
          <w:p w14:paraId="3F1D19DB" w14:textId="79E355B7" w:rsidR="004F0988" w:rsidRPr="00CA32B7" w:rsidRDefault="004F0988" w:rsidP="00CC6256">
            <w:pPr>
              <w:pStyle w:val="ZA"/>
              <w:framePr w:w="0" w:hRule="auto" w:wrap="auto" w:vAnchor="margin" w:hAnchor="text" w:yAlign="inline"/>
              <w:rPr>
                <w:lang w:val="sv-SE"/>
              </w:rPr>
            </w:pPr>
            <w:bookmarkStart w:id="0" w:name="page1"/>
            <w:r w:rsidRPr="00CA32B7">
              <w:rPr>
                <w:sz w:val="64"/>
                <w:lang w:val="sv-SE"/>
              </w:rPr>
              <w:t xml:space="preserve">3GPP </w:t>
            </w:r>
            <w:bookmarkStart w:id="1" w:name="specType1"/>
            <w:r w:rsidR="0063543D" w:rsidRPr="00CA32B7">
              <w:rPr>
                <w:sz w:val="64"/>
                <w:lang w:val="sv-SE"/>
              </w:rPr>
              <w:t>T</w:t>
            </w:r>
            <w:bookmarkEnd w:id="1"/>
            <w:r w:rsidR="00B10B21">
              <w:rPr>
                <w:sz w:val="64"/>
                <w:lang w:val="sv-SE"/>
              </w:rPr>
              <w:t>S</w:t>
            </w:r>
            <w:r w:rsidRPr="00CA32B7">
              <w:rPr>
                <w:sz w:val="64"/>
                <w:lang w:val="sv-SE"/>
              </w:rPr>
              <w:t xml:space="preserve"> </w:t>
            </w:r>
            <w:bookmarkStart w:id="2" w:name="specNumber"/>
            <w:r w:rsidR="0050039C" w:rsidRPr="00CA32B7">
              <w:rPr>
                <w:sz w:val="64"/>
                <w:lang w:val="sv-SE"/>
              </w:rPr>
              <w:t>23.</w:t>
            </w:r>
            <w:bookmarkEnd w:id="2"/>
            <w:r w:rsidR="00FF7EE0" w:rsidRPr="00CA32B7">
              <w:rPr>
                <w:sz w:val="64"/>
                <w:lang w:val="sv-SE"/>
              </w:rPr>
              <w:t>256</w:t>
            </w:r>
            <w:r w:rsidRPr="00CA32B7">
              <w:rPr>
                <w:sz w:val="64"/>
                <w:lang w:val="sv-SE"/>
              </w:rPr>
              <w:t xml:space="preserve"> </w:t>
            </w:r>
            <w:r w:rsidRPr="00CA32B7">
              <w:rPr>
                <w:lang w:val="sv-SE"/>
              </w:rPr>
              <w:t>V</w:t>
            </w:r>
            <w:bookmarkStart w:id="3" w:name="specVersion"/>
            <w:r w:rsidR="00A2185B">
              <w:rPr>
                <w:lang w:val="sv-SE"/>
              </w:rPr>
              <w:t>17</w:t>
            </w:r>
            <w:r w:rsidRPr="00CA32B7">
              <w:rPr>
                <w:lang w:val="sv-SE"/>
              </w:rPr>
              <w:t>.</w:t>
            </w:r>
            <w:r w:rsidR="0016567C">
              <w:rPr>
                <w:lang w:val="sv-SE"/>
              </w:rPr>
              <w:t>8</w:t>
            </w:r>
            <w:r w:rsidRPr="00CA32B7">
              <w:rPr>
                <w:lang w:val="sv-SE"/>
              </w:rPr>
              <w:t>.</w:t>
            </w:r>
            <w:bookmarkEnd w:id="3"/>
            <w:r w:rsidR="0050039C" w:rsidRPr="00CA32B7">
              <w:rPr>
                <w:lang w:val="sv-SE"/>
              </w:rPr>
              <w:t>0</w:t>
            </w:r>
            <w:r w:rsidRPr="00CA32B7">
              <w:rPr>
                <w:lang w:val="sv-SE"/>
              </w:rPr>
              <w:t xml:space="preserve"> </w:t>
            </w:r>
            <w:r w:rsidRPr="00CA32B7">
              <w:rPr>
                <w:sz w:val="32"/>
                <w:lang w:val="sv-SE"/>
              </w:rPr>
              <w:t>(</w:t>
            </w:r>
            <w:bookmarkStart w:id="4" w:name="issueDate"/>
            <w:r w:rsidR="0050039C" w:rsidRPr="00CA32B7">
              <w:rPr>
                <w:sz w:val="32"/>
                <w:lang w:val="sv-SE"/>
              </w:rPr>
              <w:t>20</w:t>
            </w:r>
            <w:r w:rsidR="003C7592" w:rsidRPr="00CA32B7">
              <w:rPr>
                <w:sz w:val="32"/>
                <w:lang w:val="sv-SE"/>
              </w:rPr>
              <w:t>2</w:t>
            </w:r>
            <w:r w:rsidR="0016567C">
              <w:rPr>
                <w:sz w:val="32"/>
                <w:lang w:val="sv-SE"/>
              </w:rPr>
              <w:t>4</w:t>
            </w:r>
            <w:r w:rsidRPr="00CA32B7">
              <w:rPr>
                <w:sz w:val="32"/>
                <w:lang w:val="sv-SE"/>
              </w:rPr>
              <w:t>-</w:t>
            </w:r>
            <w:bookmarkEnd w:id="4"/>
            <w:r w:rsidR="0016567C">
              <w:rPr>
                <w:sz w:val="32"/>
                <w:lang w:val="sv-SE"/>
              </w:rPr>
              <w:t>06</w:t>
            </w:r>
            <w:r w:rsidRPr="00CA32B7">
              <w:rPr>
                <w:sz w:val="32"/>
                <w:lang w:val="sv-SE"/>
              </w:rPr>
              <w:t>)</w:t>
            </w:r>
          </w:p>
        </w:tc>
      </w:tr>
      <w:tr w:rsidR="00E31168" w:rsidRPr="00CA32B7" w14:paraId="00010E2C" w14:textId="77777777" w:rsidTr="00CC6256">
        <w:trPr>
          <w:trHeight w:hRule="exact" w:val="1134"/>
        </w:trPr>
        <w:tc>
          <w:tcPr>
            <w:tcW w:w="10423" w:type="dxa"/>
            <w:gridSpan w:val="2"/>
          </w:tcPr>
          <w:p w14:paraId="39B56C1B" w14:textId="13BAB6B0" w:rsidR="00BA4B8D" w:rsidRPr="00CA32B7" w:rsidRDefault="004F0988" w:rsidP="00FD4B14">
            <w:pPr>
              <w:pStyle w:val="ZB"/>
              <w:framePr w:w="0" w:hRule="auto" w:wrap="auto" w:vAnchor="margin" w:hAnchor="text" w:yAlign="inline"/>
            </w:pPr>
            <w:r w:rsidRPr="00CA32B7">
              <w:t xml:space="preserve">Technical </w:t>
            </w:r>
            <w:r w:rsidR="00B10B21">
              <w:t>Specification</w:t>
            </w:r>
          </w:p>
        </w:tc>
      </w:tr>
      <w:tr w:rsidR="00E31168" w:rsidRPr="00CA32B7" w14:paraId="09691279" w14:textId="77777777" w:rsidTr="00CC6256">
        <w:trPr>
          <w:trHeight w:hRule="exact" w:val="3686"/>
        </w:trPr>
        <w:tc>
          <w:tcPr>
            <w:tcW w:w="10423" w:type="dxa"/>
            <w:gridSpan w:val="2"/>
          </w:tcPr>
          <w:p w14:paraId="4389509A" w14:textId="77777777" w:rsidR="004F0988" w:rsidRPr="00CA32B7" w:rsidRDefault="004F0988" w:rsidP="00133525">
            <w:pPr>
              <w:pStyle w:val="ZT"/>
              <w:framePr w:wrap="auto" w:hAnchor="text" w:yAlign="inline"/>
            </w:pPr>
            <w:r w:rsidRPr="00CA32B7">
              <w:t>3rd Generation Partnership Project;</w:t>
            </w:r>
          </w:p>
          <w:p w14:paraId="05E5FAA5" w14:textId="60228BA1" w:rsidR="004F0988" w:rsidRPr="00CA32B7" w:rsidRDefault="004F0988" w:rsidP="00133525">
            <w:pPr>
              <w:pStyle w:val="ZT"/>
              <w:framePr w:wrap="auto" w:hAnchor="text" w:yAlign="inline"/>
            </w:pPr>
            <w:r w:rsidRPr="00CA32B7">
              <w:t xml:space="preserve">Technical Specification Group </w:t>
            </w:r>
            <w:bookmarkStart w:id="5" w:name="specTitle"/>
            <w:r w:rsidR="00757E1A" w:rsidRPr="00CA32B7">
              <w:t>Services and System Aspects</w:t>
            </w:r>
            <w:r w:rsidRPr="00CA32B7">
              <w:t>;</w:t>
            </w:r>
          </w:p>
          <w:bookmarkEnd w:id="5"/>
          <w:p w14:paraId="78BEBB79" w14:textId="282AA787" w:rsidR="004D59D2" w:rsidRPr="00CA32B7" w:rsidRDefault="00FF7EE0" w:rsidP="004D59D2">
            <w:pPr>
              <w:pStyle w:val="ZT"/>
              <w:framePr w:wrap="auto" w:hAnchor="text" w:yAlign="inline"/>
            </w:pPr>
            <w:r w:rsidRPr="00CA32B7">
              <w:rPr>
                <w:rFonts w:cs="Arial"/>
                <w:szCs w:val="34"/>
              </w:rPr>
              <w:t xml:space="preserve">Support of </w:t>
            </w:r>
            <w:r w:rsidRPr="005530AF">
              <w:t>Uncrewed</w:t>
            </w:r>
            <w:r w:rsidRPr="00CA32B7">
              <w:rPr>
                <w:rFonts w:cs="Arial"/>
                <w:szCs w:val="34"/>
              </w:rPr>
              <w:t xml:space="preserve"> Aerial Systems (UAS) connectivity, identification and tracking; Stage 2</w:t>
            </w:r>
          </w:p>
          <w:p w14:paraId="0957D3E8" w14:textId="2AD3BEDA" w:rsidR="004F0988" w:rsidRPr="00CA32B7" w:rsidRDefault="004F0988" w:rsidP="004D59D2">
            <w:pPr>
              <w:pStyle w:val="ZT"/>
              <w:framePr w:wrap="auto" w:hAnchor="text" w:yAlign="inline"/>
              <w:rPr>
                <w:i/>
                <w:sz w:val="28"/>
              </w:rPr>
            </w:pPr>
            <w:r w:rsidRPr="00CA32B7">
              <w:t>(</w:t>
            </w:r>
            <w:r w:rsidRPr="00CA32B7">
              <w:rPr>
                <w:rStyle w:val="ZGSM"/>
              </w:rPr>
              <w:t xml:space="preserve">Release </w:t>
            </w:r>
            <w:bookmarkStart w:id="6" w:name="specRelease"/>
            <w:r w:rsidRPr="00CA32B7">
              <w:rPr>
                <w:rStyle w:val="ZGSM"/>
              </w:rPr>
              <w:t>17</w:t>
            </w:r>
            <w:bookmarkEnd w:id="6"/>
            <w:r w:rsidRPr="00CA32B7">
              <w:t>)</w:t>
            </w:r>
          </w:p>
        </w:tc>
      </w:tr>
      <w:tr w:rsidR="00E31168" w:rsidRPr="00CA32B7" w14:paraId="6CB5171F" w14:textId="77777777" w:rsidTr="00CC6256">
        <w:tc>
          <w:tcPr>
            <w:tcW w:w="10423" w:type="dxa"/>
            <w:gridSpan w:val="2"/>
          </w:tcPr>
          <w:p w14:paraId="1EF65F5C" w14:textId="77777777" w:rsidR="00BF128E" w:rsidRPr="00CA32B7" w:rsidRDefault="00BF128E" w:rsidP="00133525">
            <w:pPr>
              <w:pStyle w:val="ZU"/>
              <w:framePr w:w="0" w:wrap="auto" w:vAnchor="margin" w:hAnchor="text" w:yAlign="inline"/>
              <w:tabs>
                <w:tab w:val="right" w:pos="10206"/>
              </w:tabs>
              <w:jc w:val="left"/>
            </w:pPr>
            <w:r w:rsidRPr="00CA32B7">
              <w:tab/>
            </w:r>
          </w:p>
        </w:tc>
      </w:tr>
      <w:bookmarkStart w:id="7" w:name="_MON_1637044072"/>
      <w:bookmarkEnd w:id="7"/>
      <w:tr w:rsidR="00E31168" w:rsidRPr="00CA32B7" w14:paraId="0E9D0A07" w14:textId="77777777" w:rsidTr="00CC6256">
        <w:trPr>
          <w:trHeight w:hRule="exact" w:val="1531"/>
        </w:trPr>
        <w:tc>
          <w:tcPr>
            <w:tcW w:w="4883" w:type="dxa"/>
          </w:tcPr>
          <w:p w14:paraId="7A450422" w14:textId="4590B215" w:rsidR="00D57972" w:rsidRPr="00CA32B7" w:rsidRDefault="00A2185B">
            <w:r>
              <w:object w:dxaOrig="1943" w:dyaOrig="1373" w14:anchorId="40ACF0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pt;height:66.1pt" o:ole="">
                  <v:imagedata r:id="rId12" o:title=""/>
                </v:shape>
                <o:OLEObject Type="Embed" ProgID="Word.Picture.8" ShapeID="_x0000_i1025" DrawAspect="Content" ObjectID="_1780799914" r:id="rId13"/>
              </w:object>
            </w:r>
          </w:p>
        </w:tc>
        <w:bookmarkStart w:id="8" w:name="_MON_1637044125"/>
        <w:bookmarkEnd w:id="8"/>
        <w:tc>
          <w:tcPr>
            <w:tcW w:w="5540" w:type="dxa"/>
          </w:tcPr>
          <w:p w14:paraId="44BC8091" w14:textId="7D709140" w:rsidR="00D57972" w:rsidRPr="00CA32B7" w:rsidRDefault="00A2185B" w:rsidP="00133525">
            <w:pPr>
              <w:jc w:val="right"/>
            </w:pPr>
            <w:r>
              <w:object w:dxaOrig="2595" w:dyaOrig="1536" w14:anchorId="42A635F3">
                <v:shape id="_x0000_i1026" type="#_x0000_t75" style="width:127.35pt;height:75.2pt" o:ole="">
                  <v:imagedata r:id="rId14" o:title=""/>
                </v:shape>
                <o:OLEObject Type="Embed" ProgID="Word.Picture.8" ShapeID="_x0000_i1026" DrawAspect="Content" ObjectID="_1780799915" r:id="rId15"/>
              </w:object>
            </w:r>
          </w:p>
        </w:tc>
      </w:tr>
      <w:tr w:rsidR="00E31168" w:rsidRPr="00CA32B7" w14:paraId="1A5D5E07" w14:textId="77777777" w:rsidTr="00CC6256">
        <w:trPr>
          <w:trHeight w:hRule="exact" w:val="5783"/>
        </w:trPr>
        <w:tc>
          <w:tcPr>
            <w:tcW w:w="10423" w:type="dxa"/>
            <w:gridSpan w:val="2"/>
          </w:tcPr>
          <w:p w14:paraId="47015D19" w14:textId="32A2268F" w:rsidR="00C074DD" w:rsidRPr="00CA32B7" w:rsidRDefault="00C074DD" w:rsidP="00C074DD">
            <w:pPr>
              <w:pStyle w:val="Guidance"/>
              <w:rPr>
                <w:b/>
                <w:color w:val="auto"/>
              </w:rPr>
            </w:pPr>
          </w:p>
        </w:tc>
      </w:tr>
      <w:tr w:rsidR="00E31168" w:rsidRPr="00CA32B7" w14:paraId="33CB752F" w14:textId="77777777" w:rsidTr="00CC6256">
        <w:trPr>
          <w:trHeight w:hRule="exact" w:val="964"/>
        </w:trPr>
        <w:tc>
          <w:tcPr>
            <w:tcW w:w="10423" w:type="dxa"/>
            <w:gridSpan w:val="2"/>
          </w:tcPr>
          <w:p w14:paraId="0AECF322" w14:textId="2DFA7FB5" w:rsidR="00C074DD" w:rsidRPr="00CA32B7" w:rsidRDefault="00C074DD" w:rsidP="00C074DD">
            <w:pPr>
              <w:rPr>
                <w:sz w:val="16"/>
              </w:rPr>
            </w:pPr>
            <w:bookmarkStart w:id="9" w:name="warningNotice"/>
            <w:r w:rsidRPr="00CA32B7">
              <w:rPr>
                <w:sz w:val="16"/>
              </w:rPr>
              <w:t>The present document has been developed within the 3rd Generation Partnership Project (3GPP</w:t>
            </w:r>
            <w:r w:rsidRPr="00CA32B7">
              <w:rPr>
                <w:sz w:val="16"/>
                <w:vertAlign w:val="superscript"/>
              </w:rPr>
              <w:t xml:space="preserve"> TM</w:t>
            </w:r>
            <w:r w:rsidRPr="00CA32B7">
              <w:rPr>
                <w:sz w:val="16"/>
              </w:rPr>
              <w:t>) and may be further elaborated for the purposes of 3GPP.</w:t>
            </w:r>
            <w:r w:rsidRPr="00CA32B7">
              <w:rPr>
                <w:sz w:val="16"/>
              </w:rPr>
              <w:br/>
              <w:t>The present document has not been subject to any approval process by the 3GPP</w:t>
            </w:r>
            <w:r w:rsidRPr="00CA32B7">
              <w:rPr>
                <w:sz w:val="16"/>
                <w:vertAlign w:val="superscript"/>
              </w:rPr>
              <w:t xml:space="preserve"> </w:t>
            </w:r>
            <w:r w:rsidRPr="00CA32B7">
              <w:rPr>
                <w:sz w:val="16"/>
              </w:rPr>
              <w:t>Organizational Partners and shall not be implemented.</w:t>
            </w:r>
            <w:r w:rsidRPr="00CA32B7">
              <w:rPr>
                <w:sz w:val="16"/>
              </w:rPr>
              <w:br/>
              <w:t>This Specification is provided for future development work within 3GPP</w:t>
            </w:r>
            <w:r w:rsidRPr="00CA32B7">
              <w:rPr>
                <w:sz w:val="16"/>
                <w:vertAlign w:val="superscript"/>
              </w:rPr>
              <w:t xml:space="preserve"> </w:t>
            </w:r>
            <w:r w:rsidRPr="00CA32B7">
              <w:rPr>
                <w:sz w:val="16"/>
              </w:rPr>
              <w:t>only. The Organizational Partners accept no liability for any use of this Specification.</w:t>
            </w:r>
            <w:r w:rsidRPr="00CA32B7">
              <w:rPr>
                <w:sz w:val="16"/>
              </w:rPr>
              <w:br/>
              <w:t>Specifications and Reports for implementation of the 3GPP</w:t>
            </w:r>
            <w:r w:rsidRPr="00CA32B7">
              <w:rPr>
                <w:sz w:val="16"/>
                <w:vertAlign w:val="superscript"/>
              </w:rPr>
              <w:t xml:space="preserve"> TM</w:t>
            </w:r>
            <w:r w:rsidRPr="00CA32B7">
              <w:rPr>
                <w:sz w:val="16"/>
              </w:rPr>
              <w:t xml:space="preserve"> system should be obtained via the 3GPP Organizational Partners</w:t>
            </w:r>
            <w:r w:rsidR="00A80B90" w:rsidRPr="00CA32B7">
              <w:rPr>
                <w:sz w:val="16"/>
              </w:rPr>
              <w:t>'</w:t>
            </w:r>
            <w:r w:rsidRPr="00CA32B7">
              <w:rPr>
                <w:sz w:val="16"/>
              </w:rPr>
              <w:t xml:space="preserve"> Publications Offices.</w:t>
            </w:r>
            <w:bookmarkEnd w:id="9"/>
          </w:p>
          <w:p w14:paraId="3F3828DB" w14:textId="77777777" w:rsidR="00C074DD" w:rsidRPr="00CA32B7" w:rsidRDefault="00C074DD" w:rsidP="00C074DD">
            <w:pPr>
              <w:pStyle w:val="ZV"/>
              <w:framePr w:w="0" w:wrap="auto" w:vAnchor="margin" w:hAnchor="text" w:yAlign="inline"/>
            </w:pPr>
          </w:p>
          <w:p w14:paraId="68843AAA" w14:textId="77777777" w:rsidR="00C074DD" w:rsidRPr="00CA32B7" w:rsidRDefault="00C074DD" w:rsidP="00C074DD">
            <w:pPr>
              <w:rPr>
                <w:sz w:val="16"/>
              </w:rPr>
            </w:pPr>
          </w:p>
        </w:tc>
      </w:tr>
      <w:bookmarkEnd w:id="0"/>
    </w:tbl>
    <w:p w14:paraId="1F5B555B" w14:textId="77777777" w:rsidR="00080512" w:rsidRPr="00CA32B7" w:rsidRDefault="00080512">
      <w:pPr>
        <w:sectPr w:rsidR="00080512" w:rsidRPr="00CA32B7" w:rsidSect="009114D7">
          <w:footerReference w:type="even"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CA32B7" w14:paraId="57A1E9C3" w14:textId="77777777" w:rsidTr="00133525">
        <w:trPr>
          <w:trHeight w:hRule="exact" w:val="5670"/>
        </w:trPr>
        <w:tc>
          <w:tcPr>
            <w:tcW w:w="10423" w:type="dxa"/>
            <w:shd w:val="clear" w:color="auto" w:fill="auto"/>
          </w:tcPr>
          <w:p w14:paraId="0DE65044" w14:textId="77777777" w:rsidR="00E16509" w:rsidRPr="00CA32B7" w:rsidRDefault="00E16509" w:rsidP="00E16509">
            <w:pPr>
              <w:pStyle w:val="Guidance"/>
              <w:rPr>
                <w:color w:val="auto"/>
              </w:rPr>
            </w:pPr>
            <w:bookmarkStart w:id="10" w:name="page2"/>
          </w:p>
        </w:tc>
      </w:tr>
      <w:tr w:rsidR="00E31168" w:rsidRPr="00CA32B7" w14:paraId="702A6C70" w14:textId="77777777" w:rsidTr="00C074DD">
        <w:trPr>
          <w:trHeight w:hRule="exact" w:val="5387"/>
        </w:trPr>
        <w:tc>
          <w:tcPr>
            <w:tcW w:w="10423" w:type="dxa"/>
            <w:shd w:val="clear" w:color="auto" w:fill="auto"/>
          </w:tcPr>
          <w:p w14:paraId="7991CC5B" w14:textId="77777777" w:rsidR="00E16509" w:rsidRPr="00CA32B7" w:rsidRDefault="00E16509" w:rsidP="00133525">
            <w:pPr>
              <w:pStyle w:val="FP"/>
              <w:spacing w:after="240"/>
              <w:ind w:left="2835" w:right="2835"/>
              <w:jc w:val="center"/>
              <w:rPr>
                <w:rFonts w:ascii="Arial" w:hAnsi="Arial"/>
                <w:b/>
                <w:i/>
              </w:rPr>
            </w:pPr>
            <w:bookmarkStart w:id="11" w:name="coords3gpp"/>
            <w:r w:rsidRPr="00CA32B7">
              <w:rPr>
                <w:rFonts w:ascii="Arial" w:hAnsi="Arial"/>
                <w:b/>
                <w:i/>
              </w:rPr>
              <w:t>3GPP</w:t>
            </w:r>
          </w:p>
          <w:p w14:paraId="6959BC30" w14:textId="77777777" w:rsidR="00E16509" w:rsidRPr="00CA32B7" w:rsidRDefault="00E16509" w:rsidP="00133525">
            <w:pPr>
              <w:pStyle w:val="FP"/>
              <w:pBdr>
                <w:bottom w:val="single" w:sz="6" w:space="1" w:color="auto"/>
              </w:pBdr>
              <w:ind w:left="2835" w:right="2835"/>
              <w:jc w:val="center"/>
            </w:pPr>
            <w:r w:rsidRPr="00CA32B7">
              <w:t>Postal address</w:t>
            </w:r>
          </w:p>
          <w:p w14:paraId="32956477" w14:textId="77777777" w:rsidR="00E16509" w:rsidRPr="00CA32B7" w:rsidRDefault="00E16509" w:rsidP="00133525">
            <w:pPr>
              <w:pStyle w:val="FP"/>
              <w:ind w:left="2835" w:right="2835"/>
              <w:jc w:val="center"/>
              <w:rPr>
                <w:rFonts w:ascii="Arial" w:hAnsi="Arial"/>
                <w:sz w:val="18"/>
              </w:rPr>
            </w:pPr>
          </w:p>
          <w:p w14:paraId="283BF9B5" w14:textId="77777777" w:rsidR="00E16509" w:rsidRPr="00CA32B7" w:rsidRDefault="00E16509" w:rsidP="00874F6E">
            <w:pPr>
              <w:pStyle w:val="FP"/>
              <w:ind w:left="2835" w:right="2835"/>
              <w:jc w:val="center"/>
              <w:rPr>
                <w:rFonts w:ascii="Arial" w:hAnsi="Arial"/>
                <w:noProof/>
                <w:sz w:val="18"/>
              </w:rPr>
            </w:pPr>
            <w:r w:rsidRPr="00CA32B7">
              <w:rPr>
                <w:rFonts w:ascii="Arial" w:hAnsi="Arial"/>
                <w:noProof/>
                <w:sz w:val="18"/>
              </w:rPr>
              <w:t>3GPP support office address</w:t>
            </w:r>
          </w:p>
          <w:p w14:paraId="1FE74B61"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650 Route des Lucioles - Sophia Antipolis</w:t>
            </w:r>
          </w:p>
          <w:p w14:paraId="07438BAD"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Valbonne - FRANCE</w:t>
            </w:r>
          </w:p>
          <w:p w14:paraId="4552319B" w14:textId="77777777" w:rsidR="00E16509" w:rsidRPr="00CA32B7" w:rsidRDefault="00E16509" w:rsidP="00133525">
            <w:pPr>
              <w:pStyle w:val="FP"/>
              <w:spacing w:after="20"/>
              <w:ind w:left="2835" w:right="2835"/>
              <w:jc w:val="center"/>
              <w:rPr>
                <w:rFonts w:ascii="Arial" w:hAnsi="Arial"/>
                <w:noProof/>
                <w:sz w:val="18"/>
              </w:rPr>
            </w:pPr>
            <w:r w:rsidRPr="00CA32B7">
              <w:rPr>
                <w:rFonts w:ascii="Arial" w:hAnsi="Arial"/>
                <w:noProof/>
                <w:sz w:val="18"/>
              </w:rPr>
              <w:t>Tel.: +33 4 92 94 42 00 Fax: +33 4 93 65 47 16</w:t>
            </w:r>
          </w:p>
          <w:p w14:paraId="7D45E544" w14:textId="77777777" w:rsidR="00E16509" w:rsidRPr="00CA32B7" w:rsidRDefault="00E16509" w:rsidP="00874F6E">
            <w:pPr>
              <w:pStyle w:val="FP"/>
              <w:jc w:val="center"/>
              <w:rPr>
                <w:noProof/>
                <w:sz w:val="18"/>
              </w:rPr>
            </w:pPr>
            <w:r w:rsidRPr="00CA32B7">
              <w:rPr>
                <w:noProof/>
                <w:sz w:val="18"/>
              </w:rPr>
              <w:t>Internet</w:t>
            </w:r>
          </w:p>
          <w:p w14:paraId="7D79595C"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http://www.3gpp.org</w:t>
            </w:r>
            <w:bookmarkEnd w:id="11"/>
          </w:p>
          <w:p w14:paraId="336621C6" w14:textId="77777777" w:rsidR="00E16509" w:rsidRPr="00CA32B7" w:rsidRDefault="00E16509" w:rsidP="00133525"/>
        </w:tc>
      </w:tr>
      <w:tr w:rsidR="00E31168" w:rsidRPr="00CA32B7" w14:paraId="0636E049" w14:textId="77777777" w:rsidTr="00C074DD">
        <w:tc>
          <w:tcPr>
            <w:tcW w:w="10423" w:type="dxa"/>
            <w:shd w:val="clear" w:color="auto" w:fill="auto"/>
            <w:vAlign w:val="bottom"/>
          </w:tcPr>
          <w:p w14:paraId="268EF7C7" w14:textId="77777777" w:rsidR="00E16509" w:rsidRPr="00CA32B7" w:rsidRDefault="00E16509" w:rsidP="00133525">
            <w:pPr>
              <w:pStyle w:val="FP"/>
              <w:pBdr>
                <w:bottom w:val="single" w:sz="6" w:space="1" w:color="auto"/>
              </w:pBdr>
              <w:spacing w:after="240"/>
              <w:jc w:val="center"/>
              <w:rPr>
                <w:rFonts w:ascii="Arial" w:hAnsi="Arial"/>
                <w:b/>
                <w:i/>
                <w:noProof/>
              </w:rPr>
            </w:pPr>
            <w:bookmarkStart w:id="12" w:name="copyrightNotification"/>
            <w:r w:rsidRPr="00CA32B7">
              <w:rPr>
                <w:rFonts w:ascii="Arial" w:hAnsi="Arial"/>
                <w:b/>
                <w:i/>
                <w:noProof/>
              </w:rPr>
              <w:t>Copyright Notification</w:t>
            </w:r>
          </w:p>
          <w:p w14:paraId="55C46722" w14:textId="77777777" w:rsidR="00E16509" w:rsidRPr="00CA32B7" w:rsidRDefault="00E16509" w:rsidP="00133525">
            <w:pPr>
              <w:pStyle w:val="FP"/>
              <w:jc w:val="center"/>
              <w:rPr>
                <w:noProof/>
              </w:rPr>
            </w:pPr>
            <w:r w:rsidRPr="00CA32B7">
              <w:rPr>
                <w:noProof/>
              </w:rPr>
              <w:t>No part may be reproduced except as authorized by written permission.</w:t>
            </w:r>
            <w:r w:rsidRPr="00CA32B7">
              <w:rPr>
                <w:noProof/>
              </w:rPr>
              <w:br/>
              <w:t>The copyright and the foregoing restriction extend to reproduction in all media.</w:t>
            </w:r>
          </w:p>
          <w:p w14:paraId="6AB55505" w14:textId="77777777" w:rsidR="00E16509" w:rsidRPr="00CA32B7" w:rsidRDefault="00E16509" w:rsidP="00133525">
            <w:pPr>
              <w:pStyle w:val="FP"/>
              <w:jc w:val="center"/>
              <w:rPr>
                <w:noProof/>
              </w:rPr>
            </w:pPr>
          </w:p>
          <w:p w14:paraId="498BA092" w14:textId="02D06E4F" w:rsidR="00E16509" w:rsidRPr="00CA32B7" w:rsidRDefault="00E16509" w:rsidP="00133525">
            <w:pPr>
              <w:pStyle w:val="FP"/>
              <w:jc w:val="center"/>
              <w:rPr>
                <w:noProof/>
                <w:sz w:val="18"/>
              </w:rPr>
            </w:pPr>
            <w:r w:rsidRPr="00CA32B7">
              <w:rPr>
                <w:noProof/>
                <w:sz w:val="18"/>
              </w:rPr>
              <w:t xml:space="preserve">© </w:t>
            </w:r>
            <w:bookmarkStart w:id="13" w:name="copyrightDate"/>
            <w:r w:rsidRPr="00CA32B7">
              <w:rPr>
                <w:noProof/>
                <w:sz w:val="18"/>
              </w:rPr>
              <w:t>20</w:t>
            </w:r>
            <w:bookmarkEnd w:id="13"/>
            <w:r w:rsidR="00A80B90" w:rsidRPr="00CA32B7">
              <w:rPr>
                <w:noProof/>
                <w:sz w:val="18"/>
              </w:rPr>
              <w:t>2</w:t>
            </w:r>
            <w:r w:rsidR="0016567C">
              <w:rPr>
                <w:noProof/>
                <w:sz w:val="18"/>
              </w:rPr>
              <w:t>4</w:t>
            </w:r>
            <w:r w:rsidRPr="00CA32B7">
              <w:rPr>
                <w:noProof/>
                <w:sz w:val="18"/>
              </w:rPr>
              <w:t>, 3GPP Organizational Partners (ARIB, ATIS, CCSA, ETSI, TSDSI, TTA, TTC).</w:t>
            </w:r>
            <w:bookmarkStart w:id="14" w:name="copyrightaddon"/>
            <w:bookmarkEnd w:id="14"/>
          </w:p>
          <w:p w14:paraId="0C9BCF45" w14:textId="77777777" w:rsidR="00E16509" w:rsidRPr="00CA32B7" w:rsidRDefault="00E16509" w:rsidP="00133525">
            <w:pPr>
              <w:pStyle w:val="FP"/>
              <w:jc w:val="center"/>
              <w:rPr>
                <w:noProof/>
                <w:sz w:val="18"/>
              </w:rPr>
            </w:pPr>
            <w:r w:rsidRPr="00CA32B7">
              <w:rPr>
                <w:noProof/>
                <w:sz w:val="18"/>
              </w:rPr>
              <w:t>All rights reserved.</w:t>
            </w:r>
          </w:p>
          <w:p w14:paraId="506B2F74" w14:textId="77777777" w:rsidR="00E16509" w:rsidRPr="00CA32B7" w:rsidRDefault="00E16509" w:rsidP="00E16509">
            <w:pPr>
              <w:pStyle w:val="FP"/>
              <w:rPr>
                <w:noProof/>
                <w:sz w:val="18"/>
              </w:rPr>
            </w:pPr>
          </w:p>
          <w:p w14:paraId="3B08677B" w14:textId="77777777" w:rsidR="00E16509" w:rsidRPr="00CA32B7" w:rsidRDefault="00E16509" w:rsidP="00E16509">
            <w:pPr>
              <w:pStyle w:val="FP"/>
              <w:rPr>
                <w:noProof/>
                <w:sz w:val="18"/>
              </w:rPr>
            </w:pPr>
            <w:r w:rsidRPr="00CA32B7">
              <w:rPr>
                <w:noProof/>
                <w:sz w:val="18"/>
              </w:rPr>
              <w:t>UMTS™ is a Trade Mark of ETSI registered for the benefit of its members</w:t>
            </w:r>
          </w:p>
          <w:p w14:paraId="4C76BA91" w14:textId="77777777" w:rsidR="00E16509" w:rsidRPr="00CA32B7" w:rsidRDefault="00E16509" w:rsidP="00E16509">
            <w:pPr>
              <w:pStyle w:val="FP"/>
              <w:rPr>
                <w:noProof/>
                <w:sz w:val="18"/>
              </w:rPr>
            </w:pPr>
            <w:r w:rsidRPr="00CA32B7">
              <w:rPr>
                <w:noProof/>
                <w:sz w:val="18"/>
              </w:rPr>
              <w:t>3GPP™ is a Trade Mark of ETSI registered for the benefit of its Members and of the 3GPP Organizational Partners</w:t>
            </w:r>
            <w:r w:rsidRPr="00CA32B7">
              <w:rPr>
                <w:noProof/>
                <w:sz w:val="18"/>
              </w:rPr>
              <w:br/>
              <w:t>LTE™ is a Trade Mark of ETSI registered for the benefit of its Members and of the 3GPP Organizational Partners</w:t>
            </w:r>
          </w:p>
          <w:p w14:paraId="01E02133" w14:textId="77777777" w:rsidR="00E16509" w:rsidRPr="00CA32B7" w:rsidRDefault="00E16509" w:rsidP="00E16509">
            <w:pPr>
              <w:pStyle w:val="FP"/>
              <w:rPr>
                <w:noProof/>
                <w:sz w:val="18"/>
              </w:rPr>
            </w:pPr>
            <w:r w:rsidRPr="00CA32B7">
              <w:rPr>
                <w:noProof/>
                <w:sz w:val="18"/>
              </w:rPr>
              <w:t>GSM® and the GSM logo are registered and owned by the GSM Association</w:t>
            </w:r>
            <w:bookmarkEnd w:id="12"/>
          </w:p>
          <w:p w14:paraId="0E6650CF" w14:textId="77777777" w:rsidR="00E16509" w:rsidRPr="00CA32B7" w:rsidRDefault="00E16509" w:rsidP="00133525"/>
        </w:tc>
      </w:tr>
      <w:bookmarkEnd w:id="10"/>
    </w:tbl>
    <w:p w14:paraId="0246F4CA" w14:textId="77777777" w:rsidR="00080512" w:rsidRPr="00CA32B7" w:rsidRDefault="00080512">
      <w:pPr>
        <w:pStyle w:val="TT"/>
      </w:pPr>
      <w:r w:rsidRPr="00CA32B7">
        <w:br w:type="page"/>
      </w:r>
      <w:bookmarkStart w:id="15" w:name="tableOfContents"/>
      <w:bookmarkEnd w:id="15"/>
      <w:r w:rsidRPr="00CA32B7">
        <w:lastRenderedPageBreak/>
        <w:t>Contents</w:t>
      </w:r>
    </w:p>
    <w:bookmarkStart w:id="16" w:name="_GoBack"/>
    <w:p w14:paraId="5EFDFCDB" w14:textId="017F0A3B" w:rsidR="00527D78" w:rsidRDefault="000528D2">
      <w:pPr>
        <w:pStyle w:val="TOC1"/>
        <w:rPr>
          <w:rFonts w:asciiTheme="minorHAnsi" w:eastAsiaTheme="minorEastAsia" w:hAnsiTheme="minorHAnsi" w:cstheme="minorBidi"/>
          <w:noProof/>
          <w:szCs w:val="22"/>
        </w:rPr>
      </w:pPr>
      <w:r w:rsidRPr="00CA32B7">
        <w:fldChar w:fldCharType="begin" w:fldLock="1"/>
      </w:r>
      <w:r w:rsidRPr="00CA32B7">
        <w:instrText xml:space="preserve"> TOC \o "1-9" </w:instrText>
      </w:r>
      <w:r w:rsidRPr="00CA32B7">
        <w:fldChar w:fldCharType="separate"/>
      </w:r>
      <w:r w:rsidR="00527D78">
        <w:rPr>
          <w:noProof/>
        </w:rPr>
        <w:t>Foreword</w:t>
      </w:r>
      <w:r w:rsidR="00527D78">
        <w:rPr>
          <w:noProof/>
        </w:rPr>
        <w:tab/>
      </w:r>
      <w:r w:rsidR="00527D78">
        <w:rPr>
          <w:noProof/>
        </w:rPr>
        <w:fldChar w:fldCharType="begin" w:fldLock="1"/>
      </w:r>
      <w:r w:rsidR="00527D78">
        <w:rPr>
          <w:noProof/>
        </w:rPr>
        <w:instrText xml:space="preserve"> PAGEREF _Toc170186561 \h </w:instrText>
      </w:r>
      <w:r w:rsidR="00527D78">
        <w:rPr>
          <w:noProof/>
        </w:rPr>
      </w:r>
      <w:r w:rsidR="00527D78">
        <w:rPr>
          <w:noProof/>
        </w:rPr>
        <w:fldChar w:fldCharType="separate"/>
      </w:r>
      <w:r w:rsidR="00527D78">
        <w:rPr>
          <w:noProof/>
        </w:rPr>
        <w:t>5</w:t>
      </w:r>
      <w:r w:rsidR="00527D78">
        <w:rPr>
          <w:noProof/>
        </w:rPr>
        <w:fldChar w:fldCharType="end"/>
      </w:r>
    </w:p>
    <w:p w14:paraId="50DA53F2" w14:textId="70C6C217" w:rsidR="00527D78" w:rsidRDefault="00527D78">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_Toc170186562 \h </w:instrText>
      </w:r>
      <w:r>
        <w:rPr>
          <w:noProof/>
        </w:rPr>
      </w:r>
      <w:r>
        <w:rPr>
          <w:noProof/>
        </w:rPr>
        <w:fldChar w:fldCharType="separate"/>
      </w:r>
      <w:r>
        <w:rPr>
          <w:noProof/>
        </w:rPr>
        <w:t>7</w:t>
      </w:r>
      <w:r>
        <w:rPr>
          <w:noProof/>
        </w:rPr>
        <w:fldChar w:fldCharType="end"/>
      </w:r>
    </w:p>
    <w:p w14:paraId="62D34474" w14:textId="3EB720FF" w:rsidR="00527D78" w:rsidRDefault="00527D78">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_Toc170186563 \h </w:instrText>
      </w:r>
      <w:r>
        <w:rPr>
          <w:noProof/>
        </w:rPr>
      </w:r>
      <w:r>
        <w:rPr>
          <w:noProof/>
        </w:rPr>
        <w:fldChar w:fldCharType="separate"/>
      </w:r>
      <w:r>
        <w:rPr>
          <w:noProof/>
        </w:rPr>
        <w:t>7</w:t>
      </w:r>
      <w:r>
        <w:rPr>
          <w:noProof/>
        </w:rPr>
        <w:fldChar w:fldCharType="end"/>
      </w:r>
    </w:p>
    <w:p w14:paraId="5DF5F24D" w14:textId="434BBEEB" w:rsidR="00527D78" w:rsidRDefault="00527D78">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and abbreviations</w:t>
      </w:r>
      <w:r>
        <w:rPr>
          <w:noProof/>
        </w:rPr>
        <w:tab/>
      </w:r>
      <w:r>
        <w:rPr>
          <w:noProof/>
        </w:rPr>
        <w:fldChar w:fldCharType="begin" w:fldLock="1"/>
      </w:r>
      <w:r>
        <w:rPr>
          <w:noProof/>
        </w:rPr>
        <w:instrText xml:space="preserve"> PAGEREF _Toc170186564 \h </w:instrText>
      </w:r>
      <w:r>
        <w:rPr>
          <w:noProof/>
        </w:rPr>
      </w:r>
      <w:r>
        <w:rPr>
          <w:noProof/>
        </w:rPr>
        <w:fldChar w:fldCharType="separate"/>
      </w:r>
      <w:r>
        <w:rPr>
          <w:noProof/>
        </w:rPr>
        <w:t>7</w:t>
      </w:r>
      <w:r>
        <w:rPr>
          <w:noProof/>
        </w:rPr>
        <w:fldChar w:fldCharType="end"/>
      </w:r>
    </w:p>
    <w:p w14:paraId="3F5D5DD9" w14:textId="7C0F9079" w:rsidR="00527D78" w:rsidRDefault="00527D78">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_Toc170186565 \h </w:instrText>
      </w:r>
      <w:r>
        <w:rPr>
          <w:noProof/>
        </w:rPr>
      </w:r>
      <w:r>
        <w:rPr>
          <w:noProof/>
        </w:rPr>
        <w:fldChar w:fldCharType="separate"/>
      </w:r>
      <w:r>
        <w:rPr>
          <w:noProof/>
        </w:rPr>
        <w:t>7</w:t>
      </w:r>
      <w:r>
        <w:rPr>
          <w:noProof/>
        </w:rPr>
        <w:fldChar w:fldCharType="end"/>
      </w:r>
    </w:p>
    <w:p w14:paraId="7BE61A8E" w14:textId="0E27D3FD" w:rsidR="00527D78" w:rsidRDefault="00527D78">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_Toc170186566 \h </w:instrText>
      </w:r>
      <w:r>
        <w:rPr>
          <w:noProof/>
        </w:rPr>
      </w:r>
      <w:r>
        <w:rPr>
          <w:noProof/>
        </w:rPr>
        <w:fldChar w:fldCharType="separate"/>
      </w:r>
      <w:r>
        <w:rPr>
          <w:noProof/>
        </w:rPr>
        <w:t>9</w:t>
      </w:r>
      <w:r>
        <w:rPr>
          <w:noProof/>
        </w:rPr>
        <w:fldChar w:fldCharType="end"/>
      </w:r>
    </w:p>
    <w:p w14:paraId="4595B9CA" w14:textId="1DCC1223" w:rsidR="00527D78" w:rsidRDefault="00527D78">
      <w:pPr>
        <w:pStyle w:val="TOC1"/>
        <w:rPr>
          <w:rFonts w:asciiTheme="minorHAnsi" w:eastAsiaTheme="minorEastAsia" w:hAnsiTheme="minorHAnsi" w:cstheme="minorBidi"/>
          <w:noProof/>
          <w:szCs w:val="22"/>
        </w:rPr>
      </w:pPr>
      <w:r>
        <w:rPr>
          <w:noProof/>
          <w:lang w:eastAsia="zh-CN"/>
        </w:rPr>
        <w:t>4</w:t>
      </w:r>
      <w:r>
        <w:rPr>
          <w:rFonts w:asciiTheme="minorHAnsi" w:eastAsiaTheme="minorEastAsia" w:hAnsiTheme="minorHAnsi" w:cstheme="minorBidi"/>
          <w:noProof/>
          <w:szCs w:val="22"/>
        </w:rPr>
        <w:tab/>
      </w:r>
      <w:r w:rsidRPr="00704C30">
        <w:rPr>
          <w:rFonts w:eastAsia="Batang"/>
          <w:noProof/>
        </w:rPr>
        <w:t xml:space="preserve">Architecture </w:t>
      </w:r>
      <w:r w:rsidRPr="00704C30">
        <w:rPr>
          <w:rFonts w:eastAsia="Batang"/>
          <w:noProof/>
          <w:lang w:eastAsia="ko-KR"/>
        </w:rPr>
        <w:t>m</w:t>
      </w:r>
      <w:r w:rsidRPr="00704C30">
        <w:rPr>
          <w:rFonts w:eastAsia="Batang"/>
          <w:noProof/>
        </w:rPr>
        <w:t xml:space="preserve">odel and </w:t>
      </w:r>
      <w:r w:rsidRPr="00704C30">
        <w:rPr>
          <w:rFonts w:eastAsia="Batang"/>
          <w:noProof/>
          <w:lang w:eastAsia="ko-KR"/>
        </w:rPr>
        <w:t>c</w:t>
      </w:r>
      <w:r w:rsidRPr="00704C30">
        <w:rPr>
          <w:rFonts w:eastAsia="Batang"/>
          <w:noProof/>
        </w:rPr>
        <w:t>oncepts</w:t>
      </w:r>
      <w:r>
        <w:rPr>
          <w:noProof/>
        </w:rPr>
        <w:tab/>
      </w:r>
      <w:r>
        <w:rPr>
          <w:noProof/>
        </w:rPr>
        <w:fldChar w:fldCharType="begin" w:fldLock="1"/>
      </w:r>
      <w:r>
        <w:rPr>
          <w:noProof/>
        </w:rPr>
        <w:instrText xml:space="preserve"> PAGEREF _Toc170186567 \h </w:instrText>
      </w:r>
      <w:r>
        <w:rPr>
          <w:noProof/>
        </w:rPr>
      </w:r>
      <w:r>
        <w:rPr>
          <w:noProof/>
        </w:rPr>
        <w:fldChar w:fldCharType="separate"/>
      </w:r>
      <w:r>
        <w:rPr>
          <w:noProof/>
        </w:rPr>
        <w:t>9</w:t>
      </w:r>
      <w:r>
        <w:rPr>
          <w:noProof/>
        </w:rPr>
        <w:fldChar w:fldCharType="end"/>
      </w:r>
    </w:p>
    <w:p w14:paraId="1C054C22" w14:textId="0E87FFD9" w:rsidR="00527D78" w:rsidRDefault="00527D78">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 xml:space="preserve">General </w:t>
      </w:r>
      <w:r w:rsidRPr="00704C30">
        <w:rPr>
          <w:rFonts w:eastAsia="Malgun Gothic"/>
          <w:noProof/>
          <w:lang w:eastAsia="ko-KR"/>
        </w:rPr>
        <w:t>c</w:t>
      </w:r>
      <w:r>
        <w:rPr>
          <w:noProof/>
        </w:rPr>
        <w:t>oncept</w:t>
      </w:r>
      <w:r>
        <w:rPr>
          <w:noProof/>
        </w:rPr>
        <w:tab/>
      </w:r>
      <w:r>
        <w:rPr>
          <w:noProof/>
        </w:rPr>
        <w:fldChar w:fldCharType="begin" w:fldLock="1"/>
      </w:r>
      <w:r>
        <w:rPr>
          <w:noProof/>
        </w:rPr>
        <w:instrText xml:space="preserve"> PAGEREF _Toc170186568 \h </w:instrText>
      </w:r>
      <w:r>
        <w:rPr>
          <w:noProof/>
        </w:rPr>
      </w:r>
      <w:r>
        <w:rPr>
          <w:noProof/>
        </w:rPr>
        <w:fldChar w:fldCharType="separate"/>
      </w:r>
      <w:r>
        <w:rPr>
          <w:noProof/>
        </w:rPr>
        <w:t>9</w:t>
      </w:r>
      <w:r>
        <w:rPr>
          <w:noProof/>
        </w:rPr>
        <w:fldChar w:fldCharType="end"/>
      </w:r>
    </w:p>
    <w:p w14:paraId="12466E59" w14:textId="2DE88D5D" w:rsidR="00527D78" w:rsidRDefault="00527D78">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 xml:space="preserve">Architectural </w:t>
      </w:r>
      <w:r w:rsidRPr="00704C30">
        <w:rPr>
          <w:rFonts w:eastAsia="Malgun Gothic"/>
          <w:noProof/>
          <w:lang w:eastAsia="ko-KR"/>
        </w:rPr>
        <w:t>r</w:t>
      </w:r>
      <w:r>
        <w:rPr>
          <w:noProof/>
        </w:rPr>
        <w:t xml:space="preserve">eference </w:t>
      </w:r>
      <w:r w:rsidRPr="00704C30">
        <w:rPr>
          <w:rFonts w:eastAsia="Malgun Gothic"/>
          <w:noProof/>
          <w:lang w:eastAsia="ko-KR"/>
        </w:rPr>
        <w:t>m</w:t>
      </w:r>
      <w:r>
        <w:rPr>
          <w:noProof/>
        </w:rPr>
        <w:t>odel</w:t>
      </w:r>
      <w:r>
        <w:rPr>
          <w:noProof/>
        </w:rPr>
        <w:tab/>
      </w:r>
      <w:r>
        <w:rPr>
          <w:noProof/>
        </w:rPr>
        <w:fldChar w:fldCharType="begin" w:fldLock="1"/>
      </w:r>
      <w:r>
        <w:rPr>
          <w:noProof/>
        </w:rPr>
        <w:instrText xml:space="preserve"> PAGEREF _Toc170186569 \h </w:instrText>
      </w:r>
      <w:r>
        <w:rPr>
          <w:noProof/>
        </w:rPr>
      </w:r>
      <w:r>
        <w:rPr>
          <w:noProof/>
        </w:rPr>
        <w:fldChar w:fldCharType="separate"/>
      </w:r>
      <w:r>
        <w:rPr>
          <w:noProof/>
        </w:rPr>
        <w:t>10</w:t>
      </w:r>
      <w:r>
        <w:rPr>
          <w:noProof/>
        </w:rPr>
        <w:fldChar w:fldCharType="end"/>
      </w:r>
    </w:p>
    <w:p w14:paraId="33041670" w14:textId="2C6E7DB6" w:rsidR="00527D78" w:rsidRDefault="00527D78">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_Toc170186570 \h </w:instrText>
      </w:r>
      <w:r>
        <w:rPr>
          <w:noProof/>
        </w:rPr>
      </w:r>
      <w:r>
        <w:rPr>
          <w:noProof/>
        </w:rPr>
        <w:fldChar w:fldCharType="separate"/>
      </w:r>
      <w:r>
        <w:rPr>
          <w:noProof/>
        </w:rPr>
        <w:t>10</w:t>
      </w:r>
      <w:r>
        <w:rPr>
          <w:noProof/>
        </w:rPr>
        <w:fldChar w:fldCharType="end"/>
      </w:r>
    </w:p>
    <w:p w14:paraId="3EDD92D1" w14:textId="1DC12F48" w:rsidR="00527D78" w:rsidRDefault="00527D78">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Logical UAV Reference Architecture</w:t>
      </w:r>
      <w:r>
        <w:rPr>
          <w:noProof/>
        </w:rPr>
        <w:tab/>
      </w:r>
      <w:r>
        <w:rPr>
          <w:noProof/>
        </w:rPr>
        <w:fldChar w:fldCharType="begin" w:fldLock="1"/>
      </w:r>
      <w:r>
        <w:rPr>
          <w:noProof/>
        </w:rPr>
        <w:instrText xml:space="preserve"> PAGEREF _Toc170186571 \h </w:instrText>
      </w:r>
      <w:r>
        <w:rPr>
          <w:noProof/>
        </w:rPr>
      </w:r>
      <w:r>
        <w:rPr>
          <w:noProof/>
        </w:rPr>
        <w:fldChar w:fldCharType="separate"/>
      </w:r>
      <w:r>
        <w:rPr>
          <w:noProof/>
        </w:rPr>
        <w:t>11</w:t>
      </w:r>
      <w:r>
        <w:rPr>
          <w:noProof/>
        </w:rPr>
        <w:fldChar w:fldCharType="end"/>
      </w:r>
    </w:p>
    <w:p w14:paraId="55562461" w14:textId="63814645" w:rsidR="00527D78" w:rsidRDefault="00527D78">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5GS Non-roaming Reference Architecture</w:t>
      </w:r>
      <w:r>
        <w:rPr>
          <w:noProof/>
        </w:rPr>
        <w:tab/>
      </w:r>
      <w:r>
        <w:rPr>
          <w:noProof/>
        </w:rPr>
        <w:fldChar w:fldCharType="begin" w:fldLock="1"/>
      </w:r>
      <w:r>
        <w:rPr>
          <w:noProof/>
        </w:rPr>
        <w:instrText xml:space="preserve"> PAGEREF _Toc170186572 \h </w:instrText>
      </w:r>
      <w:r>
        <w:rPr>
          <w:noProof/>
        </w:rPr>
      </w:r>
      <w:r>
        <w:rPr>
          <w:noProof/>
        </w:rPr>
        <w:fldChar w:fldCharType="separate"/>
      </w:r>
      <w:r>
        <w:rPr>
          <w:noProof/>
        </w:rPr>
        <w:t>13</w:t>
      </w:r>
      <w:r>
        <w:rPr>
          <w:noProof/>
        </w:rPr>
        <w:fldChar w:fldCharType="end"/>
      </w:r>
    </w:p>
    <w:p w14:paraId="64BE8FE0" w14:textId="74A6C123" w:rsidR="00527D78" w:rsidRDefault="00527D78">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rPr>
        <w:t>5GS Roaming Reference Architecture</w:t>
      </w:r>
      <w:r>
        <w:rPr>
          <w:noProof/>
        </w:rPr>
        <w:tab/>
      </w:r>
      <w:r>
        <w:rPr>
          <w:noProof/>
        </w:rPr>
        <w:fldChar w:fldCharType="begin" w:fldLock="1"/>
      </w:r>
      <w:r>
        <w:rPr>
          <w:noProof/>
        </w:rPr>
        <w:instrText xml:space="preserve"> PAGEREF _Toc170186573 \h </w:instrText>
      </w:r>
      <w:r>
        <w:rPr>
          <w:noProof/>
        </w:rPr>
      </w:r>
      <w:r>
        <w:rPr>
          <w:noProof/>
        </w:rPr>
        <w:fldChar w:fldCharType="separate"/>
      </w:r>
      <w:r>
        <w:rPr>
          <w:noProof/>
        </w:rPr>
        <w:t>13</w:t>
      </w:r>
      <w:r>
        <w:rPr>
          <w:noProof/>
        </w:rPr>
        <w:fldChar w:fldCharType="end"/>
      </w:r>
    </w:p>
    <w:p w14:paraId="7DA28121" w14:textId="2F9C9FEA" w:rsidR="00527D78" w:rsidRDefault="00527D78">
      <w:pPr>
        <w:pStyle w:val="TOC3"/>
        <w:rPr>
          <w:rFonts w:asciiTheme="minorHAnsi" w:eastAsiaTheme="minorEastAsia" w:hAnsiTheme="minorHAnsi" w:cstheme="minorBidi"/>
          <w:noProof/>
          <w:sz w:val="22"/>
          <w:szCs w:val="22"/>
        </w:rPr>
      </w:pPr>
      <w:r>
        <w:rPr>
          <w:noProof/>
        </w:rPr>
        <w:t>4.2.5</w:t>
      </w:r>
      <w:r>
        <w:rPr>
          <w:rFonts w:asciiTheme="minorHAnsi" w:eastAsiaTheme="minorEastAsia" w:hAnsiTheme="minorHAnsi" w:cstheme="minorBidi"/>
          <w:noProof/>
          <w:sz w:val="22"/>
          <w:szCs w:val="22"/>
        </w:rPr>
        <w:tab/>
      </w:r>
      <w:r>
        <w:rPr>
          <w:noProof/>
        </w:rPr>
        <w:t>Service-based interfaces</w:t>
      </w:r>
      <w:r>
        <w:rPr>
          <w:noProof/>
        </w:rPr>
        <w:tab/>
      </w:r>
      <w:r>
        <w:rPr>
          <w:noProof/>
        </w:rPr>
        <w:fldChar w:fldCharType="begin" w:fldLock="1"/>
      </w:r>
      <w:r>
        <w:rPr>
          <w:noProof/>
        </w:rPr>
        <w:instrText xml:space="preserve"> PAGEREF _Toc170186574 \h </w:instrText>
      </w:r>
      <w:r>
        <w:rPr>
          <w:noProof/>
        </w:rPr>
      </w:r>
      <w:r>
        <w:rPr>
          <w:noProof/>
        </w:rPr>
        <w:fldChar w:fldCharType="separate"/>
      </w:r>
      <w:r>
        <w:rPr>
          <w:noProof/>
        </w:rPr>
        <w:t>13</w:t>
      </w:r>
      <w:r>
        <w:rPr>
          <w:noProof/>
        </w:rPr>
        <w:fldChar w:fldCharType="end"/>
      </w:r>
    </w:p>
    <w:p w14:paraId="5E40B963" w14:textId="2BAB483A" w:rsidR="00527D78" w:rsidRDefault="00527D78">
      <w:pPr>
        <w:pStyle w:val="TOC3"/>
        <w:rPr>
          <w:rFonts w:asciiTheme="minorHAnsi" w:eastAsiaTheme="minorEastAsia" w:hAnsiTheme="minorHAnsi" w:cstheme="minorBidi"/>
          <w:noProof/>
          <w:sz w:val="22"/>
          <w:szCs w:val="22"/>
        </w:rPr>
      </w:pPr>
      <w:r>
        <w:rPr>
          <w:noProof/>
        </w:rPr>
        <w:t>4.2.6</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_Toc170186575 \h </w:instrText>
      </w:r>
      <w:r>
        <w:rPr>
          <w:noProof/>
        </w:rPr>
      </w:r>
      <w:r>
        <w:rPr>
          <w:noProof/>
        </w:rPr>
        <w:fldChar w:fldCharType="separate"/>
      </w:r>
      <w:r>
        <w:rPr>
          <w:noProof/>
        </w:rPr>
        <w:t>13</w:t>
      </w:r>
      <w:r>
        <w:rPr>
          <w:noProof/>
        </w:rPr>
        <w:fldChar w:fldCharType="end"/>
      </w:r>
    </w:p>
    <w:p w14:paraId="7414E21B" w14:textId="76894898" w:rsidR="00527D78" w:rsidRDefault="00527D78">
      <w:pPr>
        <w:pStyle w:val="TOC2"/>
        <w:rPr>
          <w:rFonts w:asciiTheme="minorHAnsi" w:eastAsiaTheme="minorEastAsia" w:hAnsiTheme="minorHAnsi" w:cstheme="minorBidi"/>
          <w:noProof/>
          <w:sz w:val="22"/>
          <w:szCs w:val="22"/>
        </w:rPr>
      </w:pPr>
      <w:r>
        <w:rPr>
          <w:noProof/>
        </w:rPr>
        <w:t>4.</w:t>
      </w:r>
      <w:r w:rsidRPr="00704C30">
        <w:rPr>
          <w:rFonts w:eastAsia="Malgun Gothic"/>
          <w:noProof/>
          <w:lang w:eastAsia="ko-KR"/>
        </w:rPr>
        <w:t>3</w:t>
      </w:r>
      <w:r>
        <w:rPr>
          <w:rFonts w:asciiTheme="minorHAnsi" w:eastAsiaTheme="minorEastAsia" w:hAnsiTheme="minorHAnsi" w:cstheme="minorBidi"/>
          <w:noProof/>
          <w:sz w:val="22"/>
          <w:szCs w:val="22"/>
        </w:rPr>
        <w:tab/>
      </w:r>
      <w:r>
        <w:rPr>
          <w:noProof/>
        </w:rPr>
        <w:t xml:space="preserve">Functional </w:t>
      </w:r>
      <w:r w:rsidRPr="00704C30">
        <w:rPr>
          <w:rFonts w:eastAsia="Malgun Gothic"/>
          <w:noProof/>
          <w:lang w:eastAsia="ko-KR"/>
        </w:rPr>
        <w:t>e</w:t>
      </w:r>
      <w:r>
        <w:rPr>
          <w:noProof/>
        </w:rPr>
        <w:t>ntities</w:t>
      </w:r>
      <w:r>
        <w:rPr>
          <w:noProof/>
        </w:rPr>
        <w:tab/>
      </w:r>
      <w:r>
        <w:rPr>
          <w:noProof/>
        </w:rPr>
        <w:fldChar w:fldCharType="begin" w:fldLock="1"/>
      </w:r>
      <w:r>
        <w:rPr>
          <w:noProof/>
        </w:rPr>
        <w:instrText xml:space="preserve"> PAGEREF _Toc170186576 \h </w:instrText>
      </w:r>
      <w:r>
        <w:rPr>
          <w:noProof/>
        </w:rPr>
      </w:r>
      <w:r>
        <w:rPr>
          <w:noProof/>
        </w:rPr>
        <w:fldChar w:fldCharType="separate"/>
      </w:r>
      <w:r>
        <w:rPr>
          <w:noProof/>
        </w:rPr>
        <w:t>14</w:t>
      </w:r>
      <w:r>
        <w:rPr>
          <w:noProof/>
        </w:rPr>
        <w:fldChar w:fldCharType="end"/>
      </w:r>
    </w:p>
    <w:p w14:paraId="60330929" w14:textId="155B5C78" w:rsidR="00527D78" w:rsidRDefault="00527D78">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_Toc170186577 \h </w:instrText>
      </w:r>
      <w:r>
        <w:rPr>
          <w:noProof/>
        </w:rPr>
      </w:r>
      <w:r>
        <w:rPr>
          <w:noProof/>
        </w:rPr>
        <w:fldChar w:fldCharType="separate"/>
      </w:r>
      <w:r>
        <w:rPr>
          <w:noProof/>
        </w:rPr>
        <w:t>14</w:t>
      </w:r>
      <w:r>
        <w:rPr>
          <w:noProof/>
        </w:rPr>
        <w:fldChar w:fldCharType="end"/>
      </w:r>
    </w:p>
    <w:p w14:paraId="20F364B4" w14:textId="333B72AE" w:rsidR="00527D78" w:rsidRDefault="00527D78">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UAS NF</w:t>
      </w:r>
      <w:r>
        <w:rPr>
          <w:noProof/>
        </w:rPr>
        <w:tab/>
      </w:r>
      <w:r>
        <w:rPr>
          <w:noProof/>
        </w:rPr>
        <w:fldChar w:fldCharType="begin" w:fldLock="1"/>
      </w:r>
      <w:r>
        <w:rPr>
          <w:noProof/>
        </w:rPr>
        <w:instrText xml:space="preserve"> PAGEREF _Toc170186578 \h </w:instrText>
      </w:r>
      <w:r>
        <w:rPr>
          <w:noProof/>
        </w:rPr>
      </w:r>
      <w:r>
        <w:rPr>
          <w:noProof/>
        </w:rPr>
        <w:fldChar w:fldCharType="separate"/>
      </w:r>
      <w:r>
        <w:rPr>
          <w:noProof/>
        </w:rPr>
        <w:t>14</w:t>
      </w:r>
      <w:r>
        <w:rPr>
          <w:noProof/>
        </w:rPr>
        <w:fldChar w:fldCharType="end"/>
      </w:r>
    </w:p>
    <w:p w14:paraId="346B1C11" w14:textId="153C074E" w:rsidR="00527D78" w:rsidRDefault="00527D78">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UAV</w:t>
      </w:r>
      <w:r>
        <w:rPr>
          <w:noProof/>
        </w:rPr>
        <w:tab/>
      </w:r>
      <w:r>
        <w:rPr>
          <w:noProof/>
        </w:rPr>
        <w:fldChar w:fldCharType="begin" w:fldLock="1"/>
      </w:r>
      <w:r>
        <w:rPr>
          <w:noProof/>
        </w:rPr>
        <w:instrText xml:space="preserve"> PAGEREF _Toc170186579 \h </w:instrText>
      </w:r>
      <w:r>
        <w:rPr>
          <w:noProof/>
        </w:rPr>
      </w:r>
      <w:r>
        <w:rPr>
          <w:noProof/>
        </w:rPr>
        <w:fldChar w:fldCharType="separate"/>
      </w:r>
      <w:r>
        <w:rPr>
          <w:noProof/>
        </w:rPr>
        <w:t>14</w:t>
      </w:r>
      <w:r>
        <w:rPr>
          <w:noProof/>
        </w:rPr>
        <w:fldChar w:fldCharType="end"/>
      </w:r>
    </w:p>
    <w:p w14:paraId="0C208761" w14:textId="04B74A54" w:rsidR="00527D78" w:rsidRDefault="00527D78">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AMF</w:t>
      </w:r>
      <w:r>
        <w:rPr>
          <w:noProof/>
        </w:rPr>
        <w:tab/>
      </w:r>
      <w:r>
        <w:rPr>
          <w:noProof/>
        </w:rPr>
        <w:fldChar w:fldCharType="begin" w:fldLock="1"/>
      </w:r>
      <w:r>
        <w:rPr>
          <w:noProof/>
        </w:rPr>
        <w:instrText xml:space="preserve"> PAGEREF _Toc170186580 \h </w:instrText>
      </w:r>
      <w:r>
        <w:rPr>
          <w:noProof/>
        </w:rPr>
      </w:r>
      <w:r>
        <w:rPr>
          <w:noProof/>
        </w:rPr>
        <w:fldChar w:fldCharType="separate"/>
      </w:r>
      <w:r>
        <w:rPr>
          <w:noProof/>
        </w:rPr>
        <w:t>14</w:t>
      </w:r>
      <w:r>
        <w:rPr>
          <w:noProof/>
        </w:rPr>
        <w:fldChar w:fldCharType="end"/>
      </w:r>
    </w:p>
    <w:p w14:paraId="56F6477D" w14:textId="422F84E1" w:rsidR="00527D78" w:rsidRDefault="00527D78">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SMF</w:t>
      </w:r>
      <w:r>
        <w:rPr>
          <w:noProof/>
        </w:rPr>
        <w:tab/>
      </w:r>
      <w:r>
        <w:rPr>
          <w:noProof/>
        </w:rPr>
        <w:fldChar w:fldCharType="begin" w:fldLock="1"/>
      </w:r>
      <w:r>
        <w:rPr>
          <w:noProof/>
        </w:rPr>
        <w:instrText xml:space="preserve"> PAGEREF _Toc170186581 \h </w:instrText>
      </w:r>
      <w:r>
        <w:rPr>
          <w:noProof/>
        </w:rPr>
      </w:r>
      <w:r>
        <w:rPr>
          <w:noProof/>
        </w:rPr>
        <w:fldChar w:fldCharType="separate"/>
      </w:r>
      <w:r>
        <w:rPr>
          <w:noProof/>
        </w:rPr>
        <w:t>14</w:t>
      </w:r>
      <w:r>
        <w:rPr>
          <w:noProof/>
        </w:rPr>
        <w:fldChar w:fldCharType="end"/>
      </w:r>
    </w:p>
    <w:p w14:paraId="4121698A" w14:textId="12F3B6B6" w:rsidR="00527D78" w:rsidRDefault="00527D78">
      <w:pPr>
        <w:pStyle w:val="TOC3"/>
        <w:rPr>
          <w:rFonts w:asciiTheme="minorHAnsi" w:eastAsiaTheme="minorEastAsia" w:hAnsiTheme="minorHAnsi" w:cstheme="minorBidi"/>
          <w:noProof/>
          <w:sz w:val="22"/>
          <w:szCs w:val="22"/>
        </w:rPr>
      </w:pPr>
      <w:r>
        <w:rPr>
          <w:noProof/>
        </w:rPr>
        <w:t>4.3.6</w:t>
      </w:r>
      <w:r>
        <w:rPr>
          <w:rFonts w:asciiTheme="minorHAnsi" w:eastAsiaTheme="minorEastAsia" w:hAnsiTheme="minorHAnsi" w:cstheme="minorBidi"/>
          <w:noProof/>
          <w:sz w:val="22"/>
          <w:szCs w:val="22"/>
        </w:rPr>
        <w:tab/>
      </w:r>
      <w:r>
        <w:rPr>
          <w:noProof/>
        </w:rPr>
        <w:t>SMF+PGW-C</w:t>
      </w:r>
      <w:r>
        <w:rPr>
          <w:noProof/>
        </w:rPr>
        <w:tab/>
      </w:r>
      <w:r>
        <w:rPr>
          <w:noProof/>
        </w:rPr>
        <w:fldChar w:fldCharType="begin" w:fldLock="1"/>
      </w:r>
      <w:r>
        <w:rPr>
          <w:noProof/>
        </w:rPr>
        <w:instrText xml:space="preserve"> PAGEREF _Toc170186582 \h </w:instrText>
      </w:r>
      <w:r>
        <w:rPr>
          <w:noProof/>
        </w:rPr>
      </w:r>
      <w:r>
        <w:rPr>
          <w:noProof/>
        </w:rPr>
        <w:fldChar w:fldCharType="separate"/>
      </w:r>
      <w:r>
        <w:rPr>
          <w:noProof/>
        </w:rPr>
        <w:t>15</w:t>
      </w:r>
      <w:r>
        <w:rPr>
          <w:noProof/>
        </w:rPr>
        <w:fldChar w:fldCharType="end"/>
      </w:r>
    </w:p>
    <w:p w14:paraId="39DAB8E3" w14:textId="3EAEE72E" w:rsidR="00527D78" w:rsidRDefault="00527D78">
      <w:pPr>
        <w:pStyle w:val="TOC2"/>
        <w:rPr>
          <w:rFonts w:asciiTheme="minorHAnsi" w:eastAsiaTheme="minorEastAsia" w:hAnsiTheme="minorHAnsi" w:cstheme="minorBidi"/>
          <w:noProof/>
          <w:sz w:val="22"/>
          <w:szCs w:val="22"/>
        </w:rPr>
      </w:pPr>
      <w:r>
        <w:rPr>
          <w:noProof/>
        </w:rPr>
        <w:t>4.</w:t>
      </w:r>
      <w:r w:rsidRPr="00704C30">
        <w:rPr>
          <w:rFonts w:eastAsia="Malgun Gothic"/>
          <w:noProof/>
          <w:lang w:eastAsia="ko-KR"/>
        </w:rPr>
        <w:t>4</w:t>
      </w:r>
      <w:r>
        <w:rPr>
          <w:rFonts w:asciiTheme="minorHAnsi" w:eastAsiaTheme="minorEastAsia" w:hAnsiTheme="minorHAnsi" w:cstheme="minorBidi"/>
          <w:noProof/>
          <w:sz w:val="22"/>
          <w:szCs w:val="22"/>
        </w:rPr>
        <w:tab/>
      </w:r>
      <w:r>
        <w:rPr>
          <w:noProof/>
        </w:rPr>
        <w:t xml:space="preserve">High </w:t>
      </w:r>
      <w:r w:rsidRPr="00704C30">
        <w:rPr>
          <w:rFonts w:eastAsia="Malgun Gothic"/>
          <w:noProof/>
          <w:lang w:eastAsia="ko-KR"/>
        </w:rPr>
        <w:t>l</w:t>
      </w:r>
      <w:r>
        <w:rPr>
          <w:noProof/>
        </w:rPr>
        <w:t xml:space="preserve">evel </w:t>
      </w:r>
      <w:r w:rsidRPr="00704C30">
        <w:rPr>
          <w:rFonts w:eastAsia="Malgun Gothic"/>
          <w:noProof/>
          <w:lang w:eastAsia="ko-KR"/>
        </w:rPr>
        <w:t>f</w:t>
      </w:r>
      <w:r>
        <w:rPr>
          <w:noProof/>
        </w:rPr>
        <w:t>unction</w:t>
      </w:r>
      <w:r>
        <w:rPr>
          <w:noProof/>
        </w:rPr>
        <w:tab/>
      </w:r>
      <w:r>
        <w:rPr>
          <w:noProof/>
        </w:rPr>
        <w:fldChar w:fldCharType="begin" w:fldLock="1"/>
      </w:r>
      <w:r>
        <w:rPr>
          <w:noProof/>
        </w:rPr>
        <w:instrText xml:space="preserve"> PAGEREF _Toc170186583 \h </w:instrText>
      </w:r>
      <w:r>
        <w:rPr>
          <w:noProof/>
        </w:rPr>
      </w:r>
      <w:r>
        <w:rPr>
          <w:noProof/>
        </w:rPr>
        <w:fldChar w:fldCharType="separate"/>
      </w:r>
      <w:r>
        <w:rPr>
          <w:noProof/>
        </w:rPr>
        <w:t>15</w:t>
      </w:r>
      <w:r>
        <w:rPr>
          <w:noProof/>
        </w:rPr>
        <w:fldChar w:fldCharType="end"/>
      </w:r>
    </w:p>
    <w:p w14:paraId="16F3A992" w14:textId="299AAE47" w:rsidR="00527D78" w:rsidRDefault="00527D78">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Service Operations</w:t>
      </w:r>
      <w:r>
        <w:rPr>
          <w:noProof/>
        </w:rPr>
        <w:tab/>
      </w:r>
      <w:r>
        <w:rPr>
          <w:noProof/>
        </w:rPr>
        <w:fldChar w:fldCharType="begin" w:fldLock="1"/>
      </w:r>
      <w:r>
        <w:rPr>
          <w:noProof/>
        </w:rPr>
        <w:instrText xml:space="preserve"> PAGEREF _Toc170186584 \h </w:instrText>
      </w:r>
      <w:r>
        <w:rPr>
          <w:noProof/>
        </w:rPr>
      </w:r>
      <w:r>
        <w:rPr>
          <w:noProof/>
        </w:rPr>
        <w:fldChar w:fldCharType="separate"/>
      </w:r>
      <w:r>
        <w:rPr>
          <w:noProof/>
        </w:rPr>
        <w:t>15</w:t>
      </w:r>
      <w:r>
        <w:rPr>
          <w:noProof/>
        </w:rPr>
        <w:fldChar w:fldCharType="end"/>
      </w:r>
    </w:p>
    <w:p w14:paraId="1CBCF5FF" w14:textId="151A0F72" w:rsidR="00527D78" w:rsidRDefault="00527D78">
      <w:pPr>
        <w:pStyle w:val="TOC4"/>
        <w:rPr>
          <w:rFonts w:asciiTheme="minorHAnsi" w:eastAsiaTheme="minorEastAsia" w:hAnsiTheme="minorHAnsi" w:cstheme="minorBidi"/>
          <w:noProof/>
          <w:sz w:val="22"/>
          <w:szCs w:val="22"/>
        </w:rPr>
      </w:pPr>
      <w:r>
        <w:rPr>
          <w:noProof/>
        </w:rPr>
        <w:t>4.4.1.1</w:t>
      </w:r>
      <w:r>
        <w:rPr>
          <w:rFonts w:asciiTheme="minorHAnsi" w:eastAsiaTheme="minorEastAsia" w:hAnsiTheme="minorHAnsi" w:cstheme="minorBidi"/>
          <w:noProof/>
          <w:sz w:val="22"/>
          <w:szCs w:val="22"/>
        </w:rPr>
        <w:tab/>
      </w:r>
      <w:r>
        <w:rPr>
          <w:noProof/>
        </w:rPr>
        <w:t>NEF Services</w:t>
      </w:r>
      <w:r>
        <w:rPr>
          <w:noProof/>
        </w:rPr>
        <w:tab/>
      </w:r>
      <w:r>
        <w:rPr>
          <w:noProof/>
        </w:rPr>
        <w:fldChar w:fldCharType="begin" w:fldLock="1"/>
      </w:r>
      <w:r>
        <w:rPr>
          <w:noProof/>
        </w:rPr>
        <w:instrText xml:space="preserve"> PAGEREF _Toc170186585 \h </w:instrText>
      </w:r>
      <w:r>
        <w:rPr>
          <w:noProof/>
        </w:rPr>
      </w:r>
      <w:r>
        <w:rPr>
          <w:noProof/>
        </w:rPr>
        <w:fldChar w:fldCharType="separate"/>
      </w:r>
      <w:r>
        <w:rPr>
          <w:noProof/>
        </w:rPr>
        <w:t>15</w:t>
      </w:r>
      <w:r>
        <w:rPr>
          <w:noProof/>
        </w:rPr>
        <w:fldChar w:fldCharType="end"/>
      </w:r>
    </w:p>
    <w:p w14:paraId="1835F4B5" w14:textId="649E09CB" w:rsidR="00527D78" w:rsidRDefault="00527D78">
      <w:pPr>
        <w:pStyle w:val="TOC5"/>
        <w:rPr>
          <w:rFonts w:asciiTheme="minorHAnsi" w:eastAsiaTheme="minorEastAsia" w:hAnsiTheme="minorHAnsi" w:cstheme="minorBidi"/>
          <w:noProof/>
          <w:sz w:val="22"/>
          <w:szCs w:val="22"/>
        </w:rPr>
      </w:pPr>
      <w:r>
        <w:rPr>
          <w:noProof/>
        </w:rPr>
        <w:t>4.4.1.1.1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_Toc170186586 \h </w:instrText>
      </w:r>
      <w:r>
        <w:rPr>
          <w:noProof/>
        </w:rPr>
      </w:r>
      <w:r>
        <w:rPr>
          <w:noProof/>
        </w:rPr>
        <w:fldChar w:fldCharType="separate"/>
      </w:r>
      <w:r>
        <w:rPr>
          <w:noProof/>
        </w:rPr>
        <w:t>15</w:t>
      </w:r>
      <w:r>
        <w:rPr>
          <w:noProof/>
        </w:rPr>
        <w:fldChar w:fldCharType="end"/>
      </w:r>
    </w:p>
    <w:p w14:paraId="68F978A7" w14:textId="21287426" w:rsidR="00527D78" w:rsidRDefault="00527D78">
      <w:pPr>
        <w:pStyle w:val="TOC5"/>
        <w:rPr>
          <w:rFonts w:asciiTheme="minorHAnsi" w:eastAsiaTheme="minorEastAsia" w:hAnsiTheme="minorHAnsi" w:cstheme="minorBidi"/>
          <w:noProof/>
          <w:sz w:val="22"/>
          <w:szCs w:val="22"/>
        </w:rPr>
      </w:pPr>
      <w:r>
        <w:rPr>
          <w:noProof/>
        </w:rPr>
        <w:t>4.4.1.1.2</w:t>
      </w:r>
      <w:r>
        <w:rPr>
          <w:rFonts w:asciiTheme="minorHAnsi" w:eastAsiaTheme="minorEastAsia" w:hAnsiTheme="minorHAnsi" w:cstheme="minorBidi"/>
          <w:noProof/>
          <w:sz w:val="22"/>
          <w:szCs w:val="22"/>
        </w:rPr>
        <w:tab/>
      </w:r>
      <w:r>
        <w:rPr>
          <w:noProof/>
        </w:rPr>
        <w:t>Nnef_Authentication service</w:t>
      </w:r>
      <w:r>
        <w:rPr>
          <w:noProof/>
        </w:rPr>
        <w:tab/>
      </w:r>
      <w:r>
        <w:rPr>
          <w:noProof/>
        </w:rPr>
        <w:fldChar w:fldCharType="begin" w:fldLock="1"/>
      </w:r>
      <w:r>
        <w:rPr>
          <w:noProof/>
        </w:rPr>
        <w:instrText xml:space="preserve"> PAGEREF _Toc170186587 \h </w:instrText>
      </w:r>
      <w:r>
        <w:rPr>
          <w:noProof/>
        </w:rPr>
      </w:r>
      <w:r>
        <w:rPr>
          <w:noProof/>
        </w:rPr>
        <w:fldChar w:fldCharType="separate"/>
      </w:r>
      <w:r>
        <w:rPr>
          <w:noProof/>
        </w:rPr>
        <w:t>15</w:t>
      </w:r>
      <w:r>
        <w:rPr>
          <w:noProof/>
        </w:rPr>
        <w:fldChar w:fldCharType="end"/>
      </w:r>
    </w:p>
    <w:p w14:paraId="459681A6" w14:textId="2FCCC8CB" w:rsidR="00527D78" w:rsidRDefault="00527D78">
      <w:pPr>
        <w:pStyle w:val="TOC4"/>
        <w:rPr>
          <w:rFonts w:asciiTheme="minorHAnsi" w:eastAsiaTheme="minorEastAsia" w:hAnsiTheme="minorHAnsi" w:cstheme="minorBidi"/>
          <w:noProof/>
          <w:sz w:val="22"/>
          <w:szCs w:val="22"/>
        </w:rPr>
      </w:pPr>
      <w:r>
        <w:rPr>
          <w:noProof/>
        </w:rPr>
        <w:t>4.4.1.2</w:t>
      </w:r>
      <w:r>
        <w:rPr>
          <w:rFonts w:asciiTheme="minorHAnsi" w:eastAsiaTheme="minorEastAsia" w:hAnsiTheme="minorHAnsi" w:cstheme="minorBidi"/>
          <w:noProof/>
          <w:sz w:val="22"/>
          <w:szCs w:val="22"/>
        </w:rPr>
        <w:tab/>
      </w:r>
      <w:r>
        <w:rPr>
          <w:noProof/>
        </w:rPr>
        <w:t>AF Services</w:t>
      </w:r>
      <w:r>
        <w:rPr>
          <w:noProof/>
        </w:rPr>
        <w:tab/>
      </w:r>
      <w:r>
        <w:rPr>
          <w:noProof/>
        </w:rPr>
        <w:fldChar w:fldCharType="begin" w:fldLock="1"/>
      </w:r>
      <w:r>
        <w:rPr>
          <w:noProof/>
        </w:rPr>
        <w:instrText xml:space="preserve"> PAGEREF _Toc170186588 \h </w:instrText>
      </w:r>
      <w:r>
        <w:rPr>
          <w:noProof/>
        </w:rPr>
      </w:r>
      <w:r>
        <w:rPr>
          <w:noProof/>
        </w:rPr>
        <w:fldChar w:fldCharType="separate"/>
      </w:r>
      <w:r>
        <w:rPr>
          <w:noProof/>
        </w:rPr>
        <w:t>16</w:t>
      </w:r>
      <w:r>
        <w:rPr>
          <w:noProof/>
        </w:rPr>
        <w:fldChar w:fldCharType="end"/>
      </w:r>
    </w:p>
    <w:p w14:paraId="39F8951F" w14:textId="3751D47A" w:rsidR="00527D78" w:rsidRDefault="00527D78">
      <w:pPr>
        <w:pStyle w:val="TOC5"/>
        <w:rPr>
          <w:rFonts w:asciiTheme="minorHAnsi" w:eastAsiaTheme="minorEastAsia" w:hAnsiTheme="minorHAnsi" w:cstheme="minorBidi"/>
          <w:noProof/>
          <w:sz w:val="22"/>
          <w:szCs w:val="22"/>
        </w:rPr>
      </w:pPr>
      <w:r>
        <w:rPr>
          <w:noProof/>
        </w:rPr>
        <w:t>4.4.1.2.1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_Toc170186589 \h </w:instrText>
      </w:r>
      <w:r>
        <w:rPr>
          <w:noProof/>
        </w:rPr>
      </w:r>
      <w:r>
        <w:rPr>
          <w:noProof/>
        </w:rPr>
        <w:fldChar w:fldCharType="separate"/>
      </w:r>
      <w:r>
        <w:rPr>
          <w:noProof/>
        </w:rPr>
        <w:t>16</w:t>
      </w:r>
      <w:r>
        <w:rPr>
          <w:noProof/>
        </w:rPr>
        <w:fldChar w:fldCharType="end"/>
      </w:r>
    </w:p>
    <w:p w14:paraId="107D9B9C" w14:textId="568EA528" w:rsidR="00527D78" w:rsidRDefault="00527D78">
      <w:pPr>
        <w:pStyle w:val="TOC5"/>
        <w:rPr>
          <w:rFonts w:asciiTheme="minorHAnsi" w:eastAsiaTheme="minorEastAsia" w:hAnsiTheme="minorHAnsi" w:cstheme="minorBidi"/>
          <w:noProof/>
          <w:sz w:val="22"/>
          <w:szCs w:val="22"/>
        </w:rPr>
      </w:pPr>
      <w:r>
        <w:rPr>
          <w:noProof/>
        </w:rPr>
        <w:t>4.4.1.2.2</w:t>
      </w:r>
      <w:r>
        <w:rPr>
          <w:rFonts w:asciiTheme="minorHAnsi" w:eastAsiaTheme="minorEastAsia" w:hAnsiTheme="minorHAnsi" w:cstheme="minorBidi"/>
          <w:noProof/>
          <w:sz w:val="22"/>
          <w:szCs w:val="22"/>
        </w:rPr>
        <w:tab/>
      </w:r>
      <w:r>
        <w:rPr>
          <w:noProof/>
        </w:rPr>
        <w:t>Naf_Authentication service</w:t>
      </w:r>
      <w:r>
        <w:rPr>
          <w:noProof/>
        </w:rPr>
        <w:tab/>
      </w:r>
      <w:r>
        <w:rPr>
          <w:noProof/>
        </w:rPr>
        <w:fldChar w:fldCharType="begin" w:fldLock="1"/>
      </w:r>
      <w:r>
        <w:rPr>
          <w:noProof/>
        </w:rPr>
        <w:instrText xml:space="preserve"> PAGEREF _Toc170186590 \h </w:instrText>
      </w:r>
      <w:r>
        <w:rPr>
          <w:noProof/>
        </w:rPr>
      </w:r>
      <w:r>
        <w:rPr>
          <w:noProof/>
        </w:rPr>
        <w:fldChar w:fldCharType="separate"/>
      </w:r>
      <w:r>
        <w:rPr>
          <w:noProof/>
        </w:rPr>
        <w:t>16</w:t>
      </w:r>
      <w:r>
        <w:rPr>
          <w:noProof/>
        </w:rPr>
        <w:fldChar w:fldCharType="end"/>
      </w:r>
    </w:p>
    <w:p w14:paraId="3DC75EE1" w14:textId="2A61C7E6" w:rsidR="00527D78" w:rsidRDefault="00527D78">
      <w:pPr>
        <w:pStyle w:val="TOC4"/>
        <w:rPr>
          <w:rFonts w:asciiTheme="minorHAnsi" w:eastAsiaTheme="minorEastAsia" w:hAnsiTheme="minorHAnsi" w:cstheme="minorBidi"/>
          <w:noProof/>
          <w:sz w:val="22"/>
          <w:szCs w:val="22"/>
        </w:rPr>
      </w:pPr>
      <w:r>
        <w:rPr>
          <w:noProof/>
          <w:lang w:eastAsia="zh-CN"/>
        </w:rPr>
        <w:t>4.4.1.3</w:t>
      </w:r>
      <w:r>
        <w:rPr>
          <w:rFonts w:asciiTheme="minorHAnsi" w:eastAsiaTheme="minorEastAsia" w:hAnsiTheme="minorHAnsi" w:cstheme="minorBidi"/>
          <w:noProof/>
          <w:sz w:val="22"/>
          <w:szCs w:val="22"/>
        </w:rPr>
        <w:tab/>
      </w:r>
      <w:r>
        <w:rPr>
          <w:noProof/>
          <w:lang w:eastAsia="zh-CN"/>
        </w:rPr>
        <w:t>AMF Services</w:t>
      </w:r>
      <w:r>
        <w:rPr>
          <w:noProof/>
        </w:rPr>
        <w:tab/>
      </w:r>
      <w:r>
        <w:rPr>
          <w:noProof/>
        </w:rPr>
        <w:fldChar w:fldCharType="begin" w:fldLock="1"/>
      </w:r>
      <w:r>
        <w:rPr>
          <w:noProof/>
        </w:rPr>
        <w:instrText xml:space="preserve"> PAGEREF _Toc170186591 \h </w:instrText>
      </w:r>
      <w:r>
        <w:rPr>
          <w:noProof/>
        </w:rPr>
      </w:r>
      <w:r>
        <w:rPr>
          <w:noProof/>
        </w:rPr>
        <w:fldChar w:fldCharType="separate"/>
      </w:r>
      <w:r>
        <w:rPr>
          <w:noProof/>
        </w:rPr>
        <w:t>17</w:t>
      </w:r>
      <w:r>
        <w:rPr>
          <w:noProof/>
        </w:rPr>
        <w:fldChar w:fldCharType="end"/>
      </w:r>
    </w:p>
    <w:p w14:paraId="248FA1DA" w14:textId="59E6623B" w:rsidR="00527D78" w:rsidRDefault="00527D78">
      <w:pPr>
        <w:pStyle w:val="TOC4"/>
        <w:rPr>
          <w:rFonts w:asciiTheme="minorHAnsi" w:eastAsiaTheme="minorEastAsia" w:hAnsiTheme="minorHAnsi" w:cstheme="minorBidi"/>
          <w:noProof/>
          <w:sz w:val="22"/>
          <w:szCs w:val="22"/>
        </w:rPr>
      </w:pPr>
      <w:r>
        <w:rPr>
          <w:noProof/>
          <w:lang w:eastAsia="zh-CN"/>
        </w:rPr>
        <w:t>4.4.1.4</w:t>
      </w:r>
      <w:r>
        <w:rPr>
          <w:rFonts w:asciiTheme="minorHAnsi" w:eastAsiaTheme="minorEastAsia" w:hAnsiTheme="minorHAnsi" w:cstheme="minorBidi"/>
          <w:noProof/>
          <w:sz w:val="22"/>
          <w:szCs w:val="22"/>
        </w:rPr>
        <w:tab/>
      </w:r>
      <w:r>
        <w:rPr>
          <w:noProof/>
          <w:lang w:eastAsia="zh-CN"/>
        </w:rPr>
        <w:t>SMF Services</w:t>
      </w:r>
      <w:r>
        <w:rPr>
          <w:noProof/>
        </w:rPr>
        <w:tab/>
      </w:r>
      <w:r>
        <w:rPr>
          <w:noProof/>
        </w:rPr>
        <w:fldChar w:fldCharType="begin" w:fldLock="1"/>
      </w:r>
      <w:r>
        <w:rPr>
          <w:noProof/>
        </w:rPr>
        <w:instrText xml:space="preserve"> PAGEREF _Toc170186592 \h </w:instrText>
      </w:r>
      <w:r>
        <w:rPr>
          <w:noProof/>
        </w:rPr>
      </w:r>
      <w:r>
        <w:rPr>
          <w:noProof/>
        </w:rPr>
        <w:fldChar w:fldCharType="separate"/>
      </w:r>
      <w:r>
        <w:rPr>
          <w:noProof/>
        </w:rPr>
        <w:t>17</w:t>
      </w:r>
      <w:r>
        <w:rPr>
          <w:noProof/>
        </w:rPr>
        <w:fldChar w:fldCharType="end"/>
      </w:r>
    </w:p>
    <w:p w14:paraId="3540DFF1" w14:textId="07C88F00" w:rsidR="00527D78" w:rsidRDefault="00527D78">
      <w:pPr>
        <w:pStyle w:val="TOC4"/>
        <w:rPr>
          <w:rFonts w:asciiTheme="minorHAnsi" w:eastAsiaTheme="minorEastAsia" w:hAnsiTheme="minorHAnsi" w:cstheme="minorBidi"/>
          <w:noProof/>
          <w:sz w:val="22"/>
          <w:szCs w:val="22"/>
        </w:rPr>
      </w:pPr>
      <w:r>
        <w:rPr>
          <w:noProof/>
          <w:lang w:eastAsia="zh-CN"/>
        </w:rPr>
        <w:t>4.4.1.5</w:t>
      </w:r>
      <w:r>
        <w:rPr>
          <w:rFonts w:asciiTheme="minorHAnsi" w:eastAsiaTheme="minorEastAsia" w:hAnsiTheme="minorHAnsi" w:cstheme="minorBidi"/>
          <w:noProof/>
          <w:sz w:val="22"/>
          <w:szCs w:val="22"/>
        </w:rPr>
        <w:tab/>
      </w:r>
      <w:r>
        <w:rPr>
          <w:noProof/>
          <w:lang w:eastAsia="zh-CN"/>
        </w:rPr>
        <w:t>UDM Services</w:t>
      </w:r>
      <w:r>
        <w:rPr>
          <w:noProof/>
        </w:rPr>
        <w:tab/>
      </w:r>
      <w:r>
        <w:rPr>
          <w:noProof/>
        </w:rPr>
        <w:fldChar w:fldCharType="begin" w:fldLock="1"/>
      </w:r>
      <w:r>
        <w:rPr>
          <w:noProof/>
        </w:rPr>
        <w:instrText xml:space="preserve"> PAGEREF _Toc170186593 \h </w:instrText>
      </w:r>
      <w:r>
        <w:rPr>
          <w:noProof/>
        </w:rPr>
      </w:r>
      <w:r>
        <w:rPr>
          <w:noProof/>
        </w:rPr>
        <w:fldChar w:fldCharType="separate"/>
      </w:r>
      <w:r>
        <w:rPr>
          <w:noProof/>
        </w:rPr>
        <w:t>17</w:t>
      </w:r>
      <w:r>
        <w:rPr>
          <w:noProof/>
        </w:rPr>
        <w:fldChar w:fldCharType="end"/>
      </w:r>
    </w:p>
    <w:p w14:paraId="14DBFFCA" w14:textId="658DFC47" w:rsidR="00527D78" w:rsidRDefault="00527D78">
      <w:pPr>
        <w:pStyle w:val="TOC4"/>
        <w:rPr>
          <w:rFonts w:asciiTheme="minorHAnsi" w:eastAsiaTheme="minorEastAsia" w:hAnsiTheme="minorHAnsi" w:cstheme="minorBidi"/>
          <w:noProof/>
          <w:sz w:val="22"/>
          <w:szCs w:val="22"/>
        </w:rPr>
      </w:pPr>
      <w:r>
        <w:rPr>
          <w:noProof/>
          <w:lang w:eastAsia="zh-CN"/>
        </w:rPr>
        <w:t>4.4.1.6</w:t>
      </w:r>
      <w:r>
        <w:rPr>
          <w:rFonts w:asciiTheme="minorHAnsi" w:eastAsiaTheme="minorEastAsia" w:hAnsiTheme="minorHAnsi" w:cstheme="minorBidi"/>
          <w:noProof/>
          <w:sz w:val="22"/>
          <w:szCs w:val="22"/>
        </w:rPr>
        <w:tab/>
      </w:r>
      <w:r>
        <w:rPr>
          <w:noProof/>
          <w:lang w:eastAsia="zh-CN"/>
        </w:rPr>
        <w:t>LMF Services</w:t>
      </w:r>
      <w:r>
        <w:rPr>
          <w:noProof/>
        </w:rPr>
        <w:tab/>
      </w:r>
      <w:r>
        <w:rPr>
          <w:noProof/>
        </w:rPr>
        <w:fldChar w:fldCharType="begin" w:fldLock="1"/>
      </w:r>
      <w:r>
        <w:rPr>
          <w:noProof/>
        </w:rPr>
        <w:instrText xml:space="preserve"> PAGEREF _Toc170186594 \h </w:instrText>
      </w:r>
      <w:r>
        <w:rPr>
          <w:noProof/>
        </w:rPr>
      </w:r>
      <w:r>
        <w:rPr>
          <w:noProof/>
        </w:rPr>
        <w:fldChar w:fldCharType="separate"/>
      </w:r>
      <w:r>
        <w:rPr>
          <w:noProof/>
        </w:rPr>
        <w:t>17</w:t>
      </w:r>
      <w:r>
        <w:rPr>
          <w:noProof/>
        </w:rPr>
        <w:fldChar w:fldCharType="end"/>
      </w:r>
    </w:p>
    <w:p w14:paraId="56F096B0" w14:textId="1E553829" w:rsidR="00527D78" w:rsidRDefault="00527D78">
      <w:pPr>
        <w:pStyle w:val="TOC4"/>
        <w:rPr>
          <w:rFonts w:asciiTheme="minorHAnsi" w:eastAsiaTheme="minorEastAsia" w:hAnsiTheme="minorHAnsi" w:cstheme="minorBidi"/>
          <w:noProof/>
          <w:sz w:val="22"/>
          <w:szCs w:val="22"/>
        </w:rPr>
      </w:pPr>
      <w:r>
        <w:rPr>
          <w:noProof/>
          <w:lang w:eastAsia="zh-CN"/>
        </w:rPr>
        <w:t>4.4.1.7</w:t>
      </w:r>
      <w:r>
        <w:rPr>
          <w:rFonts w:asciiTheme="minorHAnsi" w:eastAsiaTheme="minorEastAsia" w:hAnsiTheme="minorHAnsi" w:cstheme="minorBidi"/>
          <w:noProof/>
          <w:sz w:val="22"/>
          <w:szCs w:val="22"/>
        </w:rPr>
        <w:tab/>
      </w:r>
      <w:r>
        <w:rPr>
          <w:noProof/>
          <w:lang w:eastAsia="zh-CN"/>
        </w:rPr>
        <w:t>GMLC Services</w:t>
      </w:r>
      <w:r>
        <w:rPr>
          <w:noProof/>
        </w:rPr>
        <w:tab/>
      </w:r>
      <w:r>
        <w:rPr>
          <w:noProof/>
        </w:rPr>
        <w:fldChar w:fldCharType="begin" w:fldLock="1"/>
      </w:r>
      <w:r>
        <w:rPr>
          <w:noProof/>
        </w:rPr>
        <w:instrText xml:space="preserve"> PAGEREF _Toc170186595 \h </w:instrText>
      </w:r>
      <w:r>
        <w:rPr>
          <w:noProof/>
        </w:rPr>
      </w:r>
      <w:r>
        <w:rPr>
          <w:noProof/>
        </w:rPr>
        <w:fldChar w:fldCharType="separate"/>
      </w:r>
      <w:r>
        <w:rPr>
          <w:noProof/>
        </w:rPr>
        <w:t>17</w:t>
      </w:r>
      <w:r>
        <w:rPr>
          <w:noProof/>
        </w:rPr>
        <w:fldChar w:fldCharType="end"/>
      </w:r>
    </w:p>
    <w:p w14:paraId="66D1C184" w14:textId="0C5482D3" w:rsidR="00527D78" w:rsidRDefault="00527D78">
      <w:pPr>
        <w:pStyle w:val="TOC4"/>
        <w:rPr>
          <w:rFonts w:asciiTheme="minorHAnsi" w:eastAsiaTheme="minorEastAsia" w:hAnsiTheme="minorHAnsi" w:cstheme="minorBidi"/>
          <w:noProof/>
          <w:sz w:val="22"/>
          <w:szCs w:val="22"/>
        </w:rPr>
      </w:pPr>
      <w:r>
        <w:rPr>
          <w:noProof/>
          <w:lang w:eastAsia="zh-CN"/>
        </w:rPr>
        <w:t>4.4.1.8</w:t>
      </w:r>
      <w:r>
        <w:rPr>
          <w:rFonts w:asciiTheme="minorHAnsi" w:eastAsiaTheme="minorEastAsia" w:hAnsiTheme="minorHAnsi" w:cstheme="minorBidi"/>
          <w:noProof/>
          <w:sz w:val="22"/>
          <w:szCs w:val="22"/>
        </w:rPr>
        <w:tab/>
      </w:r>
      <w:r>
        <w:rPr>
          <w:noProof/>
          <w:lang w:eastAsia="zh-CN"/>
        </w:rPr>
        <w:t>UDR Services</w:t>
      </w:r>
      <w:r>
        <w:rPr>
          <w:noProof/>
        </w:rPr>
        <w:tab/>
      </w:r>
      <w:r>
        <w:rPr>
          <w:noProof/>
        </w:rPr>
        <w:fldChar w:fldCharType="begin" w:fldLock="1"/>
      </w:r>
      <w:r>
        <w:rPr>
          <w:noProof/>
        </w:rPr>
        <w:instrText xml:space="preserve"> PAGEREF _Toc170186596 \h </w:instrText>
      </w:r>
      <w:r>
        <w:rPr>
          <w:noProof/>
        </w:rPr>
      </w:r>
      <w:r>
        <w:rPr>
          <w:noProof/>
        </w:rPr>
        <w:fldChar w:fldCharType="separate"/>
      </w:r>
      <w:r>
        <w:rPr>
          <w:noProof/>
        </w:rPr>
        <w:t>17</w:t>
      </w:r>
      <w:r>
        <w:rPr>
          <w:noProof/>
        </w:rPr>
        <w:fldChar w:fldCharType="end"/>
      </w:r>
    </w:p>
    <w:p w14:paraId="17F9CE28" w14:textId="7251B473" w:rsidR="00527D78" w:rsidRDefault="00527D78">
      <w:pPr>
        <w:pStyle w:val="TOC4"/>
        <w:rPr>
          <w:rFonts w:asciiTheme="minorHAnsi" w:eastAsiaTheme="minorEastAsia" w:hAnsiTheme="minorHAnsi" w:cstheme="minorBidi"/>
          <w:noProof/>
          <w:sz w:val="22"/>
          <w:szCs w:val="22"/>
        </w:rPr>
      </w:pPr>
      <w:r>
        <w:rPr>
          <w:noProof/>
          <w:lang w:eastAsia="zh-CN"/>
        </w:rPr>
        <w:t>4.4.1.9</w:t>
      </w:r>
      <w:r>
        <w:rPr>
          <w:rFonts w:asciiTheme="minorHAnsi" w:eastAsiaTheme="minorEastAsia" w:hAnsiTheme="minorHAnsi" w:cstheme="minorBidi"/>
          <w:noProof/>
          <w:sz w:val="22"/>
          <w:szCs w:val="22"/>
        </w:rPr>
        <w:tab/>
      </w:r>
      <w:r>
        <w:rPr>
          <w:noProof/>
          <w:lang w:eastAsia="zh-CN"/>
        </w:rPr>
        <w:t>PCF Services</w:t>
      </w:r>
      <w:r>
        <w:rPr>
          <w:noProof/>
        </w:rPr>
        <w:tab/>
      </w:r>
      <w:r>
        <w:rPr>
          <w:noProof/>
        </w:rPr>
        <w:fldChar w:fldCharType="begin" w:fldLock="1"/>
      </w:r>
      <w:r>
        <w:rPr>
          <w:noProof/>
        </w:rPr>
        <w:instrText xml:space="preserve"> PAGEREF _Toc170186597 \h </w:instrText>
      </w:r>
      <w:r>
        <w:rPr>
          <w:noProof/>
        </w:rPr>
      </w:r>
      <w:r>
        <w:rPr>
          <w:noProof/>
        </w:rPr>
        <w:fldChar w:fldCharType="separate"/>
      </w:r>
      <w:r>
        <w:rPr>
          <w:noProof/>
        </w:rPr>
        <w:t>18</w:t>
      </w:r>
      <w:r>
        <w:rPr>
          <w:noProof/>
        </w:rPr>
        <w:fldChar w:fldCharType="end"/>
      </w:r>
    </w:p>
    <w:p w14:paraId="656688E7" w14:textId="6CA7DA21" w:rsidR="00527D78" w:rsidRDefault="00527D78">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USS Discovery</w:t>
      </w:r>
      <w:r>
        <w:rPr>
          <w:noProof/>
        </w:rPr>
        <w:tab/>
      </w:r>
      <w:r>
        <w:rPr>
          <w:noProof/>
        </w:rPr>
        <w:fldChar w:fldCharType="begin" w:fldLock="1"/>
      </w:r>
      <w:r>
        <w:rPr>
          <w:noProof/>
        </w:rPr>
        <w:instrText xml:space="preserve"> PAGEREF _Toc170186598 \h </w:instrText>
      </w:r>
      <w:r>
        <w:rPr>
          <w:noProof/>
        </w:rPr>
      </w:r>
      <w:r>
        <w:rPr>
          <w:noProof/>
        </w:rPr>
        <w:fldChar w:fldCharType="separate"/>
      </w:r>
      <w:r>
        <w:rPr>
          <w:noProof/>
        </w:rPr>
        <w:t>18</w:t>
      </w:r>
      <w:r>
        <w:rPr>
          <w:noProof/>
        </w:rPr>
        <w:fldChar w:fldCharType="end"/>
      </w:r>
    </w:p>
    <w:p w14:paraId="299F04D9" w14:textId="77A3B2D2" w:rsidR="00527D78" w:rsidRDefault="00527D78">
      <w:pPr>
        <w:pStyle w:val="TOC3"/>
        <w:rPr>
          <w:rFonts w:asciiTheme="minorHAnsi" w:eastAsiaTheme="minorEastAsia" w:hAnsiTheme="minorHAnsi" w:cstheme="minorBidi"/>
          <w:noProof/>
          <w:sz w:val="22"/>
          <w:szCs w:val="22"/>
        </w:rPr>
      </w:pPr>
      <w:r>
        <w:rPr>
          <w:noProof/>
        </w:rPr>
        <w:t>4.4.3</w:t>
      </w:r>
      <w:r>
        <w:rPr>
          <w:rFonts w:asciiTheme="minorHAnsi" w:eastAsiaTheme="minorEastAsia" w:hAnsiTheme="minorHAnsi" w:cstheme="minorBidi"/>
          <w:noProof/>
          <w:sz w:val="22"/>
          <w:szCs w:val="22"/>
        </w:rPr>
        <w:tab/>
      </w:r>
      <w:r>
        <w:rPr>
          <w:noProof/>
        </w:rPr>
        <w:t>CAA-Level UAV ID Assignment</w:t>
      </w:r>
      <w:r>
        <w:rPr>
          <w:noProof/>
        </w:rPr>
        <w:tab/>
      </w:r>
      <w:r>
        <w:rPr>
          <w:noProof/>
        </w:rPr>
        <w:fldChar w:fldCharType="begin" w:fldLock="1"/>
      </w:r>
      <w:r>
        <w:rPr>
          <w:noProof/>
        </w:rPr>
        <w:instrText xml:space="preserve"> PAGEREF _Toc170186599 \h </w:instrText>
      </w:r>
      <w:r>
        <w:rPr>
          <w:noProof/>
        </w:rPr>
      </w:r>
      <w:r>
        <w:rPr>
          <w:noProof/>
        </w:rPr>
        <w:fldChar w:fldCharType="separate"/>
      </w:r>
      <w:r>
        <w:rPr>
          <w:noProof/>
        </w:rPr>
        <w:t>18</w:t>
      </w:r>
      <w:r>
        <w:rPr>
          <w:noProof/>
        </w:rPr>
        <w:fldChar w:fldCharType="end"/>
      </w:r>
    </w:p>
    <w:p w14:paraId="5489C722" w14:textId="04D6F507" w:rsidR="00527D78" w:rsidRDefault="00527D78">
      <w:pPr>
        <w:pStyle w:val="TOC2"/>
        <w:rPr>
          <w:rFonts w:asciiTheme="minorHAnsi" w:eastAsiaTheme="minorEastAsia" w:hAnsiTheme="minorHAnsi" w:cstheme="minorBidi"/>
          <w:noProof/>
          <w:sz w:val="22"/>
          <w:szCs w:val="22"/>
        </w:rPr>
      </w:pPr>
      <w:r w:rsidRPr="00704C30">
        <w:rPr>
          <w:noProof/>
          <w:lang w:val="en-US"/>
        </w:rPr>
        <w:t>4.</w:t>
      </w:r>
      <w:r w:rsidRPr="00704C30">
        <w:rPr>
          <w:rFonts w:eastAsia="Malgun Gothic"/>
          <w:noProof/>
          <w:lang w:val="en-US" w:eastAsia="ko-KR"/>
        </w:rPr>
        <w:t>5</w:t>
      </w:r>
      <w:r>
        <w:rPr>
          <w:rFonts w:asciiTheme="minorHAnsi" w:eastAsiaTheme="minorEastAsia" w:hAnsiTheme="minorHAnsi" w:cstheme="minorBidi"/>
          <w:noProof/>
          <w:sz w:val="22"/>
          <w:szCs w:val="22"/>
        </w:rPr>
        <w:tab/>
      </w:r>
      <w:r w:rsidRPr="00704C30">
        <w:rPr>
          <w:noProof/>
          <w:lang w:val="en-US"/>
        </w:rPr>
        <w:t>Identifiers</w:t>
      </w:r>
      <w:r>
        <w:rPr>
          <w:noProof/>
        </w:rPr>
        <w:tab/>
      </w:r>
      <w:r>
        <w:rPr>
          <w:noProof/>
        </w:rPr>
        <w:fldChar w:fldCharType="begin" w:fldLock="1"/>
      </w:r>
      <w:r>
        <w:rPr>
          <w:noProof/>
        </w:rPr>
        <w:instrText xml:space="preserve"> PAGEREF _Toc170186600 \h </w:instrText>
      </w:r>
      <w:r>
        <w:rPr>
          <w:noProof/>
        </w:rPr>
      </w:r>
      <w:r>
        <w:rPr>
          <w:noProof/>
        </w:rPr>
        <w:fldChar w:fldCharType="separate"/>
      </w:r>
      <w:r>
        <w:rPr>
          <w:noProof/>
        </w:rPr>
        <w:t>19</w:t>
      </w:r>
      <w:r>
        <w:rPr>
          <w:noProof/>
        </w:rPr>
        <w:fldChar w:fldCharType="end"/>
      </w:r>
    </w:p>
    <w:p w14:paraId="44A93613" w14:textId="276C487D" w:rsidR="00527D78" w:rsidRDefault="00527D78">
      <w:pPr>
        <w:pStyle w:val="TOC3"/>
        <w:rPr>
          <w:rFonts w:asciiTheme="minorHAnsi" w:eastAsiaTheme="minorEastAsia" w:hAnsiTheme="minorHAnsi" w:cstheme="minorBidi"/>
          <w:noProof/>
          <w:sz w:val="22"/>
          <w:szCs w:val="22"/>
        </w:rPr>
      </w:pPr>
      <w:r>
        <w:rPr>
          <w:noProof/>
        </w:rPr>
        <w:t>4.5.1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_Toc170186601 \h </w:instrText>
      </w:r>
      <w:r>
        <w:rPr>
          <w:noProof/>
        </w:rPr>
      </w:r>
      <w:r>
        <w:rPr>
          <w:noProof/>
        </w:rPr>
        <w:fldChar w:fldCharType="separate"/>
      </w:r>
      <w:r>
        <w:rPr>
          <w:noProof/>
        </w:rPr>
        <w:t>19</w:t>
      </w:r>
      <w:r>
        <w:rPr>
          <w:noProof/>
        </w:rPr>
        <w:fldChar w:fldCharType="end"/>
      </w:r>
    </w:p>
    <w:p w14:paraId="2A8C3EC3" w14:textId="7EC8BB7F" w:rsidR="00527D78" w:rsidRDefault="00527D78">
      <w:pPr>
        <w:pStyle w:val="TOC3"/>
        <w:rPr>
          <w:rFonts w:asciiTheme="minorHAnsi" w:eastAsiaTheme="minorEastAsia" w:hAnsiTheme="minorHAnsi" w:cstheme="minorBidi"/>
          <w:noProof/>
          <w:sz w:val="22"/>
          <w:szCs w:val="22"/>
        </w:rPr>
      </w:pPr>
      <w:r>
        <w:rPr>
          <w:noProof/>
        </w:rPr>
        <w:t>4.5.2</w:t>
      </w:r>
      <w:r>
        <w:rPr>
          <w:rFonts w:asciiTheme="minorHAnsi" w:eastAsiaTheme="minorEastAsia" w:hAnsiTheme="minorHAnsi" w:cstheme="minorBidi"/>
          <w:noProof/>
          <w:sz w:val="22"/>
          <w:szCs w:val="22"/>
        </w:rPr>
        <w:tab/>
      </w:r>
      <w:r>
        <w:rPr>
          <w:noProof/>
        </w:rPr>
        <w:t>CAA-Level UAV Identity</w:t>
      </w:r>
      <w:r>
        <w:rPr>
          <w:noProof/>
        </w:rPr>
        <w:tab/>
      </w:r>
      <w:r>
        <w:rPr>
          <w:noProof/>
        </w:rPr>
        <w:fldChar w:fldCharType="begin" w:fldLock="1"/>
      </w:r>
      <w:r>
        <w:rPr>
          <w:noProof/>
        </w:rPr>
        <w:instrText xml:space="preserve"> PAGEREF _Toc170186602 \h </w:instrText>
      </w:r>
      <w:r>
        <w:rPr>
          <w:noProof/>
        </w:rPr>
      </w:r>
      <w:r>
        <w:rPr>
          <w:noProof/>
        </w:rPr>
        <w:fldChar w:fldCharType="separate"/>
      </w:r>
      <w:r>
        <w:rPr>
          <w:noProof/>
        </w:rPr>
        <w:t>19</w:t>
      </w:r>
      <w:r>
        <w:rPr>
          <w:noProof/>
        </w:rPr>
        <w:fldChar w:fldCharType="end"/>
      </w:r>
    </w:p>
    <w:p w14:paraId="615079BB" w14:textId="6FD2FE08" w:rsidR="00527D78" w:rsidRDefault="00527D78">
      <w:pPr>
        <w:pStyle w:val="TOC3"/>
        <w:rPr>
          <w:rFonts w:asciiTheme="minorHAnsi" w:eastAsiaTheme="minorEastAsia" w:hAnsiTheme="minorHAnsi" w:cstheme="minorBidi"/>
          <w:noProof/>
          <w:sz w:val="22"/>
          <w:szCs w:val="22"/>
        </w:rPr>
      </w:pPr>
      <w:r>
        <w:rPr>
          <w:noProof/>
        </w:rPr>
        <w:t>4.5.3</w:t>
      </w:r>
      <w:r>
        <w:rPr>
          <w:rFonts w:asciiTheme="minorHAnsi" w:eastAsiaTheme="minorEastAsia" w:hAnsiTheme="minorHAnsi" w:cstheme="minorBidi"/>
          <w:noProof/>
          <w:sz w:val="22"/>
          <w:szCs w:val="22"/>
        </w:rPr>
        <w:tab/>
      </w:r>
      <w:r>
        <w:rPr>
          <w:noProof/>
        </w:rPr>
        <w:t>3GPP UAV ID</w:t>
      </w:r>
      <w:r>
        <w:rPr>
          <w:noProof/>
        </w:rPr>
        <w:tab/>
      </w:r>
      <w:r>
        <w:rPr>
          <w:noProof/>
        </w:rPr>
        <w:fldChar w:fldCharType="begin" w:fldLock="1"/>
      </w:r>
      <w:r>
        <w:rPr>
          <w:noProof/>
        </w:rPr>
        <w:instrText xml:space="preserve"> PAGEREF _Toc170186603 \h </w:instrText>
      </w:r>
      <w:r>
        <w:rPr>
          <w:noProof/>
        </w:rPr>
      </w:r>
      <w:r>
        <w:rPr>
          <w:noProof/>
        </w:rPr>
        <w:fldChar w:fldCharType="separate"/>
      </w:r>
      <w:r>
        <w:rPr>
          <w:noProof/>
        </w:rPr>
        <w:t>19</w:t>
      </w:r>
      <w:r>
        <w:rPr>
          <w:noProof/>
        </w:rPr>
        <w:fldChar w:fldCharType="end"/>
      </w:r>
    </w:p>
    <w:p w14:paraId="675AF24B" w14:textId="2F04E2F2" w:rsidR="00527D78" w:rsidRDefault="00527D78">
      <w:pPr>
        <w:pStyle w:val="TOC1"/>
        <w:rPr>
          <w:rFonts w:asciiTheme="minorHAnsi" w:eastAsiaTheme="minorEastAsia" w:hAnsiTheme="minorHAnsi" w:cstheme="minorBidi"/>
          <w:noProof/>
          <w:szCs w:val="22"/>
        </w:rPr>
      </w:pPr>
      <w:r>
        <w:rPr>
          <w:noProof/>
          <w:lang w:eastAsia="zh-CN"/>
        </w:rPr>
        <w:t>5</w:t>
      </w:r>
      <w:r>
        <w:rPr>
          <w:rFonts w:asciiTheme="minorHAnsi" w:eastAsiaTheme="minorEastAsia" w:hAnsiTheme="minorHAnsi" w:cstheme="minorBidi"/>
          <w:noProof/>
          <w:szCs w:val="22"/>
        </w:rPr>
        <w:tab/>
      </w:r>
      <w:r>
        <w:rPr>
          <w:noProof/>
        </w:rPr>
        <w:t xml:space="preserve">Functional </w:t>
      </w:r>
      <w:r w:rsidRPr="00704C30">
        <w:rPr>
          <w:rFonts w:eastAsia="Malgun Gothic"/>
          <w:noProof/>
          <w:lang w:eastAsia="ko-KR"/>
        </w:rPr>
        <w:t>d</w:t>
      </w:r>
      <w:r>
        <w:rPr>
          <w:noProof/>
        </w:rPr>
        <w:t xml:space="preserve">escription and </w:t>
      </w:r>
      <w:r w:rsidRPr="00704C30">
        <w:rPr>
          <w:rFonts w:eastAsia="Malgun Gothic"/>
          <w:noProof/>
          <w:lang w:eastAsia="ko-KR"/>
        </w:rPr>
        <w:t>i</w:t>
      </w:r>
      <w:r>
        <w:rPr>
          <w:noProof/>
        </w:rPr>
        <w:t xml:space="preserve">nformation </w:t>
      </w:r>
      <w:r w:rsidRPr="00704C30">
        <w:rPr>
          <w:rFonts w:eastAsia="Malgun Gothic"/>
          <w:noProof/>
          <w:lang w:eastAsia="ko-KR"/>
        </w:rPr>
        <w:t>f</w:t>
      </w:r>
      <w:r>
        <w:rPr>
          <w:noProof/>
        </w:rPr>
        <w:t>low</w:t>
      </w:r>
      <w:r w:rsidRPr="00704C30">
        <w:rPr>
          <w:rFonts w:eastAsia="Malgun Gothic"/>
          <w:noProof/>
          <w:lang w:eastAsia="ko-KR"/>
        </w:rPr>
        <w:t>s</w:t>
      </w:r>
      <w:r>
        <w:rPr>
          <w:noProof/>
        </w:rPr>
        <w:tab/>
      </w:r>
      <w:r>
        <w:rPr>
          <w:noProof/>
        </w:rPr>
        <w:fldChar w:fldCharType="begin" w:fldLock="1"/>
      </w:r>
      <w:r>
        <w:rPr>
          <w:noProof/>
        </w:rPr>
        <w:instrText xml:space="preserve"> PAGEREF _Toc170186604 \h </w:instrText>
      </w:r>
      <w:r>
        <w:rPr>
          <w:noProof/>
        </w:rPr>
      </w:r>
      <w:r>
        <w:rPr>
          <w:noProof/>
        </w:rPr>
        <w:fldChar w:fldCharType="separate"/>
      </w:r>
      <w:r>
        <w:rPr>
          <w:noProof/>
        </w:rPr>
        <w:t>20</w:t>
      </w:r>
      <w:r>
        <w:rPr>
          <w:noProof/>
        </w:rPr>
        <w:fldChar w:fldCharType="end"/>
      </w:r>
    </w:p>
    <w:p w14:paraId="270E0EA6" w14:textId="5C503B78" w:rsidR="00527D78" w:rsidRDefault="00527D78">
      <w:pPr>
        <w:pStyle w:val="TOC2"/>
        <w:rPr>
          <w:rFonts w:asciiTheme="minorHAnsi" w:eastAsiaTheme="minorEastAsia" w:hAnsiTheme="minorHAnsi" w:cstheme="minorBidi"/>
          <w:noProof/>
          <w:sz w:val="22"/>
          <w:szCs w:val="22"/>
        </w:rPr>
      </w:pPr>
      <w:r w:rsidRPr="00704C30">
        <w:rPr>
          <w:noProof/>
          <w:lang w:val="en-US"/>
        </w:rPr>
        <w:t>5.1</w:t>
      </w:r>
      <w:r>
        <w:rPr>
          <w:rFonts w:asciiTheme="minorHAnsi" w:eastAsiaTheme="minorEastAsia" w:hAnsiTheme="minorHAnsi" w:cstheme="minorBidi"/>
          <w:noProof/>
          <w:sz w:val="22"/>
          <w:szCs w:val="22"/>
        </w:rPr>
        <w:tab/>
      </w:r>
      <w:r w:rsidRPr="00704C30">
        <w:rPr>
          <w:noProof/>
          <w:lang w:val="en-US"/>
        </w:rPr>
        <w:t>Control and user plane stacks</w:t>
      </w:r>
      <w:r>
        <w:rPr>
          <w:noProof/>
        </w:rPr>
        <w:tab/>
      </w:r>
      <w:r>
        <w:rPr>
          <w:noProof/>
        </w:rPr>
        <w:fldChar w:fldCharType="begin" w:fldLock="1"/>
      </w:r>
      <w:r>
        <w:rPr>
          <w:noProof/>
        </w:rPr>
        <w:instrText xml:space="preserve"> PAGEREF _Toc170186605 \h </w:instrText>
      </w:r>
      <w:r>
        <w:rPr>
          <w:noProof/>
        </w:rPr>
      </w:r>
      <w:r>
        <w:rPr>
          <w:noProof/>
        </w:rPr>
        <w:fldChar w:fldCharType="separate"/>
      </w:r>
      <w:r>
        <w:rPr>
          <w:noProof/>
        </w:rPr>
        <w:t>20</w:t>
      </w:r>
      <w:r>
        <w:rPr>
          <w:noProof/>
        </w:rPr>
        <w:fldChar w:fldCharType="end"/>
      </w:r>
    </w:p>
    <w:p w14:paraId="6154C341" w14:textId="63C6FD4C" w:rsidR="00527D78" w:rsidRDefault="00527D78">
      <w:pPr>
        <w:pStyle w:val="TOC2"/>
        <w:rPr>
          <w:rFonts w:asciiTheme="minorHAnsi" w:eastAsiaTheme="minorEastAsia" w:hAnsiTheme="minorHAnsi" w:cstheme="minorBidi"/>
          <w:noProof/>
          <w:sz w:val="22"/>
          <w:szCs w:val="22"/>
        </w:rPr>
      </w:pPr>
      <w:r w:rsidRPr="00704C30">
        <w:rPr>
          <w:noProof/>
          <w:lang w:val="en-US"/>
        </w:rPr>
        <w:t>5.2</w:t>
      </w:r>
      <w:r>
        <w:rPr>
          <w:rFonts w:asciiTheme="minorHAnsi" w:eastAsiaTheme="minorEastAsia" w:hAnsiTheme="minorHAnsi" w:cstheme="minorBidi"/>
          <w:noProof/>
          <w:sz w:val="22"/>
          <w:szCs w:val="22"/>
        </w:rPr>
        <w:tab/>
      </w:r>
      <w:r w:rsidRPr="00704C30">
        <w:rPr>
          <w:noProof/>
          <w:lang w:val="en-US"/>
        </w:rPr>
        <w:t>UAV Authentication and Authorization</w:t>
      </w:r>
      <w:r>
        <w:rPr>
          <w:noProof/>
        </w:rPr>
        <w:tab/>
      </w:r>
      <w:r>
        <w:rPr>
          <w:noProof/>
        </w:rPr>
        <w:fldChar w:fldCharType="begin" w:fldLock="1"/>
      </w:r>
      <w:r>
        <w:rPr>
          <w:noProof/>
        </w:rPr>
        <w:instrText xml:space="preserve"> PAGEREF _Toc170186606 \h </w:instrText>
      </w:r>
      <w:r>
        <w:rPr>
          <w:noProof/>
        </w:rPr>
      </w:r>
      <w:r>
        <w:rPr>
          <w:noProof/>
        </w:rPr>
        <w:fldChar w:fldCharType="separate"/>
      </w:r>
      <w:r>
        <w:rPr>
          <w:noProof/>
        </w:rPr>
        <w:t>20</w:t>
      </w:r>
      <w:r>
        <w:rPr>
          <w:noProof/>
        </w:rPr>
        <w:fldChar w:fldCharType="end"/>
      </w:r>
    </w:p>
    <w:p w14:paraId="0BD3835C" w14:textId="178B8A77" w:rsidR="00527D78" w:rsidRDefault="00527D78">
      <w:pPr>
        <w:pStyle w:val="TOC3"/>
        <w:rPr>
          <w:rFonts w:asciiTheme="minorHAnsi" w:eastAsiaTheme="minorEastAsia" w:hAnsiTheme="minorHAnsi" w:cstheme="minorBidi"/>
          <w:noProof/>
          <w:sz w:val="22"/>
          <w:szCs w:val="22"/>
        </w:rPr>
      </w:pPr>
      <w:r w:rsidRPr="00704C30">
        <w:rPr>
          <w:noProof/>
          <w:lang w:val="en-US"/>
        </w:rPr>
        <w:t>5.2.1</w:t>
      </w:r>
      <w:r>
        <w:rPr>
          <w:rFonts w:asciiTheme="minorHAnsi" w:eastAsiaTheme="minorEastAsia" w:hAnsiTheme="minorHAnsi" w:cstheme="minorBidi"/>
          <w:noProof/>
          <w:sz w:val="22"/>
          <w:szCs w:val="22"/>
        </w:rPr>
        <w:tab/>
      </w:r>
      <w:r w:rsidRPr="00704C30">
        <w:rPr>
          <w:noProof/>
          <w:lang w:val="en-US"/>
        </w:rPr>
        <w:t>UUAA Model</w:t>
      </w:r>
      <w:r>
        <w:rPr>
          <w:noProof/>
        </w:rPr>
        <w:tab/>
      </w:r>
      <w:r>
        <w:rPr>
          <w:noProof/>
        </w:rPr>
        <w:fldChar w:fldCharType="begin" w:fldLock="1"/>
      </w:r>
      <w:r>
        <w:rPr>
          <w:noProof/>
        </w:rPr>
        <w:instrText xml:space="preserve"> PAGEREF _Toc170186607 \h </w:instrText>
      </w:r>
      <w:r>
        <w:rPr>
          <w:noProof/>
        </w:rPr>
      </w:r>
      <w:r>
        <w:rPr>
          <w:noProof/>
        </w:rPr>
        <w:fldChar w:fldCharType="separate"/>
      </w:r>
      <w:r>
        <w:rPr>
          <w:noProof/>
        </w:rPr>
        <w:t>20</w:t>
      </w:r>
      <w:r>
        <w:rPr>
          <w:noProof/>
        </w:rPr>
        <w:fldChar w:fldCharType="end"/>
      </w:r>
    </w:p>
    <w:p w14:paraId="4C6325BB" w14:textId="4B0F405D" w:rsidR="00527D78" w:rsidRDefault="00527D78">
      <w:pPr>
        <w:pStyle w:val="TOC3"/>
        <w:rPr>
          <w:rFonts w:asciiTheme="minorHAnsi" w:eastAsiaTheme="minorEastAsia" w:hAnsiTheme="minorHAnsi" w:cstheme="minorBidi"/>
          <w:noProof/>
          <w:sz w:val="22"/>
          <w:szCs w:val="22"/>
        </w:rPr>
      </w:pPr>
      <w:r w:rsidRPr="00704C30">
        <w:rPr>
          <w:noProof/>
          <w:lang w:val="en-US"/>
        </w:rPr>
        <w:t>5.2.2</w:t>
      </w:r>
      <w:r>
        <w:rPr>
          <w:rFonts w:asciiTheme="minorHAnsi" w:eastAsiaTheme="minorEastAsia" w:hAnsiTheme="minorHAnsi" w:cstheme="minorBidi"/>
          <w:noProof/>
          <w:sz w:val="22"/>
          <w:szCs w:val="22"/>
        </w:rPr>
        <w:tab/>
      </w:r>
      <w:r w:rsidRPr="00704C30">
        <w:rPr>
          <w:noProof/>
          <w:lang w:val="en-US"/>
        </w:rPr>
        <w:t>UUAA at Registration in 5GS (UUAA-MM)</w:t>
      </w:r>
      <w:r>
        <w:rPr>
          <w:noProof/>
        </w:rPr>
        <w:tab/>
      </w:r>
      <w:r>
        <w:rPr>
          <w:noProof/>
        </w:rPr>
        <w:fldChar w:fldCharType="begin" w:fldLock="1"/>
      </w:r>
      <w:r>
        <w:rPr>
          <w:noProof/>
        </w:rPr>
        <w:instrText xml:space="preserve"> PAGEREF _Toc170186608 \h </w:instrText>
      </w:r>
      <w:r>
        <w:rPr>
          <w:noProof/>
        </w:rPr>
      </w:r>
      <w:r>
        <w:rPr>
          <w:noProof/>
        </w:rPr>
        <w:fldChar w:fldCharType="separate"/>
      </w:r>
      <w:r>
        <w:rPr>
          <w:noProof/>
        </w:rPr>
        <w:t>20</w:t>
      </w:r>
      <w:r>
        <w:rPr>
          <w:noProof/>
        </w:rPr>
        <w:fldChar w:fldCharType="end"/>
      </w:r>
    </w:p>
    <w:p w14:paraId="12AB5173" w14:textId="7B2E323D" w:rsidR="00527D78" w:rsidRDefault="00527D78">
      <w:pPr>
        <w:pStyle w:val="TOC4"/>
        <w:rPr>
          <w:rFonts w:asciiTheme="minorHAnsi" w:eastAsiaTheme="minorEastAsia" w:hAnsiTheme="minorHAnsi" w:cstheme="minorBidi"/>
          <w:noProof/>
          <w:sz w:val="22"/>
          <w:szCs w:val="22"/>
        </w:rPr>
      </w:pPr>
      <w:r w:rsidRPr="00704C30">
        <w:rPr>
          <w:noProof/>
          <w:lang w:val="en-US"/>
        </w:rPr>
        <w:t>5.2.2.1</w:t>
      </w:r>
      <w:r>
        <w:rPr>
          <w:rFonts w:asciiTheme="minorHAnsi" w:eastAsiaTheme="minorEastAsia" w:hAnsiTheme="minorHAnsi" w:cstheme="minorBidi"/>
          <w:noProof/>
          <w:sz w:val="22"/>
          <w:szCs w:val="22"/>
        </w:rPr>
        <w:tab/>
      </w:r>
      <w:r w:rsidRPr="00704C30">
        <w:rPr>
          <w:noProof/>
          <w:lang w:val="en-US"/>
        </w:rPr>
        <w:t>General</w:t>
      </w:r>
      <w:r>
        <w:rPr>
          <w:noProof/>
        </w:rPr>
        <w:tab/>
      </w:r>
      <w:r>
        <w:rPr>
          <w:noProof/>
        </w:rPr>
        <w:fldChar w:fldCharType="begin" w:fldLock="1"/>
      </w:r>
      <w:r>
        <w:rPr>
          <w:noProof/>
        </w:rPr>
        <w:instrText xml:space="preserve"> PAGEREF _Toc170186609 \h </w:instrText>
      </w:r>
      <w:r>
        <w:rPr>
          <w:noProof/>
        </w:rPr>
      </w:r>
      <w:r>
        <w:rPr>
          <w:noProof/>
        </w:rPr>
        <w:fldChar w:fldCharType="separate"/>
      </w:r>
      <w:r>
        <w:rPr>
          <w:noProof/>
        </w:rPr>
        <w:t>20</w:t>
      </w:r>
      <w:r>
        <w:rPr>
          <w:noProof/>
        </w:rPr>
        <w:fldChar w:fldCharType="end"/>
      </w:r>
    </w:p>
    <w:p w14:paraId="51606C70" w14:textId="71610196" w:rsidR="00527D78" w:rsidRDefault="00527D78">
      <w:pPr>
        <w:pStyle w:val="TOC4"/>
        <w:rPr>
          <w:rFonts w:asciiTheme="minorHAnsi" w:eastAsiaTheme="minorEastAsia" w:hAnsiTheme="minorHAnsi" w:cstheme="minorBidi"/>
          <w:noProof/>
          <w:sz w:val="22"/>
          <w:szCs w:val="22"/>
        </w:rPr>
      </w:pPr>
      <w:r w:rsidRPr="00704C30">
        <w:rPr>
          <w:noProof/>
          <w:lang w:val="en-US"/>
        </w:rPr>
        <w:t>5.2.2.2</w:t>
      </w:r>
      <w:r>
        <w:rPr>
          <w:rFonts w:asciiTheme="minorHAnsi" w:eastAsiaTheme="minorEastAsia" w:hAnsiTheme="minorHAnsi" w:cstheme="minorBidi"/>
          <w:noProof/>
          <w:sz w:val="22"/>
          <w:szCs w:val="22"/>
        </w:rPr>
        <w:tab/>
      </w:r>
      <w:r w:rsidRPr="00704C30">
        <w:rPr>
          <w:noProof/>
          <w:lang w:val="en-US"/>
        </w:rPr>
        <w:t>UUAA-MM Procedure</w:t>
      </w:r>
      <w:r>
        <w:rPr>
          <w:noProof/>
        </w:rPr>
        <w:tab/>
      </w:r>
      <w:r>
        <w:rPr>
          <w:noProof/>
        </w:rPr>
        <w:fldChar w:fldCharType="begin" w:fldLock="1"/>
      </w:r>
      <w:r>
        <w:rPr>
          <w:noProof/>
        </w:rPr>
        <w:instrText xml:space="preserve"> PAGEREF _Toc170186610 \h </w:instrText>
      </w:r>
      <w:r>
        <w:rPr>
          <w:noProof/>
        </w:rPr>
      </w:r>
      <w:r>
        <w:rPr>
          <w:noProof/>
        </w:rPr>
        <w:fldChar w:fldCharType="separate"/>
      </w:r>
      <w:r>
        <w:rPr>
          <w:noProof/>
        </w:rPr>
        <w:t>23</w:t>
      </w:r>
      <w:r>
        <w:rPr>
          <w:noProof/>
        </w:rPr>
        <w:fldChar w:fldCharType="end"/>
      </w:r>
    </w:p>
    <w:p w14:paraId="7B2CDF59" w14:textId="359CFBF9" w:rsidR="00527D78" w:rsidRDefault="00527D78">
      <w:pPr>
        <w:pStyle w:val="TOC3"/>
        <w:rPr>
          <w:rFonts w:asciiTheme="minorHAnsi" w:eastAsiaTheme="minorEastAsia" w:hAnsiTheme="minorHAnsi" w:cstheme="minorBidi"/>
          <w:noProof/>
          <w:sz w:val="22"/>
          <w:szCs w:val="22"/>
        </w:rPr>
      </w:pPr>
      <w:r w:rsidRPr="00704C30">
        <w:rPr>
          <w:noProof/>
          <w:lang w:val="en-US"/>
        </w:rPr>
        <w:t>5.2.3</w:t>
      </w:r>
      <w:r>
        <w:rPr>
          <w:rFonts w:asciiTheme="minorHAnsi" w:eastAsiaTheme="minorEastAsia" w:hAnsiTheme="minorHAnsi" w:cstheme="minorBidi"/>
          <w:noProof/>
          <w:sz w:val="22"/>
          <w:szCs w:val="22"/>
        </w:rPr>
        <w:tab/>
      </w:r>
      <w:r w:rsidRPr="00704C30">
        <w:rPr>
          <w:noProof/>
          <w:lang w:val="en-US"/>
        </w:rPr>
        <w:t>UUAA At PDN Connection/PDU Session Establishment (UUAA-SM)</w:t>
      </w:r>
      <w:r>
        <w:rPr>
          <w:noProof/>
        </w:rPr>
        <w:tab/>
      </w:r>
      <w:r>
        <w:rPr>
          <w:noProof/>
        </w:rPr>
        <w:fldChar w:fldCharType="begin" w:fldLock="1"/>
      </w:r>
      <w:r>
        <w:rPr>
          <w:noProof/>
        </w:rPr>
        <w:instrText xml:space="preserve"> PAGEREF _Toc170186611 \h </w:instrText>
      </w:r>
      <w:r>
        <w:rPr>
          <w:noProof/>
        </w:rPr>
      </w:r>
      <w:r>
        <w:rPr>
          <w:noProof/>
        </w:rPr>
        <w:fldChar w:fldCharType="separate"/>
      </w:r>
      <w:r>
        <w:rPr>
          <w:noProof/>
        </w:rPr>
        <w:t>25</w:t>
      </w:r>
      <w:r>
        <w:rPr>
          <w:noProof/>
        </w:rPr>
        <w:fldChar w:fldCharType="end"/>
      </w:r>
    </w:p>
    <w:p w14:paraId="0381514C" w14:textId="06CCDCDB" w:rsidR="00527D78" w:rsidRDefault="00527D78">
      <w:pPr>
        <w:pStyle w:val="TOC4"/>
        <w:rPr>
          <w:rFonts w:asciiTheme="minorHAnsi" w:eastAsiaTheme="minorEastAsia" w:hAnsiTheme="minorHAnsi" w:cstheme="minorBidi"/>
          <w:noProof/>
          <w:sz w:val="22"/>
          <w:szCs w:val="22"/>
        </w:rPr>
      </w:pPr>
      <w:r w:rsidRPr="00704C30">
        <w:rPr>
          <w:noProof/>
          <w:lang w:val="en-US"/>
        </w:rPr>
        <w:t>5.2.3.1</w:t>
      </w:r>
      <w:r>
        <w:rPr>
          <w:rFonts w:asciiTheme="minorHAnsi" w:eastAsiaTheme="minorEastAsia" w:hAnsiTheme="minorHAnsi" w:cstheme="minorBidi"/>
          <w:noProof/>
          <w:sz w:val="22"/>
          <w:szCs w:val="22"/>
        </w:rPr>
        <w:tab/>
      </w:r>
      <w:r w:rsidRPr="00704C30">
        <w:rPr>
          <w:noProof/>
          <w:lang w:val="en-US"/>
        </w:rPr>
        <w:t>General</w:t>
      </w:r>
      <w:r>
        <w:rPr>
          <w:noProof/>
        </w:rPr>
        <w:tab/>
      </w:r>
      <w:r>
        <w:rPr>
          <w:noProof/>
        </w:rPr>
        <w:fldChar w:fldCharType="begin" w:fldLock="1"/>
      </w:r>
      <w:r>
        <w:rPr>
          <w:noProof/>
        </w:rPr>
        <w:instrText xml:space="preserve"> PAGEREF _Toc170186612 \h </w:instrText>
      </w:r>
      <w:r>
        <w:rPr>
          <w:noProof/>
        </w:rPr>
      </w:r>
      <w:r>
        <w:rPr>
          <w:noProof/>
        </w:rPr>
        <w:fldChar w:fldCharType="separate"/>
      </w:r>
      <w:r>
        <w:rPr>
          <w:noProof/>
        </w:rPr>
        <w:t>25</w:t>
      </w:r>
      <w:r>
        <w:rPr>
          <w:noProof/>
        </w:rPr>
        <w:fldChar w:fldCharType="end"/>
      </w:r>
    </w:p>
    <w:p w14:paraId="13187CBF" w14:textId="04DCD98B" w:rsidR="00527D78" w:rsidRDefault="00527D78">
      <w:pPr>
        <w:pStyle w:val="TOC4"/>
        <w:rPr>
          <w:rFonts w:asciiTheme="minorHAnsi" w:eastAsiaTheme="minorEastAsia" w:hAnsiTheme="minorHAnsi" w:cstheme="minorBidi"/>
          <w:noProof/>
          <w:sz w:val="22"/>
          <w:szCs w:val="22"/>
        </w:rPr>
      </w:pPr>
      <w:r>
        <w:rPr>
          <w:noProof/>
        </w:rPr>
        <w:t>5.2.3.2</w:t>
      </w:r>
      <w:r>
        <w:rPr>
          <w:rFonts w:asciiTheme="minorHAnsi" w:eastAsiaTheme="minorEastAsia" w:hAnsiTheme="minorHAnsi" w:cstheme="minorBidi"/>
          <w:noProof/>
          <w:sz w:val="22"/>
          <w:szCs w:val="22"/>
        </w:rPr>
        <w:tab/>
      </w:r>
      <w:r>
        <w:rPr>
          <w:noProof/>
        </w:rPr>
        <w:t>USS UAV Authorization/Authentication (UUAA) during the PDU Session Establishment</w:t>
      </w:r>
      <w:r>
        <w:rPr>
          <w:noProof/>
        </w:rPr>
        <w:tab/>
      </w:r>
      <w:r>
        <w:rPr>
          <w:noProof/>
        </w:rPr>
        <w:fldChar w:fldCharType="begin" w:fldLock="1"/>
      </w:r>
      <w:r>
        <w:rPr>
          <w:noProof/>
        </w:rPr>
        <w:instrText xml:space="preserve"> PAGEREF _Toc170186613 \h </w:instrText>
      </w:r>
      <w:r>
        <w:rPr>
          <w:noProof/>
        </w:rPr>
      </w:r>
      <w:r>
        <w:rPr>
          <w:noProof/>
        </w:rPr>
        <w:fldChar w:fldCharType="separate"/>
      </w:r>
      <w:r>
        <w:rPr>
          <w:noProof/>
        </w:rPr>
        <w:t>26</w:t>
      </w:r>
      <w:r>
        <w:rPr>
          <w:noProof/>
        </w:rPr>
        <w:fldChar w:fldCharType="end"/>
      </w:r>
    </w:p>
    <w:p w14:paraId="2D765E57" w14:textId="4F271B9E" w:rsidR="00527D78" w:rsidRDefault="00527D78">
      <w:pPr>
        <w:pStyle w:val="TOC4"/>
        <w:rPr>
          <w:rFonts w:asciiTheme="minorHAnsi" w:eastAsiaTheme="minorEastAsia" w:hAnsiTheme="minorHAnsi" w:cstheme="minorBidi"/>
          <w:noProof/>
          <w:sz w:val="22"/>
          <w:szCs w:val="22"/>
        </w:rPr>
      </w:pPr>
      <w:r>
        <w:rPr>
          <w:noProof/>
        </w:rPr>
        <w:t>5.2.3.3</w:t>
      </w:r>
      <w:r>
        <w:rPr>
          <w:rFonts w:asciiTheme="minorHAnsi" w:eastAsiaTheme="minorEastAsia" w:hAnsiTheme="minorHAnsi" w:cstheme="minorBidi"/>
          <w:noProof/>
          <w:sz w:val="22"/>
          <w:szCs w:val="22"/>
        </w:rPr>
        <w:tab/>
      </w:r>
      <w:r>
        <w:rPr>
          <w:noProof/>
        </w:rPr>
        <w:t>USS UAV Authorization/Authentication (UUAA) during default PDN connection at Attach</w:t>
      </w:r>
      <w:r>
        <w:rPr>
          <w:noProof/>
        </w:rPr>
        <w:tab/>
      </w:r>
      <w:r>
        <w:rPr>
          <w:noProof/>
        </w:rPr>
        <w:fldChar w:fldCharType="begin" w:fldLock="1"/>
      </w:r>
      <w:r>
        <w:rPr>
          <w:noProof/>
        </w:rPr>
        <w:instrText xml:space="preserve"> PAGEREF _Toc170186614 \h </w:instrText>
      </w:r>
      <w:r>
        <w:rPr>
          <w:noProof/>
        </w:rPr>
      </w:r>
      <w:r>
        <w:rPr>
          <w:noProof/>
        </w:rPr>
        <w:fldChar w:fldCharType="separate"/>
      </w:r>
      <w:r>
        <w:rPr>
          <w:noProof/>
        </w:rPr>
        <w:t>28</w:t>
      </w:r>
      <w:r>
        <w:rPr>
          <w:noProof/>
        </w:rPr>
        <w:fldChar w:fldCharType="end"/>
      </w:r>
    </w:p>
    <w:p w14:paraId="310DF6DD" w14:textId="068229FB" w:rsidR="00527D78" w:rsidRDefault="00527D78">
      <w:pPr>
        <w:pStyle w:val="TOC4"/>
        <w:rPr>
          <w:rFonts w:asciiTheme="minorHAnsi" w:eastAsiaTheme="minorEastAsia" w:hAnsiTheme="minorHAnsi" w:cstheme="minorBidi"/>
          <w:noProof/>
          <w:sz w:val="22"/>
          <w:szCs w:val="22"/>
        </w:rPr>
      </w:pPr>
      <w:r w:rsidRPr="00704C30">
        <w:rPr>
          <w:noProof/>
          <w:lang w:val="en-US"/>
        </w:rPr>
        <w:lastRenderedPageBreak/>
        <w:t>5.2.3.4</w:t>
      </w:r>
      <w:r>
        <w:rPr>
          <w:rFonts w:asciiTheme="minorHAnsi" w:eastAsiaTheme="minorEastAsia" w:hAnsiTheme="minorHAnsi" w:cstheme="minorBidi"/>
          <w:noProof/>
          <w:sz w:val="22"/>
          <w:szCs w:val="22"/>
        </w:rPr>
        <w:tab/>
      </w:r>
      <w:r w:rsidRPr="00704C30">
        <w:rPr>
          <w:noProof/>
          <w:lang w:val="en-US"/>
        </w:rPr>
        <w:t>USS UAV Authorization/Authentication (UUAA) using UE requested PDN connectivity procedure</w:t>
      </w:r>
      <w:r>
        <w:rPr>
          <w:noProof/>
        </w:rPr>
        <w:tab/>
      </w:r>
      <w:r>
        <w:rPr>
          <w:noProof/>
        </w:rPr>
        <w:fldChar w:fldCharType="begin" w:fldLock="1"/>
      </w:r>
      <w:r>
        <w:rPr>
          <w:noProof/>
        </w:rPr>
        <w:instrText xml:space="preserve"> PAGEREF _Toc170186615 \h </w:instrText>
      </w:r>
      <w:r>
        <w:rPr>
          <w:noProof/>
        </w:rPr>
      </w:r>
      <w:r>
        <w:rPr>
          <w:noProof/>
        </w:rPr>
        <w:fldChar w:fldCharType="separate"/>
      </w:r>
      <w:r>
        <w:rPr>
          <w:noProof/>
        </w:rPr>
        <w:t>30</w:t>
      </w:r>
      <w:r>
        <w:rPr>
          <w:noProof/>
        </w:rPr>
        <w:fldChar w:fldCharType="end"/>
      </w:r>
    </w:p>
    <w:p w14:paraId="7FC44C28" w14:textId="7202E58A" w:rsidR="00527D78" w:rsidRDefault="00527D78">
      <w:pPr>
        <w:pStyle w:val="TOC3"/>
        <w:rPr>
          <w:rFonts w:asciiTheme="minorHAnsi" w:eastAsiaTheme="minorEastAsia" w:hAnsiTheme="minorHAnsi" w:cstheme="minorBidi"/>
          <w:noProof/>
          <w:sz w:val="22"/>
          <w:szCs w:val="22"/>
        </w:rPr>
      </w:pPr>
      <w:r w:rsidRPr="00704C30">
        <w:rPr>
          <w:noProof/>
          <w:lang w:val="en-US"/>
        </w:rPr>
        <w:t>5.2.4</w:t>
      </w:r>
      <w:r>
        <w:rPr>
          <w:rFonts w:asciiTheme="minorHAnsi" w:eastAsiaTheme="minorEastAsia" w:hAnsiTheme="minorHAnsi" w:cstheme="minorBidi"/>
          <w:noProof/>
          <w:sz w:val="22"/>
          <w:szCs w:val="22"/>
        </w:rPr>
        <w:tab/>
      </w:r>
      <w:r w:rsidRPr="00704C30">
        <w:rPr>
          <w:noProof/>
          <w:lang w:val="en-US"/>
        </w:rPr>
        <w:t>UUAA Re-authentication and Re-authorization by USS/UTM</w:t>
      </w:r>
      <w:r>
        <w:rPr>
          <w:noProof/>
        </w:rPr>
        <w:tab/>
      </w:r>
      <w:r>
        <w:rPr>
          <w:noProof/>
        </w:rPr>
        <w:fldChar w:fldCharType="begin" w:fldLock="1"/>
      </w:r>
      <w:r>
        <w:rPr>
          <w:noProof/>
        </w:rPr>
        <w:instrText xml:space="preserve"> PAGEREF _Toc170186616 \h </w:instrText>
      </w:r>
      <w:r>
        <w:rPr>
          <w:noProof/>
        </w:rPr>
      </w:r>
      <w:r>
        <w:rPr>
          <w:noProof/>
        </w:rPr>
        <w:fldChar w:fldCharType="separate"/>
      </w:r>
      <w:r>
        <w:rPr>
          <w:noProof/>
        </w:rPr>
        <w:t>31</w:t>
      </w:r>
      <w:r>
        <w:rPr>
          <w:noProof/>
        </w:rPr>
        <w:fldChar w:fldCharType="end"/>
      </w:r>
    </w:p>
    <w:p w14:paraId="28AA8C80" w14:textId="3A28B203" w:rsidR="00527D78" w:rsidRDefault="00527D78">
      <w:pPr>
        <w:pStyle w:val="TOC4"/>
        <w:rPr>
          <w:rFonts w:asciiTheme="minorHAnsi" w:eastAsiaTheme="minorEastAsia" w:hAnsiTheme="minorHAnsi" w:cstheme="minorBidi"/>
          <w:noProof/>
          <w:sz w:val="22"/>
          <w:szCs w:val="22"/>
        </w:rPr>
      </w:pPr>
      <w:r w:rsidRPr="00704C30">
        <w:rPr>
          <w:noProof/>
          <w:lang w:val="en-US"/>
        </w:rPr>
        <w:t>5.2.4.1</w:t>
      </w:r>
      <w:r>
        <w:rPr>
          <w:rFonts w:asciiTheme="minorHAnsi" w:eastAsiaTheme="minorEastAsia" w:hAnsiTheme="minorHAnsi" w:cstheme="minorBidi"/>
          <w:noProof/>
          <w:sz w:val="22"/>
          <w:szCs w:val="22"/>
        </w:rPr>
        <w:tab/>
      </w:r>
      <w:r>
        <w:rPr>
          <w:noProof/>
        </w:rPr>
        <w:t>UAV Re-authentication procedure in 5GS</w:t>
      </w:r>
      <w:r>
        <w:rPr>
          <w:noProof/>
        </w:rPr>
        <w:tab/>
      </w:r>
      <w:r>
        <w:rPr>
          <w:noProof/>
        </w:rPr>
        <w:fldChar w:fldCharType="begin" w:fldLock="1"/>
      </w:r>
      <w:r>
        <w:rPr>
          <w:noProof/>
        </w:rPr>
        <w:instrText xml:space="preserve"> PAGEREF _Toc170186617 \h </w:instrText>
      </w:r>
      <w:r>
        <w:rPr>
          <w:noProof/>
        </w:rPr>
      </w:r>
      <w:r>
        <w:rPr>
          <w:noProof/>
        </w:rPr>
        <w:fldChar w:fldCharType="separate"/>
      </w:r>
      <w:r>
        <w:rPr>
          <w:noProof/>
        </w:rPr>
        <w:t>31</w:t>
      </w:r>
      <w:r>
        <w:rPr>
          <w:noProof/>
        </w:rPr>
        <w:fldChar w:fldCharType="end"/>
      </w:r>
    </w:p>
    <w:p w14:paraId="31DCC89E" w14:textId="1C97286D" w:rsidR="00527D78" w:rsidRDefault="00527D78">
      <w:pPr>
        <w:pStyle w:val="TOC4"/>
        <w:rPr>
          <w:rFonts w:asciiTheme="minorHAnsi" w:eastAsiaTheme="minorEastAsia" w:hAnsiTheme="minorHAnsi" w:cstheme="minorBidi"/>
          <w:noProof/>
          <w:sz w:val="22"/>
          <w:szCs w:val="22"/>
        </w:rPr>
      </w:pPr>
      <w:r w:rsidRPr="00704C30">
        <w:rPr>
          <w:noProof/>
          <w:lang w:val="en-US"/>
        </w:rPr>
        <w:t>5.2.4.2</w:t>
      </w:r>
      <w:r>
        <w:rPr>
          <w:rFonts w:asciiTheme="minorHAnsi" w:eastAsiaTheme="minorEastAsia" w:hAnsiTheme="minorHAnsi" w:cstheme="minorBidi"/>
          <w:noProof/>
          <w:sz w:val="22"/>
          <w:szCs w:val="22"/>
        </w:rPr>
        <w:tab/>
      </w:r>
      <w:r>
        <w:rPr>
          <w:noProof/>
        </w:rPr>
        <w:t>UAV Re-authentication procedure in EPS</w:t>
      </w:r>
      <w:r>
        <w:rPr>
          <w:noProof/>
        </w:rPr>
        <w:tab/>
      </w:r>
      <w:r>
        <w:rPr>
          <w:noProof/>
        </w:rPr>
        <w:fldChar w:fldCharType="begin" w:fldLock="1"/>
      </w:r>
      <w:r>
        <w:rPr>
          <w:noProof/>
        </w:rPr>
        <w:instrText xml:space="preserve"> PAGEREF _Toc170186618 \h </w:instrText>
      </w:r>
      <w:r>
        <w:rPr>
          <w:noProof/>
        </w:rPr>
      </w:r>
      <w:r>
        <w:rPr>
          <w:noProof/>
        </w:rPr>
        <w:fldChar w:fldCharType="separate"/>
      </w:r>
      <w:r>
        <w:rPr>
          <w:noProof/>
        </w:rPr>
        <w:t>32</w:t>
      </w:r>
      <w:r>
        <w:rPr>
          <w:noProof/>
        </w:rPr>
        <w:fldChar w:fldCharType="end"/>
      </w:r>
    </w:p>
    <w:p w14:paraId="7E091F20" w14:textId="4F320645" w:rsidR="00527D78" w:rsidRDefault="00527D78">
      <w:pPr>
        <w:pStyle w:val="TOC4"/>
        <w:rPr>
          <w:rFonts w:asciiTheme="minorHAnsi" w:eastAsiaTheme="minorEastAsia" w:hAnsiTheme="minorHAnsi" w:cstheme="minorBidi"/>
          <w:noProof/>
          <w:sz w:val="22"/>
          <w:szCs w:val="22"/>
        </w:rPr>
      </w:pPr>
      <w:r w:rsidRPr="00704C30">
        <w:rPr>
          <w:noProof/>
          <w:lang w:val="en-US"/>
        </w:rPr>
        <w:t>5.2.4.3</w:t>
      </w:r>
      <w:r>
        <w:rPr>
          <w:rFonts w:asciiTheme="minorHAnsi" w:eastAsiaTheme="minorEastAsia" w:hAnsiTheme="minorHAnsi" w:cstheme="minorBidi"/>
          <w:noProof/>
          <w:sz w:val="22"/>
          <w:szCs w:val="22"/>
        </w:rPr>
        <w:tab/>
      </w:r>
      <w:r w:rsidRPr="00704C30">
        <w:rPr>
          <w:noProof/>
          <w:lang w:val="en-US"/>
        </w:rPr>
        <w:t xml:space="preserve">USS initiated </w:t>
      </w:r>
      <w:r>
        <w:rPr>
          <w:noProof/>
        </w:rPr>
        <w:t>UAV Re-authorization procedure in 5GS</w:t>
      </w:r>
      <w:r>
        <w:rPr>
          <w:noProof/>
        </w:rPr>
        <w:tab/>
      </w:r>
      <w:r>
        <w:rPr>
          <w:noProof/>
        </w:rPr>
        <w:fldChar w:fldCharType="begin" w:fldLock="1"/>
      </w:r>
      <w:r>
        <w:rPr>
          <w:noProof/>
        </w:rPr>
        <w:instrText xml:space="preserve"> PAGEREF _Toc170186619 \h </w:instrText>
      </w:r>
      <w:r>
        <w:rPr>
          <w:noProof/>
        </w:rPr>
      </w:r>
      <w:r>
        <w:rPr>
          <w:noProof/>
        </w:rPr>
        <w:fldChar w:fldCharType="separate"/>
      </w:r>
      <w:r>
        <w:rPr>
          <w:noProof/>
        </w:rPr>
        <w:t>33</w:t>
      </w:r>
      <w:r>
        <w:rPr>
          <w:noProof/>
        </w:rPr>
        <w:fldChar w:fldCharType="end"/>
      </w:r>
    </w:p>
    <w:p w14:paraId="3EFC04A3" w14:textId="69D20FC2" w:rsidR="00527D78" w:rsidRDefault="00527D78">
      <w:pPr>
        <w:pStyle w:val="TOC4"/>
        <w:rPr>
          <w:rFonts w:asciiTheme="minorHAnsi" w:eastAsiaTheme="minorEastAsia" w:hAnsiTheme="minorHAnsi" w:cstheme="minorBidi"/>
          <w:noProof/>
          <w:sz w:val="22"/>
          <w:szCs w:val="22"/>
        </w:rPr>
      </w:pPr>
      <w:r w:rsidRPr="00704C30">
        <w:rPr>
          <w:noProof/>
          <w:lang w:val="en-US"/>
        </w:rPr>
        <w:t>5.2.4.4</w:t>
      </w:r>
      <w:r>
        <w:rPr>
          <w:rFonts w:asciiTheme="minorHAnsi" w:eastAsiaTheme="minorEastAsia" w:hAnsiTheme="minorHAnsi" w:cstheme="minorBidi"/>
          <w:noProof/>
          <w:sz w:val="22"/>
          <w:szCs w:val="22"/>
        </w:rPr>
        <w:tab/>
      </w:r>
      <w:r w:rsidRPr="00704C30">
        <w:rPr>
          <w:noProof/>
          <w:lang w:val="en-US"/>
        </w:rPr>
        <w:t xml:space="preserve">USS initiated </w:t>
      </w:r>
      <w:r>
        <w:rPr>
          <w:noProof/>
        </w:rPr>
        <w:t>UAV Re-authorization procedure in EPS</w:t>
      </w:r>
      <w:r>
        <w:rPr>
          <w:noProof/>
        </w:rPr>
        <w:tab/>
      </w:r>
      <w:r>
        <w:rPr>
          <w:noProof/>
        </w:rPr>
        <w:fldChar w:fldCharType="begin" w:fldLock="1"/>
      </w:r>
      <w:r>
        <w:rPr>
          <w:noProof/>
        </w:rPr>
        <w:instrText xml:space="preserve"> PAGEREF _Toc170186620 \h </w:instrText>
      </w:r>
      <w:r>
        <w:rPr>
          <w:noProof/>
        </w:rPr>
      </w:r>
      <w:r>
        <w:rPr>
          <w:noProof/>
        </w:rPr>
        <w:fldChar w:fldCharType="separate"/>
      </w:r>
      <w:r>
        <w:rPr>
          <w:noProof/>
        </w:rPr>
        <w:t>34</w:t>
      </w:r>
      <w:r>
        <w:rPr>
          <w:noProof/>
        </w:rPr>
        <w:fldChar w:fldCharType="end"/>
      </w:r>
    </w:p>
    <w:p w14:paraId="654ABE59" w14:textId="59133519" w:rsidR="00527D78" w:rsidRDefault="00527D78">
      <w:pPr>
        <w:pStyle w:val="TOC3"/>
        <w:rPr>
          <w:rFonts w:asciiTheme="minorHAnsi" w:eastAsiaTheme="minorEastAsia" w:hAnsiTheme="minorHAnsi" w:cstheme="minorBidi"/>
          <w:noProof/>
          <w:sz w:val="22"/>
          <w:szCs w:val="22"/>
        </w:rPr>
      </w:pPr>
      <w:r w:rsidRPr="00704C30">
        <w:rPr>
          <w:noProof/>
          <w:lang w:val="en-US"/>
        </w:rPr>
        <w:t>5.2.5</w:t>
      </w:r>
      <w:r>
        <w:rPr>
          <w:rFonts w:asciiTheme="minorHAnsi" w:eastAsiaTheme="minorEastAsia" w:hAnsiTheme="minorHAnsi" w:cstheme="minorBidi"/>
          <w:noProof/>
          <w:sz w:val="22"/>
          <w:szCs w:val="22"/>
        </w:rPr>
        <w:tab/>
      </w:r>
      <w:r w:rsidRPr="00704C30">
        <w:rPr>
          <w:noProof/>
          <w:lang w:val="en-US"/>
        </w:rPr>
        <w:t>Authorization for C2</w:t>
      </w:r>
      <w:r>
        <w:rPr>
          <w:noProof/>
        </w:rPr>
        <w:tab/>
      </w:r>
      <w:r>
        <w:rPr>
          <w:noProof/>
        </w:rPr>
        <w:fldChar w:fldCharType="begin" w:fldLock="1"/>
      </w:r>
      <w:r>
        <w:rPr>
          <w:noProof/>
        </w:rPr>
        <w:instrText xml:space="preserve"> PAGEREF _Toc170186621 \h </w:instrText>
      </w:r>
      <w:r>
        <w:rPr>
          <w:noProof/>
        </w:rPr>
      </w:r>
      <w:r>
        <w:rPr>
          <w:noProof/>
        </w:rPr>
        <w:fldChar w:fldCharType="separate"/>
      </w:r>
      <w:r>
        <w:rPr>
          <w:noProof/>
        </w:rPr>
        <w:t>35</w:t>
      </w:r>
      <w:r>
        <w:rPr>
          <w:noProof/>
        </w:rPr>
        <w:fldChar w:fldCharType="end"/>
      </w:r>
    </w:p>
    <w:p w14:paraId="7F755410" w14:textId="3303DD44" w:rsidR="00527D78" w:rsidRDefault="00527D78">
      <w:pPr>
        <w:pStyle w:val="TOC4"/>
        <w:rPr>
          <w:rFonts w:asciiTheme="minorHAnsi" w:eastAsiaTheme="minorEastAsia" w:hAnsiTheme="minorHAnsi" w:cstheme="minorBidi"/>
          <w:noProof/>
          <w:sz w:val="22"/>
          <w:szCs w:val="22"/>
        </w:rPr>
      </w:pPr>
      <w:r>
        <w:rPr>
          <w:noProof/>
        </w:rPr>
        <w:t>5.2.5.1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_Toc170186622 \h </w:instrText>
      </w:r>
      <w:r>
        <w:rPr>
          <w:noProof/>
        </w:rPr>
      </w:r>
      <w:r>
        <w:rPr>
          <w:noProof/>
        </w:rPr>
        <w:fldChar w:fldCharType="separate"/>
      </w:r>
      <w:r>
        <w:rPr>
          <w:noProof/>
        </w:rPr>
        <w:t>35</w:t>
      </w:r>
      <w:r>
        <w:rPr>
          <w:noProof/>
        </w:rPr>
        <w:fldChar w:fldCharType="end"/>
      </w:r>
    </w:p>
    <w:p w14:paraId="5326F40E" w14:textId="092C6958" w:rsidR="00527D78" w:rsidRDefault="00527D78">
      <w:pPr>
        <w:pStyle w:val="TOC4"/>
        <w:rPr>
          <w:rFonts w:asciiTheme="minorHAnsi" w:eastAsiaTheme="minorEastAsia" w:hAnsiTheme="minorHAnsi" w:cstheme="minorBidi"/>
          <w:noProof/>
          <w:sz w:val="22"/>
          <w:szCs w:val="22"/>
        </w:rPr>
      </w:pPr>
      <w:r w:rsidRPr="00704C30">
        <w:rPr>
          <w:noProof/>
          <w:lang w:val="en-US"/>
        </w:rPr>
        <w:t>5.2.5.2</w:t>
      </w:r>
      <w:r>
        <w:rPr>
          <w:rFonts w:asciiTheme="minorHAnsi" w:eastAsiaTheme="minorEastAsia" w:hAnsiTheme="minorHAnsi" w:cstheme="minorBidi"/>
          <w:noProof/>
          <w:sz w:val="22"/>
          <w:szCs w:val="22"/>
        </w:rPr>
        <w:tab/>
      </w:r>
      <w:r w:rsidRPr="00704C30">
        <w:rPr>
          <w:noProof/>
          <w:lang w:val="en-US"/>
        </w:rPr>
        <w:t>Procedure for C2 authorization in 5GS</w:t>
      </w:r>
      <w:r>
        <w:rPr>
          <w:noProof/>
        </w:rPr>
        <w:tab/>
      </w:r>
      <w:r>
        <w:rPr>
          <w:noProof/>
        </w:rPr>
        <w:fldChar w:fldCharType="begin" w:fldLock="1"/>
      </w:r>
      <w:r>
        <w:rPr>
          <w:noProof/>
        </w:rPr>
        <w:instrText xml:space="preserve"> PAGEREF _Toc170186623 \h </w:instrText>
      </w:r>
      <w:r>
        <w:rPr>
          <w:noProof/>
        </w:rPr>
      </w:r>
      <w:r>
        <w:rPr>
          <w:noProof/>
        </w:rPr>
        <w:fldChar w:fldCharType="separate"/>
      </w:r>
      <w:r>
        <w:rPr>
          <w:noProof/>
        </w:rPr>
        <w:t>35</w:t>
      </w:r>
      <w:r>
        <w:rPr>
          <w:noProof/>
        </w:rPr>
        <w:fldChar w:fldCharType="end"/>
      </w:r>
    </w:p>
    <w:p w14:paraId="186D9BDF" w14:textId="5BDA960D" w:rsidR="00527D78" w:rsidRDefault="00527D78">
      <w:pPr>
        <w:pStyle w:val="TOC5"/>
        <w:rPr>
          <w:rFonts w:asciiTheme="minorHAnsi" w:eastAsiaTheme="minorEastAsia" w:hAnsiTheme="minorHAnsi" w:cstheme="minorBidi"/>
          <w:noProof/>
          <w:sz w:val="22"/>
          <w:szCs w:val="22"/>
        </w:rPr>
      </w:pPr>
      <w:r w:rsidRPr="00704C30">
        <w:rPr>
          <w:noProof/>
          <w:lang w:val="en-US"/>
        </w:rPr>
        <w:t>5.2.5.2.1</w:t>
      </w:r>
      <w:r>
        <w:rPr>
          <w:rFonts w:asciiTheme="minorHAnsi" w:eastAsiaTheme="minorEastAsia" w:hAnsiTheme="minorHAnsi" w:cstheme="minorBidi"/>
          <w:noProof/>
          <w:sz w:val="22"/>
          <w:szCs w:val="22"/>
        </w:rPr>
        <w:tab/>
      </w:r>
      <w:r w:rsidRPr="00704C30">
        <w:rPr>
          <w:noProof/>
          <w:lang w:val="en-US"/>
        </w:rPr>
        <w:t>C2 Authorization request during UUAA-SM procedure in 5GS</w:t>
      </w:r>
      <w:r>
        <w:rPr>
          <w:noProof/>
        </w:rPr>
        <w:tab/>
      </w:r>
      <w:r>
        <w:rPr>
          <w:noProof/>
        </w:rPr>
        <w:fldChar w:fldCharType="begin" w:fldLock="1"/>
      </w:r>
      <w:r>
        <w:rPr>
          <w:noProof/>
        </w:rPr>
        <w:instrText xml:space="preserve"> PAGEREF _Toc170186624 \h </w:instrText>
      </w:r>
      <w:r>
        <w:rPr>
          <w:noProof/>
        </w:rPr>
      </w:r>
      <w:r>
        <w:rPr>
          <w:noProof/>
        </w:rPr>
        <w:fldChar w:fldCharType="separate"/>
      </w:r>
      <w:r>
        <w:rPr>
          <w:noProof/>
        </w:rPr>
        <w:t>35</w:t>
      </w:r>
      <w:r>
        <w:rPr>
          <w:noProof/>
        </w:rPr>
        <w:fldChar w:fldCharType="end"/>
      </w:r>
    </w:p>
    <w:p w14:paraId="40018B3C" w14:textId="61B04769" w:rsidR="00527D78" w:rsidRDefault="00527D78">
      <w:pPr>
        <w:pStyle w:val="TOC5"/>
        <w:rPr>
          <w:rFonts w:asciiTheme="minorHAnsi" w:eastAsiaTheme="minorEastAsia" w:hAnsiTheme="minorHAnsi" w:cstheme="minorBidi"/>
          <w:noProof/>
          <w:sz w:val="22"/>
          <w:szCs w:val="22"/>
        </w:rPr>
      </w:pPr>
      <w:r>
        <w:rPr>
          <w:noProof/>
          <w:lang w:eastAsia="ja-JP"/>
        </w:rPr>
        <w:t>5.2.5.2.2</w:t>
      </w:r>
      <w:r>
        <w:rPr>
          <w:rFonts w:asciiTheme="minorHAnsi" w:eastAsiaTheme="minorEastAsia" w:hAnsiTheme="minorHAnsi" w:cstheme="minorBidi"/>
          <w:noProof/>
          <w:sz w:val="22"/>
          <w:szCs w:val="22"/>
        </w:rPr>
        <w:tab/>
      </w:r>
      <w:r>
        <w:rPr>
          <w:noProof/>
          <w:lang w:eastAsia="ja-JP"/>
        </w:rPr>
        <w:t>UE initiated PDU Session Modification for C2 Communication</w:t>
      </w:r>
      <w:r>
        <w:rPr>
          <w:noProof/>
        </w:rPr>
        <w:tab/>
      </w:r>
      <w:r>
        <w:rPr>
          <w:noProof/>
        </w:rPr>
        <w:fldChar w:fldCharType="begin" w:fldLock="1"/>
      </w:r>
      <w:r>
        <w:rPr>
          <w:noProof/>
        </w:rPr>
        <w:instrText xml:space="preserve"> PAGEREF _Toc170186625 \h </w:instrText>
      </w:r>
      <w:r>
        <w:rPr>
          <w:noProof/>
        </w:rPr>
      </w:r>
      <w:r>
        <w:rPr>
          <w:noProof/>
        </w:rPr>
        <w:fldChar w:fldCharType="separate"/>
      </w:r>
      <w:r>
        <w:rPr>
          <w:noProof/>
        </w:rPr>
        <w:t>36</w:t>
      </w:r>
      <w:r>
        <w:rPr>
          <w:noProof/>
        </w:rPr>
        <w:fldChar w:fldCharType="end"/>
      </w:r>
    </w:p>
    <w:p w14:paraId="164752BE" w14:textId="1D9395EC" w:rsidR="00527D78" w:rsidRDefault="00527D78">
      <w:pPr>
        <w:pStyle w:val="TOC5"/>
        <w:rPr>
          <w:rFonts w:asciiTheme="minorHAnsi" w:eastAsiaTheme="minorEastAsia" w:hAnsiTheme="minorHAnsi" w:cstheme="minorBidi"/>
          <w:noProof/>
          <w:sz w:val="22"/>
          <w:szCs w:val="22"/>
        </w:rPr>
      </w:pPr>
      <w:r>
        <w:rPr>
          <w:noProof/>
          <w:lang w:eastAsia="ja-JP"/>
        </w:rPr>
        <w:t>5.2.5.2.3</w:t>
      </w:r>
      <w:r>
        <w:rPr>
          <w:rFonts w:asciiTheme="minorHAnsi" w:eastAsiaTheme="minorEastAsia" w:hAnsiTheme="minorHAnsi" w:cstheme="minorBidi"/>
          <w:noProof/>
          <w:sz w:val="22"/>
          <w:szCs w:val="22"/>
        </w:rPr>
        <w:tab/>
      </w:r>
      <w:r>
        <w:rPr>
          <w:noProof/>
          <w:lang w:eastAsia="ja-JP"/>
        </w:rPr>
        <w:t>UE initiated PDU Session Establishment for C2 Communication</w:t>
      </w:r>
      <w:r>
        <w:rPr>
          <w:noProof/>
        </w:rPr>
        <w:tab/>
      </w:r>
      <w:r>
        <w:rPr>
          <w:noProof/>
        </w:rPr>
        <w:fldChar w:fldCharType="begin" w:fldLock="1"/>
      </w:r>
      <w:r>
        <w:rPr>
          <w:noProof/>
        </w:rPr>
        <w:instrText xml:space="preserve"> PAGEREF _Toc170186626 \h </w:instrText>
      </w:r>
      <w:r>
        <w:rPr>
          <w:noProof/>
        </w:rPr>
      </w:r>
      <w:r>
        <w:rPr>
          <w:noProof/>
        </w:rPr>
        <w:fldChar w:fldCharType="separate"/>
      </w:r>
      <w:r>
        <w:rPr>
          <w:noProof/>
        </w:rPr>
        <w:t>37</w:t>
      </w:r>
      <w:r>
        <w:rPr>
          <w:noProof/>
        </w:rPr>
        <w:fldChar w:fldCharType="end"/>
      </w:r>
    </w:p>
    <w:p w14:paraId="493E039D" w14:textId="6EF59616" w:rsidR="00527D78" w:rsidRDefault="00527D78">
      <w:pPr>
        <w:pStyle w:val="TOC4"/>
        <w:rPr>
          <w:rFonts w:asciiTheme="minorHAnsi" w:eastAsiaTheme="minorEastAsia" w:hAnsiTheme="minorHAnsi" w:cstheme="minorBidi"/>
          <w:noProof/>
          <w:sz w:val="22"/>
          <w:szCs w:val="22"/>
        </w:rPr>
      </w:pPr>
      <w:r w:rsidRPr="00704C30">
        <w:rPr>
          <w:noProof/>
          <w:lang w:val="en-US"/>
        </w:rPr>
        <w:t>5.2.5.3</w:t>
      </w:r>
      <w:r>
        <w:rPr>
          <w:rFonts w:asciiTheme="minorHAnsi" w:eastAsiaTheme="minorEastAsia" w:hAnsiTheme="minorHAnsi" w:cstheme="minorBidi"/>
          <w:noProof/>
          <w:sz w:val="22"/>
          <w:szCs w:val="22"/>
        </w:rPr>
        <w:tab/>
      </w:r>
      <w:r w:rsidRPr="00704C30">
        <w:rPr>
          <w:noProof/>
          <w:lang w:val="en-US"/>
        </w:rPr>
        <w:t>Procedure for C2 authorization in EPS</w:t>
      </w:r>
      <w:r>
        <w:rPr>
          <w:noProof/>
        </w:rPr>
        <w:tab/>
      </w:r>
      <w:r>
        <w:rPr>
          <w:noProof/>
        </w:rPr>
        <w:fldChar w:fldCharType="begin" w:fldLock="1"/>
      </w:r>
      <w:r>
        <w:rPr>
          <w:noProof/>
        </w:rPr>
        <w:instrText xml:space="preserve"> PAGEREF _Toc170186627 \h </w:instrText>
      </w:r>
      <w:r>
        <w:rPr>
          <w:noProof/>
        </w:rPr>
      </w:r>
      <w:r>
        <w:rPr>
          <w:noProof/>
        </w:rPr>
        <w:fldChar w:fldCharType="separate"/>
      </w:r>
      <w:r>
        <w:rPr>
          <w:noProof/>
        </w:rPr>
        <w:t>39</w:t>
      </w:r>
      <w:r>
        <w:rPr>
          <w:noProof/>
        </w:rPr>
        <w:fldChar w:fldCharType="end"/>
      </w:r>
    </w:p>
    <w:p w14:paraId="6B1D678A" w14:textId="238456E7" w:rsidR="00527D78" w:rsidRDefault="00527D78">
      <w:pPr>
        <w:pStyle w:val="TOC5"/>
        <w:rPr>
          <w:rFonts w:asciiTheme="minorHAnsi" w:eastAsiaTheme="minorEastAsia" w:hAnsiTheme="minorHAnsi" w:cstheme="minorBidi"/>
          <w:noProof/>
          <w:sz w:val="22"/>
          <w:szCs w:val="22"/>
        </w:rPr>
      </w:pPr>
      <w:r>
        <w:rPr>
          <w:noProof/>
        </w:rPr>
        <w:t>5.2.5.3.0</w:t>
      </w:r>
      <w:r>
        <w:rPr>
          <w:rFonts w:asciiTheme="minorHAnsi" w:eastAsiaTheme="minorEastAsia" w:hAnsiTheme="minorHAnsi" w:cstheme="minorBidi"/>
          <w:noProof/>
          <w:sz w:val="22"/>
          <w:szCs w:val="22"/>
        </w:rPr>
        <w:tab/>
      </w:r>
      <w:r>
        <w:rPr>
          <w:noProof/>
        </w:rPr>
        <w:t>C2 Authorization request during UUAA-SM procedure in EPS</w:t>
      </w:r>
      <w:r>
        <w:rPr>
          <w:noProof/>
        </w:rPr>
        <w:tab/>
      </w:r>
      <w:r>
        <w:rPr>
          <w:noProof/>
        </w:rPr>
        <w:fldChar w:fldCharType="begin" w:fldLock="1"/>
      </w:r>
      <w:r>
        <w:rPr>
          <w:noProof/>
        </w:rPr>
        <w:instrText xml:space="preserve"> PAGEREF _Toc170186628 \h </w:instrText>
      </w:r>
      <w:r>
        <w:rPr>
          <w:noProof/>
        </w:rPr>
      </w:r>
      <w:r>
        <w:rPr>
          <w:noProof/>
        </w:rPr>
        <w:fldChar w:fldCharType="separate"/>
      </w:r>
      <w:r>
        <w:rPr>
          <w:noProof/>
        </w:rPr>
        <w:t>39</w:t>
      </w:r>
      <w:r>
        <w:rPr>
          <w:noProof/>
        </w:rPr>
        <w:fldChar w:fldCharType="end"/>
      </w:r>
    </w:p>
    <w:p w14:paraId="6219FA3D" w14:textId="219B69AE" w:rsidR="00527D78" w:rsidRDefault="00527D78">
      <w:pPr>
        <w:pStyle w:val="TOC5"/>
        <w:rPr>
          <w:rFonts w:asciiTheme="minorHAnsi" w:eastAsiaTheme="minorEastAsia" w:hAnsiTheme="minorHAnsi" w:cstheme="minorBidi"/>
          <w:noProof/>
          <w:sz w:val="22"/>
          <w:szCs w:val="22"/>
        </w:rPr>
      </w:pPr>
      <w:r>
        <w:rPr>
          <w:noProof/>
        </w:rPr>
        <w:t>5.2.5.3.1</w:t>
      </w:r>
      <w:r>
        <w:rPr>
          <w:rFonts w:asciiTheme="minorHAnsi" w:eastAsiaTheme="minorEastAsia" w:hAnsiTheme="minorHAnsi" w:cstheme="minorBidi"/>
          <w:noProof/>
          <w:sz w:val="22"/>
          <w:szCs w:val="22"/>
        </w:rPr>
        <w:tab/>
      </w:r>
      <w:r>
        <w:rPr>
          <w:noProof/>
        </w:rPr>
        <w:t>UE requested PDN connectivity for C2 authorization</w:t>
      </w:r>
      <w:r>
        <w:rPr>
          <w:noProof/>
        </w:rPr>
        <w:tab/>
      </w:r>
      <w:r>
        <w:rPr>
          <w:noProof/>
        </w:rPr>
        <w:fldChar w:fldCharType="begin" w:fldLock="1"/>
      </w:r>
      <w:r>
        <w:rPr>
          <w:noProof/>
        </w:rPr>
        <w:instrText xml:space="preserve"> PAGEREF _Toc170186629 \h </w:instrText>
      </w:r>
      <w:r>
        <w:rPr>
          <w:noProof/>
        </w:rPr>
      </w:r>
      <w:r>
        <w:rPr>
          <w:noProof/>
        </w:rPr>
        <w:fldChar w:fldCharType="separate"/>
      </w:r>
      <w:r>
        <w:rPr>
          <w:noProof/>
        </w:rPr>
        <w:t>40</w:t>
      </w:r>
      <w:r>
        <w:rPr>
          <w:noProof/>
        </w:rPr>
        <w:fldChar w:fldCharType="end"/>
      </w:r>
    </w:p>
    <w:p w14:paraId="19A1DF96" w14:textId="11BBF888" w:rsidR="00527D78" w:rsidRDefault="00527D78">
      <w:pPr>
        <w:pStyle w:val="TOC5"/>
        <w:rPr>
          <w:rFonts w:asciiTheme="minorHAnsi" w:eastAsiaTheme="minorEastAsia" w:hAnsiTheme="minorHAnsi" w:cstheme="minorBidi"/>
          <w:noProof/>
          <w:sz w:val="22"/>
          <w:szCs w:val="22"/>
        </w:rPr>
      </w:pPr>
      <w:r>
        <w:rPr>
          <w:noProof/>
        </w:rPr>
        <w:t>5.2.5.3.2</w:t>
      </w:r>
      <w:r>
        <w:rPr>
          <w:rFonts w:asciiTheme="minorHAnsi" w:eastAsiaTheme="minorEastAsia" w:hAnsiTheme="minorHAnsi" w:cstheme="minorBidi"/>
          <w:noProof/>
          <w:sz w:val="22"/>
          <w:szCs w:val="22"/>
        </w:rPr>
        <w:tab/>
      </w:r>
      <w:r>
        <w:rPr>
          <w:noProof/>
        </w:rPr>
        <w:t>UE requested bearer resource modification of an existing PDN connection for C2 authorization</w:t>
      </w:r>
      <w:r>
        <w:rPr>
          <w:noProof/>
        </w:rPr>
        <w:tab/>
      </w:r>
      <w:r>
        <w:rPr>
          <w:noProof/>
        </w:rPr>
        <w:fldChar w:fldCharType="begin" w:fldLock="1"/>
      </w:r>
      <w:r>
        <w:rPr>
          <w:noProof/>
        </w:rPr>
        <w:instrText xml:space="preserve"> PAGEREF _Toc170186630 \h </w:instrText>
      </w:r>
      <w:r>
        <w:rPr>
          <w:noProof/>
        </w:rPr>
      </w:r>
      <w:r>
        <w:rPr>
          <w:noProof/>
        </w:rPr>
        <w:fldChar w:fldCharType="separate"/>
      </w:r>
      <w:r>
        <w:rPr>
          <w:noProof/>
        </w:rPr>
        <w:t>41</w:t>
      </w:r>
      <w:r>
        <w:rPr>
          <w:noProof/>
        </w:rPr>
        <w:fldChar w:fldCharType="end"/>
      </w:r>
    </w:p>
    <w:p w14:paraId="720B46C5" w14:textId="3A1B5789" w:rsidR="00527D78" w:rsidRDefault="00527D78">
      <w:pPr>
        <w:pStyle w:val="TOC4"/>
        <w:rPr>
          <w:rFonts w:asciiTheme="minorHAnsi" w:eastAsiaTheme="minorEastAsia" w:hAnsiTheme="minorHAnsi" w:cstheme="minorBidi"/>
          <w:noProof/>
          <w:sz w:val="22"/>
          <w:szCs w:val="22"/>
        </w:rPr>
      </w:pPr>
      <w:r>
        <w:rPr>
          <w:noProof/>
        </w:rPr>
        <w:t>5.2.5.4</w:t>
      </w:r>
      <w:r>
        <w:rPr>
          <w:rFonts w:asciiTheme="minorHAnsi" w:eastAsiaTheme="minorEastAsia" w:hAnsiTheme="minorHAnsi" w:cstheme="minorBidi"/>
          <w:noProof/>
          <w:sz w:val="22"/>
          <w:szCs w:val="22"/>
        </w:rPr>
        <w:tab/>
      </w:r>
      <w:r>
        <w:rPr>
          <w:noProof/>
        </w:rPr>
        <w:t>USS initiated C2 pairing policy configuration</w:t>
      </w:r>
      <w:r>
        <w:rPr>
          <w:noProof/>
        </w:rPr>
        <w:tab/>
      </w:r>
      <w:r>
        <w:rPr>
          <w:noProof/>
        </w:rPr>
        <w:fldChar w:fldCharType="begin" w:fldLock="1"/>
      </w:r>
      <w:r>
        <w:rPr>
          <w:noProof/>
        </w:rPr>
        <w:instrText xml:space="preserve"> PAGEREF _Toc170186631 \h </w:instrText>
      </w:r>
      <w:r>
        <w:rPr>
          <w:noProof/>
        </w:rPr>
      </w:r>
      <w:r>
        <w:rPr>
          <w:noProof/>
        </w:rPr>
        <w:fldChar w:fldCharType="separate"/>
      </w:r>
      <w:r>
        <w:rPr>
          <w:noProof/>
        </w:rPr>
        <w:t>43</w:t>
      </w:r>
      <w:r>
        <w:rPr>
          <w:noProof/>
        </w:rPr>
        <w:fldChar w:fldCharType="end"/>
      </w:r>
    </w:p>
    <w:p w14:paraId="35A6E622" w14:textId="7C6C3A67" w:rsidR="00527D78" w:rsidRDefault="00527D78">
      <w:pPr>
        <w:pStyle w:val="TOC5"/>
        <w:rPr>
          <w:rFonts w:asciiTheme="minorHAnsi" w:eastAsiaTheme="minorEastAsia" w:hAnsiTheme="minorHAnsi" w:cstheme="minorBidi"/>
          <w:noProof/>
          <w:sz w:val="22"/>
          <w:szCs w:val="22"/>
        </w:rPr>
      </w:pPr>
      <w:r>
        <w:rPr>
          <w:noProof/>
        </w:rPr>
        <w:t>5.2.5.4.1</w:t>
      </w:r>
      <w:r>
        <w:rPr>
          <w:rFonts w:asciiTheme="minorHAnsi" w:eastAsiaTheme="minorEastAsia" w:hAnsiTheme="minorHAnsi" w:cstheme="minorBidi"/>
          <w:noProof/>
          <w:sz w:val="22"/>
          <w:szCs w:val="22"/>
        </w:rPr>
        <w:tab/>
      </w:r>
      <w:r>
        <w:rPr>
          <w:noProof/>
        </w:rPr>
        <w:t>USS initiated C2 pairing policy configuration in 5GS</w:t>
      </w:r>
      <w:r>
        <w:rPr>
          <w:noProof/>
        </w:rPr>
        <w:tab/>
      </w:r>
      <w:r>
        <w:rPr>
          <w:noProof/>
        </w:rPr>
        <w:fldChar w:fldCharType="begin" w:fldLock="1"/>
      </w:r>
      <w:r>
        <w:rPr>
          <w:noProof/>
        </w:rPr>
        <w:instrText xml:space="preserve"> PAGEREF _Toc170186632 \h </w:instrText>
      </w:r>
      <w:r>
        <w:rPr>
          <w:noProof/>
        </w:rPr>
      </w:r>
      <w:r>
        <w:rPr>
          <w:noProof/>
        </w:rPr>
        <w:fldChar w:fldCharType="separate"/>
      </w:r>
      <w:r>
        <w:rPr>
          <w:noProof/>
        </w:rPr>
        <w:t>43</w:t>
      </w:r>
      <w:r>
        <w:rPr>
          <w:noProof/>
        </w:rPr>
        <w:fldChar w:fldCharType="end"/>
      </w:r>
    </w:p>
    <w:p w14:paraId="5ED775D9" w14:textId="2C214FC6" w:rsidR="00527D78" w:rsidRDefault="00527D78">
      <w:pPr>
        <w:pStyle w:val="TOC5"/>
        <w:rPr>
          <w:rFonts w:asciiTheme="minorHAnsi" w:eastAsiaTheme="minorEastAsia" w:hAnsiTheme="minorHAnsi" w:cstheme="minorBidi"/>
          <w:noProof/>
          <w:sz w:val="22"/>
          <w:szCs w:val="22"/>
        </w:rPr>
      </w:pPr>
      <w:r>
        <w:rPr>
          <w:noProof/>
        </w:rPr>
        <w:t>5.2.5.4.2</w:t>
      </w:r>
      <w:r>
        <w:rPr>
          <w:rFonts w:asciiTheme="minorHAnsi" w:eastAsiaTheme="minorEastAsia" w:hAnsiTheme="minorHAnsi" w:cstheme="minorBidi"/>
          <w:noProof/>
          <w:sz w:val="22"/>
          <w:szCs w:val="22"/>
        </w:rPr>
        <w:tab/>
      </w:r>
      <w:r>
        <w:rPr>
          <w:noProof/>
        </w:rPr>
        <w:t>USS initiated C2 pairing policy configuration in EPS</w:t>
      </w:r>
      <w:r>
        <w:rPr>
          <w:noProof/>
        </w:rPr>
        <w:tab/>
      </w:r>
      <w:r>
        <w:rPr>
          <w:noProof/>
        </w:rPr>
        <w:fldChar w:fldCharType="begin" w:fldLock="1"/>
      </w:r>
      <w:r>
        <w:rPr>
          <w:noProof/>
        </w:rPr>
        <w:instrText xml:space="preserve"> PAGEREF _Toc170186633 \h </w:instrText>
      </w:r>
      <w:r>
        <w:rPr>
          <w:noProof/>
        </w:rPr>
      </w:r>
      <w:r>
        <w:rPr>
          <w:noProof/>
        </w:rPr>
        <w:fldChar w:fldCharType="separate"/>
      </w:r>
      <w:r>
        <w:rPr>
          <w:noProof/>
        </w:rPr>
        <w:t>44</w:t>
      </w:r>
      <w:r>
        <w:rPr>
          <w:noProof/>
        </w:rPr>
        <w:fldChar w:fldCharType="end"/>
      </w:r>
    </w:p>
    <w:p w14:paraId="0AD0FB53" w14:textId="2C0F5672" w:rsidR="00527D78" w:rsidRDefault="00527D78">
      <w:pPr>
        <w:pStyle w:val="TOC3"/>
        <w:rPr>
          <w:rFonts w:asciiTheme="minorHAnsi" w:eastAsiaTheme="minorEastAsia" w:hAnsiTheme="minorHAnsi" w:cstheme="minorBidi"/>
          <w:noProof/>
          <w:sz w:val="22"/>
          <w:szCs w:val="22"/>
        </w:rPr>
      </w:pPr>
      <w:r w:rsidRPr="00704C30">
        <w:rPr>
          <w:noProof/>
          <w:lang w:val="en-US"/>
        </w:rPr>
        <w:t>5.2.6</w:t>
      </w:r>
      <w:r>
        <w:rPr>
          <w:rFonts w:asciiTheme="minorHAnsi" w:eastAsiaTheme="minorEastAsia" w:hAnsiTheme="minorHAnsi" w:cstheme="minorBidi"/>
          <w:noProof/>
          <w:sz w:val="22"/>
          <w:szCs w:val="22"/>
        </w:rPr>
        <w:tab/>
      </w:r>
      <w:r w:rsidRPr="00704C30">
        <w:rPr>
          <w:noProof/>
          <w:lang w:val="en-US"/>
        </w:rPr>
        <w:t>Void</w:t>
      </w:r>
      <w:r>
        <w:rPr>
          <w:noProof/>
        </w:rPr>
        <w:tab/>
      </w:r>
      <w:r>
        <w:rPr>
          <w:noProof/>
        </w:rPr>
        <w:fldChar w:fldCharType="begin" w:fldLock="1"/>
      </w:r>
      <w:r>
        <w:rPr>
          <w:noProof/>
        </w:rPr>
        <w:instrText xml:space="preserve"> PAGEREF _Toc170186634 \h </w:instrText>
      </w:r>
      <w:r>
        <w:rPr>
          <w:noProof/>
        </w:rPr>
      </w:r>
      <w:r>
        <w:rPr>
          <w:noProof/>
        </w:rPr>
        <w:fldChar w:fldCharType="separate"/>
      </w:r>
      <w:r>
        <w:rPr>
          <w:noProof/>
        </w:rPr>
        <w:t>45</w:t>
      </w:r>
      <w:r>
        <w:rPr>
          <w:noProof/>
        </w:rPr>
        <w:fldChar w:fldCharType="end"/>
      </w:r>
    </w:p>
    <w:p w14:paraId="0E464B70" w14:textId="5BBE9447" w:rsidR="00527D78" w:rsidRDefault="00527D78">
      <w:pPr>
        <w:pStyle w:val="TOC3"/>
        <w:rPr>
          <w:rFonts w:asciiTheme="minorHAnsi" w:eastAsiaTheme="minorEastAsia" w:hAnsiTheme="minorHAnsi" w:cstheme="minorBidi"/>
          <w:noProof/>
          <w:sz w:val="22"/>
          <w:szCs w:val="22"/>
        </w:rPr>
      </w:pPr>
      <w:r>
        <w:rPr>
          <w:noProof/>
        </w:rPr>
        <w:t>5.2.7</w:t>
      </w:r>
      <w:r>
        <w:rPr>
          <w:rFonts w:asciiTheme="minorHAnsi" w:eastAsiaTheme="minorEastAsia" w:hAnsiTheme="minorHAnsi" w:cstheme="minorBidi"/>
          <w:noProof/>
          <w:sz w:val="22"/>
          <w:szCs w:val="22"/>
        </w:rPr>
        <w:tab/>
      </w:r>
      <w:r>
        <w:rPr>
          <w:noProof/>
        </w:rPr>
        <w:t>UUAA Revocation by USS/UTM</w:t>
      </w:r>
      <w:r>
        <w:rPr>
          <w:noProof/>
        </w:rPr>
        <w:tab/>
      </w:r>
      <w:r>
        <w:rPr>
          <w:noProof/>
        </w:rPr>
        <w:fldChar w:fldCharType="begin" w:fldLock="1"/>
      </w:r>
      <w:r>
        <w:rPr>
          <w:noProof/>
        </w:rPr>
        <w:instrText xml:space="preserve"> PAGEREF _Toc170186635 \h </w:instrText>
      </w:r>
      <w:r>
        <w:rPr>
          <w:noProof/>
        </w:rPr>
      </w:r>
      <w:r>
        <w:rPr>
          <w:noProof/>
        </w:rPr>
        <w:fldChar w:fldCharType="separate"/>
      </w:r>
      <w:r>
        <w:rPr>
          <w:noProof/>
        </w:rPr>
        <w:t>45</w:t>
      </w:r>
      <w:r>
        <w:rPr>
          <w:noProof/>
        </w:rPr>
        <w:fldChar w:fldCharType="end"/>
      </w:r>
    </w:p>
    <w:p w14:paraId="39C8C893" w14:textId="6F7E17C9" w:rsidR="00527D78" w:rsidRDefault="00527D78">
      <w:pPr>
        <w:pStyle w:val="TOC3"/>
        <w:rPr>
          <w:rFonts w:asciiTheme="minorHAnsi" w:eastAsiaTheme="minorEastAsia" w:hAnsiTheme="minorHAnsi" w:cstheme="minorBidi"/>
          <w:noProof/>
          <w:sz w:val="22"/>
          <w:szCs w:val="22"/>
        </w:rPr>
      </w:pPr>
      <w:r>
        <w:rPr>
          <w:noProof/>
        </w:rPr>
        <w:t>5.2.8</w:t>
      </w:r>
      <w:r>
        <w:rPr>
          <w:rFonts w:asciiTheme="minorHAnsi" w:eastAsiaTheme="minorEastAsia" w:hAnsiTheme="minorHAnsi" w:cstheme="minorBidi"/>
          <w:noProof/>
          <w:sz w:val="22"/>
          <w:szCs w:val="22"/>
        </w:rPr>
        <w:tab/>
      </w:r>
      <w:r>
        <w:rPr>
          <w:noProof/>
        </w:rPr>
        <w:t>UAV Controller Replacement</w:t>
      </w:r>
      <w:r>
        <w:rPr>
          <w:noProof/>
        </w:rPr>
        <w:tab/>
      </w:r>
      <w:r>
        <w:rPr>
          <w:noProof/>
        </w:rPr>
        <w:fldChar w:fldCharType="begin" w:fldLock="1"/>
      </w:r>
      <w:r>
        <w:rPr>
          <w:noProof/>
        </w:rPr>
        <w:instrText xml:space="preserve"> PAGEREF _Toc170186636 \h </w:instrText>
      </w:r>
      <w:r>
        <w:rPr>
          <w:noProof/>
        </w:rPr>
      </w:r>
      <w:r>
        <w:rPr>
          <w:noProof/>
        </w:rPr>
        <w:fldChar w:fldCharType="separate"/>
      </w:r>
      <w:r>
        <w:rPr>
          <w:noProof/>
        </w:rPr>
        <w:t>46</w:t>
      </w:r>
      <w:r>
        <w:rPr>
          <w:noProof/>
        </w:rPr>
        <w:fldChar w:fldCharType="end"/>
      </w:r>
    </w:p>
    <w:p w14:paraId="66C394C7" w14:textId="665846EA" w:rsidR="00527D78" w:rsidRDefault="00527D78">
      <w:pPr>
        <w:pStyle w:val="TOC4"/>
        <w:rPr>
          <w:rFonts w:asciiTheme="minorHAnsi" w:eastAsiaTheme="minorEastAsia" w:hAnsiTheme="minorHAnsi" w:cstheme="minorBidi"/>
          <w:noProof/>
          <w:sz w:val="22"/>
          <w:szCs w:val="22"/>
        </w:rPr>
      </w:pPr>
      <w:r>
        <w:rPr>
          <w:noProof/>
        </w:rPr>
        <w:t>5.2.8.1</w:t>
      </w:r>
      <w:r>
        <w:rPr>
          <w:rFonts w:asciiTheme="minorHAnsi" w:eastAsiaTheme="minorEastAsia" w:hAnsiTheme="minorHAnsi" w:cstheme="minorBidi"/>
          <w:noProof/>
          <w:sz w:val="22"/>
          <w:szCs w:val="22"/>
        </w:rPr>
        <w:tab/>
      </w:r>
      <w:r>
        <w:rPr>
          <w:noProof/>
        </w:rPr>
        <w:t>UAV controller replacement in 5GS</w:t>
      </w:r>
      <w:r>
        <w:rPr>
          <w:noProof/>
        </w:rPr>
        <w:tab/>
      </w:r>
      <w:r>
        <w:rPr>
          <w:noProof/>
        </w:rPr>
        <w:fldChar w:fldCharType="begin" w:fldLock="1"/>
      </w:r>
      <w:r>
        <w:rPr>
          <w:noProof/>
        </w:rPr>
        <w:instrText xml:space="preserve"> PAGEREF _Toc170186637 \h </w:instrText>
      </w:r>
      <w:r>
        <w:rPr>
          <w:noProof/>
        </w:rPr>
      </w:r>
      <w:r>
        <w:rPr>
          <w:noProof/>
        </w:rPr>
        <w:fldChar w:fldCharType="separate"/>
      </w:r>
      <w:r>
        <w:rPr>
          <w:noProof/>
        </w:rPr>
        <w:t>46</w:t>
      </w:r>
      <w:r>
        <w:rPr>
          <w:noProof/>
        </w:rPr>
        <w:fldChar w:fldCharType="end"/>
      </w:r>
    </w:p>
    <w:p w14:paraId="782F8D47" w14:textId="4D3657FB" w:rsidR="00527D78" w:rsidRDefault="00527D78">
      <w:pPr>
        <w:pStyle w:val="TOC4"/>
        <w:rPr>
          <w:rFonts w:asciiTheme="minorHAnsi" w:eastAsiaTheme="minorEastAsia" w:hAnsiTheme="minorHAnsi" w:cstheme="minorBidi"/>
          <w:noProof/>
          <w:sz w:val="22"/>
          <w:szCs w:val="22"/>
        </w:rPr>
      </w:pPr>
      <w:r>
        <w:rPr>
          <w:noProof/>
        </w:rPr>
        <w:t>5.2.8.2</w:t>
      </w:r>
      <w:r>
        <w:rPr>
          <w:rFonts w:asciiTheme="minorHAnsi" w:eastAsiaTheme="minorEastAsia" w:hAnsiTheme="minorHAnsi" w:cstheme="minorBidi"/>
          <w:noProof/>
          <w:sz w:val="22"/>
          <w:szCs w:val="22"/>
        </w:rPr>
        <w:tab/>
      </w:r>
      <w:r>
        <w:rPr>
          <w:noProof/>
        </w:rPr>
        <w:t>UAV controller replacement in EPS</w:t>
      </w:r>
      <w:r>
        <w:rPr>
          <w:noProof/>
        </w:rPr>
        <w:tab/>
      </w:r>
      <w:r>
        <w:rPr>
          <w:noProof/>
        </w:rPr>
        <w:fldChar w:fldCharType="begin" w:fldLock="1"/>
      </w:r>
      <w:r>
        <w:rPr>
          <w:noProof/>
        </w:rPr>
        <w:instrText xml:space="preserve"> PAGEREF _Toc170186638 \h </w:instrText>
      </w:r>
      <w:r>
        <w:rPr>
          <w:noProof/>
        </w:rPr>
      </w:r>
      <w:r>
        <w:rPr>
          <w:noProof/>
        </w:rPr>
        <w:fldChar w:fldCharType="separate"/>
      </w:r>
      <w:r>
        <w:rPr>
          <w:noProof/>
        </w:rPr>
        <w:t>47</w:t>
      </w:r>
      <w:r>
        <w:rPr>
          <w:noProof/>
        </w:rPr>
        <w:fldChar w:fldCharType="end"/>
      </w:r>
    </w:p>
    <w:p w14:paraId="534BC7B7" w14:textId="4FDA9721" w:rsidR="00527D78" w:rsidRDefault="00527D78">
      <w:pPr>
        <w:pStyle w:val="TOC3"/>
        <w:rPr>
          <w:rFonts w:asciiTheme="minorHAnsi" w:eastAsiaTheme="minorEastAsia" w:hAnsiTheme="minorHAnsi" w:cstheme="minorBidi"/>
          <w:noProof/>
          <w:sz w:val="22"/>
          <w:szCs w:val="22"/>
        </w:rPr>
      </w:pPr>
      <w:r>
        <w:rPr>
          <w:noProof/>
        </w:rPr>
        <w:t>5.2.9</w:t>
      </w:r>
      <w:r>
        <w:rPr>
          <w:rFonts w:asciiTheme="minorHAnsi" w:eastAsiaTheme="minorEastAsia" w:hAnsiTheme="minorHAnsi" w:cstheme="minorBidi"/>
          <w:noProof/>
          <w:sz w:val="22"/>
          <w:szCs w:val="22"/>
        </w:rPr>
        <w:tab/>
      </w:r>
      <w:r>
        <w:rPr>
          <w:noProof/>
        </w:rPr>
        <w:t>Revocation of C2 Connectivity</w:t>
      </w:r>
      <w:r>
        <w:rPr>
          <w:noProof/>
        </w:rPr>
        <w:tab/>
      </w:r>
      <w:r>
        <w:rPr>
          <w:noProof/>
        </w:rPr>
        <w:fldChar w:fldCharType="begin" w:fldLock="1"/>
      </w:r>
      <w:r>
        <w:rPr>
          <w:noProof/>
        </w:rPr>
        <w:instrText xml:space="preserve"> PAGEREF _Toc170186639 \h </w:instrText>
      </w:r>
      <w:r>
        <w:rPr>
          <w:noProof/>
        </w:rPr>
      </w:r>
      <w:r>
        <w:rPr>
          <w:noProof/>
        </w:rPr>
        <w:fldChar w:fldCharType="separate"/>
      </w:r>
      <w:r>
        <w:rPr>
          <w:noProof/>
        </w:rPr>
        <w:t>48</w:t>
      </w:r>
      <w:r>
        <w:rPr>
          <w:noProof/>
        </w:rPr>
        <w:fldChar w:fldCharType="end"/>
      </w:r>
    </w:p>
    <w:p w14:paraId="1D39991D" w14:textId="66FF0403" w:rsidR="00527D78" w:rsidRDefault="00527D78">
      <w:pPr>
        <w:pStyle w:val="TOC4"/>
        <w:rPr>
          <w:rFonts w:asciiTheme="minorHAnsi" w:eastAsiaTheme="minorEastAsia" w:hAnsiTheme="minorHAnsi" w:cstheme="minorBidi"/>
          <w:noProof/>
          <w:sz w:val="22"/>
          <w:szCs w:val="22"/>
        </w:rPr>
      </w:pPr>
      <w:r>
        <w:rPr>
          <w:noProof/>
        </w:rPr>
        <w:t>5.2.9.1</w:t>
      </w:r>
      <w:r>
        <w:rPr>
          <w:rFonts w:asciiTheme="minorHAnsi" w:eastAsiaTheme="minorEastAsia" w:hAnsiTheme="minorHAnsi" w:cstheme="minorBidi"/>
          <w:noProof/>
          <w:sz w:val="22"/>
          <w:szCs w:val="22"/>
        </w:rPr>
        <w:tab/>
      </w:r>
      <w:r>
        <w:rPr>
          <w:noProof/>
        </w:rPr>
        <w:t>Revocation of C2 connectivity in 5GS</w:t>
      </w:r>
      <w:r>
        <w:rPr>
          <w:noProof/>
        </w:rPr>
        <w:tab/>
      </w:r>
      <w:r>
        <w:rPr>
          <w:noProof/>
        </w:rPr>
        <w:fldChar w:fldCharType="begin" w:fldLock="1"/>
      </w:r>
      <w:r>
        <w:rPr>
          <w:noProof/>
        </w:rPr>
        <w:instrText xml:space="preserve"> PAGEREF _Toc170186640 \h </w:instrText>
      </w:r>
      <w:r>
        <w:rPr>
          <w:noProof/>
        </w:rPr>
      </w:r>
      <w:r>
        <w:rPr>
          <w:noProof/>
        </w:rPr>
        <w:fldChar w:fldCharType="separate"/>
      </w:r>
      <w:r>
        <w:rPr>
          <w:noProof/>
        </w:rPr>
        <w:t>48</w:t>
      </w:r>
      <w:r>
        <w:rPr>
          <w:noProof/>
        </w:rPr>
        <w:fldChar w:fldCharType="end"/>
      </w:r>
    </w:p>
    <w:p w14:paraId="45B3BB03" w14:textId="1B713A26" w:rsidR="00527D78" w:rsidRDefault="00527D78">
      <w:pPr>
        <w:pStyle w:val="TOC4"/>
        <w:rPr>
          <w:rFonts w:asciiTheme="minorHAnsi" w:eastAsiaTheme="minorEastAsia" w:hAnsiTheme="minorHAnsi" w:cstheme="minorBidi"/>
          <w:noProof/>
          <w:sz w:val="22"/>
          <w:szCs w:val="22"/>
        </w:rPr>
      </w:pPr>
      <w:r w:rsidRPr="00704C30">
        <w:rPr>
          <w:noProof/>
          <w:lang w:val="en-US"/>
        </w:rPr>
        <w:t>5.2.9.2</w:t>
      </w:r>
      <w:r>
        <w:rPr>
          <w:rFonts w:asciiTheme="minorHAnsi" w:eastAsiaTheme="minorEastAsia" w:hAnsiTheme="minorHAnsi" w:cstheme="minorBidi"/>
          <w:noProof/>
          <w:sz w:val="22"/>
          <w:szCs w:val="22"/>
        </w:rPr>
        <w:tab/>
      </w:r>
      <w:r w:rsidRPr="00704C30">
        <w:rPr>
          <w:noProof/>
          <w:lang w:val="en-US"/>
        </w:rPr>
        <w:t>Revocation of C2 connectivity in EPS</w:t>
      </w:r>
      <w:r>
        <w:rPr>
          <w:noProof/>
        </w:rPr>
        <w:tab/>
      </w:r>
      <w:r>
        <w:rPr>
          <w:noProof/>
        </w:rPr>
        <w:fldChar w:fldCharType="begin" w:fldLock="1"/>
      </w:r>
      <w:r>
        <w:rPr>
          <w:noProof/>
        </w:rPr>
        <w:instrText xml:space="preserve"> PAGEREF _Toc170186641 \h </w:instrText>
      </w:r>
      <w:r>
        <w:rPr>
          <w:noProof/>
        </w:rPr>
      </w:r>
      <w:r>
        <w:rPr>
          <w:noProof/>
        </w:rPr>
        <w:fldChar w:fldCharType="separate"/>
      </w:r>
      <w:r>
        <w:rPr>
          <w:noProof/>
        </w:rPr>
        <w:t>49</w:t>
      </w:r>
      <w:r>
        <w:rPr>
          <w:noProof/>
        </w:rPr>
        <w:fldChar w:fldCharType="end"/>
      </w:r>
    </w:p>
    <w:p w14:paraId="1B1A34E3" w14:textId="29A95554" w:rsidR="00527D78" w:rsidRDefault="00527D78">
      <w:pPr>
        <w:pStyle w:val="TOC2"/>
        <w:rPr>
          <w:rFonts w:asciiTheme="minorHAnsi" w:eastAsiaTheme="minorEastAsia" w:hAnsiTheme="minorHAnsi" w:cstheme="minorBidi"/>
          <w:noProof/>
          <w:sz w:val="22"/>
          <w:szCs w:val="22"/>
        </w:rPr>
      </w:pPr>
      <w:r w:rsidRPr="00704C30">
        <w:rPr>
          <w:noProof/>
          <w:lang w:val="en-US"/>
        </w:rPr>
        <w:t>5.3</w:t>
      </w:r>
      <w:r>
        <w:rPr>
          <w:rFonts w:asciiTheme="minorHAnsi" w:eastAsiaTheme="minorEastAsia" w:hAnsiTheme="minorHAnsi" w:cstheme="minorBidi"/>
          <w:noProof/>
          <w:sz w:val="22"/>
          <w:szCs w:val="22"/>
        </w:rPr>
        <w:tab/>
      </w:r>
      <w:r w:rsidRPr="00704C30">
        <w:rPr>
          <w:noProof/>
          <w:lang w:val="en-US"/>
        </w:rPr>
        <w:t>UAV Tracking</w:t>
      </w:r>
      <w:r>
        <w:rPr>
          <w:noProof/>
        </w:rPr>
        <w:tab/>
      </w:r>
      <w:r>
        <w:rPr>
          <w:noProof/>
        </w:rPr>
        <w:fldChar w:fldCharType="begin" w:fldLock="1"/>
      </w:r>
      <w:r>
        <w:rPr>
          <w:noProof/>
        </w:rPr>
        <w:instrText xml:space="preserve"> PAGEREF _Toc170186642 \h </w:instrText>
      </w:r>
      <w:r>
        <w:rPr>
          <w:noProof/>
        </w:rPr>
      </w:r>
      <w:r>
        <w:rPr>
          <w:noProof/>
        </w:rPr>
        <w:fldChar w:fldCharType="separate"/>
      </w:r>
      <w:r>
        <w:rPr>
          <w:noProof/>
        </w:rPr>
        <w:t>50</w:t>
      </w:r>
      <w:r>
        <w:rPr>
          <w:noProof/>
        </w:rPr>
        <w:fldChar w:fldCharType="end"/>
      </w:r>
    </w:p>
    <w:p w14:paraId="576BB74A" w14:textId="4B463BCC" w:rsidR="00527D78" w:rsidRDefault="00527D78">
      <w:pPr>
        <w:pStyle w:val="TOC3"/>
        <w:rPr>
          <w:rFonts w:asciiTheme="minorHAnsi" w:eastAsiaTheme="minorEastAsia" w:hAnsiTheme="minorHAnsi" w:cstheme="minorBidi"/>
          <w:noProof/>
          <w:sz w:val="22"/>
          <w:szCs w:val="22"/>
        </w:rPr>
      </w:pPr>
      <w:r w:rsidRPr="00704C30">
        <w:rPr>
          <w:noProof/>
          <w:lang w:val="en-US"/>
        </w:rPr>
        <w:t>5.3.1</w:t>
      </w:r>
      <w:r>
        <w:rPr>
          <w:rFonts w:asciiTheme="minorHAnsi" w:eastAsiaTheme="minorEastAsia" w:hAnsiTheme="minorHAnsi" w:cstheme="minorBidi"/>
          <w:noProof/>
          <w:sz w:val="22"/>
          <w:szCs w:val="22"/>
        </w:rPr>
        <w:tab/>
      </w:r>
      <w:r w:rsidRPr="00704C30">
        <w:rPr>
          <w:noProof/>
          <w:lang w:val="en-US"/>
        </w:rPr>
        <w:t>UAV Tracking Model</w:t>
      </w:r>
      <w:r>
        <w:rPr>
          <w:noProof/>
        </w:rPr>
        <w:tab/>
      </w:r>
      <w:r>
        <w:rPr>
          <w:noProof/>
        </w:rPr>
        <w:fldChar w:fldCharType="begin" w:fldLock="1"/>
      </w:r>
      <w:r>
        <w:rPr>
          <w:noProof/>
        </w:rPr>
        <w:instrText xml:space="preserve"> PAGEREF _Toc170186643 \h </w:instrText>
      </w:r>
      <w:r>
        <w:rPr>
          <w:noProof/>
        </w:rPr>
      </w:r>
      <w:r>
        <w:rPr>
          <w:noProof/>
        </w:rPr>
        <w:fldChar w:fldCharType="separate"/>
      </w:r>
      <w:r>
        <w:rPr>
          <w:noProof/>
        </w:rPr>
        <w:t>50</w:t>
      </w:r>
      <w:r>
        <w:rPr>
          <w:noProof/>
        </w:rPr>
        <w:fldChar w:fldCharType="end"/>
      </w:r>
    </w:p>
    <w:p w14:paraId="5A636F04" w14:textId="05CC350E" w:rsidR="00527D78" w:rsidRDefault="00527D78">
      <w:pPr>
        <w:pStyle w:val="TOC4"/>
        <w:rPr>
          <w:rFonts w:asciiTheme="minorHAnsi" w:eastAsiaTheme="minorEastAsia" w:hAnsiTheme="minorHAnsi" w:cstheme="minorBidi"/>
          <w:noProof/>
          <w:sz w:val="22"/>
          <w:szCs w:val="22"/>
        </w:rPr>
      </w:pPr>
      <w:r>
        <w:rPr>
          <w:noProof/>
        </w:rPr>
        <w:t>5.3.1.1</w:t>
      </w:r>
      <w:r>
        <w:rPr>
          <w:rFonts w:asciiTheme="minorHAnsi" w:eastAsiaTheme="minorEastAsia" w:hAnsiTheme="minorHAnsi" w:cstheme="minorBidi"/>
          <w:noProof/>
          <w:sz w:val="22"/>
          <w:szCs w:val="22"/>
        </w:rPr>
        <w:tab/>
      </w:r>
      <w:r>
        <w:rPr>
          <w:noProof/>
        </w:rPr>
        <w:t>UAV Location Reporting Mode</w:t>
      </w:r>
      <w:r>
        <w:rPr>
          <w:noProof/>
        </w:rPr>
        <w:tab/>
      </w:r>
      <w:r>
        <w:rPr>
          <w:noProof/>
        </w:rPr>
        <w:fldChar w:fldCharType="begin" w:fldLock="1"/>
      </w:r>
      <w:r>
        <w:rPr>
          <w:noProof/>
        </w:rPr>
        <w:instrText xml:space="preserve"> PAGEREF _Toc170186644 \h </w:instrText>
      </w:r>
      <w:r>
        <w:rPr>
          <w:noProof/>
        </w:rPr>
      </w:r>
      <w:r>
        <w:rPr>
          <w:noProof/>
        </w:rPr>
        <w:fldChar w:fldCharType="separate"/>
      </w:r>
      <w:r>
        <w:rPr>
          <w:noProof/>
        </w:rPr>
        <w:t>51</w:t>
      </w:r>
      <w:r>
        <w:rPr>
          <w:noProof/>
        </w:rPr>
        <w:fldChar w:fldCharType="end"/>
      </w:r>
    </w:p>
    <w:p w14:paraId="33A6E431" w14:textId="21138FC3" w:rsidR="00527D78" w:rsidRDefault="00527D78">
      <w:pPr>
        <w:pStyle w:val="TOC4"/>
        <w:rPr>
          <w:rFonts w:asciiTheme="minorHAnsi" w:eastAsiaTheme="minorEastAsia" w:hAnsiTheme="minorHAnsi" w:cstheme="minorBidi"/>
          <w:noProof/>
          <w:sz w:val="22"/>
          <w:szCs w:val="22"/>
        </w:rPr>
      </w:pPr>
      <w:r>
        <w:rPr>
          <w:noProof/>
        </w:rPr>
        <w:t>5.3.1.2</w:t>
      </w:r>
      <w:r>
        <w:rPr>
          <w:rFonts w:asciiTheme="minorHAnsi" w:eastAsiaTheme="minorEastAsia" w:hAnsiTheme="minorHAnsi" w:cstheme="minorBidi"/>
          <w:noProof/>
          <w:sz w:val="22"/>
          <w:szCs w:val="22"/>
        </w:rPr>
        <w:tab/>
      </w:r>
      <w:r w:rsidRPr="00704C30">
        <w:rPr>
          <w:rFonts w:eastAsia="DengXian"/>
          <w:noProof/>
        </w:rPr>
        <w:t>UAV Presence Monitoring Mode</w:t>
      </w:r>
      <w:r>
        <w:rPr>
          <w:noProof/>
        </w:rPr>
        <w:tab/>
      </w:r>
      <w:r>
        <w:rPr>
          <w:noProof/>
        </w:rPr>
        <w:fldChar w:fldCharType="begin" w:fldLock="1"/>
      </w:r>
      <w:r>
        <w:rPr>
          <w:noProof/>
        </w:rPr>
        <w:instrText xml:space="preserve"> PAGEREF _Toc170186645 \h </w:instrText>
      </w:r>
      <w:r>
        <w:rPr>
          <w:noProof/>
        </w:rPr>
      </w:r>
      <w:r>
        <w:rPr>
          <w:noProof/>
        </w:rPr>
        <w:fldChar w:fldCharType="separate"/>
      </w:r>
      <w:r>
        <w:rPr>
          <w:noProof/>
        </w:rPr>
        <w:t>51</w:t>
      </w:r>
      <w:r>
        <w:rPr>
          <w:noProof/>
        </w:rPr>
        <w:fldChar w:fldCharType="end"/>
      </w:r>
    </w:p>
    <w:p w14:paraId="248CE952" w14:textId="442B375C" w:rsidR="00527D78" w:rsidRDefault="00527D78">
      <w:pPr>
        <w:pStyle w:val="TOC4"/>
        <w:rPr>
          <w:rFonts w:asciiTheme="minorHAnsi" w:eastAsiaTheme="minorEastAsia" w:hAnsiTheme="minorHAnsi" w:cstheme="minorBidi"/>
          <w:noProof/>
          <w:sz w:val="22"/>
          <w:szCs w:val="22"/>
        </w:rPr>
      </w:pPr>
      <w:r>
        <w:rPr>
          <w:noProof/>
        </w:rPr>
        <w:t>5.3.1.3</w:t>
      </w:r>
      <w:r>
        <w:rPr>
          <w:rFonts w:asciiTheme="minorHAnsi" w:eastAsiaTheme="minorEastAsia" w:hAnsiTheme="minorHAnsi" w:cstheme="minorBidi"/>
          <w:noProof/>
          <w:sz w:val="22"/>
          <w:szCs w:val="22"/>
        </w:rPr>
        <w:tab/>
      </w:r>
      <w:r>
        <w:rPr>
          <w:noProof/>
        </w:rPr>
        <w:t>List of Aerial UEs in a geographic area</w:t>
      </w:r>
      <w:r>
        <w:rPr>
          <w:noProof/>
        </w:rPr>
        <w:tab/>
      </w:r>
      <w:r>
        <w:rPr>
          <w:noProof/>
        </w:rPr>
        <w:fldChar w:fldCharType="begin" w:fldLock="1"/>
      </w:r>
      <w:r>
        <w:rPr>
          <w:noProof/>
        </w:rPr>
        <w:instrText xml:space="preserve"> PAGEREF _Toc170186646 \h </w:instrText>
      </w:r>
      <w:r>
        <w:rPr>
          <w:noProof/>
        </w:rPr>
      </w:r>
      <w:r>
        <w:rPr>
          <w:noProof/>
        </w:rPr>
        <w:fldChar w:fldCharType="separate"/>
      </w:r>
      <w:r>
        <w:rPr>
          <w:noProof/>
        </w:rPr>
        <w:t>51</w:t>
      </w:r>
      <w:r>
        <w:rPr>
          <w:noProof/>
        </w:rPr>
        <w:fldChar w:fldCharType="end"/>
      </w:r>
    </w:p>
    <w:p w14:paraId="4CDFA722" w14:textId="3D1073D1" w:rsidR="00527D78" w:rsidRDefault="00527D78">
      <w:pPr>
        <w:pStyle w:val="TOC3"/>
        <w:rPr>
          <w:rFonts w:asciiTheme="minorHAnsi" w:eastAsiaTheme="minorEastAsia" w:hAnsiTheme="minorHAnsi" w:cstheme="minorBidi"/>
          <w:noProof/>
          <w:sz w:val="22"/>
          <w:szCs w:val="22"/>
        </w:rPr>
      </w:pPr>
      <w:r w:rsidRPr="00704C30">
        <w:rPr>
          <w:noProof/>
          <w:lang w:val="en-US"/>
        </w:rPr>
        <w:t>5.3.2</w:t>
      </w:r>
      <w:r>
        <w:rPr>
          <w:rFonts w:asciiTheme="minorHAnsi" w:eastAsiaTheme="minorEastAsia" w:hAnsiTheme="minorHAnsi" w:cstheme="minorBidi"/>
          <w:noProof/>
          <w:sz w:val="22"/>
          <w:szCs w:val="22"/>
        </w:rPr>
        <w:tab/>
      </w:r>
      <w:r w:rsidRPr="00704C30">
        <w:rPr>
          <w:rFonts w:eastAsia="DengXian"/>
          <w:noProof/>
          <w:lang w:eastAsia="zh-CN"/>
        </w:rPr>
        <w:t>Procedure for UAV location reporting</w:t>
      </w:r>
      <w:r>
        <w:rPr>
          <w:noProof/>
        </w:rPr>
        <w:tab/>
      </w:r>
      <w:r>
        <w:rPr>
          <w:noProof/>
        </w:rPr>
        <w:fldChar w:fldCharType="begin" w:fldLock="1"/>
      </w:r>
      <w:r>
        <w:rPr>
          <w:noProof/>
        </w:rPr>
        <w:instrText xml:space="preserve"> PAGEREF _Toc170186647 \h </w:instrText>
      </w:r>
      <w:r>
        <w:rPr>
          <w:noProof/>
        </w:rPr>
      </w:r>
      <w:r>
        <w:rPr>
          <w:noProof/>
        </w:rPr>
        <w:fldChar w:fldCharType="separate"/>
      </w:r>
      <w:r>
        <w:rPr>
          <w:noProof/>
        </w:rPr>
        <w:t>51</w:t>
      </w:r>
      <w:r>
        <w:rPr>
          <w:noProof/>
        </w:rPr>
        <w:fldChar w:fldCharType="end"/>
      </w:r>
    </w:p>
    <w:p w14:paraId="3B1BB3F8" w14:textId="4ADC1259" w:rsidR="00527D78" w:rsidRDefault="00527D78">
      <w:pPr>
        <w:pStyle w:val="TOC3"/>
        <w:rPr>
          <w:rFonts w:asciiTheme="minorHAnsi" w:eastAsiaTheme="minorEastAsia" w:hAnsiTheme="minorHAnsi" w:cstheme="minorBidi"/>
          <w:noProof/>
          <w:sz w:val="22"/>
          <w:szCs w:val="22"/>
        </w:rPr>
      </w:pPr>
      <w:r w:rsidRPr="00704C30">
        <w:rPr>
          <w:noProof/>
          <w:lang w:val="en-US"/>
        </w:rPr>
        <w:t>5.3.3</w:t>
      </w:r>
      <w:r>
        <w:rPr>
          <w:rFonts w:asciiTheme="minorHAnsi" w:eastAsiaTheme="minorEastAsia" w:hAnsiTheme="minorHAnsi" w:cstheme="minorBidi"/>
          <w:noProof/>
          <w:sz w:val="22"/>
          <w:szCs w:val="22"/>
        </w:rPr>
        <w:tab/>
      </w:r>
      <w:r w:rsidRPr="00704C30">
        <w:rPr>
          <w:rFonts w:eastAsia="DengXian"/>
          <w:noProof/>
          <w:lang w:eastAsia="zh-CN"/>
        </w:rPr>
        <w:t>Procedure for UAV presence monitoring</w:t>
      </w:r>
      <w:r>
        <w:rPr>
          <w:noProof/>
        </w:rPr>
        <w:tab/>
      </w:r>
      <w:r>
        <w:rPr>
          <w:noProof/>
        </w:rPr>
        <w:fldChar w:fldCharType="begin" w:fldLock="1"/>
      </w:r>
      <w:r>
        <w:rPr>
          <w:noProof/>
        </w:rPr>
        <w:instrText xml:space="preserve"> PAGEREF _Toc170186648 \h </w:instrText>
      </w:r>
      <w:r>
        <w:rPr>
          <w:noProof/>
        </w:rPr>
      </w:r>
      <w:r>
        <w:rPr>
          <w:noProof/>
        </w:rPr>
        <w:fldChar w:fldCharType="separate"/>
      </w:r>
      <w:r>
        <w:rPr>
          <w:noProof/>
        </w:rPr>
        <w:t>52</w:t>
      </w:r>
      <w:r>
        <w:rPr>
          <w:noProof/>
        </w:rPr>
        <w:fldChar w:fldCharType="end"/>
      </w:r>
    </w:p>
    <w:p w14:paraId="30D40B29" w14:textId="5E2E7C6D" w:rsidR="00527D78" w:rsidRDefault="00527D78">
      <w:pPr>
        <w:pStyle w:val="TOC3"/>
        <w:rPr>
          <w:rFonts w:asciiTheme="minorHAnsi" w:eastAsiaTheme="minorEastAsia" w:hAnsiTheme="minorHAnsi" w:cstheme="minorBidi"/>
          <w:noProof/>
          <w:sz w:val="22"/>
          <w:szCs w:val="22"/>
        </w:rPr>
      </w:pPr>
      <w:r w:rsidRPr="00704C30">
        <w:rPr>
          <w:noProof/>
          <w:lang w:val="en-US"/>
        </w:rPr>
        <w:t>5.3.4</w:t>
      </w:r>
      <w:r>
        <w:rPr>
          <w:rFonts w:asciiTheme="minorHAnsi" w:eastAsiaTheme="minorEastAsia" w:hAnsiTheme="minorHAnsi" w:cstheme="minorBidi"/>
          <w:noProof/>
          <w:sz w:val="22"/>
          <w:szCs w:val="22"/>
        </w:rPr>
        <w:tab/>
      </w:r>
      <w:r>
        <w:rPr>
          <w:noProof/>
          <w:lang w:eastAsia="zh-CN"/>
        </w:rPr>
        <w:t xml:space="preserve">Procedure for </w:t>
      </w:r>
      <w:r>
        <w:rPr>
          <w:noProof/>
        </w:rPr>
        <w:t>obtaining list of Aerial UEs in a geographic area</w:t>
      </w:r>
      <w:r>
        <w:rPr>
          <w:noProof/>
        </w:rPr>
        <w:tab/>
      </w:r>
      <w:r>
        <w:rPr>
          <w:noProof/>
        </w:rPr>
        <w:fldChar w:fldCharType="begin" w:fldLock="1"/>
      </w:r>
      <w:r>
        <w:rPr>
          <w:noProof/>
        </w:rPr>
        <w:instrText xml:space="preserve"> PAGEREF _Toc170186649 \h </w:instrText>
      </w:r>
      <w:r>
        <w:rPr>
          <w:noProof/>
        </w:rPr>
      </w:r>
      <w:r>
        <w:rPr>
          <w:noProof/>
        </w:rPr>
        <w:fldChar w:fldCharType="separate"/>
      </w:r>
      <w:r>
        <w:rPr>
          <w:noProof/>
        </w:rPr>
        <w:t>54</w:t>
      </w:r>
      <w:r>
        <w:rPr>
          <w:noProof/>
        </w:rPr>
        <w:fldChar w:fldCharType="end"/>
      </w:r>
    </w:p>
    <w:p w14:paraId="51BCE41B" w14:textId="60507C6F" w:rsidR="00527D78" w:rsidRDefault="00527D78" w:rsidP="00527D78">
      <w:pPr>
        <w:pStyle w:val="TOC8"/>
        <w:rPr>
          <w:rFonts w:asciiTheme="minorHAnsi" w:eastAsiaTheme="minorEastAsia" w:hAnsiTheme="minorHAnsi" w:cstheme="minorBidi"/>
          <w:b w:val="0"/>
          <w:noProof/>
          <w:szCs w:val="22"/>
        </w:rPr>
      </w:pPr>
      <w:r>
        <w:rPr>
          <w:noProof/>
        </w:rPr>
        <w:t>Annex A</w:t>
      </w:r>
      <w:r w:rsidRPr="00704C30">
        <w:rPr>
          <w:rFonts w:eastAsia="Malgun Gothic"/>
          <w:noProof/>
          <w:lang w:eastAsia="ko-KR"/>
        </w:rPr>
        <w:t xml:space="preserve"> </w:t>
      </w:r>
      <w:r>
        <w:rPr>
          <w:noProof/>
        </w:rPr>
        <w:t>(informative):</w:t>
      </w:r>
      <w:r>
        <w:rPr>
          <w:noProof/>
        </w:rPr>
        <w:tab/>
        <w:t>Change history</w:t>
      </w:r>
      <w:r>
        <w:rPr>
          <w:noProof/>
        </w:rPr>
        <w:tab/>
      </w:r>
      <w:r>
        <w:rPr>
          <w:noProof/>
        </w:rPr>
        <w:fldChar w:fldCharType="begin" w:fldLock="1"/>
      </w:r>
      <w:r>
        <w:rPr>
          <w:noProof/>
        </w:rPr>
        <w:instrText xml:space="preserve"> PAGEREF _Toc170186650 \h </w:instrText>
      </w:r>
      <w:r>
        <w:rPr>
          <w:noProof/>
        </w:rPr>
      </w:r>
      <w:r>
        <w:rPr>
          <w:noProof/>
        </w:rPr>
        <w:fldChar w:fldCharType="separate"/>
      </w:r>
      <w:r>
        <w:rPr>
          <w:noProof/>
        </w:rPr>
        <w:t>56</w:t>
      </w:r>
      <w:r>
        <w:rPr>
          <w:noProof/>
        </w:rPr>
        <w:fldChar w:fldCharType="end"/>
      </w:r>
    </w:p>
    <w:p w14:paraId="2D0731A6" w14:textId="11CC2040" w:rsidR="00080512" w:rsidRPr="00CA32B7" w:rsidRDefault="000528D2">
      <w:r w:rsidRPr="00CA32B7">
        <w:rPr>
          <w:noProof/>
          <w:sz w:val="22"/>
          <w:lang w:eastAsia="en-US"/>
        </w:rPr>
        <w:fldChar w:fldCharType="end"/>
      </w:r>
      <w:bookmarkEnd w:id="16"/>
    </w:p>
    <w:p w14:paraId="68226179" w14:textId="7BB38DAA" w:rsidR="00080512" w:rsidRPr="00CA32B7" w:rsidRDefault="00080512" w:rsidP="00E31168">
      <w:pPr>
        <w:pStyle w:val="Heading1"/>
      </w:pPr>
      <w:bookmarkStart w:id="17" w:name="_CRForeword"/>
      <w:bookmarkEnd w:id="17"/>
      <w:r w:rsidRPr="00CA32B7">
        <w:br w:type="page"/>
      </w:r>
      <w:bookmarkStart w:id="18" w:name="foreword"/>
      <w:bookmarkStart w:id="19" w:name="_Toc21087529"/>
      <w:bookmarkStart w:id="20" w:name="_Toc23326062"/>
      <w:bookmarkStart w:id="21" w:name="_Toc25934652"/>
      <w:bookmarkStart w:id="22" w:name="_Toc26337032"/>
      <w:bookmarkStart w:id="23" w:name="_Toc31114279"/>
      <w:bookmarkStart w:id="24" w:name="_Toc43392554"/>
      <w:bookmarkStart w:id="25" w:name="_Toc43475350"/>
      <w:bookmarkStart w:id="26" w:name="_Toc50558954"/>
      <w:bookmarkStart w:id="27" w:name="_Toc54940309"/>
      <w:bookmarkStart w:id="28" w:name="_Toc54952024"/>
      <w:bookmarkStart w:id="29" w:name="_Toc57233472"/>
      <w:bookmarkStart w:id="30" w:name="_Toc170186561"/>
      <w:bookmarkEnd w:id="18"/>
      <w:r w:rsidRPr="00CA32B7">
        <w:lastRenderedPageBreak/>
        <w:t>Foreword</w:t>
      </w:r>
      <w:bookmarkEnd w:id="19"/>
      <w:bookmarkEnd w:id="20"/>
      <w:bookmarkEnd w:id="21"/>
      <w:bookmarkEnd w:id="22"/>
      <w:bookmarkEnd w:id="23"/>
      <w:bookmarkEnd w:id="24"/>
      <w:bookmarkEnd w:id="25"/>
      <w:bookmarkEnd w:id="26"/>
      <w:bookmarkEnd w:id="27"/>
      <w:bookmarkEnd w:id="28"/>
      <w:bookmarkEnd w:id="29"/>
      <w:bookmarkEnd w:id="30"/>
    </w:p>
    <w:p w14:paraId="51A63B92" w14:textId="3CB08502" w:rsidR="00E31168" w:rsidRPr="00CA32B7" w:rsidRDefault="00E31168" w:rsidP="00E31168">
      <w:bookmarkStart w:id="31" w:name="introduction"/>
      <w:bookmarkEnd w:id="31"/>
      <w:r w:rsidRPr="00CA32B7">
        <w:t xml:space="preserve">This Technical </w:t>
      </w:r>
      <w:r w:rsidR="00B10B21">
        <w:t>Specification</w:t>
      </w:r>
      <w:r w:rsidRPr="00CA32B7">
        <w:t xml:space="preserve"> has been produced by the 3rd Generation Partnership Project (3GPP).</w:t>
      </w:r>
    </w:p>
    <w:p w14:paraId="71482B00" w14:textId="77777777" w:rsidR="00E31168" w:rsidRPr="00CA32B7" w:rsidRDefault="00E31168" w:rsidP="00E31168">
      <w:r w:rsidRPr="00CA32B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CA32B7" w:rsidRDefault="00E31168" w:rsidP="00E31168">
      <w:pPr>
        <w:pStyle w:val="B1"/>
        <w:rPr>
          <w:noProof/>
        </w:rPr>
      </w:pPr>
      <w:r w:rsidRPr="00CA32B7">
        <w:rPr>
          <w:noProof/>
        </w:rPr>
        <w:t>Version x.y.z</w:t>
      </w:r>
    </w:p>
    <w:p w14:paraId="2867BFF8" w14:textId="77777777" w:rsidR="00E31168" w:rsidRPr="00CA32B7" w:rsidRDefault="00E31168" w:rsidP="00E31168">
      <w:pPr>
        <w:pStyle w:val="B1"/>
      </w:pPr>
      <w:r w:rsidRPr="00CA32B7">
        <w:t>where:</w:t>
      </w:r>
    </w:p>
    <w:p w14:paraId="2F3C67FC" w14:textId="77777777" w:rsidR="00E31168" w:rsidRPr="00CA32B7" w:rsidRDefault="00E31168" w:rsidP="00E31168">
      <w:pPr>
        <w:pStyle w:val="B2"/>
      </w:pPr>
      <w:r w:rsidRPr="00CA32B7">
        <w:t>x</w:t>
      </w:r>
      <w:r w:rsidRPr="00CA32B7">
        <w:tab/>
        <w:t>the first digit:</w:t>
      </w:r>
    </w:p>
    <w:p w14:paraId="3B6DEEB0" w14:textId="77777777" w:rsidR="00E31168" w:rsidRPr="00CA32B7" w:rsidRDefault="00E31168" w:rsidP="00E31168">
      <w:pPr>
        <w:pStyle w:val="B3"/>
      </w:pPr>
      <w:r w:rsidRPr="00CA32B7">
        <w:t>1</w:t>
      </w:r>
      <w:r w:rsidRPr="00CA32B7">
        <w:tab/>
        <w:t>presented to TSG for information;</w:t>
      </w:r>
    </w:p>
    <w:p w14:paraId="036A9C00" w14:textId="77777777" w:rsidR="00E31168" w:rsidRPr="00CA32B7" w:rsidRDefault="00E31168" w:rsidP="00E31168">
      <w:pPr>
        <w:pStyle w:val="B3"/>
      </w:pPr>
      <w:r w:rsidRPr="00CA32B7">
        <w:t>2</w:t>
      </w:r>
      <w:r w:rsidRPr="00CA32B7">
        <w:tab/>
        <w:t>presented to TSG for approval;</w:t>
      </w:r>
    </w:p>
    <w:p w14:paraId="2BEF591C" w14:textId="77777777" w:rsidR="00E31168" w:rsidRPr="00CA32B7" w:rsidRDefault="00E31168" w:rsidP="00E31168">
      <w:pPr>
        <w:pStyle w:val="B3"/>
      </w:pPr>
      <w:r w:rsidRPr="00CA32B7">
        <w:t>3</w:t>
      </w:r>
      <w:r w:rsidRPr="00CA32B7">
        <w:tab/>
        <w:t>or greater indicates TSG approved document under change control.</w:t>
      </w:r>
    </w:p>
    <w:p w14:paraId="183A47FD" w14:textId="77777777" w:rsidR="00E31168" w:rsidRPr="00CA32B7" w:rsidRDefault="00E31168" w:rsidP="00E31168">
      <w:pPr>
        <w:pStyle w:val="B2"/>
      </w:pPr>
      <w:r w:rsidRPr="00CA32B7">
        <w:t>y</w:t>
      </w:r>
      <w:r w:rsidRPr="00CA32B7">
        <w:tab/>
        <w:t>the second digit is incremented for all changes of substance, i.e. technical enhancements, corrections, updates, etc.</w:t>
      </w:r>
    </w:p>
    <w:p w14:paraId="0EE86CF6" w14:textId="77777777" w:rsidR="00E31168" w:rsidRPr="00CA32B7" w:rsidRDefault="00E31168" w:rsidP="00E31168">
      <w:pPr>
        <w:pStyle w:val="B2"/>
      </w:pPr>
      <w:r w:rsidRPr="00CA32B7">
        <w:t>z</w:t>
      </w:r>
      <w:r w:rsidRPr="00CA32B7">
        <w:tab/>
        <w:t>the third digit is incremented when editorial only changes have been incorporated in the document.</w:t>
      </w:r>
    </w:p>
    <w:p w14:paraId="05A8C7C0" w14:textId="77777777" w:rsidR="00E31168" w:rsidRPr="00CA32B7" w:rsidRDefault="00E31168" w:rsidP="00E31168">
      <w:r w:rsidRPr="00CA32B7">
        <w:t>In the present document, modal verbs have the following meanings:</w:t>
      </w:r>
    </w:p>
    <w:p w14:paraId="3703D4F0" w14:textId="77777777" w:rsidR="00E31168" w:rsidRPr="00CA32B7" w:rsidRDefault="00E31168" w:rsidP="00E31168">
      <w:pPr>
        <w:pStyle w:val="EX"/>
      </w:pPr>
      <w:r w:rsidRPr="00CA32B7">
        <w:rPr>
          <w:b/>
        </w:rPr>
        <w:t>shall</w:t>
      </w:r>
      <w:r w:rsidRPr="00CA32B7">
        <w:tab/>
        <w:t>indicates a mandatory requirement to do something</w:t>
      </w:r>
    </w:p>
    <w:p w14:paraId="290CB9E7" w14:textId="77777777" w:rsidR="00E31168" w:rsidRPr="00CA32B7" w:rsidRDefault="00E31168" w:rsidP="00E31168">
      <w:pPr>
        <w:pStyle w:val="EX"/>
      </w:pPr>
      <w:r w:rsidRPr="00CA32B7">
        <w:rPr>
          <w:b/>
        </w:rPr>
        <w:t>shall not</w:t>
      </w:r>
      <w:r w:rsidRPr="00CA32B7">
        <w:tab/>
        <w:t>indicates an interdiction (prohibition) to do something</w:t>
      </w:r>
    </w:p>
    <w:p w14:paraId="6844AE07" w14:textId="7B58FBBB" w:rsidR="00E31168" w:rsidRPr="00CA32B7" w:rsidRDefault="00E31168" w:rsidP="00E31168">
      <w:r w:rsidRPr="00CA32B7">
        <w:t xml:space="preserve">The constructions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xml:space="preserve"> are confined to the context of normative provisions, and do not appear in Technical Reports.</w:t>
      </w:r>
    </w:p>
    <w:p w14:paraId="2DD53DF4" w14:textId="1DB2FC40" w:rsidR="00E31168" w:rsidRPr="00CA32B7" w:rsidRDefault="00E31168" w:rsidP="00E31168">
      <w:r w:rsidRPr="00CA32B7">
        <w:t xml:space="preserve">The constructions </w:t>
      </w:r>
      <w:r w:rsidR="00A80B90" w:rsidRPr="00CA32B7">
        <w:t>"</w:t>
      </w:r>
      <w:r w:rsidRPr="00CA32B7">
        <w:t>must</w:t>
      </w:r>
      <w:r w:rsidR="00A80B90" w:rsidRPr="00CA32B7">
        <w:t>"</w:t>
      </w:r>
      <w:r w:rsidRPr="00CA32B7">
        <w:t xml:space="preserve"> and </w:t>
      </w:r>
      <w:r w:rsidR="00A80B90" w:rsidRPr="00CA32B7">
        <w:t>"</w:t>
      </w:r>
      <w:r w:rsidRPr="00CA32B7">
        <w:t>must not</w:t>
      </w:r>
      <w:r w:rsidR="00A80B90" w:rsidRPr="00CA32B7">
        <w:t>"</w:t>
      </w:r>
      <w:r w:rsidRPr="00CA32B7">
        <w:t xml:space="preserve"> are not used as substitutes for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CA32B7" w:rsidRDefault="00E31168" w:rsidP="00E31168">
      <w:pPr>
        <w:pStyle w:val="EX"/>
      </w:pPr>
      <w:r w:rsidRPr="00CA32B7">
        <w:rPr>
          <w:b/>
        </w:rPr>
        <w:t>should</w:t>
      </w:r>
      <w:r w:rsidRPr="00CA32B7">
        <w:tab/>
        <w:t>indicates a recommendation to do something</w:t>
      </w:r>
    </w:p>
    <w:p w14:paraId="3A737ED6" w14:textId="77777777" w:rsidR="00E31168" w:rsidRPr="00CA32B7" w:rsidRDefault="00E31168" w:rsidP="00E31168">
      <w:pPr>
        <w:pStyle w:val="EX"/>
      </w:pPr>
      <w:r w:rsidRPr="00CA32B7">
        <w:rPr>
          <w:b/>
        </w:rPr>
        <w:t>should not</w:t>
      </w:r>
      <w:r w:rsidRPr="00CA32B7">
        <w:tab/>
        <w:t>indicates a recommendation not to do something</w:t>
      </w:r>
    </w:p>
    <w:p w14:paraId="7BD5B45A" w14:textId="77777777" w:rsidR="00E31168" w:rsidRPr="00CA32B7" w:rsidRDefault="00E31168" w:rsidP="00E31168">
      <w:pPr>
        <w:pStyle w:val="EX"/>
      </w:pPr>
      <w:r w:rsidRPr="00CA32B7">
        <w:rPr>
          <w:b/>
        </w:rPr>
        <w:t>may</w:t>
      </w:r>
      <w:r w:rsidRPr="00CA32B7">
        <w:tab/>
        <w:t>indicates permission to do something</w:t>
      </w:r>
    </w:p>
    <w:p w14:paraId="5074CE04" w14:textId="77777777" w:rsidR="00E31168" w:rsidRPr="00CA32B7" w:rsidRDefault="00E31168" w:rsidP="00E31168">
      <w:pPr>
        <w:pStyle w:val="EX"/>
      </w:pPr>
      <w:r w:rsidRPr="00CA32B7">
        <w:rPr>
          <w:b/>
        </w:rPr>
        <w:t>need not</w:t>
      </w:r>
      <w:r w:rsidRPr="00CA32B7">
        <w:tab/>
        <w:t>indicates permission not to do something</w:t>
      </w:r>
    </w:p>
    <w:p w14:paraId="2C1049E5" w14:textId="3DE4D57B" w:rsidR="00E31168" w:rsidRPr="00CA32B7" w:rsidRDefault="00E31168" w:rsidP="00E31168">
      <w:r w:rsidRPr="00CA32B7">
        <w:t xml:space="preserve">The construction </w:t>
      </w:r>
      <w:r w:rsidR="00A80B90" w:rsidRPr="00CA32B7">
        <w:t>"</w:t>
      </w:r>
      <w:r w:rsidRPr="00CA32B7">
        <w:t>may not</w:t>
      </w:r>
      <w:r w:rsidR="00A80B90" w:rsidRPr="00CA32B7">
        <w:t>"</w:t>
      </w:r>
      <w:r w:rsidRPr="00CA32B7">
        <w:t xml:space="preserve"> is ambiguous and is not used in normative elements. The unambiguous constructions </w:t>
      </w:r>
      <w:r w:rsidR="00A80B90" w:rsidRPr="00CA32B7">
        <w:t>"</w:t>
      </w:r>
      <w:r w:rsidRPr="00CA32B7">
        <w:t>might not</w:t>
      </w:r>
      <w:r w:rsidR="00A80B90" w:rsidRPr="00CA32B7">
        <w:t>"</w:t>
      </w:r>
      <w:r w:rsidRPr="00CA32B7">
        <w:t xml:space="preserve"> or </w:t>
      </w:r>
      <w:r w:rsidR="00A80B90" w:rsidRPr="00CA32B7">
        <w:t>"</w:t>
      </w:r>
      <w:r w:rsidRPr="00CA32B7">
        <w:t>shall not</w:t>
      </w:r>
      <w:r w:rsidR="00A80B90" w:rsidRPr="00CA32B7">
        <w:t>"</w:t>
      </w:r>
      <w:r w:rsidRPr="00CA32B7">
        <w:t xml:space="preserve"> are used instead, depending upon the meaning intended.</w:t>
      </w:r>
    </w:p>
    <w:p w14:paraId="07EF92E3" w14:textId="77777777" w:rsidR="00E31168" w:rsidRPr="00CA32B7" w:rsidRDefault="00E31168" w:rsidP="00E31168">
      <w:pPr>
        <w:pStyle w:val="EX"/>
      </w:pPr>
      <w:r w:rsidRPr="00CA32B7">
        <w:rPr>
          <w:b/>
        </w:rPr>
        <w:t>can</w:t>
      </w:r>
      <w:r w:rsidRPr="00CA32B7">
        <w:tab/>
        <w:t>indicates that something is possible</w:t>
      </w:r>
    </w:p>
    <w:p w14:paraId="0CE2C6E4" w14:textId="77777777" w:rsidR="00E31168" w:rsidRPr="00CA32B7" w:rsidRDefault="00E31168" w:rsidP="00E31168">
      <w:pPr>
        <w:pStyle w:val="EX"/>
      </w:pPr>
      <w:r w:rsidRPr="00CA32B7">
        <w:rPr>
          <w:b/>
        </w:rPr>
        <w:t>cannot</w:t>
      </w:r>
      <w:r w:rsidRPr="00CA32B7">
        <w:tab/>
        <w:t>indicates that something is impossible</w:t>
      </w:r>
    </w:p>
    <w:p w14:paraId="72F4C3AF" w14:textId="1A7FBDEA" w:rsidR="00E31168" w:rsidRPr="00CA32B7" w:rsidRDefault="00E31168" w:rsidP="00E31168">
      <w:r w:rsidRPr="00CA32B7">
        <w:t xml:space="preserve">The constructions </w:t>
      </w:r>
      <w:r w:rsidR="00A80B90" w:rsidRPr="00CA32B7">
        <w:t>"</w:t>
      </w:r>
      <w:r w:rsidRPr="00CA32B7">
        <w:t>can</w:t>
      </w:r>
      <w:r w:rsidR="00A80B90" w:rsidRPr="00CA32B7">
        <w:t>"</w:t>
      </w:r>
      <w:r w:rsidRPr="00CA32B7">
        <w:t xml:space="preserve"> and </w:t>
      </w:r>
      <w:r w:rsidR="00A80B90" w:rsidRPr="00CA32B7">
        <w:t>"</w:t>
      </w:r>
      <w:r w:rsidRPr="00CA32B7">
        <w:t>cannot</w:t>
      </w:r>
      <w:r w:rsidR="00A80B90" w:rsidRPr="00CA32B7">
        <w:t>"</w:t>
      </w:r>
      <w:r w:rsidRPr="00CA32B7">
        <w:t xml:space="preserve"> are not substitutes for </w:t>
      </w:r>
      <w:r w:rsidR="00A80B90" w:rsidRPr="00CA32B7">
        <w:t>"</w:t>
      </w:r>
      <w:r w:rsidRPr="00CA32B7">
        <w:t>may</w:t>
      </w:r>
      <w:r w:rsidR="00A80B90" w:rsidRPr="00CA32B7">
        <w:t>"</w:t>
      </w:r>
      <w:r w:rsidRPr="00CA32B7">
        <w:t xml:space="preserve"> and </w:t>
      </w:r>
      <w:r w:rsidR="00A80B90" w:rsidRPr="00CA32B7">
        <w:t>"</w:t>
      </w:r>
      <w:r w:rsidRPr="00CA32B7">
        <w:t>need not</w:t>
      </w:r>
      <w:r w:rsidR="00A80B90" w:rsidRPr="00CA32B7">
        <w:t>"</w:t>
      </w:r>
      <w:r w:rsidRPr="00CA32B7">
        <w:t>.</w:t>
      </w:r>
    </w:p>
    <w:p w14:paraId="33040CE2" w14:textId="77777777" w:rsidR="00E31168" w:rsidRPr="00CA32B7" w:rsidRDefault="00E31168" w:rsidP="00E31168">
      <w:pPr>
        <w:pStyle w:val="EX"/>
      </w:pPr>
      <w:r w:rsidRPr="00CA32B7">
        <w:rPr>
          <w:b/>
        </w:rPr>
        <w:t>will</w:t>
      </w:r>
      <w:r w:rsidRPr="00CA32B7">
        <w:tab/>
        <w:t>indicates that something is certain or expected to happen as a result of action taken by an agency the behaviour of which is outside the scope of the present document</w:t>
      </w:r>
    </w:p>
    <w:p w14:paraId="3D6EFAC4" w14:textId="77777777" w:rsidR="00E31168" w:rsidRPr="00CA32B7" w:rsidRDefault="00E31168" w:rsidP="00E31168">
      <w:pPr>
        <w:pStyle w:val="EX"/>
      </w:pPr>
      <w:r w:rsidRPr="00CA32B7">
        <w:rPr>
          <w:b/>
        </w:rPr>
        <w:t>will not</w:t>
      </w:r>
      <w:r w:rsidRPr="00CA32B7">
        <w:tab/>
        <w:t>indicates that something is certain or expected not to happen as a result of action taken by an agency the behaviour of which is outside the scope of the present document</w:t>
      </w:r>
    </w:p>
    <w:p w14:paraId="659701AD" w14:textId="77777777" w:rsidR="00E31168" w:rsidRPr="00CA32B7" w:rsidRDefault="00E31168" w:rsidP="00E31168">
      <w:pPr>
        <w:pStyle w:val="EX"/>
      </w:pPr>
      <w:r w:rsidRPr="00CA32B7">
        <w:rPr>
          <w:b/>
        </w:rPr>
        <w:t>might</w:t>
      </w:r>
      <w:r w:rsidRPr="00CA32B7">
        <w:tab/>
        <w:t>indicates a likelihood that something will happen as a result of action taken by some agency the behaviour of which is outside the scope of the present document</w:t>
      </w:r>
    </w:p>
    <w:p w14:paraId="6D2826D5" w14:textId="77777777" w:rsidR="00E31168" w:rsidRPr="00CA32B7" w:rsidRDefault="00E31168" w:rsidP="00E31168">
      <w:pPr>
        <w:pStyle w:val="EX"/>
      </w:pPr>
      <w:r w:rsidRPr="00CA32B7">
        <w:rPr>
          <w:b/>
        </w:rPr>
        <w:lastRenderedPageBreak/>
        <w:t>might not</w:t>
      </w:r>
      <w:r w:rsidRPr="00CA32B7">
        <w:tab/>
        <w:t>indicates a likelihood that something will not happen as a result of action taken by some agency the behaviour of which is outside the scope of the present document</w:t>
      </w:r>
    </w:p>
    <w:p w14:paraId="3866A32E" w14:textId="77777777" w:rsidR="00E31168" w:rsidRPr="00CA32B7" w:rsidRDefault="00E31168" w:rsidP="00E31168">
      <w:r w:rsidRPr="00CA32B7">
        <w:t>In addition:</w:t>
      </w:r>
    </w:p>
    <w:p w14:paraId="548EE178" w14:textId="77777777" w:rsidR="00E31168" w:rsidRPr="00CA32B7" w:rsidRDefault="00E31168" w:rsidP="00E31168">
      <w:pPr>
        <w:pStyle w:val="EX"/>
      </w:pPr>
      <w:r w:rsidRPr="00CA32B7">
        <w:rPr>
          <w:b/>
        </w:rPr>
        <w:t>is</w:t>
      </w:r>
      <w:r w:rsidRPr="00CA32B7">
        <w:tab/>
        <w:t>(or any other verb in the indicative mood) indicates a statement of fact</w:t>
      </w:r>
    </w:p>
    <w:p w14:paraId="086C968F" w14:textId="77777777" w:rsidR="00E31168" w:rsidRPr="00CA32B7" w:rsidRDefault="00E31168" w:rsidP="00E31168">
      <w:pPr>
        <w:pStyle w:val="EX"/>
      </w:pPr>
      <w:r w:rsidRPr="00CA32B7">
        <w:rPr>
          <w:b/>
        </w:rPr>
        <w:t>is not</w:t>
      </w:r>
      <w:r w:rsidRPr="00CA32B7">
        <w:tab/>
        <w:t>(or any other negative verb in the indicative mood) indicates a statement of fact</w:t>
      </w:r>
    </w:p>
    <w:p w14:paraId="48D896E2" w14:textId="1CC3A2CF" w:rsidR="00E31168" w:rsidRPr="00CA32B7" w:rsidRDefault="00E31168" w:rsidP="00E31168">
      <w:r w:rsidRPr="00CA32B7">
        <w:t xml:space="preserve">The constructions </w:t>
      </w:r>
      <w:r w:rsidR="00A80B90" w:rsidRPr="00CA32B7">
        <w:t>"</w:t>
      </w:r>
      <w:r w:rsidRPr="00CA32B7">
        <w:t>is</w:t>
      </w:r>
      <w:r w:rsidR="00A80B90" w:rsidRPr="00CA32B7">
        <w:t>"</w:t>
      </w:r>
      <w:r w:rsidRPr="00CA32B7">
        <w:t xml:space="preserve"> and </w:t>
      </w:r>
      <w:r w:rsidR="00A80B90" w:rsidRPr="00CA32B7">
        <w:t>"</w:t>
      </w:r>
      <w:r w:rsidRPr="00CA32B7">
        <w:t>is not</w:t>
      </w:r>
      <w:r w:rsidR="00A80B90" w:rsidRPr="00CA32B7">
        <w:t>"</w:t>
      </w:r>
      <w:r w:rsidRPr="00CA32B7">
        <w:t xml:space="preserve"> do not indicate requirements.</w:t>
      </w:r>
    </w:p>
    <w:p w14:paraId="1D75C680" w14:textId="77777777" w:rsidR="00080512" w:rsidRPr="00CA32B7" w:rsidRDefault="00080512">
      <w:pPr>
        <w:pStyle w:val="Heading1"/>
      </w:pPr>
      <w:bookmarkStart w:id="32" w:name="_CR1"/>
      <w:bookmarkEnd w:id="32"/>
      <w:r w:rsidRPr="00CA32B7">
        <w:br w:type="page"/>
      </w:r>
      <w:bookmarkStart w:id="33" w:name="scope"/>
      <w:bookmarkStart w:id="34" w:name="_Toc21087530"/>
      <w:bookmarkStart w:id="35" w:name="_Toc23326063"/>
      <w:bookmarkStart w:id="36" w:name="_Toc25934653"/>
      <w:bookmarkStart w:id="37" w:name="_Toc26337033"/>
      <w:bookmarkStart w:id="38" w:name="_Toc31114280"/>
      <w:bookmarkStart w:id="39" w:name="_Toc43392555"/>
      <w:bookmarkStart w:id="40" w:name="_Toc43475351"/>
      <w:bookmarkStart w:id="41" w:name="_Toc50558955"/>
      <w:bookmarkStart w:id="42" w:name="_Toc54940310"/>
      <w:bookmarkStart w:id="43" w:name="_Toc54952025"/>
      <w:bookmarkStart w:id="44" w:name="_Toc57233473"/>
      <w:bookmarkStart w:id="45" w:name="_Toc170186562"/>
      <w:bookmarkEnd w:id="33"/>
      <w:r w:rsidRPr="00CA32B7">
        <w:lastRenderedPageBreak/>
        <w:t>1</w:t>
      </w:r>
      <w:r w:rsidRPr="00CA32B7">
        <w:tab/>
        <w:t>Scope</w:t>
      </w:r>
      <w:bookmarkEnd w:id="34"/>
      <w:bookmarkEnd w:id="35"/>
      <w:bookmarkEnd w:id="36"/>
      <w:bookmarkEnd w:id="37"/>
      <w:bookmarkEnd w:id="38"/>
      <w:bookmarkEnd w:id="39"/>
      <w:bookmarkEnd w:id="40"/>
      <w:bookmarkEnd w:id="41"/>
      <w:bookmarkEnd w:id="42"/>
      <w:bookmarkEnd w:id="43"/>
      <w:bookmarkEnd w:id="44"/>
      <w:bookmarkEnd w:id="45"/>
    </w:p>
    <w:p w14:paraId="4E795756" w14:textId="0BAE3BBB" w:rsidR="00322E68" w:rsidRPr="00CA32B7" w:rsidRDefault="00322E68" w:rsidP="00322E68">
      <w:r w:rsidRPr="00CA32B7">
        <w:t>The present document specifies architecture enhancements for supporting Uncrewed Aerial Systems (UAS) connectivity, identification, and tracking, according to the use cases and service requirements defined in TS 22.125 [5].</w:t>
      </w:r>
    </w:p>
    <w:p w14:paraId="20184D08" w14:textId="77777777" w:rsidR="00322E68" w:rsidRPr="00CA32B7" w:rsidRDefault="00322E68" w:rsidP="00322E68">
      <w:r w:rsidRPr="00CA32B7">
        <w:t>The following functions are specified:</w:t>
      </w:r>
    </w:p>
    <w:p w14:paraId="5F4FF256" w14:textId="77777777" w:rsidR="00322E68" w:rsidRPr="00CA32B7" w:rsidRDefault="00322E68" w:rsidP="00874F6E">
      <w:pPr>
        <w:pStyle w:val="B1"/>
      </w:pPr>
      <w:r w:rsidRPr="00CA32B7">
        <w:t>-</w:t>
      </w:r>
      <w:r w:rsidRPr="00CA32B7">
        <w:tab/>
        <w:t>UAV Identification, authentication and authorization.</w:t>
      </w:r>
    </w:p>
    <w:p w14:paraId="1910C38F" w14:textId="77777777" w:rsidR="00322E68" w:rsidRPr="00CA32B7" w:rsidRDefault="00322E68" w:rsidP="00874F6E">
      <w:pPr>
        <w:pStyle w:val="B1"/>
      </w:pPr>
      <w:r w:rsidRPr="00CA32B7">
        <w:t>-</w:t>
      </w:r>
      <w:r w:rsidRPr="00CA32B7">
        <w:tab/>
        <w:t>UAV tracking in the 3GPP system:</w:t>
      </w:r>
    </w:p>
    <w:p w14:paraId="332AF128" w14:textId="74618A16" w:rsidR="00322E68" w:rsidRPr="00CA32B7" w:rsidRDefault="00322E68" w:rsidP="00874F6E">
      <w:pPr>
        <w:pStyle w:val="B2"/>
      </w:pPr>
      <w:r w:rsidRPr="00CA32B7">
        <w:t>-</w:t>
      </w:r>
      <w:r w:rsidRPr="00CA32B7">
        <w:tab/>
        <w:t>this includes how the 3GPP system can provide support for UAV to ground identification (e.g. to authorized third parties such as police devices).</w:t>
      </w:r>
    </w:p>
    <w:p w14:paraId="3B32F9A9" w14:textId="11726BD1" w:rsidR="00FF7EE0" w:rsidRPr="00CA32B7" w:rsidRDefault="00322E68" w:rsidP="00874F6E">
      <w:pPr>
        <w:pStyle w:val="B1"/>
      </w:pPr>
      <w:r w:rsidRPr="00CA32B7">
        <w:t>-</w:t>
      </w:r>
      <w:r w:rsidRPr="00CA32B7">
        <w:tab/>
        <w:t>handling of unauthorized UAVs and revocation of authorization.</w:t>
      </w:r>
    </w:p>
    <w:p w14:paraId="7EC9E1FE" w14:textId="77777777" w:rsidR="00080512" w:rsidRPr="00CA32B7" w:rsidRDefault="00080512">
      <w:pPr>
        <w:pStyle w:val="Heading1"/>
      </w:pPr>
      <w:bookmarkStart w:id="46" w:name="references"/>
      <w:bookmarkStart w:id="47" w:name="_CR2"/>
      <w:bookmarkStart w:id="48" w:name="_Toc21087531"/>
      <w:bookmarkStart w:id="49" w:name="_Toc23326064"/>
      <w:bookmarkStart w:id="50" w:name="_Toc25934654"/>
      <w:bookmarkStart w:id="51" w:name="_Toc26337034"/>
      <w:bookmarkStart w:id="52" w:name="_Toc31114281"/>
      <w:bookmarkStart w:id="53" w:name="_Toc43392556"/>
      <w:bookmarkStart w:id="54" w:name="_Toc43475352"/>
      <w:bookmarkStart w:id="55" w:name="_Toc50558956"/>
      <w:bookmarkStart w:id="56" w:name="_Toc54940311"/>
      <w:bookmarkStart w:id="57" w:name="_Toc54952026"/>
      <w:bookmarkStart w:id="58" w:name="_Toc57233474"/>
      <w:bookmarkStart w:id="59" w:name="_Toc170186563"/>
      <w:bookmarkEnd w:id="46"/>
      <w:bookmarkEnd w:id="47"/>
      <w:r w:rsidRPr="00CA32B7">
        <w:t>2</w:t>
      </w:r>
      <w:r w:rsidRPr="00CA32B7">
        <w:tab/>
        <w:t>References</w:t>
      </w:r>
      <w:bookmarkEnd w:id="48"/>
      <w:bookmarkEnd w:id="49"/>
      <w:bookmarkEnd w:id="50"/>
      <w:bookmarkEnd w:id="51"/>
      <w:bookmarkEnd w:id="52"/>
      <w:bookmarkEnd w:id="53"/>
      <w:bookmarkEnd w:id="54"/>
      <w:bookmarkEnd w:id="55"/>
      <w:bookmarkEnd w:id="56"/>
      <w:bookmarkEnd w:id="57"/>
      <w:bookmarkEnd w:id="58"/>
      <w:bookmarkEnd w:id="59"/>
    </w:p>
    <w:p w14:paraId="21EFBE58" w14:textId="77777777" w:rsidR="00080512" w:rsidRPr="00CA32B7" w:rsidRDefault="00080512">
      <w:r w:rsidRPr="00CA32B7">
        <w:t>The following documents contain provisions which, through reference in this text, constitute provisions of the present document.</w:t>
      </w:r>
    </w:p>
    <w:p w14:paraId="0565F8BC" w14:textId="77777777" w:rsidR="00080512" w:rsidRPr="00CA32B7" w:rsidRDefault="00051834" w:rsidP="00051834">
      <w:pPr>
        <w:pStyle w:val="B1"/>
      </w:pPr>
      <w:r w:rsidRPr="00CA32B7">
        <w:t>-</w:t>
      </w:r>
      <w:r w:rsidRPr="00CA32B7">
        <w:tab/>
      </w:r>
      <w:r w:rsidR="00080512" w:rsidRPr="00CA32B7">
        <w:t>References are either specific (identified by date of publication, edition numbe</w:t>
      </w:r>
      <w:r w:rsidR="00DC4DA2" w:rsidRPr="00CA32B7">
        <w:t>r, version number, etc.) or non</w:t>
      </w:r>
      <w:r w:rsidR="00DC4DA2" w:rsidRPr="00CA32B7">
        <w:noBreakHyphen/>
      </w:r>
      <w:r w:rsidR="00080512" w:rsidRPr="00CA32B7">
        <w:t>specific.</w:t>
      </w:r>
    </w:p>
    <w:p w14:paraId="3403F1B4" w14:textId="77777777" w:rsidR="00080512" w:rsidRPr="00CA32B7" w:rsidRDefault="00051834" w:rsidP="00051834">
      <w:pPr>
        <w:pStyle w:val="B1"/>
      </w:pPr>
      <w:r w:rsidRPr="00CA32B7">
        <w:t>-</w:t>
      </w:r>
      <w:r w:rsidRPr="00CA32B7">
        <w:tab/>
      </w:r>
      <w:r w:rsidR="00080512" w:rsidRPr="00CA32B7">
        <w:t>For a specific reference, subsequent revisions do not apply.</w:t>
      </w:r>
    </w:p>
    <w:p w14:paraId="165C6314" w14:textId="77777777" w:rsidR="00080512" w:rsidRPr="00CA32B7" w:rsidRDefault="00051834" w:rsidP="00051834">
      <w:pPr>
        <w:pStyle w:val="B1"/>
      </w:pPr>
      <w:r w:rsidRPr="00CA32B7">
        <w:t>-</w:t>
      </w:r>
      <w:r w:rsidRPr="00CA32B7">
        <w:tab/>
      </w:r>
      <w:r w:rsidR="00080512" w:rsidRPr="00CA32B7">
        <w:t>For a non-specific reference, the latest version applies. In the case of a reference to a 3GPP document (including a GSM document), a non-specific reference implicitly refers to the latest version of that document</w:t>
      </w:r>
      <w:r w:rsidR="00080512" w:rsidRPr="00CA32B7">
        <w:rPr>
          <w:i/>
        </w:rPr>
        <w:t xml:space="preserve"> in the same Release as the present document</w:t>
      </w:r>
      <w:r w:rsidR="00080512" w:rsidRPr="00CA32B7">
        <w:t>.</w:t>
      </w:r>
    </w:p>
    <w:p w14:paraId="7151C430" w14:textId="67DA5177" w:rsidR="00EC4A25" w:rsidRPr="00CA32B7" w:rsidRDefault="00EC4A25" w:rsidP="00EC4A25">
      <w:pPr>
        <w:pStyle w:val="EX"/>
      </w:pPr>
      <w:r w:rsidRPr="00CA32B7">
        <w:t>[1]</w:t>
      </w:r>
      <w:r w:rsidRPr="00CA32B7">
        <w:tab/>
      </w:r>
      <w:r w:rsidR="001509DC" w:rsidRPr="00CA32B7">
        <w:t>3GPP</w:t>
      </w:r>
      <w:r w:rsidR="001509DC">
        <w:t> </w:t>
      </w:r>
      <w:r w:rsidR="001509DC" w:rsidRPr="00CA32B7">
        <w:t>TR</w:t>
      </w:r>
      <w:r w:rsidR="001509DC">
        <w:t> </w:t>
      </w:r>
      <w:r w:rsidR="001509DC" w:rsidRPr="00CA32B7">
        <w:t>21.905:</w:t>
      </w:r>
      <w:r w:rsidRPr="00CA32B7">
        <w:t xml:space="preserve"> </w:t>
      </w:r>
      <w:r w:rsidR="00A80B90" w:rsidRPr="00CA32B7">
        <w:t>"</w:t>
      </w:r>
      <w:r w:rsidRPr="00CA32B7">
        <w:t>Vocabulary for 3GPP Specifications</w:t>
      </w:r>
      <w:r w:rsidR="00A80B90" w:rsidRPr="00CA32B7">
        <w:t>"</w:t>
      </w:r>
      <w:r w:rsidRPr="00CA32B7">
        <w:t>.</w:t>
      </w:r>
    </w:p>
    <w:p w14:paraId="41E3FAEC" w14:textId="4FEE7363" w:rsidR="00322E68" w:rsidRPr="00CA32B7" w:rsidRDefault="00322E68" w:rsidP="00322E68">
      <w:pPr>
        <w:pStyle w:val="EX"/>
      </w:pPr>
      <w:bookmarkStart w:id="60" w:name="_Toc21087532"/>
      <w:bookmarkStart w:id="61" w:name="_Toc23326065"/>
      <w:bookmarkStart w:id="62" w:name="_Toc25934655"/>
      <w:bookmarkStart w:id="63" w:name="_Toc26337035"/>
      <w:bookmarkStart w:id="64" w:name="_Toc31114282"/>
      <w:bookmarkStart w:id="65" w:name="_Toc43392557"/>
      <w:bookmarkStart w:id="66" w:name="_Toc43475353"/>
      <w:bookmarkStart w:id="67" w:name="_Toc50558957"/>
      <w:bookmarkStart w:id="68" w:name="_Toc54940312"/>
      <w:r w:rsidRPr="00CA32B7">
        <w:t>[2]</w:t>
      </w:r>
      <w:r w:rsidRPr="00CA32B7">
        <w:tab/>
      </w:r>
      <w:r w:rsidR="001509DC" w:rsidRPr="00CA32B7">
        <w:t>3GPP</w:t>
      </w:r>
      <w:r w:rsidR="001509DC">
        <w:t> </w:t>
      </w:r>
      <w:r w:rsidR="001509DC" w:rsidRPr="00CA32B7">
        <w:t>TS</w:t>
      </w:r>
      <w:r w:rsidR="001509DC">
        <w:t> </w:t>
      </w:r>
      <w:r w:rsidR="001509DC" w:rsidRPr="00CA32B7">
        <w:t>23.501:</w:t>
      </w:r>
      <w:r w:rsidRPr="00CA32B7">
        <w:t xml:space="preserve"> "System architecture for the 5G System (5GS)".</w:t>
      </w:r>
    </w:p>
    <w:p w14:paraId="621DFFB8" w14:textId="54B67B42" w:rsidR="00322E68" w:rsidRPr="00CA32B7" w:rsidRDefault="00322E68" w:rsidP="00322E68">
      <w:pPr>
        <w:pStyle w:val="EX"/>
      </w:pPr>
      <w:r w:rsidRPr="00CA32B7">
        <w:t>[3]</w:t>
      </w:r>
      <w:r w:rsidRPr="00CA32B7">
        <w:tab/>
      </w:r>
      <w:r w:rsidR="001509DC" w:rsidRPr="00CA32B7">
        <w:t>3GPP</w:t>
      </w:r>
      <w:r w:rsidR="001509DC">
        <w:t> </w:t>
      </w:r>
      <w:r w:rsidR="001509DC" w:rsidRPr="00CA32B7">
        <w:t>TS</w:t>
      </w:r>
      <w:r w:rsidR="001509DC">
        <w:t> </w:t>
      </w:r>
      <w:r w:rsidR="001509DC" w:rsidRPr="00CA32B7">
        <w:t>23.502:</w:t>
      </w:r>
      <w:r w:rsidRPr="00CA32B7">
        <w:t xml:space="preserve"> "Procedures for the 5G System (5GS)".</w:t>
      </w:r>
    </w:p>
    <w:p w14:paraId="33E81F0B" w14:textId="7E5A8E03" w:rsidR="00322E68" w:rsidRPr="00CA32B7" w:rsidRDefault="00322E68" w:rsidP="00322E68">
      <w:pPr>
        <w:pStyle w:val="EX"/>
      </w:pPr>
      <w:r w:rsidRPr="00CA32B7">
        <w:t>[4]</w:t>
      </w:r>
      <w:r w:rsidRPr="00CA32B7">
        <w:tab/>
      </w:r>
      <w:r w:rsidR="001509DC" w:rsidRPr="00CA32B7">
        <w:t>3GPP</w:t>
      </w:r>
      <w:r w:rsidR="001509DC">
        <w:t> </w:t>
      </w:r>
      <w:r w:rsidR="001509DC" w:rsidRPr="00CA32B7">
        <w:t>TS</w:t>
      </w:r>
      <w:r w:rsidR="001509DC">
        <w:t> </w:t>
      </w:r>
      <w:r w:rsidR="001509DC" w:rsidRPr="00CA32B7">
        <w:t>23.222:</w:t>
      </w:r>
      <w:r w:rsidRPr="00CA32B7">
        <w:t xml:space="preserve"> "Common API Framework for 3GPP Northbound APIs".</w:t>
      </w:r>
    </w:p>
    <w:p w14:paraId="6AFBC3BB" w14:textId="5FD29FB7" w:rsidR="00322E68" w:rsidRPr="00CA32B7" w:rsidRDefault="00322E68" w:rsidP="00322E68">
      <w:pPr>
        <w:pStyle w:val="EX"/>
      </w:pPr>
      <w:r w:rsidRPr="00CA32B7">
        <w:t>[5]</w:t>
      </w:r>
      <w:r w:rsidRPr="00CA32B7">
        <w:tab/>
      </w:r>
      <w:r w:rsidR="001509DC" w:rsidRPr="00CA32B7">
        <w:t>3GPP</w:t>
      </w:r>
      <w:r w:rsidR="001509DC">
        <w:t> </w:t>
      </w:r>
      <w:r w:rsidR="001509DC" w:rsidRPr="00CA32B7">
        <w:t>TS</w:t>
      </w:r>
      <w:r w:rsidR="001509DC">
        <w:t> </w:t>
      </w:r>
      <w:r w:rsidR="001509DC" w:rsidRPr="00CA32B7">
        <w:t>22.125:</w:t>
      </w:r>
      <w:r w:rsidRPr="00CA32B7">
        <w:t xml:space="preserve"> "Unmanned Aerial System (UAS) support in 3GPP".</w:t>
      </w:r>
    </w:p>
    <w:p w14:paraId="350D83F2" w14:textId="2121AA96" w:rsidR="00E004CC" w:rsidRPr="00CA32B7" w:rsidRDefault="00322E68" w:rsidP="00322E68">
      <w:pPr>
        <w:pStyle w:val="EX"/>
      </w:pPr>
      <w:r w:rsidRPr="00CA32B7">
        <w:t>[</w:t>
      </w:r>
      <w:r w:rsidR="00CA32B7" w:rsidRPr="00CA32B7">
        <w:t>6</w:t>
      </w:r>
      <w:r w:rsidRPr="00CA32B7">
        <w:t>]</w:t>
      </w:r>
      <w:r w:rsidRPr="00CA32B7">
        <w:tab/>
      </w:r>
      <w:r w:rsidR="001509DC" w:rsidRPr="00CA32B7">
        <w:t>3GPP</w:t>
      </w:r>
      <w:r w:rsidR="001509DC">
        <w:t> </w:t>
      </w:r>
      <w:r w:rsidR="001509DC" w:rsidRPr="00CA32B7">
        <w:t>TS</w:t>
      </w:r>
      <w:r w:rsidR="001509DC">
        <w:t> </w:t>
      </w:r>
      <w:r w:rsidR="001509DC" w:rsidRPr="00CA32B7">
        <w:t>23.401:</w:t>
      </w:r>
      <w:r w:rsidRPr="00CA32B7">
        <w:t xml:space="preserve"> "General Packet Radio Service (GPRS) enhancements for Evolved Universal Terrestrial Radio Access Network (E-UTRAN) access".</w:t>
      </w:r>
    </w:p>
    <w:p w14:paraId="539D1B7F" w14:textId="2A594FD9" w:rsidR="00CA32B7" w:rsidRPr="00CA32B7" w:rsidRDefault="00CA32B7" w:rsidP="00CA32B7">
      <w:pPr>
        <w:pStyle w:val="EX"/>
      </w:pPr>
      <w:bookmarkStart w:id="69" w:name="_Toc54952027"/>
      <w:bookmarkStart w:id="70" w:name="_Toc57233475"/>
      <w:r w:rsidRPr="00CA32B7">
        <w:t>[</w:t>
      </w:r>
      <w:r>
        <w:t>7</w:t>
      </w:r>
      <w:r w:rsidRPr="00CA32B7">
        <w:t>]</w:t>
      </w:r>
      <w:r w:rsidRPr="00CA32B7">
        <w:tab/>
      </w:r>
      <w:r w:rsidR="001509DC" w:rsidRPr="00CA32B7">
        <w:t>3GPP</w:t>
      </w:r>
      <w:r w:rsidR="001509DC">
        <w:t> </w:t>
      </w:r>
      <w:r w:rsidR="001509DC" w:rsidRPr="00CA32B7">
        <w:t>TS</w:t>
      </w:r>
      <w:r w:rsidR="001509DC">
        <w:t> 36</w:t>
      </w:r>
      <w:r w:rsidR="001509DC" w:rsidRPr="00CA32B7">
        <w:t>.</w:t>
      </w:r>
      <w:r w:rsidR="001509DC">
        <w:t>300</w:t>
      </w:r>
      <w:r w:rsidR="001509DC" w:rsidRPr="00CA32B7">
        <w:t>:</w:t>
      </w:r>
      <w:r w:rsidRPr="00CA32B7">
        <w:t xml:space="preserve"> "</w:t>
      </w:r>
      <w:r>
        <w:t>Evolved Universal Terrestrial Radio Access (E-UTRA) and Evolved Universal Terrestrial Radio Access Network (E-UTRAN); Overall description; Stage 2</w:t>
      </w:r>
      <w:r w:rsidRPr="00CA32B7">
        <w:t>".</w:t>
      </w:r>
    </w:p>
    <w:p w14:paraId="1492478B" w14:textId="41826B63" w:rsidR="00B10B21" w:rsidRPr="00CA32B7" w:rsidRDefault="00B10B21" w:rsidP="00B10B21">
      <w:pPr>
        <w:pStyle w:val="EX"/>
      </w:pPr>
      <w:r w:rsidRPr="00CA32B7">
        <w:t>[</w:t>
      </w:r>
      <w:r>
        <w:t>8</w:t>
      </w:r>
      <w:r w:rsidRPr="00CA32B7">
        <w:t>]</w:t>
      </w:r>
      <w:r w:rsidRPr="00CA32B7">
        <w:tab/>
      </w:r>
      <w:r w:rsidR="001509DC" w:rsidRPr="00CA32B7">
        <w:t>3GPP</w:t>
      </w:r>
      <w:r w:rsidR="001509DC">
        <w:t> </w:t>
      </w:r>
      <w:r w:rsidR="001509DC">
        <w:rPr>
          <w:lang w:val="en-US"/>
        </w:rPr>
        <w:t>TS</w:t>
      </w:r>
      <w:r w:rsidR="001509DC">
        <w:t> </w:t>
      </w:r>
      <w:r w:rsidR="001509DC">
        <w:rPr>
          <w:lang w:val="en-US"/>
        </w:rPr>
        <w:t>23.273</w:t>
      </w:r>
      <w:r w:rsidR="001509DC" w:rsidRPr="00CA32B7">
        <w:t>:</w:t>
      </w:r>
      <w:r w:rsidRPr="00CA32B7">
        <w:t xml:space="preserve"> "</w:t>
      </w:r>
      <w:r>
        <w:t>5G System (5GS) Location Services (LCS); Stage 2</w:t>
      </w:r>
      <w:r w:rsidRPr="00CA32B7">
        <w:t>".</w:t>
      </w:r>
    </w:p>
    <w:p w14:paraId="71AC49FC" w14:textId="7760EA1D" w:rsidR="00206175" w:rsidRPr="00CA32B7" w:rsidRDefault="00206175" w:rsidP="00206175">
      <w:pPr>
        <w:pStyle w:val="EX"/>
      </w:pPr>
      <w:r>
        <w:t>[9</w:t>
      </w:r>
      <w:r w:rsidRPr="00CA32B7">
        <w:t>]</w:t>
      </w:r>
      <w:r w:rsidRPr="00CA32B7">
        <w:tab/>
      </w:r>
      <w:r w:rsidR="001509DC" w:rsidRPr="00CA32B7">
        <w:t>3GPP</w:t>
      </w:r>
      <w:r w:rsidR="001509DC">
        <w:t> </w:t>
      </w:r>
      <w:r w:rsidR="001509DC" w:rsidRPr="00CA32B7">
        <w:t>TS</w:t>
      </w:r>
      <w:r w:rsidR="001509DC">
        <w:t> </w:t>
      </w:r>
      <w:r w:rsidR="001509DC" w:rsidRPr="00CA32B7">
        <w:t>23.50</w:t>
      </w:r>
      <w:r w:rsidR="001509DC">
        <w:t>3</w:t>
      </w:r>
      <w:r w:rsidR="001509DC" w:rsidRPr="00CA32B7">
        <w:t>:</w:t>
      </w:r>
      <w:r w:rsidRPr="00CA32B7">
        <w:t xml:space="preserve"> "</w:t>
      </w:r>
      <w:r>
        <w:t>Policy and charging control framework for the 5G System (5GS); Stage 2</w:t>
      </w:r>
      <w:r w:rsidRPr="00CA32B7">
        <w:t>".</w:t>
      </w:r>
    </w:p>
    <w:p w14:paraId="018133D3" w14:textId="71A23E11" w:rsidR="00A2185B" w:rsidRPr="00CA32B7" w:rsidRDefault="00A2185B" w:rsidP="00A2185B">
      <w:pPr>
        <w:pStyle w:val="EX"/>
      </w:pPr>
      <w:r>
        <w:t>[10</w:t>
      </w:r>
      <w:r w:rsidRPr="00CA32B7">
        <w:t>]</w:t>
      </w:r>
      <w:r w:rsidRPr="00CA32B7">
        <w:tab/>
      </w:r>
      <w:r w:rsidR="001509DC" w:rsidRPr="00CA32B7">
        <w:t>3GPP</w:t>
      </w:r>
      <w:r w:rsidR="001509DC">
        <w:t> </w:t>
      </w:r>
      <w:r w:rsidR="001509DC" w:rsidRPr="00CA32B7">
        <w:t>TS</w:t>
      </w:r>
      <w:r w:rsidR="001509DC">
        <w:t> 3</w:t>
      </w:r>
      <w:r w:rsidR="001509DC" w:rsidRPr="00CA32B7">
        <w:t>3.</w:t>
      </w:r>
      <w:r w:rsidR="001509DC">
        <w:t>256</w:t>
      </w:r>
      <w:r w:rsidR="001509DC" w:rsidRPr="00CA32B7">
        <w:t>:</w:t>
      </w:r>
      <w:r w:rsidRPr="00CA32B7">
        <w:t xml:space="preserve"> "</w:t>
      </w:r>
      <w:r>
        <w:t>Security aspects of Uncrewed Aerial Systems (UAS)</w:t>
      </w:r>
      <w:r w:rsidRPr="00CA32B7">
        <w:t>".</w:t>
      </w:r>
    </w:p>
    <w:p w14:paraId="781AB7F6" w14:textId="15B79C78" w:rsidR="00080512" w:rsidRPr="00CA32B7" w:rsidRDefault="00080512">
      <w:pPr>
        <w:pStyle w:val="Heading1"/>
      </w:pPr>
      <w:bookmarkStart w:id="71" w:name="_CR3"/>
      <w:bookmarkStart w:id="72" w:name="_Toc170186564"/>
      <w:bookmarkEnd w:id="71"/>
      <w:r w:rsidRPr="00CA32B7">
        <w:t>3</w:t>
      </w:r>
      <w:r w:rsidRPr="00CA32B7">
        <w:tab/>
        <w:t>Definitions</w:t>
      </w:r>
      <w:r w:rsidR="00602AEA" w:rsidRPr="00CA32B7">
        <w:t xml:space="preserve"> and abbreviations</w:t>
      </w:r>
      <w:bookmarkEnd w:id="60"/>
      <w:bookmarkEnd w:id="61"/>
      <w:bookmarkEnd w:id="62"/>
      <w:bookmarkEnd w:id="63"/>
      <w:bookmarkEnd w:id="64"/>
      <w:bookmarkEnd w:id="65"/>
      <w:bookmarkEnd w:id="66"/>
      <w:bookmarkEnd w:id="67"/>
      <w:bookmarkEnd w:id="68"/>
      <w:bookmarkEnd w:id="69"/>
      <w:bookmarkEnd w:id="70"/>
      <w:bookmarkEnd w:id="72"/>
    </w:p>
    <w:p w14:paraId="1F30391D" w14:textId="77777777" w:rsidR="00FF7EE0" w:rsidRPr="00CA32B7" w:rsidRDefault="00FF7EE0" w:rsidP="00FF7EE0">
      <w:pPr>
        <w:pStyle w:val="Heading2"/>
      </w:pPr>
      <w:bookmarkStart w:id="73" w:name="_CR3_1"/>
      <w:bookmarkStart w:id="74" w:name="_Toc435670427"/>
      <w:bookmarkStart w:id="75" w:name="_Toc64385447"/>
      <w:bookmarkStart w:id="76" w:name="_Toc64529597"/>
      <w:bookmarkStart w:id="77" w:name="_Toc21087533"/>
      <w:bookmarkStart w:id="78" w:name="_Toc23326066"/>
      <w:bookmarkStart w:id="79" w:name="_Toc25934656"/>
      <w:bookmarkStart w:id="80" w:name="_Toc26337036"/>
      <w:bookmarkStart w:id="81" w:name="_Toc31114283"/>
      <w:bookmarkStart w:id="82" w:name="_Toc43392558"/>
      <w:bookmarkStart w:id="83" w:name="_Toc43475354"/>
      <w:bookmarkStart w:id="84" w:name="_Toc50558958"/>
      <w:bookmarkStart w:id="85" w:name="_Toc54940313"/>
      <w:bookmarkStart w:id="86" w:name="_Toc54952028"/>
      <w:bookmarkStart w:id="87" w:name="_Toc57233476"/>
      <w:bookmarkStart w:id="88" w:name="_Toc170186565"/>
      <w:bookmarkEnd w:id="73"/>
      <w:r w:rsidRPr="00CA32B7">
        <w:t>3.1</w:t>
      </w:r>
      <w:r w:rsidRPr="00CA32B7">
        <w:tab/>
        <w:t>Definitions</w:t>
      </w:r>
      <w:bookmarkEnd w:id="74"/>
      <w:bookmarkEnd w:id="75"/>
      <w:bookmarkEnd w:id="76"/>
      <w:bookmarkEnd w:id="88"/>
    </w:p>
    <w:p w14:paraId="180BDAA4" w14:textId="325A84D3" w:rsidR="00FF7EE0" w:rsidRPr="00CA32B7" w:rsidRDefault="00FF7EE0" w:rsidP="00FF7EE0">
      <w:r w:rsidRPr="00CA32B7">
        <w:t xml:space="preserve">For the purposes of the present document, the terms and definitions given in </w:t>
      </w:r>
      <w:r w:rsidR="001509DC" w:rsidRPr="00CA32B7">
        <w:t>TR</w:t>
      </w:r>
      <w:r w:rsidR="001509DC">
        <w:t> </w:t>
      </w:r>
      <w:r w:rsidR="001509DC" w:rsidRPr="00CA32B7">
        <w:t>21.905</w:t>
      </w:r>
      <w:r w:rsidR="001509DC">
        <w:t> </w:t>
      </w:r>
      <w:r w:rsidR="001509DC" w:rsidRPr="00CA32B7">
        <w:t>[</w:t>
      </w:r>
      <w:r w:rsidRPr="00CA32B7">
        <w:t xml:space="preserve">1] and the following apply. A term defined in the present document takes precedence over the definition of the same term, if any, in </w:t>
      </w:r>
      <w:r w:rsidR="001509DC" w:rsidRPr="00CA32B7">
        <w:t>TR</w:t>
      </w:r>
      <w:r w:rsidR="001509DC">
        <w:t> </w:t>
      </w:r>
      <w:r w:rsidR="001509DC" w:rsidRPr="00CA32B7">
        <w:t>21.905</w:t>
      </w:r>
      <w:r w:rsidR="001509DC">
        <w:t> </w:t>
      </w:r>
      <w:r w:rsidR="001509DC" w:rsidRPr="00CA32B7">
        <w:t>[</w:t>
      </w:r>
      <w:r w:rsidRPr="00CA32B7">
        <w:t>1]</w:t>
      </w:r>
      <w:r w:rsidR="00322E68" w:rsidRPr="00CA32B7">
        <w:t xml:space="preserve"> or </w:t>
      </w:r>
      <w:r w:rsidR="001509DC" w:rsidRPr="00CA32B7">
        <w:t>TS</w:t>
      </w:r>
      <w:r w:rsidR="001509DC">
        <w:t> </w:t>
      </w:r>
      <w:r w:rsidR="001509DC" w:rsidRPr="00CA32B7">
        <w:t>23.501</w:t>
      </w:r>
      <w:r w:rsidR="001509DC">
        <w:t> </w:t>
      </w:r>
      <w:r w:rsidR="001509DC" w:rsidRPr="00CA32B7">
        <w:t>[</w:t>
      </w:r>
      <w:r w:rsidR="00322E68" w:rsidRPr="00CA32B7">
        <w:t>2]</w:t>
      </w:r>
      <w:r w:rsidRPr="00CA32B7">
        <w:t>.</w:t>
      </w:r>
    </w:p>
    <w:p w14:paraId="415ADA68" w14:textId="77777777" w:rsidR="00206175" w:rsidRPr="00CA32B7" w:rsidRDefault="00322E68" w:rsidP="00322E68">
      <w:bookmarkStart w:id="89" w:name="_Toc21087535"/>
      <w:bookmarkStart w:id="90" w:name="_Toc23326068"/>
      <w:bookmarkStart w:id="91" w:name="_Toc25934658"/>
      <w:bookmarkStart w:id="92" w:name="_Toc26337038"/>
      <w:bookmarkStart w:id="93" w:name="_Toc31114285"/>
      <w:bookmarkStart w:id="94" w:name="_Toc43392559"/>
      <w:bookmarkStart w:id="95" w:name="_Toc43475355"/>
      <w:bookmarkStart w:id="96" w:name="_Toc50558959"/>
      <w:bookmarkStart w:id="97" w:name="_Toc54940314"/>
      <w:bookmarkStart w:id="98" w:name="_Toc54952029"/>
      <w:bookmarkStart w:id="99" w:name="_Toc57233477"/>
      <w:bookmarkEnd w:id="77"/>
      <w:bookmarkEnd w:id="78"/>
      <w:bookmarkEnd w:id="79"/>
      <w:bookmarkEnd w:id="80"/>
      <w:bookmarkEnd w:id="81"/>
      <w:bookmarkEnd w:id="82"/>
      <w:bookmarkEnd w:id="83"/>
      <w:bookmarkEnd w:id="84"/>
      <w:bookmarkEnd w:id="85"/>
      <w:bookmarkEnd w:id="86"/>
      <w:bookmarkEnd w:id="87"/>
      <w:r w:rsidRPr="00CA32B7">
        <w:rPr>
          <w:b/>
          <w:bCs/>
        </w:rPr>
        <w:lastRenderedPageBreak/>
        <w:t>3GPP UAV ID:</w:t>
      </w:r>
      <w:r w:rsidRPr="00CA32B7">
        <w:t xml:space="preserve"> Identifier assigned by the 3GPP system and used by external AF (e.g. USS) to identify the UAV. GPSI is used as the 3GPP UAV ID.</w:t>
      </w:r>
    </w:p>
    <w:p w14:paraId="6C68243A" w14:textId="55798C90" w:rsidR="00322E68" w:rsidRPr="00CA32B7" w:rsidRDefault="00322E68" w:rsidP="00322E68">
      <w:r w:rsidRPr="00CA32B7">
        <w:rPr>
          <w:b/>
          <w:bCs/>
        </w:rPr>
        <w:t>Broadcast Remote ID:</w:t>
      </w:r>
      <w:r w:rsidRPr="00CA32B7">
        <w:t xml:space="preserve"> The capability of providing Remote Identification and Tracking over broadcast radio links.</w:t>
      </w:r>
    </w:p>
    <w:p w14:paraId="7242C7F8" w14:textId="647AD041" w:rsidR="00322E68" w:rsidRPr="00CA32B7" w:rsidRDefault="00322E68" w:rsidP="00874F6E">
      <w:pPr>
        <w:pStyle w:val="NO"/>
      </w:pPr>
      <w:r w:rsidRPr="00CA32B7">
        <w:t>NOTE</w:t>
      </w:r>
      <w:r w:rsidR="00206175">
        <w:t> 1</w:t>
      </w:r>
      <w:r w:rsidRPr="00CA32B7">
        <w:t>:</w:t>
      </w:r>
      <w:r w:rsidRPr="00CA32B7">
        <w:tab/>
        <w:t>In the scope of this release, the radio link for Broadcast Remote ID is assumed to utilize radio technologies outside the scope of 3GPP.</w:t>
      </w:r>
    </w:p>
    <w:p w14:paraId="06FE5B86" w14:textId="77777777" w:rsidR="00322E68" w:rsidRPr="00CA32B7" w:rsidRDefault="00322E68" w:rsidP="00322E68">
      <w:r w:rsidRPr="00CA32B7">
        <w:rPr>
          <w:b/>
          <w:bCs/>
        </w:rPr>
        <w:t>CAA (Civil Aviation Administration)-Level UAV Identity:</w:t>
      </w:r>
      <w:r w:rsidRPr="00CA32B7">
        <w:t xml:space="preserve"> a UAV identity assigned by USS/UTM, and uniquely identifies a UAV at least within the scope of a USS.</w:t>
      </w:r>
    </w:p>
    <w:p w14:paraId="6709E2D8" w14:textId="77777777" w:rsidR="00322E68" w:rsidRPr="00CA32B7" w:rsidRDefault="00322E68" w:rsidP="00322E68">
      <w:r w:rsidRPr="00CA32B7">
        <w:rPr>
          <w:b/>
          <w:bCs/>
        </w:rPr>
        <w:t>Command and Control (C2) Communication:</w:t>
      </w:r>
      <w:r w:rsidRPr="00CA32B7">
        <w:t xml:space="preserve"> the user plane link to deliver messages with information of command and control for UAV operation from a UAV controller or a UTM to a UAV or to report telemetry data from a UAV to its UAV controller or a UTM.</w:t>
      </w:r>
    </w:p>
    <w:p w14:paraId="131A92BB" w14:textId="69AB71F0" w:rsidR="00206175" w:rsidRPr="00CA32B7" w:rsidRDefault="00BE0410" w:rsidP="00BE0410">
      <w:r>
        <w:rPr>
          <w:b/>
          <w:bCs/>
        </w:rPr>
        <w:t xml:space="preserve">C2 Aviation Payload: </w:t>
      </w:r>
      <w:r w:rsidRPr="00CA32B7">
        <w:t>Contains application layer information</w:t>
      </w:r>
      <w:r w:rsidR="0007734D">
        <w:t xml:space="preserve"> sent by</w:t>
      </w:r>
      <w:r w:rsidRPr="00CA32B7">
        <w:t xml:space="preserve"> the UAS </w:t>
      </w:r>
      <w:r w:rsidR="0007734D">
        <w:t xml:space="preserve">to </w:t>
      </w:r>
      <w:r w:rsidRPr="00CA32B7">
        <w:t>the USS</w:t>
      </w:r>
      <w:r>
        <w:t xml:space="preserve"> containing UAV pairing</w:t>
      </w:r>
      <w:r w:rsidR="0007734D">
        <w:t xml:space="preserve"> information</w:t>
      </w:r>
      <w:r>
        <w:t xml:space="preserve"> and/or flight authorization information</w:t>
      </w:r>
      <w:r w:rsidRPr="00CA32B7">
        <w:t xml:space="preserve"> that is transparent to the 3GPP System</w:t>
      </w:r>
      <w:r w:rsidR="004B38D7">
        <w:t>.</w:t>
      </w:r>
    </w:p>
    <w:p w14:paraId="0FD82FB6" w14:textId="4F145480" w:rsidR="0007734D" w:rsidRDefault="0007734D" w:rsidP="00322E68">
      <w:r w:rsidRPr="00796093">
        <w:rPr>
          <w:b/>
          <w:bCs/>
        </w:rPr>
        <w:t>C2 Authorization Payload:</w:t>
      </w:r>
      <w:r>
        <w:t xml:space="preserve"> Contains application layer information sent by the USS to the UAV containing e.g. C2 pairing information and/or C2 security information that is transparent to the 3GPP System.</w:t>
      </w:r>
    </w:p>
    <w:p w14:paraId="6C9A297D" w14:textId="68A95BD6" w:rsidR="0007734D" w:rsidRDefault="0007734D" w:rsidP="00322E68">
      <w:r w:rsidRPr="00796093">
        <w:rPr>
          <w:b/>
          <w:bCs/>
        </w:rPr>
        <w:t>C2 Pairing Information:</w:t>
      </w:r>
      <w:r>
        <w:t xml:space="preserve"> Contains UAV-C Addressing Information which may e.g. include the UAV-C IP Address.</w:t>
      </w:r>
    </w:p>
    <w:p w14:paraId="01505708" w14:textId="2DC0831C" w:rsidR="00322E68" w:rsidRPr="00CA32B7" w:rsidRDefault="00322E68" w:rsidP="00322E68">
      <w:r w:rsidRPr="00CA32B7">
        <w:rPr>
          <w:b/>
          <w:bCs/>
        </w:rPr>
        <w:t>Networked UAV Controller:</w:t>
      </w:r>
      <w:r w:rsidRPr="00CA32B7">
        <w:t xml:space="preserve"> a UAV Controller connected to the 3GPP network and connected to the UAV via a 3GPP network.</w:t>
      </w:r>
    </w:p>
    <w:p w14:paraId="02278A3A" w14:textId="77777777" w:rsidR="00322E68" w:rsidRPr="00CA32B7" w:rsidRDefault="00322E68" w:rsidP="00322E68">
      <w:r w:rsidRPr="00CA32B7">
        <w:rPr>
          <w:b/>
          <w:bCs/>
        </w:rPr>
        <w:t>Non-Networked UAV Controller:</w:t>
      </w:r>
      <w:r w:rsidRPr="00CA32B7">
        <w:t xml:space="preserve"> a UAV Controller not connected to the 3GPP network and connected to UAV via a transport outside the scope of 3GPP, e.g. internet connectivity or direct wireless communication over a technology outside the scope of 3GPP.</w:t>
      </w:r>
    </w:p>
    <w:p w14:paraId="41EE8F04" w14:textId="77777777" w:rsidR="00322E68" w:rsidRPr="00CA32B7" w:rsidRDefault="00322E68" w:rsidP="00322E68">
      <w:r w:rsidRPr="00CA32B7">
        <w:rPr>
          <w:b/>
          <w:bCs/>
        </w:rPr>
        <w:t>Networked Remote ID:</w:t>
      </w:r>
      <w:r w:rsidRPr="00CA32B7">
        <w:t xml:space="preserve"> The capability of providing Remote Identification and Tracking to a USS over 3GPP network.</w:t>
      </w:r>
    </w:p>
    <w:p w14:paraId="77F1576A" w14:textId="2F974A2F" w:rsidR="00322E68" w:rsidRPr="00CA32B7" w:rsidRDefault="00322E68" w:rsidP="00322E68">
      <w:r w:rsidRPr="00CA32B7">
        <w:rPr>
          <w:b/>
          <w:bCs/>
        </w:rPr>
        <w:t>Remote Identification (Remote ID) of UAS:</w:t>
      </w:r>
      <w:r w:rsidRPr="00CA32B7">
        <w:t xml:space="preserve"> The ability of a UAS in flight to provide identification and tracking information that can be received by other parties, to facilitate advanced operations for the UAS (such as Beyond Visual Line of Sight operations as well as operations over people), assist regulatory agencies, air traffic management agencies, law enforcement, and security agencies when a UAS appears to be flying in an unsafe manner or where the UAS is not allowed to fly. The Remote ID information payload may include Serial Number or Session ID assigned to the UAV, location of the ground-station controller, emergency status indication, etc.</w:t>
      </w:r>
    </w:p>
    <w:p w14:paraId="00B36FA1" w14:textId="77777777" w:rsidR="00322E68" w:rsidRPr="00CA32B7" w:rsidRDefault="00322E68" w:rsidP="00322E68">
      <w:r w:rsidRPr="00CA32B7">
        <w:rPr>
          <w:b/>
          <w:bCs/>
        </w:rPr>
        <w:t>Third Party Authorized Entity:</w:t>
      </w:r>
      <w:r w:rsidRPr="00CA32B7">
        <w:t xml:space="preserve"> is either a privileged Networked UAV Controller, or a privileged Non-Networked UAV Controller, or another entity which gets information on sets of UAV controllers and UAVs from the 3GPP network, and may be connected to the UAV via the Internet; it may be authorized by the UTM to interface with sets of UAV(s).</w:t>
      </w:r>
    </w:p>
    <w:p w14:paraId="7ECE192C" w14:textId="0144B81D" w:rsidR="00322E68" w:rsidRPr="00CA32B7" w:rsidRDefault="00322E68" w:rsidP="00322E68">
      <w:r w:rsidRPr="00CA32B7">
        <w:rPr>
          <w:b/>
          <w:bCs/>
        </w:rPr>
        <w:t>UAS NF:</w:t>
      </w:r>
      <w:r w:rsidRPr="00CA32B7">
        <w:t xml:space="preserve"> a 3GPP UAS Network Function for support of aerial functionality related to UAV identification, authentication/authorization and tracking, and to support Remote Identification.</w:t>
      </w:r>
    </w:p>
    <w:p w14:paraId="43A8BB33" w14:textId="41B506D5" w:rsidR="00322E68" w:rsidRPr="00CA32B7" w:rsidRDefault="00322E68" w:rsidP="00322E68">
      <w:r w:rsidRPr="00CA32B7">
        <w:rPr>
          <w:b/>
          <w:bCs/>
        </w:rPr>
        <w:t>UAS Service Supplier (USS):</w:t>
      </w:r>
      <w:r w:rsidRPr="00CA32B7">
        <w:t xml:space="preserve"> An entity that provides services to support the safe and efficient use of airspace by providing services to the operator / pilot of a UAS in meeting UTM operational requirements. A USS can provide any subset of functionality to meet the provider's business objectives (e.g</w:t>
      </w:r>
      <w:r w:rsidR="00CA32B7" w:rsidRPr="00CA32B7">
        <w:t>.</w:t>
      </w:r>
      <w:r w:rsidRPr="00CA32B7">
        <w:t xml:space="preserve"> UTM, Remote Identification). In the scope of this specification, the term USS refers to both USS and USS/UTM.</w:t>
      </w:r>
    </w:p>
    <w:p w14:paraId="3B226F77" w14:textId="77777777" w:rsidR="00322E68" w:rsidRPr="00CA32B7" w:rsidRDefault="00322E68" w:rsidP="00322E68">
      <w:r w:rsidRPr="00CA32B7">
        <w:rPr>
          <w:b/>
          <w:bCs/>
        </w:rPr>
        <w:t>UAS Traffic Management (UTM):</w:t>
      </w:r>
      <w:r w:rsidRPr="00CA32B7">
        <w:t xml:space="preserve"> a system that can safely and efficiently integrate the flying UAV along with other airspace users. It provides a set of functions and services for managing a range of autonomous vehicle operations (e.g. authenticating UAV, authorizing UAS services, managing UAS policies, and controlling UAV traffics in the airspace).</w:t>
      </w:r>
    </w:p>
    <w:p w14:paraId="331AFD33" w14:textId="7E382F58" w:rsidR="00322E68" w:rsidRPr="00CA32B7" w:rsidRDefault="00322E68" w:rsidP="00322E68">
      <w:r w:rsidRPr="00CA32B7">
        <w:rPr>
          <w:b/>
          <w:bCs/>
        </w:rPr>
        <w:t>UAV controller:</w:t>
      </w:r>
      <w:r w:rsidRPr="00CA32B7">
        <w:t xml:space="preserve"> The UAV controller of a UAS enables a drone pilot to control an UAV.</w:t>
      </w:r>
    </w:p>
    <w:p w14:paraId="2D70669E" w14:textId="77777777" w:rsidR="00322E68" w:rsidRPr="00CA32B7" w:rsidRDefault="00322E68" w:rsidP="00322E68">
      <w:r w:rsidRPr="00CA32B7">
        <w:rPr>
          <w:b/>
          <w:bCs/>
        </w:rPr>
        <w:t>UAV operator:</w:t>
      </w:r>
      <w:r w:rsidRPr="00CA32B7">
        <w:t xml:space="preserve"> the entity owning and operating a UAV.</w:t>
      </w:r>
    </w:p>
    <w:p w14:paraId="2397A8EA" w14:textId="25E99056" w:rsidR="00BE0410" w:rsidRPr="00BE0410" w:rsidRDefault="00BE0410" w:rsidP="00BE0410">
      <w:r w:rsidRPr="00270E63">
        <w:rPr>
          <w:b/>
          <w:bCs/>
        </w:rPr>
        <w:t xml:space="preserve">UAS Container: </w:t>
      </w:r>
      <w:r w:rsidRPr="00BE0410">
        <w:t>A container to the 3GPP system that includes UUAA Aviation</w:t>
      </w:r>
      <w:r w:rsidR="0007734D">
        <w:t>/Authorization Payload</w:t>
      </w:r>
      <w:r w:rsidRPr="00BE0410">
        <w:t xml:space="preserve"> and/or C2 Aviation</w:t>
      </w:r>
      <w:r w:rsidR="0007734D">
        <w:t>/Authorization</w:t>
      </w:r>
      <w:r w:rsidRPr="00BE0410">
        <w:t xml:space="preserve"> Payload</w:t>
      </w:r>
      <w:r>
        <w:t>.</w:t>
      </w:r>
      <w:r w:rsidR="008B4CA0">
        <w:t xml:space="preserve"> The internal content of the individual payloads is transparent to the 3GPP system.</w:t>
      </w:r>
    </w:p>
    <w:p w14:paraId="4C1D941D" w14:textId="14126D95" w:rsidR="00322E68" w:rsidRPr="00CA32B7" w:rsidRDefault="00322E68" w:rsidP="00322E68">
      <w:r w:rsidRPr="00CA32B7">
        <w:rPr>
          <w:b/>
          <w:bCs/>
        </w:rPr>
        <w:t>UAS Services:</w:t>
      </w:r>
      <w:r w:rsidRPr="00CA32B7">
        <w:t xml:space="preserve"> refers to establishment of connectivity for a UAS for communication with USS, for C2, for remote identification, and for UAV location and tracking.</w:t>
      </w:r>
    </w:p>
    <w:p w14:paraId="6D8A9711" w14:textId="576A19AA" w:rsidR="001C09E0" w:rsidRPr="0015279F" w:rsidRDefault="001C09E0" w:rsidP="001C09E0">
      <w:pPr>
        <w:rPr>
          <w:rFonts w:eastAsiaTheme="minorEastAsia"/>
          <w:bCs/>
          <w:lang w:eastAsia="zh-CN"/>
        </w:rPr>
      </w:pPr>
      <w:r w:rsidRPr="0015279F">
        <w:rPr>
          <w:rFonts w:eastAsiaTheme="minorEastAsia" w:hint="eastAsia"/>
          <w:b/>
          <w:bCs/>
          <w:lang w:eastAsia="zh-CN"/>
        </w:rPr>
        <w:lastRenderedPageBreak/>
        <w:t>U</w:t>
      </w:r>
      <w:r w:rsidRPr="0015279F">
        <w:rPr>
          <w:rFonts w:eastAsiaTheme="minorEastAsia"/>
          <w:b/>
          <w:bCs/>
          <w:lang w:eastAsia="zh-CN"/>
        </w:rPr>
        <w:t xml:space="preserve">SS communication: </w:t>
      </w:r>
      <w:r w:rsidRPr="0015279F">
        <w:rPr>
          <w:rFonts w:eastAsiaTheme="minorEastAsia"/>
          <w:bCs/>
          <w:lang w:eastAsia="zh-CN"/>
        </w:rPr>
        <w:t>A communication between a UAV and a USS other than C2 communication, by means of user plane data transmission for some UAS Services.</w:t>
      </w:r>
    </w:p>
    <w:p w14:paraId="78D26AD2" w14:textId="68E86B73" w:rsidR="001C09E0" w:rsidRPr="0015279F" w:rsidRDefault="001C09E0" w:rsidP="001C09E0">
      <w:pPr>
        <w:pStyle w:val="NO"/>
      </w:pPr>
      <w:r w:rsidRPr="0015279F">
        <w:t>NOTE</w:t>
      </w:r>
      <w:r w:rsidR="00206175">
        <w:t> 2</w:t>
      </w:r>
      <w:r w:rsidRPr="0015279F">
        <w:t>:</w:t>
      </w:r>
      <w:r w:rsidRPr="0015279F">
        <w:tab/>
        <w:t>The PDU session/PDN connection for C2 communication and the PDU session/PDN connection for USS communication can be common or separate.</w:t>
      </w:r>
    </w:p>
    <w:p w14:paraId="13B4F715" w14:textId="215176D4" w:rsidR="009A2033" w:rsidRPr="0079242B" w:rsidRDefault="009A2033" w:rsidP="009A2033">
      <w:r w:rsidRPr="00E31E52">
        <w:rPr>
          <w:b/>
          <w:bCs/>
          <w:lang w:val="en-US"/>
        </w:rPr>
        <w:t xml:space="preserve">UUAA </w:t>
      </w:r>
      <w:r w:rsidR="00B10B21" w:rsidRPr="00E31E52">
        <w:rPr>
          <w:b/>
          <w:bCs/>
          <w:lang w:val="en-US"/>
        </w:rPr>
        <w:t>Authorization</w:t>
      </w:r>
      <w:r w:rsidRPr="00E31E52">
        <w:rPr>
          <w:b/>
          <w:bCs/>
          <w:lang w:val="en-US"/>
        </w:rPr>
        <w:t xml:space="preserve"> Payload</w:t>
      </w:r>
      <w:r>
        <w:rPr>
          <w:lang w:val="en-US"/>
        </w:rPr>
        <w:t xml:space="preserve">: </w:t>
      </w:r>
      <w:r w:rsidRPr="0079242B">
        <w:t xml:space="preserve">Contains </w:t>
      </w:r>
      <w:r w:rsidRPr="0079242B">
        <w:rPr>
          <w:lang w:val="en-US"/>
        </w:rPr>
        <w:t xml:space="preserve">application layer information </w:t>
      </w:r>
      <w:r w:rsidR="00955229">
        <w:rPr>
          <w:lang w:val="en-US"/>
        </w:rPr>
        <w:t xml:space="preserve">optionally including UUAA result for UAV consumption provided by the USS to the UAS which </w:t>
      </w:r>
      <w:r w:rsidRPr="0079242B">
        <w:rPr>
          <w:lang w:val="en-US"/>
        </w:rPr>
        <w:t>is transparent to the 3GPP System</w:t>
      </w:r>
      <w:r>
        <w:rPr>
          <w:lang w:val="en-US"/>
        </w:rPr>
        <w:t>.</w:t>
      </w:r>
    </w:p>
    <w:p w14:paraId="481890ED" w14:textId="77777777" w:rsidR="00206175" w:rsidRPr="00CA32B7" w:rsidRDefault="00322E68" w:rsidP="00322E68">
      <w:r w:rsidRPr="00CA32B7">
        <w:rPr>
          <w:b/>
          <w:bCs/>
        </w:rPr>
        <w:t>UUAA Aviation Payload:</w:t>
      </w:r>
      <w:r w:rsidRPr="00CA32B7">
        <w:t xml:space="preserve"> Contains application layer information </w:t>
      </w:r>
      <w:r w:rsidR="00955229">
        <w:t xml:space="preserve">provided by the UAS to USS </w:t>
      </w:r>
      <w:r w:rsidRPr="00CA32B7">
        <w:t>and is transparent to the 3GPP System</w:t>
      </w:r>
    </w:p>
    <w:p w14:paraId="039F8E6A" w14:textId="717CBE1E" w:rsidR="00322E68" w:rsidRPr="00CA32B7" w:rsidRDefault="00322E68" w:rsidP="00322E68">
      <w:r w:rsidRPr="00CA32B7">
        <w:rPr>
          <w:b/>
          <w:bCs/>
        </w:rPr>
        <w:t>Uncrewed Aerial System (UAS):</w:t>
      </w:r>
      <w:r w:rsidRPr="00CA32B7">
        <w:t xml:space="preserve"> Composed of Uncrewed Aerial Vehicle (UAV) and related functionality, including command and control (C2) links between the UAV and the control station, the UAV and the network, and for remote identification. An UAS may comprise of a UAV and a UAV controller.</w:t>
      </w:r>
    </w:p>
    <w:p w14:paraId="4F52682B" w14:textId="77777777" w:rsidR="005E1118" w:rsidRPr="00CA32B7" w:rsidRDefault="005E1118" w:rsidP="005E1118">
      <w:r w:rsidRPr="00B22550">
        <w:rPr>
          <w:b/>
          <w:bCs/>
        </w:rPr>
        <w:t>Unknown UAVs</w:t>
      </w:r>
      <w:r>
        <w:t xml:space="preserve">: </w:t>
      </w:r>
      <w:r>
        <w:rPr>
          <w:lang w:eastAsia="zh-CN"/>
        </w:rPr>
        <w:t>A</w:t>
      </w:r>
      <w:r w:rsidRPr="00E6697D">
        <w:rPr>
          <w:lang w:eastAsia="zh-CN"/>
        </w:rPr>
        <w:t xml:space="preserve"> list of the UAVs </w:t>
      </w:r>
      <w:r>
        <w:rPr>
          <w:lang w:eastAsia="zh-CN"/>
        </w:rPr>
        <w:t xml:space="preserve">to be identified </w:t>
      </w:r>
      <w:r w:rsidRPr="00E6697D">
        <w:rPr>
          <w:lang w:eastAsia="zh-CN"/>
        </w:rPr>
        <w:t xml:space="preserve">in the target area and </w:t>
      </w:r>
      <w:r w:rsidRPr="00BB2011">
        <w:rPr>
          <w:lang w:eastAsia="zh-CN"/>
        </w:rPr>
        <w:t>served by the PLMN</w:t>
      </w:r>
      <w:r>
        <w:rPr>
          <w:lang w:eastAsia="zh-CN"/>
        </w:rPr>
        <w:t xml:space="preserve"> as the result of the UAV tracking requested by USS/UTM.</w:t>
      </w:r>
    </w:p>
    <w:p w14:paraId="1B271AC1" w14:textId="5B53739B" w:rsidR="00322E68" w:rsidRPr="00CA32B7" w:rsidRDefault="00322E68" w:rsidP="00322E68">
      <w:r w:rsidRPr="00CA32B7">
        <w:rPr>
          <w:b/>
          <w:bCs/>
        </w:rPr>
        <w:t>UUAA:</w:t>
      </w:r>
      <w:r w:rsidRPr="00CA32B7">
        <w:t xml:space="preserve"> UAV USS authentication and authorization procedure of the UAV to ensure that the UAV has successfully registered with a USS and has therefore been authorized for operations by the USS. An UAV is authenticated and authorized by USS via a UUAA procedure with the support of the 3GPP system before connectivity for UAS services is enabled.</w:t>
      </w:r>
    </w:p>
    <w:p w14:paraId="463A11F7" w14:textId="77777777" w:rsidR="00322E68" w:rsidRPr="00CA32B7" w:rsidRDefault="00322E68" w:rsidP="00322E68">
      <w:r w:rsidRPr="00CA32B7">
        <w:rPr>
          <w:b/>
          <w:bCs/>
        </w:rPr>
        <w:t>UUAA-MM:</w:t>
      </w:r>
      <w:r w:rsidRPr="00CA32B7">
        <w:t xml:space="preserve"> the UUAA procedure optionally performed during registration to a 5GS.</w:t>
      </w:r>
    </w:p>
    <w:p w14:paraId="2351917D" w14:textId="0C52F3D5" w:rsidR="00322E68" w:rsidRPr="00CA32B7" w:rsidRDefault="00322E68" w:rsidP="00874F6E">
      <w:r w:rsidRPr="00CA32B7">
        <w:rPr>
          <w:b/>
          <w:bCs/>
        </w:rPr>
        <w:t>UUAA-SM:</w:t>
      </w:r>
      <w:r w:rsidRPr="00CA32B7">
        <w:t xml:space="preserve"> the UUAA procedure performed during the establishment of a PDU session and performed during the establishment of a PDN connection.</w:t>
      </w:r>
    </w:p>
    <w:p w14:paraId="04884DF3" w14:textId="057CE45E" w:rsidR="00080512" w:rsidRPr="00CA32B7" w:rsidRDefault="00080512">
      <w:pPr>
        <w:pStyle w:val="Heading2"/>
      </w:pPr>
      <w:bookmarkStart w:id="100" w:name="_CR3_2"/>
      <w:bookmarkStart w:id="101" w:name="_Toc170186566"/>
      <w:bookmarkEnd w:id="100"/>
      <w:r w:rsidRPr="00CA32B7">
        <w:t>3.</w:t>
      </w:r>
      <w:r w:rsidR="00A80B90" w:rsidRPr="00CA32B7">
        <w:t>2</w:t>
      </w:r>
      <w:r w:rsidRPr="00CA32B7">
        <w:tab/>
        <w:t>Abbreviations</w:t>
      </w:r>
      <w:bookmarkEnd w:id="89"/>
      <w:bookmarkEnd w:id="90"/>
      <w:bookmarkEnd w:id="91"/>
      <w:bookmarkEnd w:id="92"/>
      <w:bookmarkEnd w:id="93"/>
      <w:bookmarkEnd w:id="94"/>
      <w:bookmarkEnd w:id="95"/>
      <w:bookmarkEnd w:id="96"/>
      <w:bookmarkEnd w:id="97"/>
      <w:bookmarkEnd w:id="98"/>
      <w:bookmarkEnd w:id="99"/>
      <w:bookmarkEnd w:id="101"/>
    </w:p>
    <w:p w14:paraId="7C231ADF" w14:textId="02443F00" w:rsidR="00080512" w:rsidRPr="00CA32B7" w:rsidRDefault="00080512">
      <w:pPr>
        <w:keepNext/>
      </w:pPr>
      <w:r w:rsidRPr="00CA32B7">
        <w:t>For the purposes of the present document, the abb</w:t>
      </w:r>
      <w:r w:rsidR="004D3578" w:rsidRPr="00CA32B7">
        <w:t xml:space="preserve">reviations given in </w:t>
      </w:r>
      <w:r w:rsidR="001509DC" w:rsidRPr="00CA32B7">
        <w:t>TR</w:t>
      </w:r>
      <w:r w:rsidR="001509DC">
        <w:t> </w:t>
      </w:r>
      <w:r w:rsidR="001509DC" w:rsidRPr="00CA32B7">
        <w:t>21.905</w:t>
      </w:r>
      <w:r w:rsidR="001509DC">
        <w:t> </w:t>
      </w:r>
      <w:r w:rsidR="001509DC" w:rsidRPr="00CA32B7">
        <w:t>[</w:t>
      </w:r>
      <w:r w:rsidR="004D3578" w:rsidRPr="00CA32B7">
        <w:t>1</w:t>
      </w:r>
      <w:r w:rsidRPr="00CA32B7">
        <w:t>] and the following apply. An abbreviation defined in the present document takes precedence over the definition of the same abbre</w:t>
      </w:r>
      <w:r w:rsidR="004D3578" w:rsidRPr="00CA32B7">
        <w:t xml:space="preserve">viation, if any, in </w:t>
      </w:r>
      <w:r w:rsidR="001509DC" w:rsidRPr="00CA32B7">
        <w:t>TR</w:t>
      </w:r>
      <w:r w:rsidR="001509DC">
        <w:t> </w:t>
      </w:r>
      <w:r w:rsidR="001509DC" w:rsidRPr="00CA32B7">
        <w:t>21.905</w:t>
      </w:r>
      <w:r w:rsidR="001509DC">
        <w:t> </w:t>
      </w:r>
      <w:r w:rsidR="001509DC" w:rsidRPr="00CA32B7">
        <w:t>[</w:t>
      </w:r>
      <w:r w:rsidR="004D3578" w:rsidRPr="00CA32B7">
        <w:t>1</w:t>
      </w:r>
      <w:r w:rsidRPr="00CA32B7">
        <w:t>].</w:t>
      </w:r>
    </w:p>
    <w:p w14:paraId="111CAC28" w14:textId="77777777" w:rsidR="00322E68" w:rsidRPr="00CA32B7" w:rsidRDefault="00322E68" w:rsidP="00322E68">
      <w:pPr>
        <w:pStyle w:val="EW"/>
      </w:pPr>
      <w:r w:rsidRPr="00CA32B7">
        <w:t>BRID</w:t>
      </w:r>
      <w:r w:rsidRPr="00CA32B7">
        <w:tab/>
        <w:t>Broadcast Remote Identification</w:t>
      </w:r>
    </w:p>
    <w:p w14:paraId="77768FB3" w14:textId="77777777" w:rsidR="00206175" w:rsidRPr="00CA32B7" w:rsidRDefault="00322E68" w:rsidP="00322E68">
      <w:pPr>
        <w:pStyle w:val="EW"/>
      </w:pPr>
      <w:r w:rsidRPr="00CA32B7">
        <w:t>BVLOS</w:t>
      </w:r>
      <w:r w:rsidRPr="00CA32B7">
        <w:tab/>
        <w:t>Beyond Visual Line of Sight</w:t>
      </w:r>
    </w:p>
    <w:p w14:paraId="2801BA89" w14:textId="1A73BBBE" w:rsidR="00322E68" w:rsidRPr="00CA32B7" w:rsidRDefault="00322E68" w:rsidP="00322E68">
      <w:pPr>
        <w:pStyle w:val="EW"/>
      </w:pPr>
      <w:r w:rsidRPr="00CA32B7">
        <w:t>C2</w:t>
      </w:r>
      <w:r w:rsidRPr="00CA32B7">
        <w:tab/>
        <w:t>Command and Control</w:t>
      </w:r>
    </w:p>
    <w:p w14:paraId="655DE093" w14:textId="77777777" w:rsidR="00322E68" w:rsidRPr="00CA32B7" w:rsidRDefault="00322E68" w:rsidP="00322E68">
      <w:pPr>
        <w:pStyle w:val="EW"/>
      </w:pPr>
      <w:r w:rsidRPr="00CA32B7">
        <w:t>NRID</w:t>
      </w:r>
      <w:r w:rsidRPr="00CA32B7">
        <w:tab/>
        <w:t>Networked Remote Identification</w:t>
      </w:r>
    </w:p>
    <w:p w14:paraId="5D7D5A31" w14:textId="77777777" w:rsidR="00322E68" w:rsidRPr="00CA32B7" w:rsidRDefault="00322E68" w:rsidP="00322E68">
      <w:pPr>
        <w:pStyle w:val="EW"/>
      </w:pPr>
      <w:r w:rsidRPr="00CA32B7">
        <w:t>RID</w:t>
      </w:r>
      <w:r w:rsidRPr="00CA32B7">
        <w:tab/>
        <w:t>Remote Identification</w:t>
      </w:r>
    </w:p>
    <w:p w14:paraId="2CF9EE22" w14:textId="77777777" w:rsidR="00322E68" w:rsidRPr="00CA32B7" w:rsidRDefault="00322E68" w:rsidP="00322E68">
      <w:pPr>
        <w:pStyle w:val="EW"/>
      </w:pPr>
      <w:r w:rsidRPr="00CA32B7">
        <w:t>TPAE</w:t>
      </w:r>
      <w:r w:rsidRPr="00CA32B7">
        <w:tab/>
        <w:t>Third Party Authorized Entity</w:t>
      </w:r>
    </w:p>
    <w:p w14:paraId="0B314A26" w14:textId="77777777" w:rsidR="00322E68" w:rsidRPr="00CA32B7" w:rsidRDefault="00322E68" w:rsidP="00322E68">
      <w:pPr>
        <w:pStyle w:val="EW"/>
      </w:pPr>
      <w:r w:rsidRPr="00CA32B7">
        <w:t>UAS</w:t>
      </w:r>
      <w:r w:rsidRPr="00CA32B7">
        <w:tab/>
        <w:t>Uncrewed Aerial System</w:t>
      </w:r>
    </w:p>
    <w:p w14:paraId="7CF64554" w14:textId="77777777" w:rsidR="00322E68" w:rsidRPr="00CA32B7" w:rsidRDefault="00322E68" w:rsidP="00322E68">
      <w:pPr>
        <w:pStyle w:val="EW"/>
      </w:pPr>
      <w:r w:rsidRPr="00CA32B7">
        <w:t>UAV</w:t>
      </w:r>
      <w:r w:rsidRPr="00CA32B7">
        <w:tab/>
        <w:t>Uncrewed Aerial Vehicle</w:t>
      </w:r>
    </w:p>
    <w:p w14:paraId="0ECEAA32" w14:textId="77777777" w:rsidR="00322E68" w:rsidRPr="00CA32B7" w:rsidRDefault="00322E68" w:rsidP="00322E68">
      <w:pPr>
        <w:pStyle w:val="EW"/>
      </w:pPr>
      <w:r w:rsidRPr="00CA32B7">
        <w:t>USS</w:t>
      </w:r>
      <w:r w:rsidRPr="00CA32B7">
        <w:tab/>
        <w:t>UAS Service Supplier</w:t>
      </w:r>
    </w:p>
    <w:p w14:paraId="2963EB40" w14:textId="4DCAFE56" w:rsidR="00322E68" w:rsidRPr="00CA32B7" w:rsidRDefault="00322E68" w:rsidP="00322E68">
      <w:pPr>
        <w:pStyle w:val="EW"/>
      </w:pPr>
      <w:r w:rsidRPr="00CA32B7">
        <w:t>UTM</w:t>
      </w:r>
      <w:r w:rsidRPr="00CA32B7">
        <w:tab/>
        <w:t>Uncrewed Aerial System Traffic Management</w:t>
      </w:r>
    </w:p>
    <w:p w14:paraId="7944BABB" w14:textId="77777777" w:rsidR="00322E68" w:rsidRPr="00CA32B7" w:rsidRDefault="00322E68" w:rsidP="00322E68">
      <w:pPr>
        <w:pStyle w:val="EW"/>
      </w:pPr>
      <w:r w:rsidRPr="00CA32B7">
        <w:t>UUAA</w:t>
      </w:r>
      <w:r w:rsidRPr="00CA32B7">
        <w:tab/>
        <w:t>USS UAV Authorization/Authentication</w:t>
      </w:r>
    </w:p>
    <w:p w14:paraId="3338D3D7" w14:textId="2AFC2F86" w:rsidR="002F56B0" w:rsidRPr="00CA32B7" w:rsidRDefault="00322E68" w:rsidP="00322E68">
      <w:pPr>
        <w:pStyle w:val="EW"/>
      </w:pPr>
      <w:r w:rsidRPr="00CA32B7">
        <w:t>UUID</w:t>
      </w:r>
      <w:r w:rsidRPr="00CA32B7">
        <w:tab/>
        <w:t>Universal Unique Identifier</w:t>
      </w:r>
    </w:p>
    <w:p w14:paraId="27B7F6E1" w14:textId="77777777" w:rsidR="00322E68" w:rsidRPr="00CA32B7" w:rsidRDefault="00322E68" w:rsidP="00322E68">
      <w:pPr>
        <w:pStyle w:val="EW"/>
      </w:pPr>
    </w:p>
    <w:p w14:paraId="57F602A4" w14:textId="77777777" w:rsidR="00FF7EE0" w:rsidRPr="00CA32B7" w:rsidRDefault="00FF7EE0" w:rsidP="00FF7EE0">
      <w:pPr>
        <w:pStyle w:val="Heading1"/>
      </w:pPr>
      <w:bookmarkStart w:id="102" w:name="clause4"/>
      <w:bookmarkStart w:id="103" w:name="_CR4"/>
      <w:bookmarkStart w:id="104" w:name="_Toc343594443"/>
      <w:bookmarkStart w:id="105" w:name="_Toc372246772"/>
      <w:bookmarkStart w:id="106" w:name="_Toc64385449"/>
      <w:bookmarkStart w:id="107" w:name="_Toc64529599"/>
      <w:bookmarkStart w:id="108" w:name="historyclause"/>
      <w:bookmarkStart w:id="109" w:name="_Toc170186567"/>
      <w:bookmarkEnd w:id="102"/>
      <w:bookmarkEnd w:id="103"/>
      <w:r w:rsidRPr="00CA32B7">
        <w:rPr>
          <w:rFonts w:hint="eastAsia"/>
          <w:lang w:eastAsia="zh-CN"/>
        </w:rPr>
        <w:t>4</w:t>
      </w:r>
      <w:r w:rsidRPr="00CA32B7">
        <w:tab/>
      </w:r>
      <w:r w:rsidRPr="00CA32B7">
        <w:rPr>
          <w:rFonts w:eastAsia="Batang"/>
        </w:rPr>
        <w:t xml:space="preserve">Architecture </w:t>
      </w:r>
      <w:r w:rsidRPr="00CA32B7">
        <w:rPr>
          <w:rFonts w:eastAsia="Batang" w:hint="eastAsia"/>
          <w:lang w:eastAsia="ko-KR"/>
        </w:rPr>
        <w:t>m</w:t>
      </w:r>
      <w:r w:rsidRPr="00CA32B7">
        <w:rPr>
          <w:rFonts w:eastAsia="Batang"/>
        </w:rPr>
        <w:t xml:space="preserve">odel and </w:t>
      </w:r>
      <w:r w:rsidRPr="00CA32B7">
        <w:rPr>
          <w:rFonts w:eastAsia="Batang" w:hint="eastAsia"/>
          <w:lang w:eastAsia="ko-KR"/>
        </w:rPr>
        <w:t>c</w:t>
      </w:r>
      <w:r w:rsidRPr="00CA32B7">
        <w:rPr>
          <w:rFonts w:eastAsia="Batang"/>
        </w:rPr>
        <w:t>oncepts</w:t>
      </w:r>
      <w:bookmarkEnd w:id="104"/>
      <w:bookmarkEnd w:id="105"/>
      <w:bookmarkEnd w:id="106"/>
      <w:bookmarkEnd w:id="107"/>
      <w:bookmarkEnd w:id="109"/>
    </w:p>
    <w:p w14:paraId="13D03176" w14:textId="77777777" w:rsidR="00FF7EE0" w:rsidRPr="00CA32B7" w:rsidRDefault="00FF7EE0" w:rsidP="00FF7EE0">
      <w:pPr>
        <w:pStyle w:val="Heading2"/>
      </w:pPr>
      <w:bookmarkStart w:id="110" w:name="_CR4_1"/>
      <w:bookmarkStart w:id="111" w:name="_Toc343594444"/>
      <w:bookmarkStart w:id="112" w:name="_Toc372246773"/>
      <w:bookmarkStart w:id="113" w:name="_Toc64385450"/>
      <w:bookmarkStart w:id="114" w:name="_Toc64529600"/>
      <w:bookmarkStart w:id="115" w:name="_Toc170186568"/>
      <w:bookmarkEnd w:id="110"/>
      <w:r w:rsidRPr="00CA32B7">
        <w:t>4.1</w:t>
      </w:r>
      <w:r w:rsidRPr="00CA32B7">
        <w:tab/>
        <w:t xml:space="preserve">General </w:t>
      </w:r>
      <w:r w:rsidRPr="00CA32B7">
        <w:rPr>
          <w:rFonts w:eastAsia="Malgun Gothic" w:hint="eastAsia"/>
          <w:lang w:eastAsia="ko-KR"/>
        </w:rPr>
        <w:t>c</w:t>
      </w:r>
      <w:r w:rsidRPr="00CA32B7">
        <w:t>oncept</w:t>
      </w:r>
      <w:bookmarkEnd w:id="111"/>
      <w:bookmarkEnd w:id="112"/>
      <w:bookmarkEnd w:id="113"/>
      <w:bookmarkEnd w:id="114"/>
      <w:bookmarkEnd w:id="115"/>
    </w:p>
    <w:p w14:paraId="72139BF0" w14:textId="77777777" w:rsidR="00322E68" w:rsidRPr="00CA32B7" w:rsidRDefault="00322E68" w:rsidP="00322E68">
      <w:pPr>
        <w:rPr>
          <w:lang w:val="en-US"/>
        </w:rPr>
      </w:pPr>
      <w:bookmarkStart w:id="116" w:name="_Toc343594445"/>
      <w:bookmarkStart w:id="117" w:name="_Toc372246774"/>
      <w:bookmarkStart w:id="118" w:name="_Toc64385451"/>
      <w:bookmarkStart w:id="119" w:name="_Toc64529601"/>
      <w:r w:rsidRPr="00CA32B7">
        <w:rPr>
          <w:lang w:val="en-US"/>
        </w:rPr>
        <w:t>The architecture enhancements for UAVs introduce the following functionality:</w:t>
      </w:r>
    </w:p>
    <w:p w14:paraId="75523B13" w14:textId="76FBF168" w:rsidR="00322E68" w:rsidRPr="00CA32B7" w:rsidRDefault="00322E68" w:rsidP="00874F6E">
      <w:pPr>
        <w:pStyle w:val="B1"/>
        <w:rPr>
          <w:lang w:val="en-US"/>
        </w:rPr>
      </w:pPr>
      <w:r w:rsidRPr="00CA32B7">
        <w:rPr>
          <w:lang w:val="en-US"/>
        </w:rPr>
        <w:t>-</w:t>
      </w:r>
      <w:r w:rsidRPr="00CA32B7">
        <w:rPr>
          <w:lang w:val="en-US"/>
        </w:rPr>
        <w:tab/>
        <w:t>Authentication and authorization of a UAV with the USS during 5GS registration (optional).</w:t>
      </w:r>
    </w:p>
    <w:p w14:paraId="6EB12F87" w14:textId="5C91BB76" w:rsidR="00322E68" w:rsidRPr="00CA32B7" w:rsidRDefault="00322E68" w:rsidP="00874F6E">
      <w:pPr>
        <w:pStyle w:val="B1"/>
        <w:rPr>
          <w:lang w:val="en-US"/>
        </w:rPr>
      </w:pPr>
      <w:r w:rsidRPr="00CA32B7">
        <w:rPr>
          <w:lang w:val="en-US"/>
        </w:rPr>
        <w:t>-</w:t>
      </w:r>
      <w:r w:rsidRPr="00CA32B7">
        <w:rPr>
          <w:lang w:val="en-US"/>
        </w:rPr>
        <w:tab/>
        <w:t xml:space="preserve">Authentication and authorization of a </w:t>
      </w:r>
      <w:r w:rsidR="000D7FFA">
        <w:rPr>
          <w:lang w:val="en-US"/>
        </w:rPr>
        <w:t xml:space="preserve">UAV with the USS during </w:t>
      </w:r>
      <w:r w:rsidRPr="00CA32B7">
        <w:rPr>
          <w:lang w:val="en-US"/>
        </w:rPr>
        <w:t>PDU session establishment and PDN connection establishment.</w:t>
      </w:r>
    </w:p>
    <w:p w14:paraId="1E792FFA" w14:textId="409ACA02" w:rsidR="00322E68" w:rsidRPr="00CA32B7" w:rsidRDefault="00322E68" w:rsidP="00874F6E">
      <w:pPr>
        <w:pStyle w:val="B1"/>
        <w:rPr>
          <w:lang w:val="en-US"/>
        </w:rPr>
      </w:pPr>
      <w:r w:rsidRPr="00CA32B7">
        <w:rPr>
          <w:lang w:val="en-US"/>
        </w:rPr>
        <w:t>-</w:t>
      </w:r>
      <w:r w:rsidRPr="00CA32B7">
        <w:rPr>
          <w:lang w:val="en-US"/>
        </w:rPr>
        <w:tab/>
        <w:t>Support for USS authorization of C2 Communication.</w:t>
      </w:r>
    </w:p>
    <w:p w14:paraId="2A324CE2" w14:textId="5DD172E9" w:rsidR="00322E68" w:rsidRPr="00CA32B7" w:rsidRDefault="00322E68" w:rsidP="00874F6E">
      <w:pPr>
        <w:pStyle w:val="B1"/>
        <w:rPr>
          <w:lang w:val="en-US"/>
        </w:rPr>
      </w:pPr>
      <w:r w:rsidRPr="00CA32B7">
        <w:rPr>
          <w:lang w:val="en-US"/>
        </w:rPr>
        <w:lastRenderedPageBreak/>
        <w:t>-</w:t>
      </w:r>
      <w:r w:rsidRPr="00CA32B7">
        <w:rPr>
          <w:lang w:val="en-US"/>
        </w:rPr>
        <w:tab/>
        <w:t>A reference model for UAV tracking, supporting three UAV tracking modes: UAV location reporting mode, UAV presence monitoring mode, and</w:t>
      </w:r>
      <w:r w:rsidR="00B2465B">
        <w:rPr>
          <w:lang w:val="en-US"/>
        </w:rPr>
        <w:t xml:space="preserve"> list of Aerial UEs in a geographic area</w:t>
      </w:r>
      <w:r w:rsidRPr="00CA32B7">
        <w:rPr>
          <w:lang w:val="en-US"/>
        </w:rPr>
        <w:t>. The 3GPP system supports geofencing (for in-flight UAV) and geocaging (for UAV on the ground intending to fly) functionality in USS by providing enablers such as location services, event notification to a subscribing USS, etc.</w:t>
      </w:r>
    </w:p>
    <w:p w14:paraId="4A0DEC3C" w14:textId="473234B4" w:rsidR="00FF7EE0" w:rsidRPr="00CA32B7" w:rsidRDefault="00322E68" w:rsidP="00874F6E">
      <w:pPr>
        <w:pStyle w:val="NO"/>
        <w:rPr>
          <w:lang w:val="en-US"/>
        </w:rPr>
      </w:pPr>
      <w:r w:rsidRPr="00CA32B7">
        <w:rPr>
          <w:lang w:val="en-US"/>
        </w:rPr>
        <w:t>NOTE:</w:t>
      </w:r>
      <w:r w:rsidRPr="00CA32B7">
        <w:rPr>
          <w:lang w:val="en-US"/>
        </w:rPr>
        <w:tab/>
        <w:t>Geofencing/geocaging mechanisms are an air traffic control functionality performed by the USS and are out of scope of this specification. The 3GPP system provides enablers to support geofencing/geocaging functionality in USS, e.g. location services, enablement of C2 connectivity, event notification to a subscribing USS, etc. However, no specific geofencing/geocaging mechanisms are defined in 3GPP.</w:t>
      </w:r>
    </w:p>
    <w:p w14:paraId="132C93DD" w14:textId="77777777" w:rsidR="00FF7EE0" w:rsidRPr="00CA32B7" w:rsidRDefault="00FF7EE0" w:rsidP="00FF7EE0">
      <w:pPr>
        <w:pStyle w:val="Heading2"/>
      </w:pPr>
      <w:bookmarkStart w:id="120" w:name="_CR4_2"/>
      <w:bookmarkStart w:id="121" w:name="_Toc170186569"/>
      <w:bookmarkEnd w:id="120"/>
      <w:r w:rsidRPr="00CA32B7">
        <w:t>4.2</w:t>
      </w:r>
      <w:r w:rsidRPr="00CA32B7">
        <w:tab/>
        <w:t xml:space="preserve">Architectural </w:t>
      </w:r>
      <w:r w:rsidRPr="00CA32B7">
        <w:rPr>
          <w:rFonts w:eastAsia="Malgun Gothic" w:hint="eastAsia"/>
          <w:lang w:eastAsia="ko-KR"/>
        </w:rPr>
        <w:t>r</w:t>
      </w:r>
      <w:r w:rsidRPr="00CA32B7">
        <w:t xml:space="preserve">eference </w:t>
      </w:r>
      <w:r w:rsidRPr="00CA32B7">
        <w:rPr>
          <w:rFonts w:eastAsia="Malgun Gothic" w:hint="eastAsia"/>
          <w:lang w:eastAsia="ko-KR"/>
        </w:rPr>
        <w:t>m</w:t>
      </w:r>
      <w:r w:rsidRPr="00CA32B7">
        <w:t>odel</w:t>
      </w:r>
      <w:bookmarkEnd w:id="116"/>
      <w:bookmarkEnd w:id="117"/>
      <w:bookmarkEnd w:id="118"/>
      <w:bookmarkEnd w:id="119"/>
      <w:bookmarkEnd w:id="121"/>
    </w:p>
    <w:p w14:paraId="2787A21E" w14:textId="61183796" w:rsidR="00322E68" w:rsidRPr="00CA32B7" w:rsidRDefault="00322E68" w:rsidP="00322E68">
      <w:pPr>
        <w:pStyle w:val="Heading3"/>
      </w:pPr>
      <w:bookmarkStart w:id="122" w:name="_CR4_2_1"/>
      <w:bookmarkStart w:id="123" w:name="_Toc66381055"/>
      <w:bookmarkStart w:id="124" w:name="_Toc343594455"/>
      <w:bookmarkStart w:id="125" w:name="_Toc372246780"/>
      <w:bookmarkStart w:id="126" w:name="_Toc64385452"/>
      <w:bookmarkStart w:id="127" w:name="_Toc64529602"/>
      <w:bookmarkStart w:id="128" w:name="_Toc170186570"/>
      <w:bookmarkEnd w:id="122"/>
      <w:r w:rsidRPr="00CA32B7">
        <w:t>4.2.1</w:t>
      </w:r>
      <w:r w:rsidRPr="00CA32B7">
        <w:tab/>
        <w:t>General</w:t>
      </w:r>
      <w:bookmarkEnd w:id="123"/>
      <w:bookmarkEnd w:id="128"/>
    </w:p>
    <w:p w14:paraId="19632EB2" w14:textId="77777777" w:rsidR="00322E68" w:rsidRPr="00CA32B7" w:rsidRDefault="00322E68" w:rsidP="00322E68">
      <w:r w:rsidRPr="00CA32B7">
        <w:t>This specification covers UAV functionality provided by 5GC connected to NG-RAN and EPC connected to LTE.</w:t>
      </w:r>
    </w:p>
    <w:p w14:paraId="0D031552" w14:textId="77777777" w:rsidR="00322E68" w:rsidRPr="00CA32B7" w:rsidRDefault="00322E68" w:rsidP="00322E68">
      <w:r w:rsidRPr="00CA32B7">
        <w:t>The following functionality is defined for UAV support in the 3GPP system:</w:t>
      </w:r>
    </w:p>
    <w:p w14:paraId="4A55962C" w14:textId="7B68ABC5" w:rsidR="00322E68" w:rsidRPr="00CA32B7" w:rsidRDefault="00322E68" w:rsidP="00322E68">
      <w:pPr>
        <w:pStyle w:val="B1"/>
      </w:pPr>
      <w:r w:rsidRPr="00CA32B7">
        <w:t>-</w:t>
      </w:r>
      <w:r w:rsidRPr="00CA32B7">
        <w:tab/>
        <w:t xml:space="preserve">An UAV is authenticated and authorized by USS via a </w:t>
      </w:r>
      <w:r w:rsidRPr="00CA32B7">
        <w:rPr>
          <w:lang w:val="en-US"/>
        </w:rPr>
        <w:t xml:space="preserve">USS UAV Authentication &amp; Authorization (UUAA) </w:t>
      </w:r>
      <w:r w:rsidRPr="00CA32B7">
        <w:t>with the support of the 3GPP system before connectivity for UAS services is enabled.</w:t>
      </w:r>
    </w:p>
    <w:p w14:paraId="506EF657" w14:textId="77777777" w:rsidR="00322E68" w:rsidRPr="00CA32B7" w:rsidRDefault="00322E68" w:rsidP="00322E68">
      <w:pPr>
        <w:pStyle w:val="B1"/>
      </w:pPr>
      <w:r w:rsidRPr="00CA32B7">
        <w:t>-</w:t>
      </w:r>
      <w:r w:rsidRPr="00CA32B7">
        <w:tab/>
        <w:t>Depending on 3GPP network operator and/or regulatory requirements, the UUAA is performed:</w:t>
      </w:r>
    </w:p>
    <w:p w14:paraId="4BED5813" w14:textId="33D0BC4B" w:rsidR="00322E68" w:rsidRPr="00CA32B7" w:rsidRDefault="00322E68" w:rsidP="00322E68">
      <w:pPr>
        <w:pStyle w:val="B2"/>
      </w:pPr>
      <w:r w:rsidRPr="00CA32B7">
        <w:t>-</w:t>
      </w:r>
      <w:r w:rsidRPr="00CA32B7">
        <w:tab/>
        <w:t>In 5GS: either as a separate procedure during the 5GS registration procedure (</w:t>
      </w:r>
      <w:r w:rsidRPr="00CA32B7">
        <w:rPr>
          <w:lang w:val="en-US"/>
        </w:rPr>
        <w:t>optional and based on specific PLMN policies, USS requirements, and geographic regulatory requirements</w:t>
      </w:r>
      <w:r w:rsidRPr="00CA32B7">
        <w:t>), or when the UAV requests user plane resources for UAV operation (i.e. PDU session establishment). The UAV shall support UUAA during Registration and PDU session establishment procedure. The network shall support UUAA during PDU session establishment.</w:t>
      </w:r>
    </w:p>
    <w:p w14:paraId="6B589D07" w14:textId="606BC383" w:rsidR="00322E68" w:rsidRPr="00CA32B7" w:rsidRDefault="00322E68" w:rsidP="00322E68">
      <w:pPr>
        <w:pStyle w:val="B2"/>
      </w:pPr>
      <w:r w:rsidRPr="00CA32B7">
        <w:t>-</w:t>
      </w:r>
      <w:r w:rsidRPr="00CA32B7">
        <w:tab/>
        <w:t>In EPS: during the attach procedure and the corresponding PDN connection establishment. The network shall support UUAA during PDN connection establishment. The UAV shall support UUAA during PDN connection establishment procedure.</w:t>
      </w:r>
    </w:p>
    <w:p w14:paraId="418D045D" w14:textId="520BAE95" w:rsidR="00322E68" w:rsidRPr="00CA32B7" w:rsidRDefault="00322E68" w:rsidP="00322E68">
      <w:pPr>
        <w:pStyle w:val="B1"/>
      </w:pPr>
      <w:r w:rsidRPr="00CA32B7">
        <w:t>-</w:t>
      </w:r>
      <w:r w:rsidRPr="00CA32B7">
        <w:tab/>
        <w:t xml:space="preserve">A UAV that is </w:t>
      </w:r>
      <w:r w:rsidR="00955229">
        <w:t xml:space="preserve">provisioned with </w:t>
      </w:r>
      <w:r w:rsidRPr="00CA32B7">
        <w:t xml:space="preserve">a CAA-Level UAV ID </w:t>
      </w:r>
      <w:r w:rsidR="00955229">
        <w:t xml:space="preserve">shall </w:t>
      </w:r>
      <w:r w:rsidRPr="00CA32B7">
        <w:t xml:space="preserve">provide the CAA-Level UAV ID in 5GS in both Registration and in PDU Session establishment. In EPC, a UAV that is </w:t>
      </w:r>
      <w:r w:rsidR="00955229">
        <w:t xml:space="preserve">provisioned with </w:t>
      </w:r>
      <w:r w:rsidRPr="00CA32B7">
        <w:t>a CAA-Level UAV ID provides the CAA-Level UAV ID in PDN Connection establishment in SM-PCO. The CN determine whether UUAA is executed at 5GS registration or at PDU session/PDN Connection establishment, based on local policies.</w:t>
      </w:r>
    </w:p>
    <w:p w14:paraId="59ED3023" w14:textId="39438974" w:rsidR="00322E68" w:rsidRPr="00CA32B7" w:rsidRDefault="00322E68" w:rsidP="00322E68">
      <w:pPr>
        <w:pStyle w:val="B1"/>
      </w:pPr>
      <w:r w:rsidRPr="00CA32B7">
        <w:t>-</w:t>
      </w:r>
      <w:r w:rsidRPr="00CA32B7">
        <w:tab/>
      </w:r>
      <w:r w:rsidR="002C31A1">
        <w:t xml:space="preserve">The </w:t>
      </w:r>
      <w:r w:rsidRPr="00CA32B7">
        <w:t>UUAA is performed at PDU session establishment when the UAV requests user plane resources for UAV operation and the UAV provides its CAA Level ID during PDU session (PDN connection) establishment.</w:t>
      </w:r>
    </w:p>
    <w:p w14:paraId="7B5C8C12" w14:textId="77777777" w:rsidR="00322E68" w:rsidRPr="00CA32B7" w:rsidRDefault="00322E68" w:rsidP="00322E68">
      <w:pPr>
        <w:pStyle w:val="B1"/>
      </w:pPr>
      <w:r w:rsidRPr="00CA32B7">
        <w:t>-</w:t>
      </w:r>
      <w:r w:rsidRPr="00CA32B7">
        <w:tab/>
        <w:t>The UAV flight authorization and UAV-UAVC pairing authorization is performed at PDU session/PDN connection establishment/modification procedures.</w:t>
      </w:r>
    </w:p>
    <w:p w14:paraId="28769B2E" w14:textId="074187DC" w:rsidR="00322E68" w:rsidRPr="00CA32B7" w:rsidRDefault="00322E68" w:rsidP="00322E68">
      <w:pPr>
        <w:pStyle w:val="B1"/>
      </w:pPr>
      <w:r w:rsidRPr="00CA32B7">
        <w:t>-</w:t>
      </w:r>
      <w:r w:rsidRPr="00CA32B7">
        <w:tab/>
        <w:t xml:space="preserve">The 3GPP system supports USS authorization of pairing between a UAV and a networked UAVC or a UAVC that connects to the UAV via Internet connectivity during </w:t>
      </w:r>
      <w:r w:rsidR="001C09E0">
        <w:t xml:space="preserve">either </w:t>
      </w:r>
      <w:r w:rsidRPr="00CA32B7">
        <w:t xml:space="preserve">the establishment of the PDN connection/PDU session for </w:t>
      </w:r>
      <w:r w:rsidR="001C09E0">
        <w:t>C2 communication or a modification of a PDN connection/PDU session either dedicated to C2 communication or common to USS communication and C2 communication</w:t>
      </w:r>
      <w:r w:rsidRPr="00CA32B7">
        <w:t>. Modifications of the pairing or re-authorization take place via modification of the established PDN connection/PDU session. During such procedures, the USS provides to the 3GPP system information (e.g. QoS requirement, data flow descriptors, etc.) that enable traffic between the UAV and the UAVC.</w:t>
      </w:r>
    </w:p>
    <w:p w14:paraId="692C0B4D" w14:textId="190A13A8" w:rsidR="00322E68" w:rsidRPr="00CA32B7" w:rsidRDefault="00322E68" w:rsidP="00322E68">
      <w:pPr>
        <w:pStyle w:val="NO"/>
      </w:pPr>
      <w:r w:rsidRPr="00CA32B7">
        <w:t>NOTE</w:t>
      </w:r>
      <w:r w:rsidR="00F82791">
        <w:t> 1</w:t>
      </w:r>
      <w:r w:rsidRPr="00CA32B7">
        <w:t>:</w:t>
      </w:r>
      <w:r w:rsidRPr="00CA32B7">
        <w:tab/>
        <w:t>How the USS is made aware of the UAVC is outside the scope of 3GPP in this Release.</w:t>
      </w:r>
    </w:p>
    <w:p w14:paraId="59BA6FC6" w14:textId="7805AA8E" w:rsidR="00322E68" w:rsidRPr="00CA32B7" w:rsidRDefault="00322E68" w:rsidP="00322E68">
      <w:pPr>
        <w:pStyle w:val="B1"/>
        <w:rPr>
          <w:lang w:eastAsia="zh-CN"/>
        </w:rPr>
      </w:pPr>
      <w:r w:rsidRPr="00CA32B7">
        <w:t>-</w:t>
      </w:r>
      <w:r w:rsidRPr="00CA32B7">
        <w:tab/>
        <w:t xml:space="preserve">For EPC, the PDN connections used by UAV are served by SMF+PGW-C regardless of whether the UAV support 5G NAS or whether their subscription allows access to 5GC. The APN(s) used by the UAV for contacting USS or for C2 communication always resolves to a </w:t>
      </w:r>
      <w:r w:rsidRPr="00CA32B7">
        <w:rPr>
          <w:lang w:val="en-US"/>
        </w:rPr>
        <w:t>SMF+PWG-C.</w:t>
      </w:r>
    </w:p>
    <w:p w14:paraId="605EE0DC" w14:textId="77777777" w:rsidR="00322E68" w:rsidRPr="00CA32B7" w:rsidRDefault="00322E68" w:rsidP="00322E68">
      <w:r w:rsidRPr="00CA32B7">
        <w:t>The following architectural assumptions apply:</w:t>
      </w:r>
    </w:p>
    <w:p w14:paraId="32E54146" w14:textId="77777777" w:rsidR="00322E68" w:rsidRPr="00CA32B7" w:rsidRDefault="00322E68" w:rsidP="00322E68">
      <w:pPr>
        <w:pStyle w:val="B1"/>
      </w:pPr>
      <w:r w:rsidRPr="00CA32B7">
        <w:t>-</w:t>
      </w:r>
      <w:r w:rsidRPr="00CA32B7">
        <w:tab/>
        <w:t xml:space="preserve">It is assumed that the UAV trying to access UAS services using 3GPP connectivity is already registered with a USS and has been assigned a CAA-Level-UAV ID. The procedure for UAV registration and assignment of </w:t>
      </w:r>
      <w:r w:rsidRPr="00CA32B7">
        <w:lastRenderedPageBreak/>
        <w:t>CAA-Level-UAV ID is out of scope of 3GPP. The USS assigns to the UAV a CAA-Level UAV ID, or is made aware of the assigned CAA-Level UAV ID.</w:t>
      </w:r>
    </w:p>
    <w:p w14:paraId="2005DCBE" w14:textId="460CD458" w:rsidR="00322E68" w:rsidRPr="00CA32B7" w:rsidRDefault="00322E68" w:rsidP="00322E68">
      <w:pPr>
        <w:pStyle w:val="B1"/>
      </w:pPr>
      <w:r w:rsidRPr="00CA32B7">
        <w:rPr>
          <w:lang w:val="en-IN"/>
        </w:rPr>
        <w:t>-</w:t>
      </w:r>
      <w:r w:rsidRPr="00CA32B7">
        <w:rPr>
          <w:lang w:val="en-IN"/>
        </w:rPr>
        <w:tab/>
        <w:t>A UAV is associated with an Aerial subscription in the UDM. The Aerial subscription contains aerial UE indication</w:t>
      </w:r>
      <w:r w:rsidR="00B910F8">
        <w:rPr>
          <w:lang w:val="en-IN"/>
        </w:rPr>
        <w:t xml:space="preserve"> in the Access and Mobility Subscription data</w:t>
      </w:r>
      <w:r w:rsidRPr="00CA32B7">
        <w:rPr>
          <w:lang w:val="en-IN"/>
        </w:rPr>
        <w:t xml:space="preserve"> (to be used similarly to aerial UE indication defined in EPS)</w:t>
      </w:r>
      <w:r w:rsidR="00B910F8">
        <w:rPr>
          <w:lang w:val="en-IN"/>
        </w:rPr>
        <w:t>, an aerial service indication in the Session Management Subscription data for each DNN dedicated for UAS services (C2 and UUAA-SM) which indicates that corresponding</w:t>
      </w:r>
      <w:r w:rsidRPr="00CA32B7">
        <w:rPr>
          <w:lang w:val="en-IN"/>
        </w:rPr>
        <w:t xml:space="preserve"> authentication/authorization has to be done using API based mechanism.</w:t>
      </w:r>
    </w:p>
    <w:p w14:paraId="1BF23559" w14:textId="4493F7D4" w:rsidR="00322E68" w:rsidRPr="00CA32B7" w:rsidRDefault="00322E68" w:rsidP="00322E68">
      <w:pPr>
        <w:pStyle w:val="B1"/>
        <w:rPr>
          <w:noProof/>
        </w:rPr>
      </w:pPr>
      <w:r w:rsidRPr="00CA32B7">
        <w:rPr>
          <w:noProof/>
        </w:rPr>
        <w:t>-</w:t>
      </w:r>
      <w:r w:rsidRPr="00CA32B7">
        <w:rPr>
          <w:noProof/>
        </w:rPr>
        <w:tab/>
        <w:t>An UAV is identified by USS using a CAA-level UAV ID, and identified by the 3GPP System using a 3GPP UAV ID assigned by the MNO:</w:t>
      </w:r>
    </w:p>
    <w:p w14:paraId="35F56662" w14:textId="27127192" w:rsidR="00322E68" w:rsidRPr="00CA32B7" w:rsidRDefault="00322E68" w:rsidP="00322E68">
      <w:pPr>
        <w:pStyle w:val="B2"/>
        <w:rPr>
          <w:noProof/>
        </w:rPr>
      </w:pPr>
      <w:r w:rsidRPr="00CA32B7">
        <w:rPr>
          <w:noProof/>
        </w:rPr>
        <w:t>-</w:t>
      </w:r>
      <w:r w:rsidRPr="00CA32B7">
        <w:rPr>
          <w:noProof/>
        </w:rPr>
        <w:tab/>
        <w:t>It is assumed that an aerial subscription associated to a UAV includes at least one GPSI to be used as 3GPP UAV ID.</w:t>
      </w:r>
    </w:p>
    <w:p w14:paraId="22658948" w14:textId="51489DE9" w:rsidR="00322E68" w:rsidRPr="00CA32B7" w:rsidRDefault="00322E68" w:rsidP="00322E68">
      <w:pPr>
        <w:pStyle w:val="B1"/>
        <w:rPr>
          <w:lang w:eastAsia="zh-CN"/>
        </w:rPr>
      </w:pPr>
      <w:r w:rsidRPr="00CA32B7">
        <w:t>-</w:t>
      </w:r>
      <w:r w:rsidRPr="00CA32B7">
        <w:tab/>
        <w:t>A UAV is registered with the USS either before connecting with the 3GPP system or using plain internet connectivity via the 3GPP system. Before registering for UAS services with the 3GPP system, the UAV shall be provisioned with a CAA-Level UAV Identity.</w:t>
      </w:r>
    </w:p>
    <w:p w14:paraId="2C50542B" w14:textId="10E7ADE1" w:rsidR="00322E68" w:rsidRPr="00CA32B7" w:rsidRDefault="00322E68" w:rsidP="00322E68">
      <w:pPr>
        <w:pStyle w:val="B1"/>
      </w:pPr>
      <w:r w:rsidRPr="00CA32B7">
        <w:t>-</w:t>
      </w:r>
      <w:r w:rsidRPr="00CA32B7">
        <w:tab/>
        <w:t>In roaming scenarios, it is assumed that access to USS is in the VPLMN, thus packet data connectivity for UAV-USS communication is in local breakout, and the UAS NF function is located in the VPLMN.</w:t>
      </w:r>
    </w:p>
    <w:p w14:paraId="20B9B443" w14:textId="1BF42E2B" w:rsidR="00322E68" w:rsidRPr="00CA32B7" w:rsidRDefault="00322E68" w:rsidP="00322E68">
      <w:pPr>
        <w:pStyle w:val="B1"/>
      </w:pPr>
      <w:r w:rsidRPr="00CA32B7">
        <w:t>-</w:t>
      </w:r>
      <w:r w:rsidRPr="00CA32B7">
        <w:tab/>
        <w:t>In this Release, the UAV uses 3GPP access (i.e. LTE &amp; NR) for 3GPP UAV related operations.</w:t>
      </w:r>
    </w:p>
    <w:p w14:paraId="0F45427D" w14:textId="02DB806C" w:rsidR="00322E68" w:rsidRPr="00CA32B7" w:rsidRDefault="00322E68" w:rsidP="00322E68">
      <w:pPr>
        <w:pStyle w:val="B1"/>
      </w:pPr>
      <w:r w:rsidRPr="00CA32B7">
        <w:t>-</w:t>
      </w:r>
      <w:r w:rsidRPr="00CA32B7">
        <w:tab/>
        <w:t xml:space="preserve">Activation of RAN aerial features for UAV accessing via E-UTRA reuses the existing mechanism defined in </w:t>
      </w:r>
      <w:r w:rsidR="001509DC" w:rsidRPr="00CA32B7">
        <w:t>TS</w:t>
      </w:r>
      <w:r w:rsidR="001509DC">
        <w:t> </w:t>
      </w:r>
      <w:r w:rsidR="001509DC" w:rsidRPr="00CA32B7">
        <w:t>36.300</w:t>
      </w:r>
      <w:r w:rsidR="001509DC">
        <w:t> </w:t>
      </w:r>
      <w:r w:rsidR="001509DC" w:rsidRPr="00CA32B7">
        <w:t>[</w:t>
      </w:r>
      <w:r w:rsidR="00CA32B7">
        <w:t>7</w:t>
      </w:r>
      <w:r w:rsidRPr="00CA32B7">
        <w:t>].</w:t>
      </w:r>
    </w:p>
    <w:p w14:paraId="6F146836" w14:textId="23E4ED29" w:rsidR="00322E68" w:rsidRPr="00CA32B7" w:rsidRDefault="00820E24" w:rsidP="00C15ADB">
      <w:pPr>
        <w:pStyle w:val="NO"/>
      </w:pPr>
      <w:r>
        <w:t>NOTE</w:t>
      </w:r>
      <w:r w:rsidR="00F82791">
        <w:t> </w:t>
      </w:r>
      <w:r>
        <w:t>2:</w:t>
      </w:r>
      <w:r w:rsidR="00F82791">
        <w:tab/>
      </w:r>
      <w:r>
        <w:t>In</w:t>
      </w:r>
      <w:r w:rsidR="00322E68" w:rsidRPr="00CA32B7">
        <w:t xml:space="preserve"> this Release, </w:t>
      </w:r>
      <w:r>
        <w:t xml:space="preserve">an </w:t>
      </w:r>
      <w:r w:rsidR="00322E68" w:rsidRPr="00CA32B7">
        <w:t xml:space="preserve">UAV is served by </w:t>
      </w:r>
      <w:r>
        <w:t xml:space="preserve">single </w:t>
      </w:r>
      <w:r w:rsidR="00322E68" w:rsidRPr="00CA32B7">
        <w:t xml:space="preserve">USS for the duration of </w:t>
      </w:r>
      <w:r>
        <w:t>the connectivity between the USS and the UAV</w:t>
      </w:r>
      <w:r w:rsidR="00322E68" w:rsidRPr="00CA32B7">
        <w:t>.</w:t>
      </w:r>
    </w:p>
    <w:p w14:paraId="7CEEBF4C" w14:textId="77777777" w:rsidR="00322E68" w:rsidRPr="00CA32B7" w:rsidRDefault="00322E68" w:rsidP="00322E68">
      <w:pPr>
        <w:pStyle w:val="B1"/>
      </w:pPr>
      <w:r w:rsidRPr="00CA32B7">
        <w:t>-</w:t>
      </w:r>
      <w:r w:rsidRPr="00CA32B7">
        <w:tab/>
        <w:t>One or more USS(s) may be present in a specific region and may manage UAVs over one or more 3GPP networks.</w:t>
      </w:r>
    </w:p>
    <w:p w14:paraId="6E2DC529" w14:textId="77777777" w:rsidR="00322E68" w:rsidRPr="00CA32B7" w:rsidRDefault="00322E68" w:rsidP="00322E68">
      <w:pPr>
        <w:pStyle w:val="B1"/>
        <w:rPr>
          <w:lang w:eastAsia="zh-CN"/>
        </w:rPr>
      </w:pPr>
      <w:r w:rsidRPr="00CA32B7">
        <w:rPr>
          <w:lang w:val="en-US"/>
        </w:rPr>
        <w:t>-</w:t>
      </w:r>
      <w:r w:rsidRPr="00CA32B7">
        <w:rPr>
          <w:lang w:val="en-US"/>
        </w:rPr>
        <w:tab/>
        <w:t>The 3GPP Network subscription for the UAV is not assumed to contain any information about the USS.</w:t>
      </w:r>
    </w:p>
    <w:p w14:paraId="6CF1AE27" w14:textId="161538A1" w:rsidR="00322E68" w:rsidRPr="00CA32B7" w:rsidRDefault="00322E68" w:rsidP="00322E68">
      <w:pPr>
        <w:pStyle w:val="B1"/>
        <w:rPr>
          <w:lang w:eastAsia="zh-CN"/>
        </w:rPr>
      </w:pPr>
      <w:r w:rsidRPr="00CA32B7">
        <w:rPr>
          <w:lang w:val="en-US"/>
        </w:rPr>
        <w:t>-</w:t>
      </w:r>
      <w:r w:rsidRPr="00CA32B7">
        <w:rPr>
          <w:lang w:val="en-US"/>
        </w:rPr>
        <w:tab/>
        <w:t>The USS address, if known to the UAV, is configured in the UAV via mechanisms outside the scope of 3GPP.</w:t>
      </w:r>
    </w:p>
    <w:p w14:paraId="0EB2FC8A" w14:textId="77777777" w:rsidR="00322E68" w:rsidRPr="00CA32B7" w:rsidRDefault="00322E68" w:rsidP="00322E68">
      <w:pPr>
        <w:pStyle w:val="Heading3"/>
      </w:pPr>
      <w:bookmarkStart w:id="129" w:name="_CR4_2_2"/>
      <w:bookmarkStart w:id="130" w:name="_Toc66381056"/>
      <w:bookmarkStart w:id="131" w:name="_Toc170186571"/>
      <w:bookmarkEnd w:id="129"/>
      <w:r w:rsidRPr="00CA32B7">
        <w:t>4.2.2</w:t>
      </w:r>
      <w:r w:rsidRPr="00CA32B7">
        <w:tab/>
        <w:t>Logical UAV Reference Architecture</w:t>
      </w:r>
      <w:bookmarkEnd w:id="130"/>
      <w:bookmarkEnd w:id="131"/>
    </w:p>
    <w:p w14:paraId="038F030B" w14:textId="1CC41FCE" w:rsidR="00322E68" w:rsidRPr="00CA32B7" w:rsidRDefault="007A5E8B" w:rsidP="00322E68">
      <w:pPr>
        <w:pStyle w:val="TH"/>
      </w:pPr>
      <w:r w:rsidRPr="00CA32B7">
        <w:object w:dxaOrig="5911" w:dyaOrig="3136" w14:anchorId="68022997">
          <v:shape id="_x0000_i1027" type="#_x0000_t75" style="width:348.7pt;height:182.15pt" o:ole="">
            <v:imagedata r:id="rId18" o:title=""/>
          </v:shape>
          <o:OLEObject Type="Embed" ProgID="Visio.Drawing.15" ShapeID="_x0000_i1027" DrawAspect="Content" ObjectID="_1780799916" r:id="rId19"/>
        </w:object>
      </w:r>
    </w:p>
    <w:p w14:paraId="2074665C" w14:textId="7A9460C1" w:rsidR="00322E68" w:rsidRDefault="00322E68" w:rsidP="00322E68">
      <w:pPr>
        <w:pStyle w:val="TF"/>
      </w:pPr>
      <w:bookmarkStart w:id="132" w:name="_CRFigure4_2_21"/>
      <w:r w:rsidRPr="00CA32B7">
        <w:t xml:space="preserve">Figure </w:t>
      </w:r>
      <w:bookmarkEnd w:id="132"/>
      <w:r w:rsidRPr="00CA32B7">
        <w:t>4.2.2-1: Logical 5GS and EPS architecture for UAV</w:t>
      </w:r>
    </w:p>
    <w:p w14:paraId="074FA95A" w14:textId="1C6FB782" w:rsidR="00C3711C" w:rsidRPr="00206175" w:rsidRDefault="00C3711C" w:rsidP="00C3711C">
      <w:pPr>
        <w:pStyle w:val="NO"/>
      </w:pPr>
      <w:r w:rsidRPr="00206175">
        <w:t>NOTE</w:t>
      </w:r>
      <w:r w:rsidR="00206175" w:rsidRPr="00206175">
        <w:t> 1</w:t>
      </w:r>
      <w:r w:rsidRPr="00206175">
        <w:t>:</w:t>
      </w:r>
      <w:r w:rsidR="00206175" w:rsidRPr="00206175">
        <w:tab/>
        <w:t>P</w:t>
      </w:r>
      <w:r w:rsidRPr="00206175">
        <w:t>rovisioning of UAS services over EPC is based on the use of an SMF+PGW-C node.</w:t>
      </w:r>
    </w:p>
    <w:bookmarkStart w:id="133" w:name="_MON_1696252338"/>
    <w:bookmarkEnd w:id="133"/>
    <w:p w14:paraId="7474A9B2" w14:textId="2A0DE59C" w:rsidR="00F82791" w:rsidRDefault="00F82791" w:rsidP="00C15ADB">
      <w:pPr>
        <w:pStyle w:val="TH"/>
        <w:rPr>
          <w:lang w:eastAsia="zh-CN"/>
        </w:rPr>
      </w:pPr>
      <w:r w:rsidRPr="00CA32B7">
        <w:object w:dxaOrig="9072" w:dyaOrig="5950" w14:anchorId="0E49389F">
          <v:shape id="_x0000_i1028" type="#_x0000_t75" style="width:454.55pt;height:299.3pt" o:ole="">
            <v:imagedata r:id="rId20" o:title=""/>
          </v:shape>
          <o:OLEObject Type="Embed" ProgID="Word.Picture.8" ShapeID="_x0000_i1028" DrawAspect="Content" ObjectID="_1780799917" r:id="rId21"/>
        </w:object>
      </w:r>
    </w:p>
    <w:p w14:paraId="686F59A3" w14:textId="73E006E0" w:rsidR="00322E68" w:rsidRPr="00CA32B7" w:rsidRDefault="00322E68" w:rsidP="00322E68">
      <w:pPr>
        <w:pStyle w:val="TF"/>
        <w:rPr>
          <w:lang w:eastAsia="zh-CN"/>
        </w:rPr>
      </w:pPr>
      <w:bookmarkStart w:id="134" w:name="_CRFigure4_2_22"/>
      <w:r w:rsidRPr="00CA32B7">
        <w:rPr>
          <w:lang w:eastAsia="zh-CN"/>
        </w:rPr>
        <w:t xml:space="preserve">Figure </w:t>
      </w:r>
      <w:bookmarkEnd w:id="134"/>
      <w:r w:rsidRPr="00CA32B7">
        <w:rPr>
          <w:lang w:eastAsia="zh-CN"/>
        </w:rPr>
        <w:t xml:space="preserve">4.2.2-2: </w:t>
      </w:r>
      <w:r w:rsidRPr="00CA32B7">
        <w:t>Non-roaming architecture</w:t>
      </w:r>
      <w:r w:rsidRPr="00CA32B7">
        <w:rPr>
          <w:lang w:eastAsia="zh-CN"/>
        </w:rPr>
        <w:t xml:space="preserve"> for interworking between 5GS and EPC/E-UTRAN</w:t>
      </w:r>
    </w:p>
    <w:bookmarkStart w:id="135" w:name="_MON_1696276432"/>
    <w:bookmarkEnd w:id="135"/>
    <w:p w14:paraId="75B9FDB4" w14:textId="4A2B188B" w:rsidR="00F82791" w:rsidRDefault="00F82791" w:rsidP="00C15ADB">
      <w:pPr>
        <w:pStyle w:val="TH"/>
        <w:rPr>
          <w:lang w:eastAsia="zh-CN"/>
        </w:rPr>
      </w:pPr>
      <w:r w:rsidRPr="00CA32B7">
        <w:object w:dxaOrig="9214" w:dyaOrig="6802" w14:anchorId="38D309D1">
          <v:shape id="_x0000_i1029" type="#_x0000_t75" style="width:462.1pt;height:341.2pt" o:ole="">
            <v:imagedata r:id="rId22" o:title=""/>
          </v:shape>
          <o:OLEObject Type="Embed" ProgID="Word.Picture.8" ShapeID="_x0000_i1029" DrawAspect="Content" ObjectID="_1780799918" r:id="rId23"/>
        </w:object>
      </w:r>
    </w:p>
    <w:p w14:paraId="1D733DAC" w14:textId="375FEAA8" w:rsidR="00322E68" w:rsidRPr="00CA32B7" w:rsidRDefault="00322E68" w:rsidP="00322E68">
      <w:pPr>
        <w:pStyle w:val="TF"/>
        <w:rPr>
          <w:lang w:eastAsia="zh-CN"/>
        </w:rPr>
      </w:pPr>
      <w:bookmarkStart w:id="136" w:name="_CRFigure4_2_23"/>
      <w:r w:rsidRPr="00CA32B7">
        <w:rPr>
          <w:lang w:eastAsia="zh-CN"/>
        </w:rPr>
        <w:t xml:space="preserve">Figure </w:t>
      </w:r>
      <w:bookmarkEnd w:id="136"/>
      <w:r w:rsidRPr="00CA32B7">
        <w:rPr>
          <w:lang w:eastAsia="zh-CN"/>
        </w:rPr>
        <w:t>4.2.2-3: Local breakout roaming architecture for interworking between 5GS and EPC/E-UTRAN</w:t>
      </w:r>
    </w:p>
    <w:p w14:paraId="6911A8A7" w14:textId="6B15D469" w:rsidR="00322E68" w:rsidRPr="00CA32B7" w:rsidRDefault="00322E68" w:rsidP="00322E68">
      <w:pPr>
        <w:pStyle w:val="NO"/>
        <w:rPr>
          <w:lang w:eastAsia="zh-CN"/>
        </w:rPr>
      </w:pPr>
      <w:r w:rsidRPr="00CA32B7">
        <w:rPr>
          <w:lang w:eastAsia="zh-CN"/>
        </w:rPr>
        <w:lastRenderedPageBreak/>
        <w:t>NOTE</w:t>
      </w:r>
      <w:r w:rsidR="00206175">
        <w:rPr>
          <w:lang w:eastAsia="zh-CN"/>
        </w:rPr>
        <w:t> 2</w:t>
      </w:r>
      <w:r w:rsidRPr="00CA32B7">
        <w:rPr>
          <w:lang w:eastAsia="zh-CN"/>
        </w:rPr>
        <w:t>:</w:t>
      </w:r>
      <w:r w:rsidRPr="00CA32B7">
        <w:rPr>
          <w:lang w:eastAsia="zh-CN"/>
        </w:rPr>
        <w:tab/>
      </w:r>
      <w:r w:rsidRPr="00CA32B7">
        <w:rPr>
          <w:lang w:val="en-IN"/>
        </w:rPr>
        <w:t>Transferring the UUAA context from AMF to MME when the UE moves from 5GS to EPS and the UUAA was performed at 5GS registration is not supported on the N26 interface.</w:t>
      </w:r>
    </w:p>
    <w:p w14:paraId="75A185A2" w14:textId="4D24BD1E" w:rsidR="00F82791" w:rsidRPr="00CA32B7" w:rsidRDefault="00F82791" w:rsidP="00F82791">
      <w:pPr>
        <w:pStyle w:val="NO"/>
        <w:rPr>
          <w:lang w:eastAsia="zh-CN"/>
        </w:rPr>
      </w:pPr>
      <w:bookmarkStart w:id="137" w:name="_Toc66381057"/>
      <w:r w:rsidRPr="00CA32B7">
        <w:rPr>
          <w:lang w:eastAsia="zh-CN"/>
        </w:rPr>
        <w:t>NOTE</w:t>
      </w:r>
      <w:r>
        <w:rPr>
          <w:lang w:eastAsia="zh-CN"/>
        </w:rPr>
        <w:t> 3</w:t>
      </w:r>
      <w:r w:rsidRPr="00CA32B7">
        <w:rPr>
          <w:lang w:eastAsia="zh-CN"/>
        </w:rPr>
        <w:t>:</w:t>
      </w:r>
      <w:r w:rsidRPr="00CA32B7">
        <w:rPr>
          <w:lang w:eastAsia="zh-CN"/>
        </w:rPr>
        <w:tab/>
      </w:r>
      <w:r>
        <w:rPr>
          <w:lang w:eastAsia="zh-CN"/>
        </w:rPr>
        <w:t>No new UAV-specific functionality is defined for T6a.</w:t>
      </w:r>
    </w:p>
    <w:p w14:paraId="657FFF35" w14:textId="77777777" w:rsidR="00322E68" w:rsidRPr="00CA32B7" w:rsidRDefault="00322E68" w:rsidP="00322E68">
      <w:pPr>
        <w:pStyle w:val="Heading3"/>
      </w:pPr>
      <w:bookmarkStart w:id="138" w:name="_CR4_2_3"/>
      <w:bookmarkStart w:id="139" w:name="_Toc170186572"/>
      <w:bookmarkEnd w:id="138"/>
      <w:r w:rsidRPr="00CA32B7">
        <w:t>4.2.3</w:t>
      </w:r>
      <w:r w:rsidRPr="00CA32B7">
        <w:tab/>
        <w:t>5GS Non-roaming Reference Architecture</w:t>
      </w:r>
      <w:bookmarkEnd w:id="137"/>
      <w:bookmarkEnd w:id="139"/>
    </w:p>
    <w:p w14:paraId="7A6E8DB6" w14:textId="76A94CC3" w:rsidR="00322E68" w:rsidRPr="00CA32B7" w:rsidRDefault="00C3711C" w:rsidP="00322E68">
      <w:pPr>
        <w:pStyle w:val="TH"/>
      </w:pPr>
      <w:r w:rsidRPr="00CA32B7">
        <w:object w:dxaOrig="5910" w:dyaOrig="3135" w14:anchorId="377EE333">
          <v:shape id="_x0000_i1030" type="#_x0000_t75" style="width:348.2pt;height:182.15pt" o:ole="">
            <v:imagedata r:id="rId24" o:title=""/>
          </v:shape>
          <o:OLEObject Type="Embed" ProgID="Visio.Drawing.15" ShapeID="_x0000_i1030" DrawAspect="Content" ObjectID="_1780799919" r:id="rId25"/>
        </w:object>
      </w:r>
    </w:p>
    <w:p w14:paraId="7E3F69D0" w14:textId="2E53F068" w:rsidR="00322E68" w:rsidRPr="00CA32B7" w:rsidRDefault="00322E68" w:rsidP="00322E68">
      <w:pPr>
        <w:pStyle w:val="TF"/>
      </w:pPr>
      <w:bookmarkStart w:id="140" w:name="_CRFigure4_2_31"/>
      <w:r w:rsidRPr="00CA32B7">
        <w:t xml:space="preserve">Figure </w:t>
      </w:r>
      <w:bookmarkEnd w:id="140"/>
      <w:r w:rsidRPr="00CA32B7">
        <w:t>4.2.3-1: 5G System non-roaming architecture for UAV</w:t>
      </w:r>
    </w:p>
    <w:p w14:paraId="61CB4393" w14:textId="77777777" w:rsidR="00322E68" w:rsidRPr="00CA32B7" w:rsidRDefault="00322E68" w:rsidP="00322E68">
      <w:pPr>
        <w:pStyle w:val="Heading3"/>
      </w:pPr>
      <w:bookmarkStart w:id="141" w:name="_CR4_2_4"/>
      <w:bookmarkStart w:id="142" w:name="_Toc66381058"/>
      <w:bookmarkStart w:id="143" w:name="_Toc170186573"/>
      <w:bookmarkEnd w:id="141"/>
      <w:r w:rsidRPr="00CA32B7">
        <w:t>4.2.4</w:t>
      </w:r>
      <w:r w:rsidRPr="00CA32B7">
        <w:tab/>
        <w:t>5GS Roaming Reference Architecture</w:t>
      </w:r>
      <w:bookmarkEnd w:id="142"/>
      <w:bookmarkEnd w:id="143"/>
    </w:p>
    <w:p w14:paraId="4DEC57B6" w14:textId="57F2BE30" w:rsidR="00322E68" w:rsidRPr="00CA32B7" w:rsidRDefault="00C3711C" w:rsidP="00322E68">
      <w:pPr>
        <w:pStyle w:val="TH"/>
      </w:pPr>
      <w:r w:rsidRPr="00CA32B7">
        <w:object w:dxaOrig="9465" w:dyaOrig="3870" w14:anchorId="4EED7857">
          <v:shape id="_x0000_i1031" type="#_x0000_t75" style="width:479.3pt;height:197.2pt" o:ole="">
            <v:imagedata r:id="rId26" o:title=""/>
          </v:shape>
          <o:OLEObject Type="Embed" ProgID="Visio.Drawing.11" ShapeID="_x0000_i1031" DrawAspect="Content" ObjectID="_1780799920" r:id="rId27"/>
        </w:object>
      </w:r>
    </w:p>
    <w:p w14:paraId="7EEDBDE0" w14:textId="7E19D5B0" w:rsidR="00322E68" w:rsidRPr="00CA32B7" w:rsidRDefault="00322E68" w:rsidP="00322E68">
      <w:pPr>
        <w:pStyle w:val="TF"/>
      </w:pPr>
      <w:bookmarkStart w:id="144" w:name="_CRFigure4_2_42"/>
      <w:r w:rsidRPr="00CA32B7">
        <w:t xml:space="preserve">Figure </w:t>
      </w:r>
      <w:bookmarkEnd w:id="144"/>
      <w:r w:rsidRPr="00CA32B7">
        <w:t>4.2.4-2: Roaming 5G System architecture for UAV - local breakout scenario in service-based interface representation</w:t>
      </w:r>
    </w:p>
    <w:p w14:paraId="019A35A3" w14:textId="77777777" w:rsidR="00322E68" w:rsidRPr="00CA32B7" w:rsidRDefault="00322E68" w:rsidP="00322E68">
      <w:pPr>
        <w:pStyle w:val="Heading3"/>
      </w:pPr>
      <w:bookmarkStart w:id="145" w:name="_CR4_2_5"/>
      <w:bookmarkStart w:id="146" w:name="_Toc20149637"/>
      <w:bookmarkStart w:id="147" w:name="_Toc27846428"/>
      <w:bookmarkStart w:id="148" w:name="_Toc36187552"/>
      <w:bookmarkStart w:id="149" w:name="_Toc45183456"/>
      <w:bookmarkStart w:id="150" w:name="_Toc66381059"/>
      <w:bookmarkStart w:id="151" w:name="_Toc170186574"/>
      <w:bookmarkEnd w:id="145"/>
      <w:r w:rsidRPr="00CA32B7">
        <w:t>4.2.5</w:t>
      </w:r>
      <w:r w:rsidRPr="00CA32B7">
        <w:tab/>
        <w:t>Service-based interfaces</w:t>
      </w:r>
      <w:bookmarkEnd w:id="146"/>
      <w:bookmarkEnd w:id="147"/>
      <w:bookmarkEnd w:id="148"/>
      <w:bookmarkEnd w:id="149"/>
      <w:bookmarkEnd w:id="150"/>
      <w:bookmarkEnd w:id="151"/>
    </w:p>
    <w:p w14:paraId="1479C042" w14:textId="5D792F64" w:rsidR="00206175" w:rsidRPr="00CA32B7" w:rsidRDefault="00322E68" w:rsidP="00322E68">
      <w:r w:rsidRPr="00CA32B7">
        <w:t xml:space="preserve">The 5G System Architecture for UAVs contains the service-based interfaces defined in </w:t>
      </w:r>
      <w:r w:rsidR="001509DC" w:rsidRPr="00CA32B7">
        <w:t>TS</w:t>
      </w:r>
      <w:r w:rsidR="001509DC">
        <w:t> </w:t>
      </w:r>
      <w:r w:rsidR="001509DC" w:rsidRPr="00CA32B7">
        <w:t>23.501</w:t>
      </w:r>
      <w:r w:rsidR="001509DC">
        <w:t> </w:t>
      </w:r>
      <w:r w:rsidR="001509DC" w:rsidRPr="00CA32B7">
        <w:t>[</w:t>
      </w:r>
      <w:r w:rsidRPr="00CA32B7">
        <w:t>2]</w:t>
      </w:r>
      <w:r w:rsidR="00C3711C">
        <w:t>.</w:t>
      </w:r>
      <w:bookmarkStart w:id="152" w:name="_Toc20149638"/>
      <w:bookmarkStart w:id="153" w:name="_Toc27846429"/>
      <w:bookmarkStart w:id="154" w:name="_Toc36187553"/>
      <w:bookmarkStart w:id="155" w:name="_Toc45183457"/>
      <w:bookmarkStart w:id="156" w:name="_Toc66381060"/>
    </w:p>
    <w:p w14:paraId="2889C881" w14:textId="1DD16A69" w:rsidR="00322E68" w:rsidRPr="00CA32B7" w:rsidRDefault="00322E68" w:rsidP="00322E68">
      <w:pPr>
        <w:pStyle w:val="Heading3"/>
      </w:pPr>
      <w:bookmarkStart w:id="157" w:name="_CR4_2_6"/>
      <w:bookmarkStart w:id="158" w:name="_Toc170186575"/>
      <w:bookmarkEnd w:id="157"/>
      <w:r w:rsidRPr="00CA32B7">
        <w:t>4.2.6</w:t>
      </w:r>
      <w:r w:rsidRPr="00CA32B7">
        <w:rPr>
          <w:lang w:eastAsia="zh-CN"/>
        </w:rPr>
        <w:tab/>
      </w:r>
      <w:r w:rsidRPr="00CA32B7">
        <w:t>Reference points</w:t>
      </w:r>
      <w:bookmarkEnd w:id="152"/>
      <w:bookmarkEnd w:id="153"/>
      <w:bookmarkEnd w:id="154"/>
      <w:bookmarkEnd w:id="155"/>
      <w:bookmarkEnd w:id="156"/>
      <w:bookmarkEnd w:id="158"/>
    </w:p>
    <w:p w14:paraId="3E9DD42B" w14:textId="275B74BE" w:rsidR="00206175" w:rsidRPr="00CA32B7" w:rsidRDefault="00322E68" w:rsidP="00206175">
      <w:r w:rsidRPr="00CA32B7">
        <w:t xml:space="preserve">The 5G System Architecture for UAV contains the reference points defined in </w:t>
      </w:r>
      <w:r w:rsidR="001509DC" w:rsidRPr="00CA32B7">
        <w:t>TS</w:t>
      </w:r>
      <w:r w:rsidR="001509DC">
        <w:t> </w:t>
      </w:r>
      <w:r w:rsidR="001509DC" w:rsidRPr="00CA32B7">
        <w:t>23.501</w:t>
      </w:r>
      <w:r w:rsidR="001509DC">
        <w:t> </w:t>
      </w:r>
      <w:r w:rsidR="001509DC" w:rsidRPr="00CA32B7">
        <w:t>[</w:t>
      </w:r>
      <w:r w:rsidRPr="00CA32B7">
        <w:t>2]</w:t>
      </w:r>
      <w:r w:rsidR="007A5E8B">
        <w:t>.</w:t>
      </w:r>
    </w:p>
    <w:p w14:paraId="66A16664" w14:textId="47E138C2" w:rsidR="00FF7EE0" w:rsidRPr="00CA32B7" w:rsidRDefault="00FF7EE0" w:rsidP="00FF7EE0">
      <w:pPr>
        <w:pStyle w:val="Heading2"/>
      </w:pPr>
      <w:bookmarkStart w:id="159" w:name="_CR4_3"/>
      <w:bookmarkStart w:id="160" w:name="_Toc170186576"/>
      <w:bookmarkEnd w:id="159"/>
      <w:r w:rsidRPr="00CA32B7">
        <w:lastRenderedPageBreak/>
        <w:t>4.</w:t>
      </w:r>
      <w:r w:rsidRPr="00CA32B7">
        <w:rPr>
          <w:rFonts w:eastAsia="Malgun Gothic" w:hint="eastAsia"/>
          <w:lang w:eastAsia="ko-KR"/>
        </w:rPr>
        <w:t>3</w:t>
      </w:r>
      <w:r w:rsidRPr="00CA32B7">
        <w:tab/>
      </w:r>
      <w:bookmarkEnd w:id="124"/>
      <w:bookmarkEnd w:id="125"/>
      <w:r w:rsidRPr="00CA32B7">
        <w:t xml:space="preserve">Functional </w:t>
      </w:r>
      <w:r w:rsidRPr="00CA32B7">
        <w:rPr>
          <w:rFonts w:eastAsia="Malgun Gothic" w:hint="eastAsia"/>
          <w:lang w:eastAsia="ko-KR"/>
        </w:rPr>
        <w:t>e</w:t>
      </w:r>
      <w:r w:rsidRPr="00CA32B7">
        <w:t>ntities</w:t>
      </w:r>
      <w:bookmarkEnd w:id="126"/>
      <w:bookmarkEnd w:id="127"/>
      <w:bookmarkEnd w:id="160"/>
    </w:p>
    <w:p w14:paraId="62767E9B" w14:textId="7865945D" w:rsidR="00322E68" w:rsidRPr="00CA32B7" w:rsidRDefault="00322E68" w:rsidP="00322E68">
      <w:pPr>
        <w:pStyle w:val="Heading3"/>
      </w:pPr>
      <w:bookmarkStart w:id="161" w:name="_CR4_3_1"/>
      <w:bookmarkStart w:id="162" w:name="_Toc66381062"/>
      <w:bookmarkStart w:id="163" w:name="_Toc343594462"/>
      <w:bookmarkStart w:id="164" w:name="_Toc372246783"/>
      <w:bookmarkStart w:id="165" w:name="_Toc64385453"/>
      <w:bookmarkStart w:id="166" w:name="_Toc64529603"/>
      <w:bookmarkStart w:id="167" w:name="_Toc170186577"/>
      <w:bookmarkEnd w:id="161"/>
      <w:r w:rsidRPr="00CA32B7">
        <w:t>4.3.1</w:t>
      </w:r>
      <w:r w:rsidRPr="00CA32B7">
        <w:tab/>
        <w:t>General</w:t>
      </w:r>
      <w:bookmarkEnd w:id="162"/>
      <w:bookmarkEnd w:id="167"/>
    </w:p>
    <w:p w14:paraId="76E3FCFC" w14:textId="5B46AC08" w:rsidR="00322E68" w:rsidRPr="00CA32B7" w:rsidRDefault="00CA32B7" w:rsidP="00322E68">
      <w:r w:rsidRPr="00CA32B7">
        <w:t xml:space="preserve">In addition to the 5GS functional entities defined in </w:t>
      </w:r>
      <w:r w:rsidR="001509DC" w:rsidRPr="00CA32B7">
        <w:t>TS</w:t>
      </w:r>
      <w:r w:rsidR="001509DC">
        <w:t> </w:t>
      </w:r>
      <w:r w:rsidR="001509DC" w:rsidRPr="00CA32B7">
        <w:t>23.501</w:t>
      </w:r>
      <w:r w:rsidR="001509DC">
        <w:t> </w:t>
      </w:r>
      <w:r w:rsidR="001509DC" w:rsidRPr="00CA32B7">
        <w:t>[</w:t>
      </w:r>
      <w:r w:rsidRPr="00CA32B7">
        <w:t xml:space="preserve">2] and the EPS functional entities defined in </w:t>
      </w:r>
      <w:r w:rsidR="001509DC" w:rsidRPr="00CA32B7">
        <w:t>TS</w:t>
      </w:r>
      <w:r w:rsidR="001509DC">
        <w:t> </w:t>
      </w:r>
      <w:r w:rsidR="001509DC" w:rsidRPr="00CA32B7">
        <w:t>23.401</w:t>
      </w:r>
      <w:r w:rsidR="001509DC">
        <w:t> </w:t>
      </w:r>
      <w:r w:rsidR="001509DC" w:rsidRPr="00CA32B7">
        <w:t>[</w:t>
      </w:r>
      <w:r w:rsidRPr="00CA32B7">
        <w:t>6], the following functional entities are defined for UAS.</w:t>
      </w:r>
    </w:p>
    <w:p w14:paraId="236D5958" w14:textId="77777777" w:rsidR="00322E68" w:rsidRPr="00CA32B7" w:rsidRDefault="00322E68" w:rsidP="00322E68">
      <w:pPr>
        <w:pStyle w:val="Heading3"/>
      </w:pPr>
      <w:bookmarkStart w:id="168" w:name="_CR4_3_2"/>
      <w:bookmarkStart w:id="169" w:name="_Toc66381063"/>
      <w:bookmarkStart w:id="170" w:name="_Toc170186578"/>
      <w:bookmarkEnd w:id="168"/>
      <w:r w:rsidRPr="00CA32B7">
        <w:t>4.3.2</w:t>
      </w:r>
      <w:r w:rsidRPr="00CA32B7">
        <w:tab/>
        <w:t>UAS NF</w:t>
      </w:r>
      <w:bookmarkEnd w:id="169"/>
      <w:bookmarkEnd w:id="170"/>
    </w:p>
    <w:p w14:paraId="350939F2" w14:textId="17E2D5A2" w:rsidR="00322E68" w:rsidRDefault="00322E68" w:rsidP="00322E68">
      <w:r w:rsidRPr="00CA32B7">
        <w:t xml:space="preserve">The UAS Network Function is </w:t>
      </w:r>
      <w:r w:rsidR="00131F36">
        <w:t xml:space="preserve">supported by the NEF </w:t>
      </w:r>
      <w:r w:rsidR="00137F8B">
        <w:t xml:space="preserve">or SCEF+NEF </w:t>
      </w:r>
      <w:r w:rsidR="00131F36">
        <w:t xml:space="preserve">and </w:t>
      </w:r>
      <w:r w:rsidRPr="00CA32B7">
        <w:t>used for external exposure of services to the USS. The UAS-NF makes use of existing NEF/SCEF exposure services for UAV authentication/authorization, for UAV flight authorization, for UAV-UAVC pairing authorization, and related</w:t>
      </w:r>
      <w:r w:rsidR="006E46DB">
        <w:t xml:space="preserve"> re-authentication/re-authorization and</w:t>
      </w:r>
      <w:r w:rsidRPr="00CA32B7">
        <w:t xml:space="preserve"> revocation; for location reporting, </w:t>
      </w:r>
      <w:r w:rsidR="006E46DB">
        <w:t xml:space="preserve">presence monitoring, obtaining list of Aerial UEs in a geographic area </w:t>
      </w:r>
      <w:r w:rsidRPr="00CA32B7">
        <w:t>and control of QoS/traffic filtering for C2 communication.</w:t>
      </w:r>
    </w:p>
    <w:p w14:paraId="326A98A8" w14:textId="170964BE" w:rsidR="006E46DB" w:rsidRDefault="006E46DB" w:rsidP="00322E68">
      <w:r>
        <w:t>The UAS NF may coordinate with the USS to assist CAA-Level UAV ID assignment.</w:t>
      </w:r>
    </w:p>
    <w:p w14:paraId="184FA183" w14:textId="3DB70C96" w:rsidR="00131F36" w:rsidRPr="00CA32B7" w:rsidRDefault="00131F36" w:rsidP="00322E68">
      <w:r w:rsidRPr="000904F4">
        <w:t>A dedicated NEF may be deployed to provide only the UAS NF functionality, i.e. to support the UAS specific features/APIs and the NEF features/APIs that are specified for capability exposure towards the USS.</w:t>
      </w:r>
    </w:p>
    <w:p w14:paraId="3E00BC80" w14:textId="63E8F017" w:rsidR="00322E68" w:rsidRPr="00CA32B7" w:rsidRDefault="00322E68" w:rsidP="00322E68">
      <w:r w:rsidRPr="00CA32B7">
        <w:t>For external exposure of services related to specific UAV(s), the UAS NF resides in the VPLMN, in order to interface with country specific USS(es).</w:t>
      </w:r>
    </w:p>
    <w:p w14:paraId="3D4C4E32" w14:textId="7C4E59D8" w:rsidR="00322E68" w:rsidRPr="00CA32B7" w:rsidRDefault="00322E68" w:rsidP="00322E68">
      <w:pPr>
        <w:rPr>
          <w:lang w:eastAsia="x-none"/>
        </w:rPr>
      </w:pPr>
      <w:r w:rsidRPr="00CA32B7">
        <w:rPr>
          <w:lang w:eastAsia="x-none"/>
        </w:rPr>
        <w:t xml:space="preserve">When CAPIF is supported by the UAS NF, the UAS NF supports the CAPIF API provider domain functions as specified in </w:t>
      </w:r>
      <w:r w:rsidR="001509DC" w:rsidRPr="00CA32B7">
        <w:rPr>
          <w:lang w:eastAsia="x-none"/>
        </w:rPr>
        <w:t>TS</w:t>
      </w:r>
      <w:r w:rsidR="001509DC">
        <w:rPr>
          <w:lang w:eastAsia="x-none"/>
        </w:rPr>
        <w:t> </w:t>
      </w:r>
      <w:r w:rsidR="001509DC" w:rsidRPr="00CA32B7">
        <w:rPr>
          <w:lang w:eastAsia="x-none"/>
        </w:rPr>
        <w:t>23.222</w:t>
      </w:r>
      <w:r w:rsidR="001509DC">
        <w:rPr>
          <w:lang w:eastAsia="x-none"/>
        </w:rPr>
        <w:t> </w:t>
      </w:r>
      <w:r w:rsidR="001509DC" w:rsidRPr="00CA32B7">
        <w:rPr>
          <w:lang w:eastAsia="x-none"/>
        </w:rPr>
        <w:t>[</w:t>
      </w:r>
      <w:r w:rsidRPr="00CA32B7">
        <w:rPr>
          <w:lang w:eastAsia="x-none"/>
        </w:rPr>
        <w:t>4].</w:t>
      </w:r>
    </w:p>
    <w:p w14:paraId="3360A9E2" w14:textId="6E11CC12" w:rsidR="00322E68" w:rsidRDefault="00322E68" w:rsidP="00322E68">
      <w:pPr>
        <w:rPr>
          <w:lang w:eastAsia="x-none"/>
        </w:rPr>
      </w:pPr>
      <w:r w:rsidRPr="00CA32B7">
        <w:rPr>
          <w:lang w:eastAsia="x-none"/>
        </w:rPr>
        <w:t>To support re-authentication</w:t>
      </w:r>
      <w:r w:rsidR="006E46DB">
        <w:rPr>
          <w:lang w:eastAsia="x-none"/>
        </w:rPr>
        <w:t>/re-authorization and revocation</w:t>
      </w:r>
      <w:r w:rsidRPr="00CA32B7">
        <w:rPr>
          <w:lang w:eastAsia="x-none"/>
        </w:rPr>
        <w:t xml:space="preserve"> request by USS, the UAS NF stores information as to whether the re-authentication</w:t>
      </w:r>
      <w:r w:rsidR="006E46DB">
        <w:rPr>
          <w:lang w:eastAsia="x-none"/>
        </w:rPr>
        <w:t>/re-authorization and revocation</w:t>
      </w:r>
      <w:r w:rsidRPr="00CA32B7">
        <w:rPr>
          <w:lang w:eastAsia="x-none"/>
        </w:rPr>
        <w:t xml:space="preserve"> is towards an AMF or SMF/SMF+PGW-C</w:t>
      </w:r>
      <w:r w:rsidR="0015032C" w:rsidRPr="0015032C">
        <w:rPr>
          <w:lang w:eastAsia="x-none"/>
        </w:rPr>
        <w:t xml:space="preserve"> </w:t>
      </w:r>
      <w:r w:rsidR="0015032C" w:rsidRPr="00B00F50">
        <w:rPr>
          <w:lang w:eastAsia="x-none"/>
        </w:rPr>
        <w:t>and the address of the serving AMF or SMF/SMF+PGW-C</w:t>
      </w:r>
      <w:r w:rsidRPr="00CA32B7">
        <w:rPr>
          <w:lang w:eastAsia="x-none"/>
        </w:rPr>
        <w:t>.</w:t>
      </w:r>
    </w:p>
    <w:p w14:paraId="20466519" w14:textId="18B7109B" w:rsidR="00131F36" w:rsidRPr="00CA32B7" w:rsidRDefault="00131F36" w:rsidP="00206175">
      <w:pPr>
        <w:rPr>
          <w:lang w:eastAsia="x-none"/>
        </w:rPr>
      </w:pPr>
      <w:r>
        <w:t>UAS NF stores the result of UUAA-MM procedures and the result of UUAA-SM procedures.</w:t>
      </w:r>
    </w:p>
    <w:p w14:paraId="1E621527" w14:textId="77777777" w:rsidR="00322E68" w:rsidRPr="00CA32B7" w:rsidRDefault="00322E68" w:rsidP="00322E68">
      <w:pPr>
        <w:pStyle w:val="Heading3"/>
      </w:pPr>
      <w:bookmarkStart w:id="171" w:name="_CR4_3_3"/>
      <w:bookmarkStart w:id="172" w:name="_Toc66381064"/>
      <w:bookmarkStart w:id="173" w:name="_Toc170186579"/>
      <w:bookmarkEnd w:id="171"/>
      <w:r w:rsidRPr="00CA32B7">
        <w:t>4.3.3</w:t>
      </w:r>
      <w:r w:rsidRPr="00CA32B7">
        <w:tab/>
        <w:t>UAV</w:t>
      </w:r>
      <w:bookmarkEnd w:id="172"/>
      <w:bookmarkEnd w:id="173"/>
    </w:p>
    <w:p w14:paraId="33D228AC" w14:textId="43659A5B" w:rsidR="00322E68" w:rsidRPr="00CA32B7" w:rsidRDefault="00322E68" w:rsidP="00322E68">
      <w:r w:rsidRPr="00CA32B7">
        <w:t xml:space="preserve">The UAV is a 3GPP UE supporting the UE functionality defined in </w:t>
      </w:r>
      <w:r w:rsidR="001509DC" w:rsidRPr="00CA32B7">
        <w:t>TS</w:t>
      </w:r>
      <w:r w:rsidR="001509DC">
        <w:t> </w:t>
      </w:r>
      <w:r w:rsidR="001509DC" w:rsidRPr="00CA32B7">
        <w:t>23.401</w:t>
      </w:r>
      <w:r w:rsidR="001509DC">
        <w:t> </w:t>
      </w:r>
      <w:r w:rsidR="001509DC" w:rsidRPr="00CA32B7">
        <w:t>[</w:t>
      </w:r>
      <w:r w:rsidR="00CA32B7" w:rsidRPr="00CA32B7">
        <w:t>6</w:t>
      </w:r>
      <w:r w:rsidRPr="00CA32B7">
        <w:t xml:space="preserve">] and in </w:t>
      </w:r>
      <w:r w:rsidR="001509DC" w:rsidRPr="00CA32B7">
        <w:t>TS</w:t>
      </w:r>
      <w:r w:rsidR="001509DC">
        <w:t> </w:t>
      </w:r>
      <w:r w:rsidR="001509DC" w:rsidRPr="00CA32B7">
        <w:t>23.501</w:t>
      </w:r>
      <w:r w:rsidR="001509DC">
        <w:t> </w:t>
      </w:r>
      <w:r w:rsidR="001509DC" w:rsidRPr="00CA32B7">
        <w:t>[</w:t>
      </w:r>
      <w:r w:rsidRPr="00CA32B7">
        <w:t>2].</w:t>
      </w:r>
    </w:p>
    <w:p w14:paraId="206F2E78" w14:textId="77777777" w:rsidR="00322E68" w:rsidRPr="00CA32B7" w:rsidRDefault="00322E68" w:rsidP="00322E68">
      <w:r w:rsidRPr="00CA32B7">
        <w:t>In addition:</w:t>
      </w:r>
    </w:p>
    <w:p w14:paraId="1FAFD9C4" w14:textId="3EDF2973" w:rsidR="00F82791" w:rsidRDefault="00F82791" w:rsidP="00322E68">
      <w:pPr>
        <w:pStyle w:val="B1"/>
      </w:pPr>
      <w:r>
        <w:t>-</w:t>
      </w:r>
      <w:r>
        <w:tab/>
        <w:t>a UAV that is configured for UAS services is provisioned with a single CAA-Level UAV ID;</w:t>
      </w:r>
    </w:p>
    <w:p w14:paraId="64567F38" w14:textId="2B2759E1" w:rsidR="00322E68" w:rsidRPr="00CA32B7" w:rsidRDefault="00322E68" w:rsidP="00322E68">
      <w:pPr>
        <w:pStyle w:val="B1"/>
      </w:pPr>
      <w:r w:rsidRPr="00CA32B7">
        <w:t>-</w:t>
      </w:r>
      <w:r w:rsidRPr="00CA32B7">
        <w:tab/>
        <w:t>a UAV that is configured for UAS services (i.e. is provisioned with a CAA-Level UAV ID) registers to the 3GPP system for UAS services (i.e. to take advantage of aerial features, connectivity with USS and for C2 connectivity) and provides the CAA-Level UAV ID and a UUAA Aviation Payload to 5GS or EPS. A UAV that has not performed a registration with aviation authorities shall not attempt to request for UAS services.</w:t>
      </w:r>
    </w:p>
    <w:p w14:paraId="655B6813" w14:textId="50521B6E" w:rsidR="00322E68" w:rsidRPr="00CA32B7" w:rsidRDefault="00322E68" w:rsidP="00874F6E">
      <w:pPr>
        <w:pStyle w:val="NO"/>
      </w:pPr>
      <w:r w:rsidRPr="00CA32B7">
        <w:t>NOTE:</w:t>
      </w:r>
      <w:r w:rsidRPr="00CA32B7">
        <w:tab/>
        <w:t>A UAV that is configured for UAS services but does not have an aerial subscription is not allowed by the network to register for UAS services.</w:t>
      </w:r>
    </w:p>
    <w:p w14:paraId="7EB48DD8" w14:textId="77777777" w:rsidR="00322E68" w:rsidRPr="00CA32B7" w:rsidRDefault="00322E68" w:rsidP="00322E68">
      <w:pPr>
        <w:pStyle w:val="Heading3"/>
      </w:pPr>
      <w:bookmarkStart w:id="174" w:name="_CR4_3_4"/>
      <w:bookmarkStart w:id="175" w:name="_Toc66381065"/>
      <w:bookmarkStart w:id="176" w:name="_Toc170186580"/>
      <w:bookmarkEnd w:id="174"/>
      <w:r w:rsidRPr="00CA32B7">
        <w:t>4.3.4</w:t>
      </w:r>
      <w:r w:rsidRPr="00CA32B7">
        <w:tab/>
        <w:t>AMF</w:t>
      </w:r>
      <w:bookmarkEnd w:id="175"/>
      <w:bookmarkEnd w:id="176"/>
    </w:p>
    <w:p w14:paraId="6FB29BB7" w14:textId="2EAB927D" w:rsidR="00322E68" w:rsidRPr="00CA32B7" w:rsidRDefault="00322E68" w:rsidP="00322E68">
      <w:r w:rsidRPr="00CA32B7">
        <w:t xml:space="preserve">In addition to the functionality defined in </w:t>
      </w:r>
      <w:r w:rsidR="001509DC" w:rsidRPr="00CA32B7">
        <w:t>TS</w:t>
      </w:r>
      <w:r w:rsidR="001509DC">
        <w:t> </w:t>
      </w:r>
      <w:r w:rsidR="001509DC" w:rsidRPr="00CA32B7">
        <w:t>23.501</w:t>
      </w:r>
      <w:r w:rsidR="001509DC">
        <w:t> </w:t>
      </w:r>
      <w:r w:rsidR="001509DC" w:rsidRPr="00CA32B7">
        <w:t>[</w:t>
      </w:r>
      <w:r w:rsidRPr="00CA32B7">
        <w:t>2], the AMF:</w:t>
      </w:r>
    </w:p>
    <w:p w14:paraId="320CAC40" w14:textId="462D91BD" w:rsidR="00322E68" w:rsidRPr="00CA32B7" w:rsidRDefault="00322E68" w:rsidP="00322E68">
      <w:pPr>
        <w:pStyle w:val="B1"/>
      </w:pPr>
      <w:r w:rsidRPr="00CA32B7">
        <w:t>-</w:t>
      </w:r>
      <w:r w:rsidRPr="00CA32B7">
        <w:tab/>
        <w:t xml:space="preserve">may trigger the UUAA-MM procedure for </w:t>
      </w:r>
      <w:r w:rsidRPr="00CA32B7">
        <w:rPr>
          <w:rFonts w:eastAsia="MS Mincho"/>
        </w:rPr>
        <w:t xml:space="preserve">a UE requiring UAV authentication and authorization by a USS when registering with 5GS when the UE </w:t>
      </w:r>
      <w:r w:rsidRPr="00CA32B7">
        <w:rPr>
          <w:noProof/>
        </w:rPr>
        <w:t>has Aerial UE subscription information and based on local operator policy, or when the USS that authenticated the UAV triggers a re-authentication</w:t>
      </w:r>
      <w:r w:rsidR="00A86FA1">
        <w:rPr>
          <w:noProof/>
        </w:rPr>
        <w:t xml:space="preserve">, or when AMF itself determines to </w:t>
      </w:r>
      <w:r w:rsidR="00A86FA1" w:rsidRPr="00CA32B7">
        <w:rPr>
          <w:noProof/>
        </w:rPr>
        <w:t>re-authentication</w:t>
      </w:r>
      <w:r w:rsidR="00A86FA1">
        <w:rPr>
          <w:noProof/>
        </w:rPr>
        <w:t xml:space="preserve"> the UAV after </w:t>
      </w:r>
      <w:r w:rsidR="00A86FA1">
        <w:t>the initial registration</w:t>
      </w:r>
      <w:r w:rsidRPr="00CA32B7">
        <w:rPr>
          <w:noProof/>
        </w:rPr>
        <w:t>.</w:t>
      </w:r>
    </w:p>
    <w:p w14:paraId="2B38D4F7" w14:textId="77777777" w:rsidR="00322E68" w:rsidRPr="00CA32B7" w:rsidRDefault="00322E68" w:rsidP="00322E68">
      <w:pPr>
        <w:pStyle w:val="Heading3"/>
      </w:pPr>
      <w:bookmarkStart w:id="177" w:name="_CR4_3_5"/>
      <w:bookmarkStart w:id="178" w:name="_Toc66381066"/>
      <w:bookmarkStart w:id="179" w:name="_Toc170186581"/>
      <w:bookmarkEnd w:id="177"/>
      <w:r w:rsidRPr="00CA32B7">
        <w:t>4.3.5</w:t>
      </w:r>
      <w:r w:rsidRPr="00CA32B7">
        <w:tab/>
        <w:t>SMF</w:t>
      </w:r>
      <w:bookmarkEnd w:id="178"/>
      <w:bookmarkEnd w:id="179"/>
    </w:p>
    <w:p w14:paraId="3E4EC6AC" w14:textId="360CD1D8" w:rsidR="00322E68" w:rsidRPr="00CA32B7" w:rsidRDefault="00322E68" w:rsidP="00322E68">
      <w:r w:rsidRPr="00CA32B7">
        <w:t xml:space="preserve">In addition to the functionality defined in </w:t>
      </w:r>
      <w:r w:rsidR="001509DC" w:rsidRPr="00CA32B7">
        <w:t>TS</w:t>
      </w:r>
      <w:r w:rsidR="001509DC">
        <w:t> </w:t>
      </w:r>
      <w:r w:rsidR="001509DC" w:rsidRPr="00CA32B7">
        <w:t>23.501</w:t>
      </w:r>
      <w:r w:rsidR="001509DC">
        <w:t> </w:t>
      </w:r>
      <w:r w:rsidR="001509DC" w:rsidRPr="00CA32B7">
        <w:t>[</w:t>
      </w:r>
      <w:r w:rsidRPr="00CA32B7">
        <w:t>2], the SMF:</w:t>
      </w:r>
    </w:p>
    <w:p w14:paraId="6F287E23" w14:textId="745D678E" w:rsidR="00322E68" w:rsidRPr="00CA32B7" w:rsidRDefault="00322E68" w:rsidP="00322E68">
      <w:pPr>
        <w:pStyle w:val="B1"/>
        <w:rPr>
          <w:noProof/>
        </w:rPr>
      </w:pPr>
      <w:r w:rsidRPr="00CA32B7">
        <w:lastRenderedPageBreak/>
        <w:t>-</w:t>
      </w:r>
      <w:r w:rsidRPr="00CA32B7">
        <w:tab/>
        <w:t xml:space="preserve">triggers the UUAA-SM procedure for </w:t>
      </w:r>
      <w:r w:rsidRPr="00CA32B7">
        <w:rPr>
          <w:rFonts w:eastAsia="MS Mincho"/>
        </w:rPr>
        <w:t>a UE requiring UAV authentication and authorization by a USS when requesting user plane resources for UAV operation</w:t>
      </w:r>
      <w:r w:rsidRPr="00CA32B7">
        <w:rPr>
          <w:noProof/>
        </w:rPr>
        <w:t>, or when the USS/UTM that authenticated the UAV triggers a re-authentication;</w:t>
      </w:r>
    </w:p>
    <w:p w14:paraId="7F7BF3C1" w14:textId="517C69CB" w:rsidR="00322E68" w:rsidRPr="00CA32B7" w:rsidRDefault="00322E68" w:rsidP="00322E68">
      <w:pPr>
        <w:pStyle w:val="B1"/>
      </w:pPr>
      <w:r w:rsidRPr="00CA32B7">
        <w:rPr>
          <w:noProof/>
        </w:rPr>
        <w:t>-</w:t>
      </w:r>
      <w:r w:rsidRPr="00CA32B7">
        <w:rPr>
          <w:noProof/>
        </w:rPr>
        <w:tab/>
        <w:t xml:space="preserve">may trigger the </w:t>
      </w:r>
      <w:r w:rsidRPr="00CA32B7">
        <w:t>authorization of pairing between a UAV and a networked UAVC or a UAVC that connects to the UAV via Internet connectivity during the establishment</w:t>
      </w:r>
      <w:r w:rsidR="00F82791">
        <w:t>/modification</w:t>
      </w:r>
      <w:r w:rsidRPr="00CA32B7">
        <w:t xml:space="preserve"> of the PDN connection/PDU session for </w:t>
      </w:r>
      <w:r w:rsidR="001C09E0">
        <w:t>C2 communication</w:t>
      </w:r>
      <w:r w:rsidRPr="00CA32B7">
        <w:t>.</w:t>
      </w:r>
    </w:p>
    <w:p w14:paraId="51433ACF" w14:textId="4BA09959" w:rsidR="00322E68" w:rsidRPr="00CA32B7" w:rsidRDefault="00322E68" w:rsidP="00322E68">
      <w:pPr>
        <w:pStyle w:val="Heading3"/>
      </w:pPr>
      <w:bookmarkStart w:id="180" w:name="_CR4_3_6"/>
      <w:bookmarkStart w:id="181" w:name="_Toc66381067"/>
      <w:bookmarkStart w:id="182" w:name="_Toc170186582"/>
      <w:bookmarkEnd w:id="180"/>
      <w:r w:rsidRPr="00CA32B7">
        <w:t>4.3.6</w:t>
      </w:r>
      <w:r w:rsidR="00874F6E" w:rsidRPr="00CA32B7">
        <w:tab/>
      </w:r>
      <w:r w:rsidRPr="00CA32B7">
        <w:t>SMF+PGW-C</w:t>
      </w:r>
      <w:bookmarkEnd w:id="181"/>
      <w:bookmarkEnd w:id="182"/>
    </w:p>
    <w:p w14:paraId="1B33EF3E" w14:textId="02741F2B" w:rsidR="00322E68" w:rsidRPr="00CA32B7" w:rsidRDefault="00322E68" w:rsidP="00322E68">
      <w:pPr>
        <w:rPr>
          <w:lang w:val="en-US"/>
        </w:rPr>
      </w:pPr>
      <w:r w:rsidRPr="00CA32B7">
        <w:t>The SMF+PGW-C implements the functions of the SMF described in clause 4.3.5.</w:t>
      </w:r>
    </w:p>
    <w:p w14:paraId="3A558D85" w14:textId="77777777" w:rsidR="00FF7EE0" w:rsidRPr="00CA32B7" w:rsidRDefault="00FF7EE0" w:rsidP="00FF7EE0">
      <w:pPr>
        <w:pStyle w:val="Heading2"/>
      </w:pPr>
      <w:bookmarkStart w:id="183" w:name="_CR4_4"/>
      <w:bookmarkStart w:id="184" w:name="_Toc170186583"/>
      <w:bookmarkEnd w:id="183"/>
      <w:r w:rsidRPr="00CA32B7">
        <w:t>4.</w:t>
      </w:r>
      <w:r w:rsidRPr="00CA32B7">
        <w:rPr>
          <w:rFonts w:eastAsia="Malgun Gothic" w:hint="eastAsia"/>
          <w:lang w:eastAsia="ko-KR"/>
        </w:rPr>
        <w:t>4</w:t>
      </w:r>
      <w:r w:rsidRPr="00CA32B7">
        <w:tab/>
        <w:t xml:space="preserve">High </w:t>
      </w:r>
      <w:r w:rsidRPr="00CA32B7">
        <w:rPr>
          <w:rFonts w:eastAsia="Malgun Gothic" w:hint="eastAsia"/>
          <w:lang w:eastAsia="ko-KR"/>
        </w:rPr>
        <w:t>l</w:t>
      </w:r>
      <w:r w:rsidRPr="00CA32B7">
        <w:t xml:space="preserve">evel </w:t>
      </w:r>
      <w:r w:rsidRPr="00CA32B7">
        <w:rPr>
          <w:rFonts w:eastAsia="Malgun Gothic" w:hint="eastAsia"/>
          <w:lang w:eastAsia="ko-KR"/>
        </w:rPr>
        <w:t>f</w:t>
      </w:r>
      <w:r w:rsidRPr="00CA32B7">
        <w:t>unction</w:t>
      </w:r>
      <w:bookmarkEnd w:id="163"/>
      <w:bookmarkEnd w:id="164"/>
      <w:bookmarkEnd w:id="165"/>
      <w:bookmarkEnd w:id="166"/>
      <w:bookmarkEnd w:id="184"/>
    </w:p>
    <w:p w14:paraId="7A0A8E91" w14:textId="77777777" w:rsidR="00FF7EE0" w:rsidRPr="00CA32B7" w:rsidRDefault="00FF7EE0" w:rsidP="00FF7EE0">
      <w:pPr>
        <w:pStyle w:val="Heading3"/>
      </w:pPr>
      <w:bookmarkStart w:id="185" w:name="_CR4_4_1"/>
      <w:bookmarkStart w:id="186" w:name="_Toc64385454"/>
      <w:bookmarkStart w:id="187" w:name="_Toc64529604"/>
      <w:bookmarkStart w:id="188" w:name="_Toc170186584"/>
      <w:bookmarkEnd w:id="185"/>
      <w:r w:rsidRPr="00CA32B7">
        <w:t>4.4.1</w:t>
      </w:r>
      <w:r w:rsidRPr="00CA32B7">
        <w:tab/>
        <w:t>Service Operations</w:t>
      </w:r>
      <w:bookmarkEnd w:id="186"/>
      <w:bookmarkEnd w:id="187"/>
      <w:bookmarkEnd w:id="188"/>
    </w:p>
    <w:p w14:paraId="03A4F260" w14:textId="05C80393" w:rsidR="00AF0F12" w:rsidRDefault="00AF0F12" w:rsidP="00AF0F12">
      <w:pPr>
        <w:pStyle w:val="Heading4"/>
      </w:pPr>
      <w:bookmarkStart w:id="189" w:name="_CR4_4_1_1"/>
      <w:bookmarkStart w:id="190" w:name="_Toc64385455"/>
      <w:bookmarkStart w:id="191" w:name="_Toc64529605"/>
      <w:bookmarkStart w:id="192" w:name="_Toc170186585"/>
      <w:bookmarkEnd w:id="189"/>
      <w:r>
        <w:t>4.4.1.1</w:t>
      </w:r>
      <w:r>
        <w:tab/>
        <w:t>NEF Services</w:t>
      </w:r>
      <w:bookmarkEnd w:id="192"/>
    </w:p>
    <w:p w14:paraId="69F2F5C9" w14:textId="32D4F1DC" w:rsidR="00AF0F12" w:rsidRDefault="00AF0F12" w:rsidP="00AF0F12">
      <w:pPr>
        <w:pStyle w:val="Heading5"/>
      </w:pPr>
      <w:bookmarkStart w:id="193" w:name="_CR4_4_1_1_1"/>
      <w:bookmarkStart w:id="194" w:name="_Toc170186586"/>
      <w:bookmarkEnd w:id="193"/>
      <w:r>
        <w:t>4.4.1.1.1</w:t>
      </w:r>
      <w:r>
        <w:tab/>
        <w:t>General</w:t>
      </w:r>
      <w:bookmarkEnd w:id="194"/>
    </w:p>
    <w:p w14:paraId="28CC009B" w14:textId="7B2E6507" w:rsidR="00AF0F12" w:rsidRDefault="00206175" w:rsidP="00AF0F12">
      <w:pPr>
        <w:rPr>
          <w:rFonts w:eastAsiaTheme="minorEastAsia"/>
          <w:lang w:eastAsia="zh-CN"/>
        </w:rPr>
      </w:pPr>
      <w:r>
        <w:rPr>
          <w:rFonts w:eastAsiaTheme="minorEastAsia"/>
          <w:lang w:eastAsia="zh-CN"/>
        </w:rPr>
        <w:t xml:space="preserve">In addition to those defined in </w:t>
      </w:r>
      <w:r w:rsidR="001509DC">
        <w:rPr>
          <w:rFonts w:eastAsiaTheme="minorEastAsia"/>
          <w:lang w:eastAsia="zh-CN"/>
        </w:rPr>
        <w:t>TS 23.501 [</w:t>
      </w:r>
      <w:r>
        <w:rPr>
          <w:rFonts w:eastAsiaTheme="minorEastAsia"/>
          <w:lang w:eastAsia="zh-CN"/>
        </w:rPr>
        <w:t xml:space="preserve">2] clause 7.2.8 and </w:t>
      </w:r>
      <w:r w:rsidR="001509DC">
        <w:rPr>
          <w:rFonts w:eastAsiaTheme="minorEastAsia"/>
          <w:lang w:eastAsia="zh-CN"/>
        </w:rPr>
        <w:t>TS 23.502 [</w:t>
      </w:r>
      <w:r>
        <w:rPr>
          <w:rFonts w:eastAsiaTheme="minorEastAsia"/>
          <w:lang w:eastAsia="zh-CN"/>
        </w:rPr>
        <w:t>3] clause 5.2.6, the following table illustrates additional NEF services to support UAS.</w:t>
      </w:r>
    </w:p>
    <w:p w14:paraId="353FF2F5" w14:textId="473EE9F2" w:rsidR="00AF0F12" w:rsidRPr="00206175" w:rsidRDefault="00AF0F12" w:rsidP="00AF0F12">
      <w:pPr>
        <w:pStyle w:val="TH"/>
      </w:pPr>
      <w:bookmarkStart w:id="195" w:name="_CRTable4_4_2_1_11"/>
      <w:r w:rsidRPr="00206175">
        <w:t xml:space="preserve">Table </w:t>
      </w:r>
      <w:bookmarkEnd w:id="195"/>
      <w:r w:rsidRPr="00206175">
        <w:t>4.4.2.1.1-1: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38E1FBF0" w14:textId="77777777" w:rsidTr="00206175">
        <w:trPr>
          <w:cantSplit/>
          <w:trHeight w:val="253"/>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715860C4"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66852F25"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1E6E86AB" w14:textId="77777777" w:rsidR="00AF0F12" w:rsidRDefault="00AF0F12" w:rsidP="00435B2A">
            <w:pPr>
              <w:pStyle w:val="TAH"/>
            </w:pPr>
            <w:r>
              <w:t>Operation</w:t>
            </w:r>
          </w:p>
          <w:p w14:paraId="11311B00"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23E5906A" w14:textId="77777777" w:rsidR="00AF0F12" w:rsidRDefault="00AF0F12" w:rsidP="00435B2A">
            <w:pPr>
              <w:pStyle w:val="TAH"/>
            </w:pPr>
            <w:r>
              <w:t>Example Consumer(s)</w:t>
            </w:r>
          </w:p>
        </w:tc>
      </w:tr>
      <w:tr w:rsidR="00206175" w14:paraId="15B862C3" w14:textId="77777777" w:rsidTr="00206175">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hideMark/>
          </w:tcPr>
          <w:p w14:paraId="508B0053" w14:textId="77777777" w:rsidR="00206175" w:rsidRDefault="00206175" w:rsidP="00435B2A">
            <w:pPr>
              <w:pStyle w:val="TAL"/>
            </w:pPr>
            <w:r>
              <w:t>Nnef_Authentication</w:t>
            </w:r>
          </w:p>
        </w:tc>
        <w:tc>
          <w:tcPr>
            <w:tcW w:w="2268" w:type="dxa"/>
            <w:tcBorders>
              <w:top w:val="single" w:sz="4" w:space="0" w:color="auto"/>
              <w:left w:val="single" w:sz="4" w:space="0" w:color="auto"/>
              <w:bottom w:val="single" w:sz="4" w:space="0" w:color="auto"/>
              <w:right w:val="single" w:sz="4" w:space="0" w:color="auto"/>
            </w:tcBorders>
            <w:hideMark/>
          </w:tcPr>
          <w:p w14:paraId="7F985DB2" w14:textId="6ED969A5" w:rsidR="00206175" w:rsidRDefault="00B2465B" w:rsidP="00435B2A">
            <w:pPr>
              <w:pStyle w:val="TAL"/>
              <w:rPr>
                <w:rFonts w:eastAsiaTheme="minorEastAsia"/>
                <w:lang w:eastAsia="zh-CN"/>
              </w:rPr>
            </w:pPr>
            <w:r>
              <w:rPr>
                <w:rFonts w:eastAsiaTheme="minorEastAsia"/>
                <w:lang w:eastAsia="zh-CN"/>
              </w:rPr>
              <w:t>AuthenticateAuthorize</w:t>
            </w:r>
          </w:p>
        </w:tc>
        <w:tc>
          <w:tcPr>
            <w:tcW w:w="2410" w:type="dxa"/>
            <w:tcBorders>
              <w:top w:val="single" w:sz="4" w:space="0" w:color="auto"/>
              <w:left w:val="single" w:sz="4" w:space="0" w:color="auto"/>
              <w:bottom w:val="single" w:sz="4" w:space="0" w:color="auto"/>
              <w:right w:val="single" w:sz="4" w:space="0" w:color="auto"/>
            </w:tcBorders>
            <w:hideMark/>
          </w:tcPr>
          <w:p w14:paraId="134F64F0" w14:textId="77777777" w:rsidR="00206175" w:rsidRDefault="00206175"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67DFF49F" w14:textId="77777777" w:rsidR="00206175" w:rsidRDefault="00206175" w:rsidP="00435B2A">
            <w:pPr>
              <w:pStyle w:val="TAC"/>
              <w:rPr>
                <w:rFonts w:eastAsia="SimSun"/>
                <w:lang w:eastAsia="zh-CN"/>
              </w:rPr>
            </w:pPr>
            <w:r>
              <w:rPr>
                <w:rFonts w:eastAsia="SimSun"/>
                <w:lang w:eastAsia="zh-CN"/>
              </w:rPr>
              <w:t>AMF, SMF</w:t>
            </w:r>
          </w:p>
        </w:tc>
      </w:tr>
      <w:tr w:rsidR="00206175" w14:paraId="29127DA7" w14:textId="77777777" w:rsidTr="00206175">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5DB19500" w14:textId="77777777" w:rsidR="00206175" w:rsidRDefault="00206175" w:rsidP="00435B2A">
            <w:pPr>
              <w:pStyle w:val="TAL"/>
            </w:pPr>
          </w:p>
        </w:tc>
        <w:tc>
          <w:tcPr>
            <w:tcW w:w="2268" w:type="dxa"/>
            <w:tcBorders>
              <w:top w:val="single" w:sz="4" w:space="0" w:color="auto"/>
              <w:left w:val="single" w:sz="4" w:space="0" w:color="auto"/>
              <w:bottom w:val="single" w:sz="4" w:space="0" w:color="auto"/>
              <w:right w:val="single" w:sz="4" w:space="0" w:color="auto"/>
            </w:tcBorders>
          </w:tcPr>
          <w:p w14:paraId="00AE09C1" w14:textId="25B6C5BF" w:rsidR="00206175" w:rsidRDefault="00B2465B" w:rsidP="00435B2A">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2FB8E20B" w14:textId="2D10AAA9" w:rsidR="00206175" w:rsidRDefault="00B66D1E" w:rsidP="00435B2A">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62C48AEC" w14:textId="736FEF75" w:rsidR="00206175" w:rsidRDefault="00B66D1E" w:rsidP="00435B2A">
            <w:pPr>
              <w:pStyle w:val="TAC"/>
              <w:rPr>
                <w:rFonts w:eastAsia="SimSun"/>
                <w:lang w:eastAsia="zh-CN"/>
              </w:rPr>
            </w:pPr>
            <w:r>
              <w:rPr>
                <w:rFonts w:eastAsia="SimSun"/>
                <w:lang w:eastAsia="zh-CN"/>
              </w:rPr>
              <w:t>AMF, SMF</w:t>
            </w:r>
          </w:p>
        </w:tc>
      </w:tr>
    </w:tbl>
    <w:p w14:paraId="456B3FD7" w14:textId="77777777" w:rsidR="00AF0F12" w:rsidRDefault="00AF0F12" w:rsidP="00AF0F12">
      <w:pPr>
        <w:rPr>
          <w:rFonts w:eastAsiaTheme="minorEastAsia"/>
          <w:lang w:eastAsia="zh-CN"/>
        </w:rPr>
      </w:pPr>
    </w:p>
    <w:p w14:paraId="3E7D0295" w14:textId="1D6DA4D0" w:rsidR="00AF0F12" w:rsidRDefault="00AF0F12" w:rsidP="00AF0F12">
      <w:pPr>
        <w:pStyle w:val="Heading5"/>
        <w:rPr>
          <w:rFonts w:eastAsia="SimSun"/>
        </w:rPr>
      </w:pPr>
      <w:bookmarkStart w:id="196" w:name="_CR4_4_1_1_2"/>
      <w:bookmarkStart w:id="197" w:name="_Toc170186587"/>
      <w:bookmarkEnd w:id="196"/>
      <w:r>
        <w:t>4.4.1.1.2</w:t>
      </w:r>
      <w:r>
        <w:tab/>
        <w:t>Nnef_Authentication service</w:t>
      </w:r>
      <w:bookmarkEnd w:id="197"/>
    </w:p>
    <w:p w14:paraId="5CD8E20C" w14:textId="24541365" w:rsidR="00AF0F12" w:rsidRDefault="00AF0F12" w:rsidP="00CC6256">
      <w:pPr>
        <w:pStyle w:val="H6"/>
      </w:pPr>
      <w:bookmarkStart w:id="198" w:name="_CR4_4_1_1_2_1"/>
      <w:r>
        <w:t>4.4.1.1.2.1</w:t>
      </w:r>
      <w:r>
        <w:tab/>
        <w:t>General</w:t>
      </w:r>
    </w:p>
    <w:bookmarkEnd w:id="198"/>
    <w:p w14:paraId="0764D0FC" w14:textId="28424215"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xml:space="preserve">: This service enables the consumer to </w:t>
      </w:r>
      <w:r w:rsidR="001A4F70">
        <w:rPr>
          <w:rFonts w:eastAsiaTheme="minorEastAsia"/>
          <w:lang w:eastAsia="zh-CN"/>
        </w:rPr>
        <w:t xml:space="preserve">either </w:t>
      </w:r>
      <w:r>
        <w:rPr>
          <w:rFonts w:eastAsiaTheme="minorEastAsia"/>
          <w:lang w:eastAsia="zh-CN"/>
        </w:rPr>
        <w:t>authenticate and authorise</w:t>
      </w:r>
      <w:r w:rsidR="001A4F70">
        <w:rPr>
          <w:rFonts w:eastAsiaTheme="minorEastAsia"/>
          <w:lang w:eastAsia="zh-CN"/>
        </w:rPr>
        <w:t>,</w:t>
      </w:r>
      <w:r>
        <w:rPr>
          <w:rFonts w:eastAsiaTheme="minorEastAsia"/>
          <w:lang w:eastAsia="zh-CN"/>
        </w:rPr>
        <w:t xml:space="preserve"> </w:t>
      </w:r>
      <w:r w:rsidR="001A4F70">
        <w:rPr>
          <w:lang w:eastAsia="zh-CN"/>
        </w:rPr>
        <w:t xml:space="preserve">or just authorize, </w:t>
      </w:r>
      <w:r>
        <w:rPr>
          <w:rFonts w:eastAsiaTheme="minorEastAsia"/>
          <w:lang w:eastAsia="zh-CN"/>
        </w:rPr>
        <w:t>the Service Level Device Identity. In case of UAS, the service is used to authenticate and</w:t>
      </w:r>
      <w:r w:rsidR="001A4F70">
        <w:rPr>
          <w:rFonts w:eastAsiaTheme="minorEastAsia"/>
          <w:lang w:eastAsia="zh-CN"/>
        </w:rPr>
        <w:t>/or</w:t>
      </w:r>
      <w:r>
        <w:rPr>
          <w:rFonts w:eastAsiaTheme="minorEastAsia"/>
          <w:lang w:eastAsia="zh-CN"/>
        </w:rPr>
        <w:t xml:space="preserve"> authorize the UAV identified by a CAA-Level UAV ID.</w:t>
      </w:r>
    </w:p>
    <w:p w14:paraId="229D865C" w14:textId="42B128C9" w:rsidR="00B2465B" w:rsidRDefault="00B2465B" w:rsidP="00C15ADB">
      <w:r>
        <w:t>When creating an authentication session, the AMF/SMF implicitly subscribes to NEF about notification related with the authentication/authorization (e.g. re-authenticate, update authorization data or revoke the UUAA authorization). This implicit subscription is implicitly released by UAS NF/NEF when the corresponding authentication association is removed (e.g. in the case of re-authentication failure and USS indicating to release network resource, or in the case of authorization revocation).</w:t>
      </w:r>
    </w:p>
    <w:p w14:paraId="41B2193B" w14:textId="6FCCEBF4" w:rsidR="00AF0F12" w:rsidRDefault="00AF0F12" w:rsidP="00CC6256">
      <w:pPr>
        <w:pStyle w:val="H6"/>
        <w:rPr>
          <w:rFonts w:eastAsia="SimSun"/>
        </w:rPr>
      </w:pPr>
      <w:bookmarkStart w:id="199" w:name="_CR4_4_1_1_2_2"/>
      <w:r>
        <w:t>4.4.1.1.2.2</w:t>
      </w:r>
      <w:r>
        <w:tab/>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r>
        <w:rPr>
          <w:rFonts w:eastAsiaTheme="minorEastAsia"/>
          <w:lang w:eastAsia="zh-CN"/>
        </w:rPr>
        <w:t xml:space="preserve"> service operation</w:t>
      </w:r>
    </w:p>
    <w:bookmarkEnd w:id="199"/>
    <w:p w14:paraId="687EC36C" w14:textId="0DBB8808" w:rsidR="00AF0F12" w:rsidRPr="00206175" w:rsidRDefault="00AF0F12" w:rsidP="00AF0F12">
      <w:r>
        <w:rPr>
          <w:b/>
        </w:rPr>
        <w:t xml:space="preserve">Service operation name: </w:t>
      </w:r>
      <w:r>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w:t>
      </w:r>
      <w:r w:rsidR="001A4F70">
        <w:rPr>
          <w:rFonts w:eastAsiaTheme="minorEastAsia"/>
          <w:lang w:eastAsia="zh-CN"/>
        </w:rPr>
        <w:t>uthorize</w:t>
      </w:r>
    </w:p>
    <w:p w14:paraId="621C0204" w14:textId="77777777" w:rsidR="00AF0F12" w:rsidRDefault="00AF0F12" w:rsidP="00AF0F12">
      <w:pPr>
        <w:rPr>
          <w:lang w:eastAsia="zh-CN"/>
        </w:rPr>
      </w:pPr>
      <w:r>
        <w:rPr>
          <w:b/>
        </w:rPr>
        <w:t>Description:</w:t>
      </w:r>
      <w:r>
        <w:t xml:space="preserve"> Provides the authentication and authorization result of the Service Level device Identity</w:t>
      </w:r>
      <w:r>
        <w:rPr>
          <w:lang w:eastAsia="zh-CN"/>
        </w:rPr>
        <w:t>.</w:t>
      </w:r>
    </w:p>
    <w:p w14:paraId="67862FFD" w14:textId="73452DDA" w:rsidR="00AF0F12" w:rsidRPr="00206175" w:rsidRDefault="00AF0F12" w:rsidP="00AF0F12">
      <w:r>
        <w:rPr>
          <w:b/>
        </w:rPr>
        <w:t>Input, Required:</w:t>
      </w:r>
      <w:r w:rsidR="00B66D1E">
        <w:rPr>
          <w:lang w:eastAsia="zh-CN"/>
        </w:rPr>
        <w:t xml:space="preserve"> </w:t>
      </w:r>
      <w:r>
        <w:rPr>
          <w:lang w:eastAsia="zh-CN"/>
        </w:rPr>
        <w:t>Service Level Device Identity</w:t>
      </w:r>
      <w:r w:rsidR="00B350B8">
        <w:rPr>
          <w:lang w:eastAsia="zh-CN"/>
        </w:rPr>
        <w:t xml:space="preserve"> </w:t>
      </w:r>
      <w:r w:rsidR="00B350B8">
        <w:t>(i.e. CAA-Level UAV ID)</w:t>
      </w:r>
      <w:r w:rsidR="00F82791">
        <w:t xml:space="preserve"> for authentication</w:t>
      </w:r>
      <w:r>
        <w:rPr>
          <w:lang w:eastAsia="zh-CN"/>
        </w:rPr>
        <w:t xml:space="preserve">, </w:t>
      </w:r>
      <w:r w:rsidRPr="00206175">
        <w:t>GPSI</w:t>
      </w:r>
      <w:r w:rsidR="001B72F9">
        <w:t>, NF Type</w:t>
      </w:r>
      <w:r w:rsidRPr="00206175">
        <w:t>.</w:t>
      </w:r>
    </w:p>
    <w:p w14:paraId="71BF3B29" w14:textId="68A0CF94" w:rsidR="00B2465B" w:rsidRPr="00C15ADB" w:rsidRDefault="00B2465B" w:rsidP="00AF0F12">
      <w:r w:rsidRPr="00C15ADB">
        <w:rPr>
          <w:b/>
          <w:bCs/>
        </w:rPr>
        <w:t>Input, Conditional Required:</w:t>
      </w:r>
      <w:r>
        <w:t xml:space="preserve"> </w:t>
      </w:r>
      <w:r w:rsidR="001B72F9">
        <w:t xml:space="preserve">Notification endpoint (required for initial authentication request), </w:t>
      </w:r>
      <w:r>
        <w:t>DNN, S-NSSAI (in case the consumer NF is SMF).</w:t>
      </w:r>
    </w:p>
    <w:p w14:paraId="21EBE344" w14:textId="670ADB13" w:rsidR="00AF0F12" w:rsidRDefault="00AF0F12" w:rsidP="00AF0F12">
      <w:pPr>
        <w:rPr>
          <w:lang w:eastAsia="en-US"/>
        </w:rPr>
      </w:pPr>
      <w:r>
        <w:rPr>
          <w:b/>
        </w:rPr>
        <w:t>Input, Optional:</w:t>
      </w:r>
      <w:r w:rsidR="00F82791">
        <w:rPr>
          <w:lang w:eastAsia="zh-CN"/>
        </w:rPr>
        <w:t xml:space="preserve"> </w:t>
      </w:r>
      <w:r>
        <w:rPr>
          <w:lang w:eastAsia="zh-CN"/>
        </w:rPr>
        <w:t>Authorization Server Address</w:t>
      </w:r>
      <w:r w:rsidR="00B350B8">
        <w:rPr>
          <w:lang w:eastAsia="zh-CN"/>
        </w:rPr>
        <w:t xml:space="preserve"> </w:t>
      </w:r>
      <w:r w:rsidR="00B350B8">
        <w:t>(i.e. USS Address)</w:t>
      </w:r>
      <w:r>
        <w:rPr>
          <w:lang w:eastAsia="zh-CN"/>
        </w:rPr>
        <w:t>, PEI, UE IP address (in case the consumer NF is SMF), authentication</w:t>
      </w:r>
      <w:r w:rsidR="001A4F70">
        <w:rPr>
          <w:lang w:eastAsia="zh-CN"/>
        </w:rPr>
        <w:t>/authorization</w:t>
      </w:r>
      <w:r>
        <w:rPr>
          <w:lang w:eastAsia="zh-CN"/>
        </w:rPr>
        <w:t xml:space="preserve"> container provided by UE</w:t>
      </w:r>
      <w:r w:rsidR="00B2465B">
        <w:rPr>
          <w:lang w:eastAsia="zh-CN"/>
        </w:rPr>
        <w:t>, UAV location</w:t>
      </w:r>
      <w:r>
        <w:t>.</w:t>
      </w:r>
    </w:p>
    <w:p w14:paraId="717A5FD2" w14:textId="6E5E5E0A" w:rsidR="00AF0F12" w:rsidRDefault="00AF0F12" w:rsidP="00AF0F12">
      <w:pPr>
        <w:rPr>
          <w:lang w:eastAsia="zh-CN"/>
        </w:rPr>
      </w:pPr>
      <w:r>
        <w:rPr>
          <w:b/>
        </w:rPr>
        <w:lastRenderedPageBreak/>
        <w:t>Output, Required:</w:t>
      </w:r>
      <w:r w:rsidR="0007734D">
        <w:rPr>
          <w:lang w:eastAsia="zh-CN"/>
        </w:rPr>
        <w:t xml:space="preserve"> None</w:t>
      </w:r>
      <w:r w:rsidR="00206175">
        <w:rPr>
          <w:lang w:eastAsia="zh-CN"/>
        </w:rPr>
        <w:t>.</w:t>
      </w:r>
    </w:p>
    <w:p w14:paraId="644A5F76" w14:textId="5AB4F2D7" w:rsidR="00B2465B" w:rsidRPr="00C15ADB" w:rsidRDefault="00B2465B" w:rsidP="00AF0F12">
      <w:r w:rsidRPr="00C15ADB">
        <w:rPr>
          <w:b/>
          <w:bCs/>
        </w:rPr>
        <w:t>Output, Conditional Required:</w:t>
      </w:r>
      <w:r>
        <w:t xml:space="preserve"> </w:t>
      </w:r>
      <w:r w:rsidR="0007734D">
        <w:t xml:space="preserve">Success/Failure indication [Not required when PDU Session Modification for C2 Communication], </w:t>
      </w:r>
      <w:r w:rsidR="001B72F9">
        <w:t xml:space="preserve">Authorization Data container, </w:t>
      </w:r>
      <w:r>
        <w:t>Indication whether the PDU sessions associated with the "DNN(s) subject to aerial services" can be released [Required for re-authentication failure].</w:t>
      </w:r>
    </w:p>
    <w:p w14:paraId="7EBAFD5C" w14:textId="7ABDF419" w:rsidR="00AF0F12" w:rsidRDefault="00AF0F12" w:rsidP="00AF0F12">
      <w:pPr>
        <w:rPr>
          <w:rFonts w:eastAsiaTheme="minorEastAsia"/>
          <w:lang w:eastAsia="zh-CN"/>
        </w:rPr>
      </w:pPr>
      <w:r>
        <w:rPr>
          <w:b/>
        </w:rPr>
        <w:t xml:space="preserve">Output, Optional: </w:t>
      </w:r>
      <w:r w:rsidR="00206175">
        <w:rPr>
          <w:lang w:eastAsia="zh-CN"/>
        </w:rPr>
        <w:t>None</w:t>
      </w:r>
      <w:r>
        <w:rPr>
          <w:lang w:eastAsia="zh-CN"/>
        </w:rPr>
        <w:t>.</w:t>
      </w:r>
    </w:p>
    <w:p w14:paraId="6696BF36" w14:textId="2690EC8F" w:rsidR="00AF0F12" w:rsidRDefault="00AF0F12" w:rsidP="00CC6256">
      <w:pPr>
        <w:pStyle w:val="H6"/>
        <w:rPr>
          <w:rFonts w:eastAsia="SimSun"/>
        </w:rPr>
      </w:pPr>
      <w:bookmarkStart w:id="200" w:name="_CR4_4_1_1_2_3"/>
      <w:r>
        <w:t>4.4.1.1.2.3</w:t>
      </w:r>
      <w:r>
        <w:tab/>
        <w:t>Nnef_Authentication_</w:t>
      </w:r>
      <w:r w:rsidR="00B2465B">
        <w:rPr>
          <w:rFonts w:eastAsiaTheme="minorEastAsia"/>
          <w:lang w:eastAsia="zh-CN"/>
        </w:rPr>
        <w:t>N</w:t>
      </w:r>
      <w:r w:rsidR="00B66D1E">
        <w:rPr>
          <w:rFonts w:eastAsiaTheme="minorEastAsia"/>
          <w:lang w:eastAsia="zh-CN"/>
        </w:rPr>
        <w:t>otification</w:t>
      </w:r>
      <w:r>
        <w:rPr>
          <w:rFonts w:eastAsiaTheme="minorEastAsia"/>
          <w:lang w:eastAsia="zh-CN"/>
        </w:rPr>
        <w:t xml:space="preserve"> service operation</w:t>
      </w:r>
    </w:p>
    <w:bookmarkEnd w:id="200"/>
    <w:p w14:paraId="40326025" w14:textId="20CFF0C2" w:rsidR="00AF0F12" w:rsidRPr="00206175" w:rsidRDefault="00AF0F12" w:rsidP="00AF0F12">
      <w:r>
        <w:rPr>
          <w:b/>
        </w:rPr>
        <w:t xml:space="preserve">Service operation name: </w:t>
      </w:r>
      <w:r>
        <w:t>Nnef_Authentication_</w:t>
      </w:r>
      <w:r w:rsidR="00B2465B">
        <w:rPr>
          <w:rFonts w:eastAsiaTheme="minorEastAsia"/>
          <w:lang w:eastAsia="zh-CN"/>
        </w:rPr>
        <w:t>N</w:t>
      </w:r>
      <w:r w:rsidR="00B66D1E">
        <w:rPr>
          <w:rFonts w:eastAsiaTheme="minorEastAsia"/>
          <w:lang w:eastAsia="zh-CN"/>
        </w:rPr>
        <w:t>otification</w:t>
      </w:r>
    </w:p>
    <w:p w14:paraId="679F4A00" w14:textId="0FA0B2AF" w:rsidR="00AF0F12" w:rsidRDefault="00AF0F12" w:rsidP="00AF0F12">
      <w:pPr>
        <w:rPr>
          <w:lang w:eastAsia="zh-CN"/>
        </w:rPr>
      </w:pPr>
      <w:r>
        <w:rPr>
          <w:b/>
        </w:rPr>
        <w:t>Description:</w:t>
      </w:r>
      <w:r>
        <w:t xml:space="preserve"> </w:t>
      </w:r>
      <w:r w:rsidR="00B66D1E">
        <w:t>Re-authenticate, update authorization data or r</w:t>
      </w:r>
      <w:r>
        <w:t>evoke the UUAA authorization of a UAV</w:t>
      </w:r>
      <w:r w:rsidR="00206175">
        <w:t>.</w:t>
      </w:r>
    </w:p>
    <w:p w14:paraId="560A724F" w14:textId="5E378377" w:rsidR="00B2465B" w:rsidRPr="00C15ADB" w:rsidRDefault="00B2465B" w:rsidP="00C15ADB">
      <w:pPr>
        <w:pStyle w:val="NO"/>
      </w:pPr>
      <w:r>
        <w:t>NOTE:</w:t>
      </w:r>
      <w:r>
        <w:tab/>
        <w:t>This notification corresponds to an implicit subscription by Nnef_Authentication_AuthenticateAuthorize service operation.</w:t>
      </w:r>
    </w:p>
    <w:p w14:paraId="64E6C4AE" w14:textId="2BC1BC37" w:rsidR="00AF0F12" w:rsidRPr="00206175" w:rsidRDefault="00AF0F12" w:rsidP="00AF0F12">
      <w:r>
        <w:rPr>
          <w:b/>
        </w:rPr>
        <w:t>Input, Required:</w:t>
      </w:r>
      <w:r w:rsidR="001B72F9">
        <w:rPr>
          <w:lang w:eastAsia="zh-CN"/>
        </w:rPr>
        <w:t xml:space="preserve"> Notification Correlation Information,</w:t>
      </w:r>
      <w:r w:rsidR="00B66D1E">
        <w:rPr>
          <w:lang w:eastAsia="zh-CN"/>
        </w:rPr>
        <w:t xml:space="preserve"> </w:t>
      </w:r>
      <w:r>
        <w:rPr>
          <w:lang w:eastAsia="zh-CN"/>
        </w:rPr>
        <w:t>Service Level Device Identity, 3GPP UAV ID</w:t>
      </w:r>
      <w:r w:rsidR="00B2465B">
        <w:rPr>
          <w:lang w:eastAsia="zh-CN"/>
        </w:rPr>
        <w:t>, Notify reason (revoke, re-authentication, or authorization data update)</w:t>
      </w:r>
      <w:r w:rsidR="00206175" w:rsidRPr="00206175">
        <w:t>.</w:t>
      </w:r>
    </w:p>
    <w:p w14:paraId="406FEED3" w14:textId="425E5AE7" w:rsidR="00B2465B" w:rsidRPr="00C15ADB" w:rsidRDefault="00B2465B" w:rsidP="00AF0F12">
      <w:r w:rsidRPr="00C15ADB">
        <w:rPr>
          <w:b/>
          <w:bCs/>
        </w:rPr>
        <w:t>Input, Conditional Required:</w:t>
      </w:r>
      <w:r>
        <w:t xml:space="preserve"> Authorization Data container (if the Notify reason is authorization data update).</w:t>
      </w:r>
    </w:p>
    <w:p w14:paraId="04142985" w14:textId="019E4083" w:rsidR="00AF0F12" w:rsidRDefault="00AF0F12" w:rsidP="00AF0F12">
      <w:pPr>
        <w:rPr>
          <w:lang w:eastAsia="en-US"/>
        </w:rPr>
      </w:pPr>
      <w:r>
        <w:rPr>
          <w:b/>
        </w:rPr>
        <w:t>Input, Optional:</w:t>
      </w:r>
      <w:r w:rsidR="00B2465B">
        <w:t xml:space="preserve"> None</w:t>
      </w:r>
      <w:r w:rsidR="00206175">
        <w:rPr>
          <w:lang w:eastAsia="zh-CN"/>
        </w:rPr>
        <w:t>.</w:t>
      </w:r>
    </w:p>
    <w:p w14:paraId="148992C9" w14:textId="05F63EC9" w:rsidR="00AF0F12" w:rsidRDefault="00AF0F12" w:rsidP="00AF0F12">
      <w:pPr>
        <w:rPr>
          <w:lang w:eastAsia="zh-CN"/>
        </w:rPr>
      </w:pPr>
      <w:r>
        <w:rPr>
          <w:b/>
        </w:rPr>
        <w:t>Output, Required:</w:t>
      </w:r>
      <w:r>
        <w:rPr>
          <w:lang w:eastAsia="zh-CN"/>
        </w:rPr>
        <w:t xml:space="preserve"> </w:t>
      </w:r>
      <w:r w:rsidR="00206175">
        <w:rPr>
          <w:lang w:eastAsia="zh-CN"/>
        </w:rPr>
        <w:t xml:space="preserve">Acknowledge </w:t>
      </w:r>
      <w:r>
        <w:rPr>
          <w:lang w:eastAsia="zh-CN"/>
        </w:rPr>
        <w:t>indication</w:t>
      </w:r>
      <w:r w:rsidR="00206175">
        <w:rPr>
          <w:lang w:eastAsia="zh-CN"/>
        </w:rPr>
        <w:t>.</w:t>
      </w:r>
    </w:p>
    <w:p w14:paraId="2BD2AD25" w14:textId="2396B0A4" w:rsidR="00FF7EE0" w:rsidRDefault="00AF0F12" w:rsidP="00AF0F12">
      <w:pPr>
        <w:rPr>
          <w:lang w:eastAsia="zh-CN"/>
        </w:rPr>
      </w:pPr>
      <w:r>
        <w:rPr>
          <w:b/>
        </w:rPr>
        <w:t xml:space="preserve">Output, Optional: </w:t>
      </w:r>
      <w:r w:rsidR="00206175">
        <w:rPr>
          <w:lang w:eastAsia="zh-CN"/>
        </w:rPr>
        <w:t>None</w:t>
      </w:r>
      <w:r>
        <w:rPr>
          <w:lang w:eastAsia="zh-CN"/>
        </w:rPr>
        <w:t>.</w:t>
      </w:r>
    </w:p>
    <w:p w14:paraId="609C99D4" w14:textId="071B89EB" w:rsidR="00AF0F12" w:rsidRDefault="00AF0F12" w:rsidP="00AF0F12">
      <w:pPr>
        <w:pStyle w:val="Heading4"/>
      </w:pPr>
      <w:bookmarkStart w:id="201" w:name="_CR4_4_1_2"/>
      <w:bookmarkStart w:id="202" w:name="_Toc170186588"/>
      <w:bookmarkEnd w:id="201"/>
      <w:r>
        <w:t>4.4.1.2</w:t>
      </w:r>
      <w:r>
        <w:tab/>
        <w:t>AF Services</w:t>
      </w:r>
      <w:bookmarkEnd w:id="202"/>
    </w:p>
    <w:p w14:paraId="72C656B2" w14:textId="164BC835" w:rsidR="00AF0F12" w:rsidRDefault="00AF0F12" w:rsidP="00AF0F12">
      <w:pPr>
        <w:pStyle w:val="Heading5"/>
      </w:pPr>
      <w:bookmarkStart w:id="203" w:name="_CR4_4_1_2_1"/>
      <w:bookmarkStart w:id="204" w:name="_Toc170186589"/>
      <w:bookmarkEnd w:id="203"/>
      <w:r>
        <w:t>4.4.1.2.1</w:t>
      </w:r>
      <w:r>
        <w:tab/>
        <w:t>General</w:t>
      </w:r>
      <w:bookmarkEnd w:id="204"/>
    </w:p>
    <w:p w14:paraId="3DF8CE18" w14:textId="208A6BB3" w:rsidR="00AF0F12" w:rsidRDefault="00326905" w:rsidP="00AF0F12">
      <w:pPr>
        <w:rPr>
          <w:rFonts w:eastAsiaTheme="minorEastAsia"/>
          <w:lang w:eastAsia="zh-CN"/>
        </w:rPr>
      </w:pPr>
      <w:r>
        <w:rPr>
          <w:rFonts w:eastAsiaTheme="minorEastAsia"/>
          <w:lang w:eastAsia="zh-CN"/>
        </w:rPr>
        <w:t xml:space="preserve">In addition to the AF services defined in </w:t>
      </w:r>
      <w:r w:rsidR="001509DC">
        <w:rPr>
          <w:rFonts w:eastAsiaTheme="minorEastAsia"/>
          <w:lang w:eastAsia="zh-CN"/>
        </w:rPr>
        <w:t>TS 23.501 [</w:t>
      </w:r>
      <w:r>
        <w:rPr>
          <w:rFonts w:eastAsiaTheme="minorEastAsia"/>
          <w:lang w:eastAsia="zh-CN"/>
        </w:rPr>
        <w:t xml:space="preserve">2] clause 7.2.19 and </w:t>
      </w:r>
      <w:r w:rsidR="001509DC">
        <w:rPr>
          <w:rFonts w:eastAsiaTheme="minorEastAsia"/>
          <w:lang w:eastAsia="zh-CN"/>
        </w:rPr>
        <w:t>TS 23.502 [</w:t>
      </w:r>
      <w:r>
        <w:rPr>
          <w:rFonts w:eastAsiaTheme="minorEastAsia"/>
          <w:lang w:eastAsia="zh-CN"/>
        </w:rPr>
        <w:t>3] clause 5.2.19, the following table shows the AF services to support UAS.</w:t>
      </w:r>
    </w:p>
    <w:p w14:paraId="0D074A0F" w14:textId="22107473" w:rsidR="00AF0F12" w:rsidRPr="00206175" w:rsidRDefault="00AF0F12" w:rsidP="00AF0F12">
      <w:pPr>
        <w:pStyle w:val="TH"/>
      </w:pPr>
      <w:bookmarkStart w:id="205" w:name="_CRTable4_4_1_2_11"/>
      <w:r w:rsidRPr="00206175">
        <w:t xml:space="preserve">Table </w:t>
      </w:r>
      <w:bookmarkEnd w:id="205"/>
      <w:r w:rsidRPr="00206175">
        <w:t>4.4.1.2.1-1: NF Services provided by 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11FA0B65" w14:textId="77777777" w:rsidTr="00435B2A">
        <w:trPr>
          <w:cantSplit/>
          <w:trHeight w:val="253"/>
          <w:tblHeader/>
        </w:trPr>
        <w:tc>
          <w:tcPr>
            <w:tcW w:w="2263" w:type="dxa"/>
            <w:tcBorders>
              <w:top w:val="single" w:sz="4" w:space="0" w:color="auto"/>
              <w:left w:val="single" w:sz="4" w:space="0" w:color="auto"/>
              <w:bottom w:val="single" w:sz="4" w:space="0" w:color="auto"/>
              <w:right w:val="single" w:sz="4" w:space="0" w:color="auto"/>
            </w:tcBorders>
            <w:hideMark/>
          </w:tcPr>
          <w:p w14:paraId="6BB0E508"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7C4F5DF6"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0BD4A287" w14:textId="77777777" w:rsidR="00AF0F12" w:rsidRDefault="00AF0F12" w:rsidP="00435B2A">
            <w:pPr>
              <w:pStyle w:val="TAH"/>
            </w:pPr>
            <w:r>
              <w:t>Operation</w:t>
            </w:r>
          </w:p>
          <w:p w14:paraId="776BC7C4"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7CDBA947" w14:textId="77777777" w:rsidR="00AF0F12" w:rsidRDefault="00AF0F12" w:rsidP="00435B2A">
            <w:pPr>
              <w:pStyle w:val="TAH"/>
            </w:pPr>
            <w:r>
              <w:t>Example Consumer(s)</w:t>
            </w:r>
          </w:p>
        </w:tc>
      </w:tr>
      <w:tr w:rsidR="00AF0F12" w14:paraId="102CC175" w14:textId="77777777" w:rsidTr="00FC6667">
        <w:trPr>
          <w:cantSplit/>
          <w:trHeight w:val="415"/>
        </w:trPr>
        <w:tc>
          <w:tcPr>
            <w:tcW w:w="2263" w:type="dxa"/>
            <w:tcBorders>
              <w:top w:val="single" w:sz="4" w:space="0" w:color="auto"/>
              <w:left w:val="single" w:sz="4" w:space="0" w:color="auto"/>
              <w:bottom w:val="single" w:sz="4" w:space="0" w:color="auto"/>
              <w:right w:val="single" w:sz="4" w:space="0" w:color="auto"/>
            </w:tcBorders>
            <w:hideMark/>
          </w:tcPr>
          <w:p w14:paraId="4093EC3F" w14:textId="77777777" w:rsidR="00AF0F12" w:rsidRDefault="00AF0F12" w:rsidP="00435B2A">
            <w:pPr>
              <w:pStyle w:val="TAL"/>
            </w:pPr>
            <w:r>
              <w:t>Naf_Authentication</w:t>
            </w:r>
          </w:p>
        </w:tc>
        <w:tc>
          <w:tcPr>
            <w:tcW w:w="2268" w:type="dxa"/>
            <w:tcBorders>
              <w:top w:val="single" w:sz="4" w:space="0" w:color="auto"/>
              <w:left w:val="single" w:sz="4" w:space="0" w:color="auto"/>
              <w:bottom w:val="single" w:sz="4" w:space="0" w:color="auto"/>
              <w:right w:val="single" w:sz="4" w:space="0" w:color="auto"/>
            </w:tcBorders>
            <w:hideMark/>
          </w:tcPr>
          <w:p w14:paraId="05DAFC77" w14:textId="2F1D95D1" w:rsidR="00AF0F12" w:rsidRDefault="00B2465B" w:rsidP="00435B2A">
            <w:pPr>
              <w:pStyle w:val="TAL"/>
              <w:rPr>
                <w:rFonts w:eastAsiaTheme="minorEastAsia"/>
                <w:lang w:eastAsia="zh-CN"/>
              </w:rPr>
            </w:pPr>
            <w:r>
              <w:rPr>
                <w:rFonts w:eastAsiaTheme="minorEastAsia"/>
                <w:lang w:eastAsia="zh-CN"/>
              </w:rPr>
              <w:t>A</w:t>
            </w:r>
            <w:r w:rsidR="00AF0F12">
              <w:rPr>
                <w:rFonts w:eastAsiaTheme="minorEastAsia"/>
                <w:lang w:eastAsia="zh-CN"/>
              </w:rPr>
              <w:t>uthenticate</w:t>
            </w:r>
            <w:r>
              <w:rPr>
                <w:rFonts w:eastAsiaTheme="minorEastAsia"/>
                <w:lang w:eastAsia="zh-CN"/>
              </w:rPr>
              <w:t>Authorize</w:t>
            </w:r>
          </w:p>
        </w:tc>
        <w:tc>
          <w:tcPr>
            <w:tcW w:w="2410" w:type="dxa"/>
            <w:tcBorders>
              <w:top w:val="single" w:sz="4" w:space="0" w:color="auto"/>
              <w:left w:val="single" w:sz="4" w:space="0" w:color="auto"/>
              <w:bottom w:val="single" w:sz="4" w:space="0" w:color="auto"/>
              <w:right w:val="single" w:sz="4" w:space="0" w:color="auto"/>
            </w:tcBorders>
            <w:hideMark/>
          </w:tcPr>
          <w:p w14:paraId="3D1410F6" w14:textId="77777777" w:rsidR="00AF0F12" w:rsidRDefault="00AF0F12"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45DB7BE4" w14:textId="77777777" w:rsidR="00AF0F12" w:rsidRDefault="00AF0F12" w:rsidP="00435B2A">
            <w:pPr>
              <w:pStyle w:val="TAC"/>
              <w:rPr>
                <w:rFonts w:eastAsia="SimSun"/>
                <w:lang w:eastAsia="zh-CN"/>
              </w:rPr>
            </w:pPr>
            <w:r>
              <w:rPr>
                <w:rFonts w:eastAsia="SimSun"/>
                <w:lang w:eastAsia="zh-CN"/>
              </w:rPr>
              <w:t>UAS NF/NEF</w:t>
            </w:r>
          </w:p>
        </w:tc>
      </w:tr>
      <w:tr w:rsidR="00B66D1E" w14:paraId="3CE492A4" w14:textId="77777777" w:rsidTr="00435B2A">
        <w:trPr>
          <w:cantSplit/>
          <w:trHeight w:val="415"/>
        </w:trPr>
        <w:tc>
          <w:tcPr>
            <w:tcW w:w="2263" w:type="dxa"/>
            <w:tcBorders>
              <w:top w:val="single" w:sz="4" w:space="0" w:color="auto"/>
              <w:left w:val="single" w:sz="4" w:space="0" w:color="auto"/>
              <w:right w:val="single" w:sz="4" w:space="0" w:color="auto"/>
            </w:tcBorders>
          </w:tcPr>
          <w:p w14:paraId="4929DEE7" w14:textId="77777777" w:rsidR="00B66D1E" w:rsidRDefault="00B66D1E" w:rsidP="00B66D1E">
            <w:pPr>
              <w:pStyle w:val="TAL"/>
            </w:pPr>
          </w:p>
        </w:tc>
        <w:tc>
          <w:tcPr>
            <w:tcW w:w="2268" w:type="dxa"/>
            <w:tcBorders>
              <w:top w:val="single" w:sz="4" w:space="0" w:color="auto"/>
              <w:left w:val="single" w:sz="4" w:space="0" w:color="auto"/>
              <w:bottom w:val="single" w:sz="4" w:space="0" w:color="auto"/>
              <w:right w:val="single" w:sz="4" w:space="0" w:color="auto"/>
            </w:tcBorders>
          </w:tcPr>
          <w:p w14:paraId="66592480" w14:textId="1D093D8F" w:rsidR="00B66D1E" w:rsidRDefault="00B2465B" w:rsidP="00B66D1E">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04DA2183" w14:textId="74175099" w:rsidR="00B66D1E" w:rsidRDefault="00B66D1E" w:rsidP="00B66D1E">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3F445E5B" w14:textId="3D7BF9F7" w:rsidR="00B66D1E" w:rsidRDefault="00B66D1E" w:rsidP="00B66D1E">
            <w:pPr>
              <w:pStyle w:val="TAC"/>
              <w:rPr>
                <w:rFonts w:eastAsia="SimSun"/>
                <w:lang w:eastAsia="zh-CN"/>
              </w:rPr>
            </w:pPr>
            <w:r>
              <w:rPr>
                <w:rFonts w:eastAsia="SimSun"/>
                <w:lang w:eastAsia="zh-CN"/>
              </w:rPr>
              <w:t>UAS NF/NEF</w:t>
            </w:r>
          </w:p>
        </w:tc>
      </w:tr>
    </w:tbl>
    <w:p w14:paraId="20066100" w14:textId="77777777" w:rsidR="00AF0F12" w:rsidRDefault="00AF0F12" w:rsidP="00AF0F12">
      <w:pPr>
        <w:rPr>
          <w:lang w:val="en-US" w:eastAsia="en-US"/>
        </w:rPr>
      </w:pPr>
    </w:p>
    <w:p w14:paraId="2FC3F905" w14:textId="5DC0597A" w:rsidR="00AF0F12" w:rsidRDefault="00AF0F12" w:rsidP="00AF0F12">
      <w:pPr>
        <w:pStyle w:val="Heading5"/>
      </w:pPr>
      <w:bookmarkStart w:id="206" w:name="_CR4_4_1_2_2"/>
      <w:bookmarkStart w:id="207" w:name="_Toc170186590"/>
      <w:bookmarkEnd w:id="206"/>
      <w:r>
        <w:t>4.4.1.2.2</w:t>
      </w:r>
      <w:r>
        <w:tab/>
        <w:t>Naf_Authentication service</w:t>
      </w:r>
      <w:bookmarkEnd w:id="207"/>
    </w:p>
    <w:p w14:paraId="0C34FB41" w14:textId="463D7030" w:rsidR="00AF0F12" w:rsidRDefault="00AF0F12" w:rsidP="00CC6256">
      <w:pPr>
        <w:pStyle w:val="H6"/>
      </w:pPr>
      <w:bookmarkStart w:id="208" w:name="_CR4_4_1_2_2_1"/>
      <w:r>
        <w:t>4.4.1.2.2.1</w:t>
      </w:r>
      <w:r>
        <w:tab/>
        <w:t>General</w:t>
      </w:r>
    </w:p>
    <w:bookmarkEnd w:id="208"/>
    <w:p w14:paraId="67979632" w14:textId="77777777"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This service enables the consumer to authenticate and authorize the Service Level Device Identity. In case of UAS, the service is used to authenticate and authorize the UAV identified by a CAA-Level UAV ID.</w:t>
      </w:r>
    </w:p>
    <w:p w14:paraId="40CF47A5" w14:textId="79DB2C91" w:rsidR="00B2465B" w:rsidRDefault="00B2465B" w:rsidP="00C15ADB">
      <w:r>
        <w:t>When creating an authentication session, the UAS NF/NEF implicitly subscribes to USS about notification related with the authentication/authorization (e.g. re-authenticate, update authorization data or revoke the UUAA authorization). This implicit subscription is implicitly released by USS when the corresponding authentication session is removed (e.g. in the case of re-authentication failure and USS indicating to release network resource, or in the case of authorization revocation).</w:t>
      </w:r>
    </w:p>
    <w:p w14:paraId="3D69F519" w14:textId="068B52A2" w:rsidR="00AF0F12" w:rsidRDefault="00AF0F12" w:rsidP="00CC6256">
      <w:pPr>
        <w:pStyle w:val="H6"/>
        <w:rPr>
          <w:rFonts w:eastAsia="SimSun"/>
        </w:rPr>
      </w:pPr>
      <w:bookmarkStart w:id="209" w:name="_CR4_4_1_2_2_2"/>
      <w:r>
        <w:t>4.4.1.2.2.2</w:t>
      </w:r>
      <w:r>
        <w:tab/>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r>
        <w:rPr>
          <w:rFonts w:eastAsiaTheme="minorEastAsia"/>
          <w:lang w:eastAsia="zh-CN"/>
        </w:rPr>
        <w:t xml:space="preserve"> service operation</w:t>
      </w:r>
    </w:p>
    <w:bookmarkEnd w:id="209"/>
    <w:p w14:paraId="24ECA05E" w14:textId="29EDCB1C" w:rsidR="00AF0F12" w:rsidRPr="00206175" w:rsidRDefault="00AF0F12" w:rsidP="00AF0F12">
      <w:r>
        <w:rPr>
          <w:b/>
        </w:rPr>
        <w:t xml:space="preserve">Service operation name: </w:t>
      </w:r>
      <w:r>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
    <w:p w14:paraId="24D0F949" w14:textId="77777777" w:rsidR="00AF0F12" w:rsidRDefault="00AF0F12" w:rsidP="00AF0F12">
      <w:pPr>
        <w:rPr>
          <w:lang w:eastAsia="zh-CN"/>
        </w:rPr>
      </w:pPr>
      <w:r>
        <w:rPr>
          <w:b/>
        </w:rPr>
        <w:lastRenderedPageBreak/>
        <w:t>Description:</w:t>
      </w:r>
      <w:r>
        <w:t xml:space="preserve"> Provides the Authentication and Authorization result of the Service Level Device Identity (i.e. CAA-Level UAV ID for UAS)</w:t>
      </w:r>
      <w:r>
        <w:rPr>
          <w:lang w:eastAsia="zh-CN"/>
        </w:rPr>
        <w:t>.</w:t>
      </w:r>
    </w:p>
    <w:p w14:paraId="7FF835C4" w14:textId="759DF692" w:rsidR="00AF0F12" w:rsidRPr="00206175" w:rsidRDefault="00AF0F12" w:rsidP="00AF0F12">
      <w:r>
        <w:rPr>
          <w:b/>
        </w:rPr>
        <w:t>Input, Required:</w:t>
      </w:r>
      <w:r w:rsidR="00B66D1E">
        <w:rPr>
          <w:lang w:eastAsia="zh-CN"/>
        </w:rPr>
        <w:t xml:space="preserve"> </w:t>
      </w:r>
      <w:r>
        <w:rPr>
          <w:lang w:eastAsia="zh-CN"/>
        </w:rPr>
        <w:t>Service Level Device Identity</w:t>
      </w:r>
      <w:r w:rsidR="00F82791">
        <w:rPr>
          <w:lang w:eastAsia="zh-CN"/>
        </w:rPr>
        <w:t xml:space="preserve"> for authentication</w:t>
      </w:r>
      <w:r>
        <w:rPr>
          <w:lang w:eastAsia="zh-CN"/>
        </w:rPr>
        <w:t>, GP</w:t>
      </w:r>
      <w:r w:rsidRPr="00206175">
        <w:t>SI.</w:t>
      </w:r>
    </w:p>
    <w:p w14:paraId="70338EA5" w14:textId="43E35F22" w:rsidR="00AF0F12" w:rsidRDefault="00AF0F12" w:rsidP="00AF0F12">
      <w:pPr>
        <w:rPr>
          <w:lang w:eastAsia="en-US"/>
        </w:rPr>
      </w:pPr>
      <w:r>
        <w:rPr>
          <w:b/>
        </w:rPr>
        <w:t>Input, Optional:</w:t>
      </w:r>
      <w:r w:rsidR="001B72F9">
        <w:rPr>
          <w:lang w:eastAsia="zh-CN"/>
        </w:rPr>
        <w:t xml:space="preserve"> Notification endpoint (required for initial authentication request),</w:t>
      </w:r>
      <w:r w:rsidR="00F82791">
        <w:rPr>
          <w:lang w:eastAsia="zh-CN"/>
        </w:rPr>
        <w:t xml:space="preserve"> </w:t>
      </w:r>
      <w:r>
        <w:rPr>
          <w:lang w:eastAsia="zh-CN"/>
        </w:rPr>
        <w:t>PEI, UE IP address, authentication container provided by UE</w:t>
      </w:r>
      <w:r w:rsidR="00B350B8">
        <w:t>, UAV location</w:t>
      </w:r>
      <w:r>
        <w:t>.</w:t>
      </w:r>
    </w:p>
    <w:p w14:paraId="04F44642" w14:textId="0F57ADC4" w:rsidR="00AF0F12" w:rsidRDefault="00AF0F12" w:rsidP="00AF0F12">
      <w:pPr>
        <w:rPr>
          <w:lang w:eastAsia="zh-CN"/>
        </w:rPr>
      </w:pPr>
      <w:r>
        <w:rPr>
          <w:b/>
        </w:rPr>
        <w:t>Output, Required:</w:t>
      </w:r>
      <w:r w:rsidR="0007734D">
        <w:rPr>
          <w:lang w:eastAsia="zh-CN"/>
        </w:rPr>
        <w:t xml:space="preserve"> None</w:t>
      </w:r>
      <w:r w:rsidR="00206175">
        <w:rPr>
          <w:lang w:eastAsia="zh-CN"/>
        </w:rPr>
        <w:t>.</w:t>
      </w:r>
    </w:p>
    <w:p w14:paraId="5DC4D6C2" w14:textId="4F5B6F0D" w:rsidR="00B2465B" w:rsidRPr="00C15ADB" w:rsidRDefault="00B2465B" w:rsidP="00AF0F12">
      <w:r w:rsidRPr="00C15ADB">
        <w:rPr>
          <w:b/>
          <w:bCs/>
        </w:rPr>
        <w:t>Output, Conditional Required:</w:t>
      </w:r>
      <w:r>
        <w:t xml:space="preserve"> </w:t>
      </w:r>
      <w:r w:rsidR="0007734D">
        <w:t xml:space="preserve">Success/Failure indication and GPSI [Not required when PDU Session Modification for C2 Communication], </w:t>
      </w:r>
      <w:r w:rsidR="001B72F9">
        <w:t xml:space="preserve">Authorization Data container, </w:t>
      </w:r>
      <w:r>
        <w:t>Indication whether the UAS service related network resource can be released [Required for re-authentication failure]</w:t>
      </w:r>
    </w:p>
    <w:p w14:paraId="2A37FE43" w14:textId="226026FF" w:rsidR="00AF0F12" w:rsidRDefault="00AF0F12" w:rsidP="00AF0F12">
      <w:pPr>
        <w:rPr>
          <w:lang w:eastAsia="zh-CN"/>
        </w:rPr>
      </w:pPr>
      <w:r>
        <w:rPr>
          <w:b/>
        </w:rPr>
        <w:t xml:space="preserve">Output, Optional: </w:t>
      </w:r>
      <w:r w:rsidR="00206175">
        <w:rPr>
          <w:lang w:eastAsia="zh-CN"/>
        </w:rPr>
        <w:t>None</w:t>
      </w:r>
      <w:r>
        <w:rPr>
          <w:lang w:eastAsia="zh-CN"/>
        </w:rPr>
        <w:t>.</w:t>
      </w:r>
    </w:p>
    <w:p w14:paraId="7AD95805" w14:textId="2295C07C" w:rsidR="00B66D1E" w:rsidRDefault="00B66D1E" w:rsidP="00CC6256">
      <w:pPr>
        <w:pStyle w:val="H6"/>
        <w:rPr>
          <w:rFonts w:eastAsia="SimSun"/>
        </w:rPr>
      </w:pPr>
      <w:bookmarkStart w:id="210" w:name="_CR4_4_1_2_2_3"/>
      <w:r>
        <w:t>4.4.1.2.2.3</w:t>
      </w:r>
      <w:r>
        <w:tab/>
        <w:t>Naf_Authentication_</w:t>
      </w:r>
      <w:r w:rsidR="00B2465B">
        <w:rPr>
          <w:rFonts w:eastAsiaTheme="minorEastAsia"/>
          <w:lang w:eastAsia="zh-CN"/>
        </w:rPr>
        <w:t>N</w:t>
      </w:r>
      <w:r>
        <w:rPr>
          <w:rFonts w:eastAsiaTheme="minorEastAsia"/>
          <w:lang w:eastAsia="zh-CN"/>
        </w:rPr>
        <w:t>otification service operation</w:t>
      </w:r>
    </w:p>
    <w:bookmarkEnd w:id="210"/>
    <w:p w14:paraId="7F12A3C9" w14:textId="660625EE" w:rsidR="00B66D1E" w:rsidRPr="00206175" w:rsidRDefault="00B66D1E" w:rsidP="00B66D1E">
      <w:r>
        <w:rPr>
          <w:b/>
        </w:rPr>
        <w:t xml:space="preserve">Service operation name: </w:t>
      </w:r>
      <w:r>
        <w:t>Naf_Authentication_</w:t>
      </w:r>
      <w:r w:rsidR="00B2465B">
        <w:rPr>
          <w:rFonts w:eastAsiaTheme="minorEastAsia"/>
          <w:lang w:eastAsia="zh-CN"/>
        </w:rPr>
        <w:t>N</w:t>
      </w:r>
      <w:r>
        <w:rPr>
          <w:rFonts w:eastAsiaTheme="minorEastAsia"/>
          <w:lang w:eastAsia="zh-CN"/>
        </w:rPr>
        <w:t>otification</w:t>
      </w:r>
    </w:p>
    <w:p w14:paraId="09224C7C" w14:textId="77777777" w:rsidR="00B66D1E" w:rsidRDefault="00B66D1E" w:rsidP="00B66D1E">
      <w:pPr>
        <w:rPr>
          <w:lang w:eastAsia="zh-CN"/>
        </w:rPr>
      </w:pPr>
      <w:r>
        <w:rPr>
          <w:b/>
        </w:rPr>
        <w:t>Description:</w:t>
      </w:r>
      <w:r>
        <w:t xml:space="preserve"> Re-authenticate, update authorization data or revoke the UUAA authorization of a UAV</w:t>
      </w:r>
      <w:r>
        <w:rPr>
          <w:lang w:eastAsia="zh-CN"/>
        </w:rPr>
        <w:t>.</w:t>
      </w:r>
    </w:p>
    <w:p w14:paraId="0E0425E3" w14:textId="55587D11" w:rsidR="00B2465B" w:rsidRPr="00C15ADB" w:rsidRDefault="00B2465B" w:rsidP="00C15ADB">
      <w:pPr>
        <w:pStyle w:val="NO"/>
      </w:pPr>
      <w:r>
        <w:t>NOTE:</w:t>
      </w:r>
      <w:r>
        <w:tab/>
        <w:t>This notification corresponds to an implicit subscription by Naf_Authentication_AuthenticateAuthorize service operation.</w:t>
      </w:r>
    </w:p>
    <w:p w14:paraId="03DCEB45" w14:textId="16CD4E5B" w:rsidR="00B66D1E" w:rsidRPr="00206175" w:rsidRDefault="00B66D1E" w:rsidP="00B66D1E">
      <w:r>
        <w:rPr>
          <w:b/>
        </w:rPr>
        <w:t>Input, Required:</w:t>
      </w:r>
      <w:r w:rsidR="001B72F9">
        <w:t xml:space="preserve"> Notification Correlation Information,</w:t>
      </w:r>
      <w:r>
        <w:t xml:space="preserve"> </w:t>
      </w:r>
      <w:r>
        <w:rPr>
          <w:lang w:eastAsia="zh-CN"/>
        </w:rPr>
        <w:t>Service Level Device Identity, GPSI</w:t>
      </w:r>
      <w:r w:rsidR="00B2465B">
        <w:rPr>
          <w:lang w:eastAsia="zh-CN"/>
        </w:rPr>
        <w:t>, Notify reason (revoke, re-authentication, or authorization data update)</w:t>
      </w:r>
      <w:r w:rsidRPr="00206175">
        <w:t>.</w:t>
      </w:r>
    </w:p>
    <w:p w14:paraId="5FDD5C45" w14:textId="5D43C09D" w:rsidR="00B2465B" w:rsidRPr="00C15ADB" w:rsidRDefault="00B2465B" w:rsidP="00B66D1E">
      <w:r w:rsidRPr="00C15ADB">
        <w:rPr>
          <w:b/>
          <w:bCs/>
        </w:rPr>
        <w:t>Input, Conditional Required:</w:t>
      </w:r>
      <w:r>
        <w:t xml:space="preserve"> Authorization Data container (if the Notify reason is authorization data update).</w:t>
      </w:r>
    </w:p>
    <w:p w14:paraId="4D3A6EB6" w14:textId="65DC2F87" w:rsidR="00B66D1E" w:rsidRDefault="00B66D1E" w:rsidP="00B66D1E">
      <w:pPr>
        <w:rPr>
          <w:lang w:eastAsia="en-US"/>
        </w:rPr>
      </w:pPr>
      <w:r>
        <w:rPr>
          <w:b/>
        </w:rPr>
        <w:t>Input, Optional:</w:t>
      </w:r>
      <w:r>
        <w:rPr>
          <w:lang w:eastAsia="zh-CN"/>
        </w:rPr>
        <w:t xml:space="preserve"> </w:t>
      </w:r>
      <w:r>
        <w:rPr>
          <w:lang w:val="en-US"/>
        </w:rPr>
        <w:t>PDU Session IP address</w:t>
      </w:r>
      <w:r>
        <w:t>.</w:t>
      </w:r>
    </w:p>
    <w:p w14:paraId="55B6223E" w14:textId="77777777" w:rsidR="00B66D1E" w:rsidRDefault="00B66D1E" w:rsidP="00B66D1E">
      <w:pPr>
        <w:rPr>
          <w:lang w:eastAsia="zh-CN"/>
        </w:rPr>
      </w:pPr>
      <w:r>
        <w:rPr>
          <w:b/>
        </w:rPr>
        <w:t>Output, Required:</w:t>
      </w:r>
      <w:r>
        <w:rPr>
          <w:lang w:eastAsia="zh-CN"/>
        </w:rPr>
        <w:t xml:space="preserve"> Acknowledge indication.</w:t>
      </w:r>
    </w:p>
    <w:p w14:paraId="474C9477" w14:textId="77777777" w:rsidR="00B66D1E" w:rsidRDefault="00B66D1E" w:rsidP="00B66D1E">
      <w:pPr>
        <w:rPr>
          <w:rFonts w:eastAsiaTheme="minorEastAsia"/>
          <w:lang w:eastAsia="zh-CN"/>
        </w:rPr>
      </w:pPr>
      <w:r>
        <w:rPr>
          <w:b/>
        </w:rPr>
        <w:t xml:space="preserve">Output, Optional: </w:t>
      </w:r>
      <w:r>
        <w:rPr>
          <w:lang w:eastAsia="zh-CN"/>
        </w:rPr>
        <w:t>None.</w:t>
      </w:r>
    </w:p>
    <w:p w14:paraId="4C62B0EE" w14:textId="140AA90C" w:rsidR="00AF0F12" w:rsidRDefault="00AF0F12" w:rsidP="00AF0F12">
      <w:pPr>
        <w:pStyle w:val="Heading4"/>
        <w:rPr>
          <w:lang w:eastAsia="zh-CN"/>
        </w:rPr>
      </w:pPr>
      <w:bookmarkStart w:id="211" w:name="_CR4_4_1_3"/>
      <w:bookmarkStart w:id="212" w:name="_Toc58920680"/>
      <w:bookmarkStart w:id="213" w:name="_Toc170186591"/>
      <w:bookmarkEnd w:id="211"/>
      <w:r>
        <w:rPr>
          <w:lang w:eastAsia="zh-CN"/>
        </w:rPr>
        <w:t>4.4.1.3</w:t>
      </w:r>
      <w:r>
        <w:rPr>
          <w:lang w:eastAsia="ko-KR"/>
        </w:rPr>
        <w:tab/>
      </w:r>
      <w:r>
        <w:rPr>
          <w:lang w:eastAsia="zh-CN"/>
        </w:rPr>
        <w:t>AMF Services</w:t>
      </w:r>
      <w:bookmarkEnd w:id="212"/>
      <w:bookmarkEnd w:id="213"/>
    </w:p>
    <w:p w14:paraId="012A7547" w14:textId="388EEFBD" w:rsidR="00AF0F12" w:rsidRDefault="00AF0F12" w:rsidP="00AF0F12">
      <w:pPr>
        <w:rPr>
          <w:lang w:eastAsia="zh-CN"/>
        </w:rPr>
      </w:pPr>
      <w:r>
        <w:rPr>
          <w:lang w:eastAsia="zh-CN"/>
        </w:rPr>
        <w:t xml:space="preserve">AMF services related to UAS are defined in </w:t>
      </w:r>
      <w:r w:rsidR="001509DC">
        <w:rPr>
          <w:lang w:eastAsia="zh-CN"/>
        </w:rPr>
        <w:t>TS 23.502 [</w:t>
      </w:r>
      <w:r>
        <w:rPr>
          <w:lang w:eastAsia="zh-CN"/>
        </w:rPr>
        <w:t>3] clause 5.2.2.</w:t>
      </w:r>
    </w:p>
    <w:p w14:paraId="54E1DDF6" w14:textId="6BE56817" w:rsidR="00AF0F12" w:rsidRDefault="00AF0F12" w:rsidP="00AF0F12">
      <w:pPr>
        <w:rPr>
          <w:rFonts w:eastAsiaTheme="minorEastAsia"/>
          <w:lang w:eastAsia="zh-CN"/>
        </w:rPr>
      </w:pPr>
      <w:r>
        <w:rPr>
          <w:rFonts w:eastAsiaTheme="minorEastAsia"/>
          <w:lang w:eastAsia="zh-CN"/>
        </w:rPr>
        <w:t>In addition, when SMF invokes Namf_Communication_N1N2MessageTransfer service operation, it may provide the UUAA result to the UAV.</w:t>
      </w:r>
    </w:p>
    <w:p w14:paraId="2934C735" w14:textId="04D0B0BC" w:rsidR="00AF0F12" w:rsidRDefault="00AF0F12" w:rsidP="00AF0F12">
      <w:pPr>
        <w:pStyle w:val="Heading4"/>
        <w:rPr>
          <w:lang w:eastAsia="zh-CN"/>
        </w:rPr>
      </w:pPr>
      <w:bookmarkStart w:id="214" w:name="_CR4_4_1_4"/>
      <w:bookmarkStart w:id="215" w:name="_Toc170186592"/>
      <w:bookmarkEnd w:id="214"/>
      <w:r>
        <w:rPr>
          <w:lang w:eastAsia="zh-CN"/>
        </w:rPr>
        <w:t>4.4.1.4</w:t>
      </w:r>
      <w:r>
        <w:rPr>
          <w:lang w:eastAsia="ko-KR"/>
        </w:rPr>
        <w:tab/>
      </w:r>
      <w:r>
        <w:rPr>
          <w:lang w:eastAsia="zh-CN"/>
        </w:rPr>
        <w:t>SMF Services</w:t>
      </w:r>
      <w:bookmarkEnd w:id="215"/>
    </w:p>
    <w:p w14:paraId="68CAF8B8" w14:textId="07CA08B9" w:rsidR="00AF0F12" w:rsidRDefault="00AF0F12" w:rsidP="00AF0F12">
      <w:pPr>
        <w:rPr>
          <w:lang w:eastAsia="zh-CN"/>
        </w:rPr>
      </w:pPr>
      <w:r>
        <w:rPr>
          <w:lang w:eastAsia="zh-CN"/>
        </w:rPr>
        <w:t xml:space="preserve">SMF services related to UAS are defined in </w:t>
      </w:r>
      <w:r w:rsidR="001509DC">
        <w:rPr>
          <w:lang w:eastAsia="zh-CN"/>
        </w:rPr>
        <w:t>TS 23.502 [</w:t>
      </w:r>
      <w:r>
        <w:rPr>
          <w:lang w:eastAsia="zh-CN"/>
        </w:rPr>
        <w:t>3] clause 5.2.8.</w:t>
      </w:r>
    </w:p>
    <w:p w14:paraId="4CBB37A5" w14:textId="534957FD" w:rsidR="00AF0F12" w:rsidRDefault="00AF0F12" w:rsidP="00AF0F12">
      <w:pPr>
        <w:pStyle w:val="Heading4"/>
        <w:rPr>
          <w:lang w:eastAsia="zh-CN"/>
        </w:rPr>
      </w:pPr>
      <w:bookmarkStart w:id="216" w:name="_CR4_4_1_5"/>
      <w:bookmarkStart w:id="217" w:name="_Toc170186593"/>
      <w:bookmarkEnd w:id="216"/>
      <w:r>
        <w:rPr>
          <w:lang w:eastAsia="zh-CN"/>
        </w:rPr>
        <w:t>4.4.1.5</w:t>
      </w:r>
      <w:r>
        <w:rPr>
          <w:lang w:eastAsia="ko-KR"/>
        </w:rPr>
        <w:tab/>
      </w:r>
      <w:r>
        <w:rPr>
          <w:lang w:eastAsia="zh-CN"/>
        </w:rPr>
        <w:t>UDM Services</w:t>
      </w:r>
      <w:bookmarkEnd w:id="217"/>
    </w:p>
    <w:p w14:paraId="455295E6" w14:textId="14642CF5" w:rsidR="00AF0F12" w:rsidRDefault="00AF0F12" w:rsidP="00AF0F12">
      <w:pPr>
        <w:rPr>
          <w:lang w:eastAsia="zh-CN"/>
        </w:rPr>
      </w:pPr>
      <w:r>
        <w:rPr>
          <w:lang w:eastAsia="zh-CN"/>
        </w:rPr>
        <w:t xml:space="preserve">UDM services related to UAS are defined in </w:t>
      </w:r>
      <w:r w:rsidR="001509DC">
        <w:rPr>
          <w:lang w:eastAsia="zh-CN"/>
        </w:rPr>
        <w:t>TS 23.502 [</w:t>
      </w:r>
      <w:r>
        <w:rPr>
          <w:lang w:eastAsia="zh-CN"/>
        </w:rPr>
        <w:t>3] clause 5.2.3.</w:t>
      </w:r>
    </w:p>
    <w:p w14:paraId="12699B85" w14:textId="38BF251D" w:rsidR="00AF0F12" w:rsidRDefault="00AF0F12" w:rsidP="00AF0F12">
      <w:pPr>
        <w:pStyle w:val="Heading4"/>
        <w:rPr>
          <w:lang w:eastAsia="zh-CN"/>
        </w:rPr>
      </w:pPr>
      <w:bookmarkStart w:id="218" w:name="_CR4_4_1_6"/>
      <w:bookmarkStart w:id="219" w:name="_Toc170186594"/>
      <w:bookmarkEnd w:id="218"/>
      <w:r>
        <w:rPr>
          <w:lang w:eastAsia="zh-CN"/>
        </w:rPr>
        <w:t>4.4.1.6</w:t>
      </w:r>
      <w:r>
        <w:rPr>
          <w:lang w:eastAsia="ko-KR"/>
        </w:rPr>
        <w:tab/>
      </w:r>
      <w:r>
        <w:rPr>
          <w:lang w:eastAsia="zh-CN"/>
        </w:rPr>
        <w:t>LMF Services</w:t>
      </w:r>
      <w:bookmarkEnd w:id="219"/>
    </w:p>
    <w:p w14:paraId="788008C4" w14:textId="48E30F43" w:rsidR="00AF0F12" w:rsidRDefault="00AF0F12" w:rsidP="00AF0F12">
      <w:pPr>
        <w:rPr>
          <w:lang w:eastAsia="zh-CN"/>
        </w:rPr>
      </w:pPr>
      <w:r>
        <w:rPr>
          <w:lang w:eastAsia="zh-CN"/>
        </w:rPr>
        <w:t xml:space="preserve">LMF services related to UAS are defined in </w:t>
      </w:r>
      <w:r w:rsidR="001509DC">
        <w:rPr>
          <w:lang w:eastAsia="zh-CN"/>
        </w:rPr>
        <w:t>TS 23.273 [</w:t>
      </w:r>
      <w:r>
        <w:rPr>
          <w:lang w:eastAsia="zh-CN"/>
        </w:rPr>
        <w:t>8] clause 8.3.</w:t>
      </w:r>
    </w:p>
    <w:p w14:paraId="3F868831" w14:textId="769C89A1" w:rsidR="00AF0F12" w:rsidRDefault="00AF0F12" w:rsidP="00AF0F12">
      <w:pPr>
        <w:pStyle w:val="Heading4"/>
        <w:rPr>
          <w:lang w:eastAsia="zh-CN"/>
        </w:rPr>
      </w:pPr>
      <w:bookmarkStart w:id="220" w:name="_CR4_4_1_7"/>
      <w:bookmarkStart w:id="221" w:name="_Toc170186595"/>
      <w:bookmarkEnd w:id="220"/>
      <w:r>
        <w:rPr>
          <w:lang w:eastAsia="zh-CN"/>
        </w:rPr>
        <w:t>4.4.1.7</w:t>
      </w:r>
      <w:r>
        <w:rPr>
          <w:lang w:eastAsia="ko-KR"/>
        </w:rPr>
        <w:tab/>
      </w:r>
      <w:r>
        <w:rPr>
          <w:lang w:eastAsia="zh-CN"/>
        </w:rPr>
        <w:t>GMLC Services</w:t>
      </w:r>
      <w:bookmarkEnd w:id="221"/>
    </w:p>
    <w:p w14:paraId="27239B4A" w14:textId="57D8CE7D" w:rsidR="00AF0F12" w:rsidRDefault="00AF0F12" w:rsidP="00AF0F12">
      <w:pPr>
        <w:rPr>
          <w:lang w:eastAsia="zh-CN"/>
        </w:rPr>
      </w:pPr>
      <w:r>
        <w:rPr>
          <w:lang w:eastAsia="zh-CN"/>
        </w:rPr>
        <w:t xml:space="preserve">GMLC services related to UAS are defined in </w:t>
      </w:r>
      <w:r w:rsidR="001509DC">
        <w:rPr>
          <w:lang w:eastAsia="zh-CN"/>
        </w:rPr>
        <w:t>TS 23.273 [</w:t>
      </w:r>
      <w:r>
        <w:rPr>
          <w:lang w:eastAsia="zh-CN"/>
        </w:rPr>
        <w:t>8] clause 8.4.</w:t>
      </w:r>
    </w:p>
    <w:p w14:paraId="289F5C3C" w14:textId="383ED99F" w:rsidR="00AF0F12" w:rsidRDefault="00AF0F12" w:rsidP="00AF0F12">
      <w:pPr>
        <w:pStyle w:val="Heading4"/>
        <w:rPr>
          <w:lang w:eastAsia="zh-CN"/>
        </w:rPr>
      </w:pPr>
      <w:bookmarkStart w:id="222" w:name="_CR4_4_1_8"/>
      <w:bookmarkStart w:id="223" w:name="_Toc170186596"/>
      <w:bookmarkEnd w:id="222"/>
      <w:r>
        <w:rPr>
          <w:lang w:eastAsia="zh-CN"/>
        </w:rPr>
        <w:t>4.4.1.8</w:t>
      </w:r>
      <w:r>
        <w:rPr>
          <w:lang w:eastAsia="ko-KR"/>
        </w:rPr>
        <w:tab/>
      </w:r>
      <w:r>
        <w:rPr>
          <w:lang w:eastAsia="zh-CN"/>
        </w:rPr>
        <w:t>UDR Services</w:t>
      </w:r>
      <w:bookmarkEnd w:id="223"/>
    </w:p>
    <w:p w14:paraId="04A24045" w14:textId="54423024" w:rsidR="00AF0F12" w:rsidRDefault="00AF0F12" w:rsidP="00AF0F12">
      <w:pPr>
        <w:rPr>
          <w:lang w:eastAsia="zh-CN"/>
        </w:rPr>
      </w:pPr>
      <w:r>
        <w:rPr>
          <w:lang w:eastAsia="zh-CN"/>
        </w:rPr>
        <w:t xml:space="preserve">UDR services related to UAS are defined in </w:t>
      </w:r>
      <w:r w:rsidR="001509DC">
        <w:rPr>
          <w:lang w:eastAsia="zh-CN"/>
        </w:rPr>
        <w:t>TS 23.502 [</w:t>
      </w:r>
      <w:r>
        <w:rPr>
          <w:lang w:eastAsia="zh-CN"/>
        </w:rPr>
        <w:t>3] clause 5.2.12.</w:t>
      </w:r>
    </w:p>
    <w:p w14:paraId="086761C7" w14:textId="06BC4521" w:rsidR="00AF0F12" w:rsidRDefault="00AF0F12" w:rsidP="00AF0F12">
      <w:pPr>
        <w:pStyle w:val="Heading4"/>
        <w:rPr>
          <w:lang w:eastAsia="zh-CN"/>
        </w:rPr>
      </w:pPr>
      <w:bookmarkStart w:id="224" w:name="_CR4_4_1_9"/>
      <w:bookmarkStart w:id="225" w:name="_Toc170186597"/>
      <w:bookmarkEnd w:id="224"/>
      <w:r>
        <w:rPr>
          <w:lang w:eastAsia="zh-CN"/>
        </w:rPr>
        <w:lastRenderedPageBreak/>
        <w:t>4.4.1.9</w:t>
      </w:r>
      <w:r>
        <w:rPr>
          <w:lang w:eastAsia="ko-KR"/>
        </w:rPr>
        <w:tab/>
      </w:r>
      <w:r>
        <w:rPr>
          <w:lang w:eastAsia="zh-CN"/>
        </w:rPr>
        <w:t>PCF Services</w:t>
      </w:r>
      <w:bookmarkEnd w:id="225"/>
    </w:p>
    <w:p w14:paraId="011ECCAA" w14:textId="7D5A60E2" w:rsidR="00AF0F12" w:rsidRDefault="00AF0F12" w:rsidP="00AF0F12">
      <w:pPr>
        <w:rPr>
          <w:lang w:val="en-US" w:eastAsia="en-US"/>
        </w:rPr>
      </w:pPr>
      <w:r>
        <w:rPr>
          <w:lang w:eastAsia="zh-CN"/>
        </w:rPr>
        <w:t xml:space="preserve">PCF services related to UAS are defined in </w:t>
      </w:r>
      <w:r w:rsidR="001509DC">
        <w:rPr>
          <w:lang w:eastAsia="zh-CN"/>
        </w:rPr>
        <w:t>TS 23.502 [</w:t>
      </w:r>
      <w:r>
        <w:rPr>
          <w:lang w:eastAsia="zh-CN"/>
        </w:rPr>
        <w:t>3] clause 5.2.5.</w:t>
      </w:r>
    </w:p>
    <w:p w14:paraId="4C492B07" w14:textId="77777777" w:rsidR="00FF7EE0" w:rsidRPr="00CA32B7" w:rsidRDefault="00FF7EE0" w:rsidP="00FF7EE0">
      <w:pPr>
        <w:pStyle w:val="Heading3"/>
      </w:pPr>
      <w:bookmarkStart w:id="226" w:name="_CR4_4_2"/>
      <w:bookmarkStart w:id="227" w:name="_Toc170186598"/>
      <w:bookmarkEnd w:id="226"/>
      <w:r w:rsidRPr="00CA32B7">
        <w:t>4.4.2</w:t>
      </w:r>
      <w:r w:rsidRPr="00CA32B7">
        <w:tab/>
        <w:t>USS Discovery</w:t>
      </w:r>
      <w:bookmarkEnd w:id="190"/>
      <w:bookmarkEnd w:id="191"/>
      <w:bookmarkEnd w:id="227"/>
    </w:p>
    <w:p w14:paraId="766EEF92" w14:textId="582820AB" w:rsidR="00322E68" w:rsidRPr="00CA32B7" w:rsidRDefault="00322E68" w:rsidP="00322E68">
      <w:pPr>
        <w:rPr>
          <w:lang w:val="en-US"/>
        </w:rPr>
      </w:pPr>
      <w:bookmarkStart w:id="228" w:name="_Toc64385456"/>
      <w:bookmarkStart w:id="229" w:name="_Toc64529606"/>
      <w:r w:rsidRPr="00CA32B7">
        <w:rPr>
          <w:lang w:val="en-US"/>
        </w:rPr>
        <w:t xml:space="preserve">There may be multiple USS(es) serving UASs in a country, and no direct association is expected between the 3GPP network serving a UAS and the USS providing services to the UAS. </w:t>
      </w:r>
      <w:r w:rsidR="00F82791">
        <w:rPr>
          <w:lang w:val="en-US"/>
        </w:rPr>
        <w:t xml:space="preserve">How the </w:t>
      </w:r>
      <w:r w:rsidRPr="00CA32B7">
        <w:rPr>
          <w:lang w:val="en-US"/>
        </w:rPr>
        <w:t>association between a UAV and a USS</w:t>
      </w:r>
      <w:r w:rsidR="00F82791">
        <w:rPr>
          <w:lang w:val="en-US"/>
        </w:rPr>
        <w:t xml:space="preserve"> is realized,</w:t>
      </w:r>
      <w:r w:rsidRPr="00CA32B7">
        <w:rPr>
          <w:lang w:val="en-US"/>
        </w:rPr>
        <w:t xml:space="preserve"> is outside the scope of</w:t>
      </w:r>
      <w:r w:rsidR="00F82791">
        <w:rPr>
          <w:lang w:val="en-US"/>
        </w:rPr>
        <w:t xml:space="preserve"> 3GPP</w:t>
      </w:r>
      <w:r w:rsidRPr="00CA32B7">
        <w:rPr>
          <w:lang w:val="en-US"/>
        </w:rPr>
        <w:t xml:space="preserve"> and is not related to the UAV subscription with the mobile operator.</w:t>
      </w:r>
    </w:p>
    <w:p w14:paraId="18E9A1A9" w14:textId="77777777" w:rsidR="00322E68" w:rsidRPr="00CA32B7" w:rsidRDefault="00322E68" w:rsidP="00322E68">
      <w:pPr>
        <w:rPr>
          <w:lang w:val="en-US"/>
        </w:rPr>
      </w:pPr>
      <w:r w:rsidRPr="00CA32B7">
        <w:rPr>
          <w:lang w:val="en-US"/>
        </w:rPr>
        <w:t>In order to enable the interaction between the 3GPP network and the USS serving a UAS, the 3GPP network needs to discover the correct USS serving a specific UAV. This is required either during 5GS registration (when the UUAA is performed during 5GS registration), or during PDU session/PDN connection establishment.</w:t>
      </w:r>
    </w:p>
    <w:p w14:paraId="55EBA058" w14:textId="77777777" w:rsidR="00322E68" w:rsidRPr="00CA32B7" w:rsidRDefault="00322E68" w:rsidP="00322E68">
      <w:pPr>
        <w:rPr>
          <w:lang w:val="en-US"/>
        </w:rPr>
      </w:pPr>
      <w:r w:rsidRPr="00CA32B7">
        <w:rPr>
          <w:lang w:val="en-US"/>
        </w:rPr>
        <w:t>It is assumed that mechanisms for resolution of CAA Level UAV ID to the USS serving the corresponding UAV, defined outside 3GPP, and available to entities outside the 3GPP system (e.g. the TPAE), are used in the 3GPP system to discover the USS for the UAV.</w:t>
      </w:r>
    </w:p>
    <w:p w14:paraId="7CCBC5CC" w14:textId="05CEACB0" w:rsidR="00FF7EE0" w:rsidRDefault="00322E68" w:rsidP="00322E68">
      <w:pPr>
        <w:rPr>
          <w:lang w:val="en-US"/>
        </w:rPr>
      </w:pPr>
      <w:r w:rsidRPr="00CA32B7">
        <w:rPr>
          <w:lang w:val="en-US"/>
        </w:rPr>
        <w:t>Optionally, the UAV may also provide to the 3GPP system, in addition to the CAA-level UAV ID, the USS address or USS FQDN in order to discover the USS for the UAV.</w:t>
      </w:r>
    </w:p>
    <w:p w14:paraId="64C39C39" w14:textId="6C7A2749" w:rsidR="00131F36" w:rsidRPr="00CA32B7" w:rsidRDefault="00131F36" w:rsidP="00322E68">
      <w:pPr>
        <w:rPr>
          <w:lang w:val="en-US"/>
        </w:rPr>
      </w:pPr>
      <w:r>
        <w:rPr>
          <w:lang w:val="en-US"/>
        </w:rPr>
        <w:t>When the UAV provides the USS Address separately from the CAA-Level UAV ID in UUAA-MM or UUAA-SM, the USS Address shall be used to discover the USS.</w:t>
      </w:r>
      <w:r w:rsidR="006E46DB">
        <w:rPr>
          <w:lang w:val="en-US"/>
        </w:rPr>
        <w:t xml:space="preserve"> The USS address, when available, is used by the UAS NF in addition to CAA-Level UAV ID to discover a specific USS.</w:t>
      </w:r>
    </w:p>
    <w:p w14:paraId="6AC9C783" w14:textId="0215CB73" w:rsidR="006E46DB" w:rsidRDefault="006E46DB" w:rsidP="00C15ADB">
      <w:pPr>
        <w:pStyle w:val="NO"/>
      </w:pPr>
      <w:r>
        <w:t>NOTE:</w:t>
      </w:r>
      <w:r>
        <w:tab/>
        <w:t>A USS, of which the address is provided by the UE, is assumed accessible to any UAS NF/NEF in the 3GPP network.</w:t>
      </w:r>
    </w:p>
    <w:p w14:paraId="30702B55" w14:textId="40CBF02D" w:rsidR="00FF7EE0" w:rsidRPr="00CA32B7" w:rsidRDefault="00FF7EE0" w:rsidP="00FF7EE0">
      <w:pPr>
        <w:pStyle w:val="Heading3"/>
      </w:pPr>
      <w:bookmarkStart w:id="230" w:name="_CR4_4_3"/>
      <w:bookmarkStart w:id="231" w:name="_Toc170186599"/>
      <w:bookmarkEnd w:id="230"/>
      <w:r w:rsidRPr="00CA32B7">
        <w:t>4.4.3</w:t>
      </w:r>
      <w:r w:rsidRPr="00CA32B7">
        <w:tab/>
        <w:t>CAA-Level UAV ID Assignment</w:t>
      </w:r>
      <w:bookmarkEnd w:id="228"/>
      <w:bookmarkEnd w:id="229"/>
      <w:bookmarkEnd w:id="231"/>
    </w:p>
    <w:p w14:paraId="521A563D" w14:textId="2B79D3EF" w:rsidR="00322E68" w:rsidRPr="00CA32B7" w:rsidRDefault="00322E68" w:rsidP="00322E68">
      <w:bookmarkStart w:id="232" w:name="_Toc343594465"/>
      <w:bookmarkStart w:id="233" w:name="_Toc372246784"/>
      <w:bookmarkStart w:id="234" w:name="_Toc64385457"/>
      <w:bookmarkStart w:id="235" w:name="_Toc64529607"/>
      <w:r w:rsidRPr="00CA32B7">
        <w:rPr>
          <w:lang w:eastAsia="zh-CN"/>
        </w:rPr>
        <w:t xml:space="preserve">The format of the CAA-Level UAV ID is defined outside 3GPP, however </w:t>
      </w:r>
      <w:r w:rsidRPr="00CA32B7">
        <w:rPr>
          <w:noProof/>
          <w:lang w:eastAsia="ko-KR"/>
        </w:rPr>
        <w:t>how such identity is used to enable a TPAE to query about UAV information is defined with respect to the 3GPP functionality.</w:t>
      </w:r>
    </w:p>
    <w:p w14:paraId="576B3747" w14:textId="77777777" w:rsidR="00322E68" w:rsidRPr="00CA32B7" w:rsidRDefault="00322E68" w:rsidP="00322E68">
      <w:pPr>
        <w:rPr>
          <w:lang w:val="en-US" w:eastAsia="zh-CN"/>
        </w:rPr>
      </w:pPr>
      <w:r w:rsidRPr="00CA32B7">
        <w:rPr>
          <w:lang w:val="en-US" w:eastAsia="zh-CN"/>
        </w:rPr>
        <w:t>In this release, the assignment of a CAA-level UAV ID for Remote Identification functionality applies solely to the UAV. No CAA-level UAV ID is assigned to and used by a UAVC.</w:t>
      </w:r>
    </w:p>
    <w:p w14:paraId="473485D2" w14:textId="77777777" w:rsidR="00322E68" w:rsidRPr="00CA32B7" w:rsidRDefault="00322E68" w:rsidP="00322E68">
      <w:pPr>
        <w:rPr>
          <w:lang w:val="en-US" w:eastAsia="zh-CN"/>
        </w:rPr>
      </w:pPr>
      <w:r w:rsidRPr="00CA32B7">
        <w:rPr>
          <w:lang w:val="en-US" w:eastAsia="zh-CN"/>
        </w:rPr>
        <w:t xml:space="preserve">Various formats of CAA-level UAV ID must be supported by the UAV to support various geo-specific regulations. At least </w:t>
      </w:r>
      <w:r w:rsidRPr="00CA32B7">
        <w:rPr>
          <w:lang w:eastAsia="zh-CN"/>
        </w:rPr>
        <w:t>Serial Number Identification</w:t>
      </w:r>
      <w:r w:rsidRPr="00CA32B7">
        <w:rPr>
          <w:lang w:val="en-US" w:eastAsia="zh-CN"/>
        </w:rPr>
        <w:t xml:space="preserve">, a </w:t>
      </w:r>
      <w:r w:rsidRPr="00CA32B7">
        <w:rPr>
          <w:lang w:eastAsia="zh-CN"/>
        </w:rPr>
        <w:t xml:space="preserve">CAA-Issued Registration Identifier </w:t>
      </w:r>
      <w:r w:rsidRPr="00CA32B7">
        <w:rPr>
          <w:lang w:val="en-US" w:eastAsia="zh-CN"/>
        </w:rPr>
        <w:t>(aka Session ID), and USS</w:t>
      </w:r>
      <w:r w:rsidRPr="00CA32B7">
        <w:rPr>
          <w:lang w:eastAsia="zh-CN"/>
        </w:rPr>
        <w:t xml:space="preserve"> Issued UUID shall be supported.</w:t>
      </w:r>
    </w:p>
    <w:p w14:paraId="44FE99C3" w14:textId="77777777" w:rsidR="00322E68" w:rsidRPr="00CA32B7" w:rsidRDefault="00322E68" w:rsidP="00322E68">
      <w:r w:rsidRPr="00CA32B7">
        <w:t>In the case of Session ID, though the actual format of the CAA-Level UAV ID is defined outside 3GPP and is not decided by 3GPP, it is assumed that the CAA-Level UAV ID used for Remote Identification contains at least the following information:</w:t>
      </w:r>
    </w:p>
    <w:p w14:paraId="765DAAD3" w14:textId="10BFA8A9" w:rsidR="00322E68" w:rsidRPr="00CA32B7" w:rsidRDefault="00322E68" w:rsidP="00322E68">
      <w:pPr>
        <w:pStyle w:val="B1"/>
      </w:pPr>
      <w:r w:rsidRPr="00CA32B7">
        <w:t>-</w:t>
      </w:r>
      <w:r w:rsidRPr="00CA32B7">
        <w:tab/>
        <w:t>an identity unique to the UAV, which may preferably have temporary validity: this identifies uniquely the UAV with the entity that allocates the CAA-level UAV ID.</w:t>
      </w:r>
    </w:p>
    <w:p w14:paraId="026F4A75" w14:textId="4BA97900" w:rsidR="00322E68" w:rsidRPr="00CA32B7" w:rsidRDefault="00322E68" w:rsidP="00322E68">
      <w:pPr>
        <w:pStyle w:val="NO"/>
      </w:pPr>
      <w:r w:rsidRPr="00CA32B7">
        <w:t>NOTE 1:</w:t>
      </w:r>
      <w:r w:rsidRPr="00CA32B7">
        <w:tab/>
        <w:t>Whether privacy or confidentiality requirements will apply to the unique UAV temporary identity depends on regulations in various regions.</w:t>
      </w:r>
    </w:p>
    <w:p w14:paraId="028809E7" w14:textId="167A188A" w:rsidR="00322E68" w:rsidRPr="00CA32B7" w:rsidRDefault="00322E68" w:rsidP="00322E68">
      <w:pPr>
        <w:pStyle w:val="B1"/>
      </w:pPr>
      <w:r w:rsidRPr="00CA32B7">
        <w:t>-</w:t>
      </w:r>
      <w:r w:rsidRPr="00CA32B7">
        <w:tab/>
        <w:t xml:space="preserve">CAA-level UAV ID Routing Information, used by an entity attempting to retrieve the UAV data (e.g. TPAE) to identify and address the appropriate </w:t>
      </w:r>
      <w:r w:rsidR="00B2465B">
        <w:t xml:space="preserve">UAS NF/NEF </w:t>
      </w:r>
      <w:r w:rsidRPr="00CA32B7">
        <w:t>where to send the query. This is also used in USS discovery.</w:t>
      </w:r>
    </w:p>
    <w:p w14:paraId="37F09A85" w14:textId="77777777" w:rsidR="00322E68" w:rsidRPr="00CA32B7" w:rsidRDefault="00322E68" w:rsidP="00322E68">
      <w:r w:rsidRPr="00CA32B7">
        <w:t>Two types of CAA-level UAV ID assignment are supported:</w:t>
      </w:r>
    </w:p>
    <w:p w14:paraId="2464A240" w14:textId="77777777" w:rsidR="00322E68" w:rsidRPr="00CA32B7" w:rsidRDefault="00322E68" w:rsidP="00322E68">
      <w:pPr>
        <w:pStyle w:val="B1"/>
      </w:pPr>
      <w:r w:rsidRPr="00CA32B7">
        <w:t>1.</w:t>
      </w:r>
      <w:r w:rsidRPr="00CA32B7">
        <w:tab/>
        <w:t>USS-assigned CAA-Level UAV ID: the identity is assigned completely at USS level.</w:t>
      </w:r>
    </w:p>
    <w:p w14:paraId="43B13D74" w14:textId="3AABEF71" w:rsidR="00322E68" w:rsidRPr="00CA32B7" w:rsidRDefault="00322E68" w:rsidP="00322E68">
      <w:pPr>
        <w:pStyle w:val="B1"/>
      </w:pPr>
      <w:r w:rsidRPr="00CA32B7">
        <w:t>2.</w:t>
      </w:r>
      <w:r w:rsidRPr="00CA32B7">
        <w:tab/>
        <w:t>3GPP-assisted CAA-Level UAV ID assignment:</w:t>
      </w:r>
    </w:p>
    <w:p w14:paraId="018F5A92" w14:textId="77777777" w:rsidR="00322E68" w:rsidRPr="00CA32B7" w:rsidRDefault="00322E68" w:rsidP="00322E68">
      <w:pPr>
        <w:pStyle w:val="B2"/>
      </w:pPr>
      <w:r w:rsidRPr="00CA32B7">
        <w:t>-</w:t>
      </w:r>
      <w:r w:rsidRPr="00CA32B7">
        <w:tab/>
        <w:t>The allocation to the UAV of a CAA-Level UAV ID by the USS is done in collaboration with the UAS NF, for the use by the UAV for UUAA, and for the use for Remote Identification.</w:t>
      </w:r>
    </w:p>
    <w:p w14:paraId="739234D4" w14:textId="77777777" w:rsidR="00322E68" w:rsidRPr="00CA32B7" w:rsidRDefault="00322E68" w:rsidP="00322E68">
      <w:pPr>
        <w:pStyle w:val="B2"/>
      </w:pPr>
      <w:r w:rsidRPr="00CA32B7">
        <w:t>-</w:t>
      </w:r>
      <w:r w:rsidRPr="00CA32B7">
        <w:tab/>
        <w:t xml:space="preserve">The USS interacts with the UAS NF to allocates the UAV identities to be used for Remote Identification (i.e. the CAA-Level UAV ID). When the UAV registers with the USS before registering to a 3GPP system for </w:t>
      </w:r>
      <w:r w:rsidRPr="00CA32B7">
        <w:lastRenderedPageBreak/>
        <w:t>UAS services, the UAV operator provides information about the serving PLMN to the USS. In order to allocate a CAA-Level UAV ID, the USS interacts with a UAS NF if 3GPP Assisted CAA-Level UAV ID Assignment is desired. The 3GPP network selects a UAS NF to respond to the USS, and the UAS NF provides to the USS the CAA-Level Routing Information to enable a resolver of the CAA-level UAV ID to resolve to the UAS NF.</w:t>
      </w:r>
    </w:p>
    <w:p w14:paraId="4B01A626" w14:textId="77777777" w:rsidR="00322E68" w:rsidRPr="00CA32B7" w:rsidRDefault="00322E68" w:rsidP="00322E68">
      <w:pPr>
        <w:pStyle w:val="B2"/>
      </w:pPr>
      <w:r w:rsidRPr="00CA32B7">
        <w:t>-</w:t>
      </w:r>
      <w:r w:rsidRPr="00CA32B7">
        <w:tab/>
        <w:t>The USS delegates to the UAS NF the role of "resolver" of the CAA-Level UAV ID and return to an entity (e.g. the TPAE) querying information about the UAV based on the CAA-Level UAV ID the UAV data that the UAS NF retrieves from the USS.</w:t>
      </w:r>
    </w:p>
    <w:p w14:paraId="194FCBDC" w14:textId="785302F4" w:rsidR="00322E68" w:rsidRPr="00CA32B7" w:rsidRDefault="00322E68" w:rsidP="00874F6E">
      <w:pPr>
        <w:pStyle w:val="EditorsNote"/>
      </w:pPr>
      <w:r w:rsidRPr="00CA32B7">
        <w:t>Editor</w:t>
      </w:r>
      <w:r w:rsidR="00CA32B7" w:rsidRPr="00CA32B7">
        <w:t>'</w:t>
      </w:r>
      <w:r w:rsidRPr="00CA32B7">
        <w:t>s note:</w:t>
      </w:r>
      <w:r w:rsidRPr="00CA32B7">
        <w:tab/>
        <w:t>The details of mechanisms of exposure of UAS-NF to entities beyond USS outside the 3GPP system is FFS.</w:t>
      </w:r>
    </w:p>
    <w:p w14:paraId="254C7869" w14:textId="77777777" w:rsidR="00322E68" w:rsidRPr="00CA32B7" w:rsidRDefault="00322E68" w:rsidP="00322E68">
      <w:pPr>
        <w:pStyle w:val="B2"/>
      </w:pPr>
      <w:r w:rsidRPr="00CA32B7">
        <w:t>-</w:t>
      </w:r>
      <w:r w:rsidRPr="00CA32B7">
        <w:tab/>
        <w:t>It is assumed that the mapping between USS assigned CAA-level UAV ID and the associated 3GPP UAV ID is known by the UAS NF after the UAV is authorized by the USS via a successful UUAA. If UAS NF receives a remote identification and tracking query from a TPAE with the USS-assigned CAA-Level UAV ID, the UAS NF uses the mapped 3GPP UAV ID to coordinate with different 3GPP functions to collect the UAV remote identification and tracking information. In addition, the UAS NF can retrieve aviation-level information (e.g. pilot information, USS operator, etc.) from the USS to provide it to the querying party (e.g. TPAE).</w:t>
      </w:r>
    </w:p>
    <w:p w14:paraId="01B4248C" w14:textId="4A404DA0" w:rsidR="00322E68" w:rsidRPr="00CA32B7" w:rsidRDefault="00322E68" w:rsidP="00874F6E">
      <w:pPr>
        <w:pStyle w:val="NO"/>
      </w:pPr>
      <w:r w:rsidRPr="00CA32B7">
        <w:t>NOTE 2:</w:t>
      </w:r>
      <w:r w:rsidRPr="00CA32B7">
        <w:tab/>
        <w:t>It is assumed that the UAV is not aware of which assignment mechanisms is used for the CAA-Level UAV ID.</w:t>
      </w:r>
    </w:p>
    <w:p w14:paraId="7C56C5A3" w14:textId="77777777" w:rsidR="00FF7EE0" w:rsidRPr="00CA32B7" w:rsidRDefault="00FF7EE0" w:rsidP="00FF7EE0">
      <w:pPr>
        <w:pStyle w:val="Heading2"/>
        <w:rPr>
          <w:lang w:val="en-US"/>
        </w:rPr>
      </w:pPr>
      <w:bookmarkStart w:id="236" w:name="_CR4_5"/>
      <w:bookmarkStart w:id="237" w:name="_Toc170186600"/>
      <w:bookmarkEnd w:id="236"/>
      <w:r w:rsidRPr="00CA32B7">
        <w:rPr>
          <w:lang w:val="en-US"/>
        </w:rPr>
        <w:t>4.</w:t>
      </w:r>
      <w:r w:rsidRPr="00CA32B7">
        <w:rPr>
          <w:rFonts w:eastAsia="Malgun Gothic" w:hint="eastAsia"/>
          <w:lang w:val="en-US" w:eastAsia="ko-KR"/>
        </w:rPr>
        <w:t>5</w:t>
      </w:r>
      <w:r w:rsidRPr="00CA32B7">
        <w:rPr>
          <w:lang w:val="en-US"/>
        </w:rPr>
        <w:tab/>
        <w:t>Identifiers</w:t>
      </w:r>
      <w:bookmarkEnd w:id="232"/>
      <w:bookmarkEnd w:id="233"/>
      <w:bookmarkEnd w:id="234"/>
      <w:bookmarkEnd w:id="235"/>
      <w:bookmarkEnd w:id="237"/>
    </w:p>
    <w:p w14:paraId="47FEBCA4" w14:textId="77777777" w:rsidR="00322E68" w:rsidRPr="00CA32B7" w:rsidRDefault="00322E68" w:rsidP="00322E68">
      <w:pPr>
        <w:pStyle w:val="Heading3"/>
      </w:pPr>
      <w:bookmarkStart w:id="238" w:name="_CR4_5_1"/>
      <w:bookmarkStart w:id="239" w:name="_Toc66381073"/>
      <w:bookmarkStart w:id="240" w:name="_Toc343594473"/>
      <w:bookmarkStart w:id="241" w:name="_Toc372246787"/>
      <w:bookmarkStart w:id="242" w:name="_Toc64385458"/>
      <w:bookmarkStart w:id="243" w:name="_Toc64529608"/>
      <w:bookmarkStart w:id="244" w:name="_Toc170186601"/>
      <w:bookmarkEnd w:id="238"/>
      <w:r w:rsidRPr="00CA32B7">
        <w:t>4.5.1</w:t>
      </w:r>
      <w:r w:rsidRPr="00CA32B7">
        <w:tab/>
        <w:t>General</w:t>
      </w:r>
      <w:bookmarkEnd w:id="239"/>
      <w:bookmarkEnd w:id="244"/>
    </w:p>
    <w:p w14:paraId="1297A7F6" w14:textId="77777777" w:rsidR="00322E68" w:rsidRPr="00CA32B7" w:rsidRDefault="00322E68" w:rsidP="00322E68">
      <w:r w:rsidRPr="00CA32B7">
        <w:t>The UAV is associated with the following identifiers in the 3GPP system.</w:t>
      </w:r>
    </w:p>
    <w:p w14:paraId="5F134DAD" w14:textId="77777777" w:rsidR="00322E68" w:rsidRPr="00CA32B7" w:rsidRDefault="00322E68" w:rsidP="00322E68">
      <w:pPr>
        <w:pStyle w:val="Heading3"/>
      </w:pPr>
      <w:bookmarkStart w:id="245" w:name="_CR4_5_2"/>
      <w:bookmarkStart w:id="246" w:name="_Toc66381074"/>
      <w:bookmarkStart w:id="247" w:name="_Toc170186602"/>
      <w:bookmarkEnd w:id="245"/>
      <w:r w:rsidRPr="00CA32B7">
        <w:t>4.5.2</w:t>
      </w:r>
      <w:r w:rsidRPr="00CA32B7">
        <w:tab/>
        <w:t>CAA-Level UAV Identity</w:t>
      </w:r>
      <w:bookmarkEnd w:id="246"/>
      <w:bookmarkEnd w:id="247"/>
    </w:p>
    <w:p w14:paraId="0297C05D" w14:textId="77777777" w:rsidR="00322E68" w:rsidRPr="00CA32B7" w:rsidRDefault="00322E68" w:rsidP="00322E68">
      <w:r w:rsidRPr="00CA32B7">
        <w:t>A UAV is assigned a CAA-level UAV Identity by functions in the aviation domain (e.g. USS). This assigned identity is used for Remote Identification and Tracking and to identify the UAV.</w:t>
      </w:r>
    </w:p>
    <w:p w14:paraId="12BB7373" w14:textId="77777777" w:rsidR="00322E68" w:rsidRPr="00CA32B7" w:rsidRDefault="00322E68" w:rsidP="00322E68">
      <w:r w:rsidRPr="00CA32B7">
        <w:t>The UAV provides the CAA-level UAV Identity to the 3GPP system during UUAA procedures.</w:t>
      </w:r>
    </w:p>
    <w:p w14:paraId="3C48B715" w14:textId="77777777" w:rsidR="00322E68" w:rsidRPr="00CA32B7" w:rsidRDefault="00322E68" w:rsidP="00322E68">
      <w:r w:rsidRPr="00CA32B7">
        <w:t>The CAA-level UAV Identity is used by the UAV as UAV identity in Remote Identification.</w:t>
      </w:r>
    </w:p>
    <w:p w14:paraId="4CA462DD" w14:textId="6E5A3BC6" w:rsidR="00322E68" w:rsidRPr="00CA32B7" w:rsidRDefault="00322E68" w:rsidP="00322E68">
      <w:r w:rsidRPr="00CA32B7">
        <w:t>The aviation domain may allocate a new CAA-level UAV Identity for the UAV at any time. The new CAA-level UAV Identity may be provided to the UAV and 3GPP system during UAS related procedures.</w:t>
      </w:r>
    </w:p>
    <w:p w14:paraId="5971A801" w14:textId="77777777" w:rsidR="00322E68" w:rsidRPr="00CA32B7" w:rsidRDefault="00322E68" w:rsidP="00322E68">
      <w:pPr>
        <w:pStyle w:val="NO"/>
      </w:pPr>
      <w:r w:rsidRPr="00CA32B7">
        <w:t>NOTE:</w:t>
      </w:r>
      <w:r w:rsidRPr="00CA32B7">
        <w:tab/>
        <w:t>It is assumed that mechanisms are available to ensure privacy and protection (e.g. anti-spoofing) of the CAA-assigned UAV Identity when it is used for Remote Identification. Security solutions to provide such privacy are outside the scope of this specification.</w:t>
      </w:r>
    </w:p>
    <w:p w14:paraId="78470188" w14:textId="77777777" w:rsidR="00322E68" w:rsidRPr="00CA32B7" w:rsidRDefault="00322E68" w:rsidP="00322E68">
      <w:pPr>
        <w:pStyle w:val="Heading3"/>
      </w:pPr>
      <w:bookmarkStart w:id="248" w:name="_CR4_5_3"/>
      <w:bookmarkStart w:id="249" w:name="_Toc66381075"/>
      <w:bookmarkStart w:id="250" w:name="_Toc170186603"/>
      <w:bookmarkEnd w:id="248"/>
      <w:r w:rsidRPr="00CA32B7">
        <w:t>4.5.3</w:t>
      </w:r>
      <w:r w:rsidRPr="00CA32B7">
        <w:tab/>
        <w:t>3GPP UAV ID</w:t>
      </w:r>
      <w:bookmarkEnd w:id="249"/>
      <w:bookmarkEnd w:id="250"/>
    </w:p>
    <w:p w14:paraId="5712B012" w14:textId="77777777" w:rsidR="00322E68" w:rsidRPr="00CA32B7" w:rsidRDefault="00322E68" w:rsidP="00322E68">
      <w:r w:rsidRPr="00CA32B7">
        <w:t>A 3GPP UAV ID is associated to the UAV by the 3GPP system in the subscription information and is used by the 3GPP system to identify the UAV. GPSI in the format of External Identifier is used as the 3GPP UAV ID.</w:t>
      </w:r>
    </w:p>
    <w:p w14:paraId="02F99183" w14:textId="28BCF995" w:rsidR="00322E68" w:rsidRPr="00CA32B7" w:rsidRDefault="00322E68" w:rsidP="00322E68">
      <w:r w:rsidRPr="00CA32B7">
        <w:t>The USS stores the association of the CAA-level UAV ID (provided by the UAV</w:t>
      </w:r>
      <w:r w:rsidR="00B2465B">
        <w:t xml:space="preserve"> or a new one allocated by the aviation domain</w:t>
      </w:r>
      <w:r w:rsidRPr="00CA32B7">
        <w:t>) to the 3GPP UAV ID (which is provided during the UUAA procedure).</w:t>
      </w:r>
    </w:p>
    <w:p w14:paraId="1E805166" w14:textId="77777777" w:rsidR="00FF7EE0" w:rsidRPr="00CA32B7" w:rsidRDefault="00FF7EE0" w:rsidP="00FF7EE0">
      <w:pPr>
        <w:pStyle w:val="Heading1"/>
        <w:rPr>
          <w:rFonts w:eastAsia="Malgun Gothic"/>
          <w:lang w:eastAsia="ko-KR"/>
        </w:rPr>
      </w:pPr>
      <w:bookmarkStart w:id="251" w:name="_CR5"/>
      <w:bookmarkStart w:id="252" w:name="_Toc170186604"/>
      <w:bookmarkEnd w:id="251"/>
      <w:r w:rsidRPr="00CA32B7">
        <w:rPr>
          <w:rFonts w:hint="eastAsia"/>
          <w:lang w:eastAsia="zh-CN"/>
        </w:rPr>
        <w:lastRenderedPageBreak/>
        <w:t>5</w:t>
      </w:r>
      <w:r w:rsidRPr="00CA32B7">
        <w:tab/>
        <w:t xml:space="preserve">Functional </w:t>
      </w:r>
      <w:r w:rsidRPr="00CA32B7">
        <w:rPr>
          <w:rFonts w:eastAsia="Malgun Gothic" w:hint="eastAsia"/>
          <w:lang w:eastAsia="ko-KR"/>
        </w:rPr>
        <w:t>d</w:t>
      </w:r>
      <w:r w:rsidRPr="00CA32B7">
        <w:t xml:space="preserve">escription and </w:t>
      </w:r>
      <w:r w:rsidRPr="00CA32B7">
        <w:rPr>
          <w:rFonts w:eastAsia="Malgun Gothic" w:hint="eastAsia"/>
          <w:lang w:eastAsia="ko-KR"/>
        </w:rPr>
        <w:t>i</w:t>
      </w:r>
      <w:r w:rsidRPr="00CA32B7">
        <w:t xml:space="preserve">nformation </w:t>
      </w:r>
      <w:r w:rsidRPr="00CA32B7">
        <w:rPr>
          <w:rFonts w:eastAsia="Malgun Gothic" w:hint="eastAsia"/>
          <w:lang w:eastAsia="ko-KR"/>
        </w:rPr>
        <w:t>f</w:t>
      </w:r>
      <w:r w:rsidRPr="00CA32B7">
        <w:t>low</w:t>
      </w:r>
      <w:bookmarkEnd w:id="240"/>
      <w:bookmarkEnd w:id="241"/>
      <w:r w:rsidRPr="00CA32B7">
        <w:rPr>
          <w:rFonts w:eastAsia="Malgun Gothic" w:hint="eastAsia"/>
          <w:lang w:eastAsia="ko-KR"/>
        </w:rPr>
        <w:t>s</w:t>
      </w:r>
      <w:bookmarkEnd w:id="242"/>
      <w:bookmarkEnd w:id="243"/>
      <w:bookmarkEnd w:id="252"/>
    </w:p>
    <w:p w14:paraId="3BBF8A0D" w14:textId="77777777" w:rsidR="00FF7EE0" w:rsidRPr="00CA32B7" w:rsidRDefault="00FF7EE0" w:rsidP="00FF7EE0">
      <w:pPr>
        <w:pStyle w:val="Heading2"/>
        <w:rPr>
          <w:lang w:val="en-US"/>
        </w:rPr>
      </w:pPr>
      <w:bookmarkStart w:id="253" w:name="_CR5_1"/>
      <w:bookmarkStart w:id="254" w:name="_Toc372246788"/>
      <w:bookmarkStart w:id="255" w:name="_Toc64385459"/>
      <w:bookmarkStart w:id="256" w:name="_Toc64529609"/>
      <w:bookmarkStart w:id="257" w:name="_Toc343594477"/>
      <w:bookmarkStart w:id="258" w:name="_Toc170186605"/>
      <w:bookmarkEnd w:id="253"/>
      <w:r w:rsidRPr="00CA32B7">
        <w:rPr>
          <w:lang w:val="en-US"/>
        </w:rPr>
        <w:t>5.1</w:t>
      </w:r>
      <w:r w:rsidRPr="00CA32B7">
        <w:rPr>
          <w:lang w:val="en-US"/>
        </w:rPr>
        <w:tab/>
        <w:t>Control and user plane stacks</w:t>
      </w:r>
      <w:bookmarkEnd w:id="254"/>
      <w:bookmarkEnd w:id="255"/>
      <w:bookmarkEnd w:id="256"/>
      <w:bookmarkEnd w:id="258"/>
    </w:p>
    <w:p w14:paraId="3E1FDFF3" w14:textId="77777777" w:rsidR="00FF7EE0" w:rsidRPr="00CA32B7" w:rsidRDefault="00FF7EE0" w:rsidP="00FF7EE0">
      <w:pPr>
        <w:pStyle w:val="EditorsNote"/>
        <w:rPr>
          <w:lang w:val="en-US"/>
        </w:rPr>
      </w:pPr>
      <w:r w:rsidRPr="00CA32B7">
        <w:t>Editor</w:t>
      </w:r>
      <w:r w:rsidRPr="00CA32B7">
        <w:rPr>
          <w:lang w:val="en-US"/>
        </w:rPr>
        <w:t>'</w:t>
      </w:r>
      <w:r w:rsidRPr="00CA32B7">
        <w:t>s note:</w:t>
      </w:r>
      <w:r w:rsidRPr="00CA32B7">
        <w:rPr>
          <w:rFonts w:hint="eastAsia"/>
          <w:lang w:eastAsia="zh-CN"/>
        </w:rPr>
        <w:tab/>
      </w:r>
      <w:r w:rsidRPr="00CA32B7">
        <w:rPr>
          <w:lang w:val="en-US"/>
        </w:rPr>
        <w:t xml:space="preserve">This </w:t>
      </w:r>
      <w:r w:rsidRPr="00CA32B7">
        <w:rPr>
          <w:rFonts w:hint="eastAsia"/>
          <w:lang w:val="en-US" w:eastAsia="ko-KR"/>
        </w:rPr>
        <w:t>clause</w:t>
      </w:r>
      <w:r w:rsidRPr="00CA32B7">
        <w:rPr>
          <w:lang w:val="en-US"/>
        </w:rPr>
        <w:t xml:space="preserve"> </w:t>
      </w:r>
      <w:r w:rsidRPr="00CA32B7">
        <w:rPr>
          <w:rFonts w:hint="eastAsia"/>
          <w:lang w:val="en-US" w:eastAsia="ko-KR"/>
        </w:rPr>
        <w:t>will describe</w:t>
      </w:r>
      <w:r w:rsidRPr="00CA32B7">
        <w:rPr>
          <w:lang w:val="en-US"/>
        </w:rPr>
        <w:t xml:space="preserve"> the protocol stacks on the control and user planes for each of the interfaces required for </w:t>
      </w:r>
      <w:r w:rsidRPr="00CA32B7">
        <w:rPr>
          <w:lang w:eastAsia="ko-KR"/>
        </w:rPr>
        <w:t>UAS</w:t>
      </w:r>
      <w:r w:rsidRPr="00CA32B7">
        <w:rPr>
          <w:lang w:val="en-US"/>
        </w:rPr>
        <w:t>.</w:t>
      </w:r>
    </w:p>
    <w:p w14:paraId="67DF5533" w14:textId="77777777" w:rsidR="00FF7EE0" w:rsidRPr="00CA32B7" w:rsidRDefault="00FF7EE0" w:rsidP="00FF7EE0">
      <w:pPr>
        <w:rPr>
          <w:lang w:val="en-US"/>
        </w:rPr>
      </w:pPr>
      <w:bookmarkStart w:id="259" w:name="_Toc372246789"/>
      <w:bookmarkStart w:id="260" w:name="_Toc64385460"/>
      <w:bookmarkStart w:id="261" w:name="_Toc64529610"/>
    </w:p>
    <w:p w14:paraId="7DD48341" w14:textId="77777777" w:rsidR="00FF7EE0" w:rsidRPr="00CA32B7" w:rsidRDefault="00FF7EE0" w:rsidP="00FF7EE0">
      <w:pPr>
        <w:pStyle w:val="Heading2"/>
        <w:rPr>
          <w:lang w:val="en-US"/>
        </w:rPr>
      </w:pPr>
      <w:bookmarkStart w:id="262" w:name="_CR5_2"/>
      <w:bookmarkStart w:id="263" w:name="_Toc170186606"/>
      <w:bookmarkEnd w:id="262"/>
      <w:r w:rsidRPr="00CA32B7">
        <w:rPr>
          <w:lang w:val="en-US"/>
        </w:rPr>
        <w:t>5.2</w:t>
      </w:r>
      <w:r w:rsidRPr="00CA32B7">
        <w:rPr>
          <w:lang w:val="en-US"/>
        </w:rPr>
        <w:tab/>
      </w:r>
      <w:bookmarkEnd w:id="257"/>
      <w:bookmarkEnd w:id="259"/>
      <w:r w:rsidRPr="00CA32B7">
        <w:rPr>
          <w:lang w:val="en-US"/>
        </w:rPr>
        <w:t>UAV Authentication and Authorization</w:t>
      </w:r>
      <w:bookmarkEnd w:id="260"/>
      <w:bookmarkEnd w:id="261"/>
      <w:bookmarkEnd w:id="263"/>
    </w:p>
    <w:p w14:paraId="641B796E" w14:textId="77777777" w:rsidR="00FF7EE0" w:rsidRPr="00CA32B7" w:rsidRDefault="00FF7EE0" w:rsidP="00FF7EE0">
      <w:pPr>
        <w:pStyle w:val="Heading3"/>
        <w:rPr>
          <w:lang w:val="en-US"/>
        </w:rPr>
      </w:pPr>
      <w:bookmarkStart w:id="264" w:name="_CR5_2_1"/>
      <w:bookmarkStart w:id="265" w:name="_Toc64385461"/>
      <w:bookmarkStart w:id="266" w:name="_Toc64529611"/>
      <w:bookmarkStart w:id="267" w:name="_Toc343594485"/>
      <w:bookmarkStart w:id="268" w:name="_Toc170186607"/>
      <w:bookmarkEnd w:id="264"/>
      <w:r w:rsidRPr="00CA32B7">
        <w:rPr>
          <w:lang w:val="en-US"/>
        </w:rPr>
        <w:t>5.2.1</w:t>
      </w:r>
      <w:r w:rsidRPr="00CA32B7">
        <w:rPr>
          <w:lang w:val="en-US"/>
        </w:rPr>
        <w:tab/>
        <w:t>UUAA Model</w:t>
      </w:r>
      <w:bookmarkEnd w:id="265"/>
      <w:bookmarkEnd w:id="266"/>
      <w:bookmarkEnd w:id="268"/>
    </w:p>
    <w:p w14:paraId="74578814" w14:textId="77777777" w:rsidR="00680CF6" w:rsidRDefault="00680CF6" w:rsidP="00680CF6">
      <w:pPr>
        <w:rPr>
          <w:lang w:val="en-US"/>
        </w:rPr>
      </w:pPr>
      <w:bookmarkStart w:id="269" w:name="_Toc64385462"/>
      <w:bookmarkStart w:id="270" w:name="_Toc64529612"/>
      <w:r>
        <w:rPr>
          <w:lang w:val="en-US"/>
        </w:rPr>
        <w:t>The following applies for UUAA for a UAV:</w:t>
      </w:r>
    </w:p>
    <w:p w14:paraId="078EEEE5" w14:textId="6DAF3491" w:rsidR="00B10B21" w:rsidRDefault="00B10B21" w:rsidP="00B10B21">
      <w:pPr>
        <w:pStyle w:val="B1"/>
      </w:pPr>
      <w:r>
        <w:t>-</w:t>
      </w:r>
      <w:r>
        <w:tab/>
        <w:t>UUAA-MM is optional and performed at 5GS registration based on operator's policy. If required by the operator, UUAA-MM is performed if the UAV has an aerial UE subscription in the Access and Mobility Subscription Data and provides the CAA-Level UAV ID in the Registration Request message.</w:t>
      </w:r>
    </w:p>
    <w:p w14:paraId="4D4A83E2" w14:textId="75809609" w:rsidR="00B910F8" w:rsidRDefault="00B910F8" w:rsidP="00B10B21">
      <w:pPr>
        <w:pStyle w:val="B1"/>
      </w:pPr>
      <w:r>
        <w:t>-</w:t>
      </w:r>
      <w:r>
        <w:tab/>
        <w:t>UUAA-SM in 5GS</w:t>
      </w:r>
      <w:r w:rsidR="002C31A1">
        <w:t xml:space="preserve"> is</w:t>
      </w:r>
      <w:r>
        <w:t xml:space="preserve"> performed at PDU session establishment to a subscribed DNN applicable for UAS services if the UAV provides the CAA-Level UAV ID in the PDU Session Establishment Request message. Whether the DNN is applicable for UAS services is determined by the aerial service indication being set for the DNN in the Session Management Subscription Data.</w:t>
      </w:r>
    </w:p>
    <w:p w14:paraId="32BF35FF" w14:textId="6108BEBE" w:rsidR="00B910F8" w:rsidRDefault="00B910F8" w:rsidP="00B10B21">
      <w:pPr>
        <w:pStyle w:val="B1"/>
      </w:pPr>
      <w:r>
        <w:t>-</w:t>
      </w:r>
      <w:r>
        <w:tab/>
        <w:t>UUAA-SM in EPS</w:t>
      </w:r>
      <w:r w:rsidR="002C31A1">
        <w:t xml:space="preserve"> is</w:t>
      </w:r>
      <w:r>
        <w:t xml:space="preserve"> performed at PDN Connection Establishment when activating a PDN Connection to a subscribed APN applicable for UAS service if the UAV provides the CAA-Level UAV ID in the ESM container. Whether the APN is applicable for UAS services is determined by the aerial service indication being set for the corresponding DNN in the Session Management Subscription Data (fetched from UDM triggered by CAA-Level UAV ID being provided in request).</w:t>
      </w:r>
    </w:p>
    <w:p w14:paraId="7D35C3A4" w14:textId="1E2DB11A" w:rsidR="00B10B21" w:rsidRDefault="00B10B21" w:rsidP="00B10B21">
      <w:pPr>
        <w:pStyle w:val="B1"/>
      </w:pPr>
      <w:r>
        <w:t>-</w:t>
      </w:r>
      <w:r>
        <w:tab/>
        <w:t xml:space="preserve">UUAA-SM </w:t>
      </w:r>
      <w:r w:rsidR="000D7FFA">
        <w:t>may be performed to</w:t>
      </w:r>
      <w:r w:rsidR="00F82791">
        <w:t xml:space="preserve"> re-authenticate the UAV or to</w:t>
      </w:r>
      <w:r w:rsidR="000D7FFA">
        <w:t xml:space="preserve"> reauthorize </w:t>
      </w:r>
      <w:r>
        <w:t>at PDU session modification or EPS bearer modification (e.g. in case of C2 authorization or flight plan authorization change) if the UE includes CAA-Level UAV ID and a UUAA Aviation Payload.</w:t>
      </w:r>
    </w:p>
    <w:p w14:paraId="4602EE03" w14:textId="50EC3E9B" w:rsidR="00C4743A" w:rsidRPr="00ED0817" w:rsidRDefault="00C4743A" w:rsidP="00C4743A">
      <w:pPr>
        <w:pStyle w:val="NO"/>
      </w:pPr>
      <w:r w:rsidRPr="00CA32B7">
        <w:t>NOTE:</w:t>
      </w:r>
      <w:r w:rsidRPr="00CA32B7">
        <w:tab/>
      </w:r>
      <w:r>
        <w:t>If the network is configured to perform UUAA at registration, UAV has not provided CAA-Level UAV ID and the UE has aerial subscription, then the AMF can allow the UAV to register as a normal UE. If the network is configured to perform UUAA at PDU Session Establishment, the UE has not provided CAA-Level UAV ID and the SM subscription data indicates that UUAA-SM to be performed, the SMF rejects the PDU Session Establishment request.</w:t>
      </w:r>
    </w:p>
    <w:p w14:paraId="495719C7" w14:textId="5DB3C494" w:rsidR="00FF7EE0" w:rsidRPr="00CA32B7" w:rsidRDefault="00FF7EE0" w:rsidP="00FF7EE0">
      <w:pPr>
        <w:pStyle w:val="Heading3"/>
        <w:rPr>
          <w:lang w:val="en-US"/>
        </w:rPr>
      </w:pPr>
      <w:bookmarkStart w:id="271" w:name="_CR5_2_2"/>
      <w:bookmarkStart w:id="272" w:name="_Toc170186608"/>
      <w:bookmarkEnd w:id="271"/>
      <w:r w:rsidRPr="00CA32B7">
        <w:rPr>
          <w:lang w:val="en-US"/>
        </w:rPr>
        <w:t>5.2.2</w:t>
      </w:r>
      <w:r w:rsidRPr="00CA32B7">
        <w:rPr>
          <w:lang w:val="en-US"/>
        </w:rPr>
        <w:tab/>
        <w:t>UUAA at Registration in 5GS</w:t>
      </w:r>
      <w:bookmarkEnd w:id="269"/>
      <w:bookmarkEnd w:id="270"/>
      <w:r w:rsidR="00322E68" w:rsidRPr="00CA32B7">
        <w:rPr>
          <w:lang w:val="en-US"/>
        </w:rPr>
        <w:t xml:space="preserve"> (UUAA-MM)</w:t>
      </w:r>
      <w:bookmarkEnd w:id="272"/>
    </w:p>
    <w:p w14:paraId="2AC65869" w14:textId="74855777" w:rsidR="00322E68" w:rsidRPr="00CA32B7" w:rsidRDefault="00322E68" w:rsidP="00322E68">
      <w:pPr>
        <w:pStyle w:val="Heading4"/>
        <w:rPr>
          <w:lang w:val="en-US"/>
        </w:rPr>
      </w:pPr>
      <w:bookmarkStart w:id="273" w:name="_CR5_2_2_1"/>
      <w:bookmarkStart w:id="274" w:name="_Toc66381081"/>
      <w:bookmarkStart w:id="275" w:name="_Toc64385463"/>
      <w:bookmarkStart w:id="276" w:name="_Toc64529613"/>
      <w:bookmarkStart w:id="277" w:name="_Toc170186609"/>
      <w:bookmarkEnd w:id="273"/>
      <w:r w:rsidRPr="00CA32B7">
        <w:rPr>
          <w:lang w:val="en-US"/>
        </w:rPr>
        <w:t>5.2.2.1</w:t>
      </w:r>
      <w:r w:rsidRPr="00CA32B7">
        <w:rPr>
          <w:lang w:val="en-US"/>
        </w:rPr>
        <w:tab/>
        <w:t>General</w:t>
      </w:r>
      <w:bookmarkEnd w:id="274"/>
      <w:bookmarkEnd w:id="277"/>
    </w:p>
    <w:p w14:paraId="163A7E67" w14:textId="27A32B28" w:rsidR="00322E68" w:rsidRPr="00CA32B7" w:rsidRDefault="00322E68" w:rsidP="00322E68">
      <w:r w:rsidRPr="00CA32B7">
        <w:t>The UUAA-MM procedure is optional and triggered for a UE</w:t>
      </w:r>
      <w:r w:rsidR="005A6370">
        <w:t xml:space="preserve"> that requires </w:t>
      </w:r>
      <w:r w:rsidRPr="00CA32B7">
        <w:t>UAV authentication and authorization by a USS when registering with 5GS. The UUAA-MM procedure is triggered by the AMF</w:t>
      </w:r>
      <w:r w:rsidR="005A6370">
        <w:t xml:space="preserve">. </w:t>
      </w:r>
      <w:r w:rsidR="005A6370">
        <w:rPr>
          <w:rFonts w:eastAsia="MS Mincho"/>
        </w:rPr>
        <w:t xml:space="preserve">UUAA-MM is triggered during the UE Registration </w:t>
      </w:r>
      <w:r w:rsidR="005A6370" w:rsidRPr="007220CC">
        <w:rPr>
          <w:noProof/>
        </w:rPr>
        <w:t xml:space="preserve">based on </w:t>
      </w:r>
      <w:r w:rsidR="005A6370" w:rsidRPr="005A6370">
        <w:rPr>
          <w:noProof/>
        </w:rPr>
        <w:t xml:space="preserve">the </w:t>
      </w:r>
      <w:r w:rsidR="005A6370">
        <w:rPr>
          <w:noProof/>
        </w:rPr>
        <w:t xml:space="preserve">local network </w:t>
      </w:r>
      <w:r w:rsidR="005A6370" w:rsidRPr="005A6370">
        <w:rPr>
          <w:noProof/>
        </w:rPr>
        <w:t>policy</w:t>
      </w:r>
      <w:r w:rsidR="005A6370" w:rsidRPr="005A6370">
        <w:rPr>
          <w:rFonts w:eastAsia="MS Mincho"/>
        </w:rPr>
        <w:t xml:space="preserve">, if the UE </w:t>
      </w:r>
      <w:r w:rsidR="005A6370" w:rsidRPr="005A6370">
        <w:rPr>
          <w:noProof/>
        </w:rPr>
        <w:t xml:space="preserve">has an Aerial UE subscription with the 5GS and if the </w:t>
      </w:r>
      <w:r w:rsidR="00ED3E29">
        <w:rPr>
          <w:noProof/>
        </w:rPr>
        <w:t>UE</w:t>
      </w:r>
      <w:r w:rsidR="00ED3E29" w:rsidRPr="005A6370">
        <w:rPr>
          <w:noProof/>
        </w:rPr>
        <w:t xml:space="preserve"> </w:t>
      </w:r>
      <w:r w:rsidR="005A6370" w:rsidRPr="005A6370">
        <w:rPr>
          <w:noProof/>
        </w:rPr>
        <w:t xml:space="preserve">has provided the CAA-Level UAV ID </w:t>
      </w:r>
      <w:r w:rsidR="00ED3E29">
        <w:rPr>
          <w:noProof/>
        </w:rPr>
        <w:t xml:space="preserve">of the UAV </w:t>
      </w:r>
      <w:r w:rsidR="005A6370" w:rsidRPr="005A6370">
        <w:rPr>
          <w:noProof/>
        </w:rPr>
        <w:t>in the Registration Request</w:t>
      </w:r>
      <w:r w:rsidRPr="00CA32B7">
        <w:t>, or when the USS that authenticated the UAV triggers a re-authentication.</w:t>
      </w:r>
    </w:p>
    <w:p w14:paraId="5D0FE91E" w14:textId="77F53524" w:rsidR="00322E68" w:rsidRDefault="00322E68" w:rsidP="00322E68">
      <w:r w:rsidRPr="00CA32B7">
        <w:t xml:space="preserve">The </w:t>
      </w:r>
      <w:r w:rsidR="005A6370">
        <w:t>UE</w:t>
      </w:r>
      <w:r w:rsidRPr="00CA32B7">
        <w:t xml:space="preserve"> is authenticated and authorized by USS using a CAA-</w:t>
      </w:r>
      <w:r w:rsidR="005A6370">
        <w:t>L</w:t>
      </w:r>
      <w:r w:rsidR="005A6370" w:rsidRPr="00CA32B7">
        <w:t xml:space="preserve">evel </w:t>
      </w:r>
      <w:r w:rsidRPr="00CA32B7">
        <w:t>UAV ID and credentials associated to the CAA-</w:t>
      </w:r>
      <w:r w:rsidR="005A6370">
        <w:t>L</w:t>
      </w:r>
      <w:r w:rsidR="005A6370" w:rsidRPr="00CA32B7">
        <w:t xml:space="preserve">evel </w:t>
      </w:r>
      <w:r w:rsidRPr="00CA32B7">
        <w:t xml:space="preserve">UAV ID, different from the 3GPP subscription credentials (e.g. SUPI and credentials used for PLMN access). During UUAA-MM procedure, the AMF communicates with the USS via a UAS NF and forwards authentication messages transparently between the </w:t>
      </w:r>
      <w:r w:rsidR="005A6370">
        <w:t>UE</w:t>
      </w:r>
      <w:r w:rsidRPr="00CA32B7">
        <w:t xml:space="preserve"> and UAS NF.</w:t>
      </w:r>
    </w:p>
    <w:p w14:paraId="4FE96CC9" w14:textId="4AEC8D10" w:rsidR="00955229" w:rsidRPr="00CA32B7" w:rsidRDefault="00955229" w:rsidP="00322E68">
      <w:r w:rsidRPr="00027628">
        <w:rPr>
          <w:lang w:val="en-US"/>
        </w:rPr>
        <w:t xml:space="preserve">UAS NF stores the UAV UEs UUAA context after successful UUAA procedure. The UUAA context may be stored in the UDSF or may be stored locally in the UAS NF depending on deployments. The UAS NF shall also create an implicit subscription for notification towards the AMF after the successful UUAA procedure. This notification is used </w:t>
      </w:r>
      <w:r w:rsidRPr="00027628">
        <w:rPr>
          <w:lang w:val="en-US"/>
        </w:rPr>
        <w:lastRenderedPageBreak/>
        <w:t>by the UAS NF to trigger re-authentication, update authorization data or revoke authorization of the UAV, upon receipt of such request from the USS.</w:t>
      </w:r>
    </w:p>
    <w:p w14:paraId="5013A0AE" w14:textId="6CB6FD8F" w:rsidR="00322E68" w:rsidRPr="00CA32B7" w:rsidRDefault="00ED3E29" w:rsidP="00874F6E">
      <w:pPr>
        <w:pStyle w:val="TH"/>
      </w:pPr>
      <w:r w:rsidRPr="004710BE">
        <w:object w:dxaOrig="15016" w:dyaOrig="8596" w14:anchorId="0203B918">
          <v:shape id="_x0000_i1032" type="#_x0000_t75" style="width:481.45pt;height:276.2pt" o:ole="">
            <v:imagedata r:id="rId28" o:title=""/>
          </v:shape>
          <o:OLEObject Type="Embed" ProgID="Visio.Drawing.15" ShapeID="_x0000_i1032" DrawAspect="Content" ObjectID="_1780799921" r:id="rId29"/>
        </w:object>
      </w:r>
    </w:p>
    <w:p w14:paraId="1C081AC4" w14:textId="77777777" w:rsidR="00322E68" w:rsidRPr="00CA32B7" w:rsidRDefault="00322E68" w:rsidP="00322E68">
      <w:pPr>
        <w:pStyle w:val="TF"/>
      </w:pPr>
      <w:bookmarkStart w:id="278" w:name="_CRFigure5_2_2_11"/>
      <w:r w:rsidRPr="00CA32B7">
        <w:t xml:space="preserve">Figure </w:t>
      </w:r>
      <w:bookmarkEnd w:id="278"/>
      <w:r w:rsidRPr="00CA32B7">
        <w:t>5.2.2.1-1: UUAA in the context of the Registration procedure (UUAA-MM)</w:t>
      </w:r>
    </w:p>
    <w:p w14:paraId="7C6C43A4" w14:textId="77777777" w:rsidR="00326905" w:rsidRDefault="00326905" w:rsidP="00322E68">
      <w:pPr>
        <w:pStyle w:val="B1"/>
        <w:rPr>
          <w:lang w:eastAsia="zh-CN"/>
        </w:rPr>
      </w:pPr>
      <w:r>
        <w:rPr>
          <w:lang w:eastAsia="zh-CN"/>
        </w:rPr>
        <w:t>1.</w:t>
      </w:r>
      <w:r>
        <w:rPr>
          <w:lang w:eastAsia="zh-CN"/>
        </w:rPr>
        <w:tab/>
        <w:t>The UE sends a Registration request message and, if configured with one, it shall provide a CAA-level UAV ID of the UAV and optionally a USS address when registering for UAS services.</w:t>
      </w:r>
    </w:p>
    <w:p w14:paraId="70132DB8" w14:textId="066B72C5" w:rsidR="00326905" w:rsidRDefault="00326905" w:rsidP="00322E68">
      <w:pPr>
        <w:pStyle w:val="B1"/>
        <w:rPr>
          <w:lang w:eastAsia="zh-CN"/>
        </w:rPr>
      </w:pPr>
      <w:r>
        <w:rPr>
          <w:lang w:eastAsia="zh-CN"/>
        </w:rPr>
        <w:t>2.</w:t>
      </w:r>
      <w:r>
        <w:rPr>
          <w:lang w:eastAsia="zh-CN"/>
        </w:rPr>
        <w:tab/>
        <w:t>If primary authentication is required (e.g. if this is an initial Registration), AMF invokes it as described in</w:t>
      </w:r>
      <w:r w:rsidRPr="00326905">
        <w:rPr>
          <w:lang w:eastAsia="zh-CN"/>
        </w:rPr>
        <w:t xml:space="preserve"> </w:t>
      </w:r>
      <w:r>
        <w:rPr>
          <w:lang w:eastAsia="zh-CN"/>
        </w:rPr>
        <w:t xml:space="preserve">step 9 in Figure 4.2.2.2.2-1 of </w:t>
      </w:r>
      <w:r w:rsidR="001509DC">
        <w:rPr>
          <w:lang w:eastAsia="zh-CN"/>
        </w:rPr>
        <w:t>TS 23.502 [</w:t>
      </w:r>
      <w:r>
        <w:rPr>
          <w:lang w:eastAsia="zh-CN"/>
        </w:rPr>
        <w:t>3]. Subsequently AMF retrieves UE subscription data from UDM as described in</w:t>
      </w:r>
      <w:r w:rsidRPr="00326905">
        <w:rPr>
          <w:lang w:eastAsia="zh-CN"/>
        </w:rPr>
        <w:t xml:space="preserve"> </w:t>
      </w:r>
      <w:r>
        <w:rPr>
          <w:lang w:eastAsia="zh-CN"/>
        </w:rPr>
        <w:t xml:space="preserve">step 14 in Figure 4.2.2.2.2-1 of </w:t>
      </w:r>
      <w:r w:rsidR="001509DC">
        <w:rPr>
          <w:lang w:eastAsia="zh-CN"/>
        </w:rPr>
        <w:t>TS 23.502 [</w:t>
      </w:r>
      <w:r>
        <w:rPr>
          <w:lang w:eastAsia="zh-CN"/>
        </w:rPr>
        <w:t>3] - (not shown in the figure).</w:t>
      </w:r>
    </w:p>
    <w:p w14:paraId="71640241" w14:textId="77777777" w:rsidR="00326905" w:rsidRDefault="00326905" w:rsidP="00322E68">
      <w:pPr>
        <w:pStyle w:val="B1"/>
        <w:rPr>
          <w:lang w:eastAsia="zh-CN"/>
        </w:rPr>
      </w:pPr>
      <w:r>
        <w:rPr>
          <w:lang w:eastAsia="zh-CN"/>
        </w:rPr>
        <w:t>3.</w:t>
      </w:r>
      <w:r>
        <w:rPr>
          <w:lang w:eastAsia="zh-CN"/>
        </w:rPr>
        <w:tab/>
        <w:t>AMF shall determine whether UUAA-MM is required for the UAV. The AMF decides that UUAA is required if:</w:t>
      </w:r>
    </w:p>
    <w:p w14:paraId="217CF234" w14:textId="77777777" w:rsidR="00326905" w:rsidRDefault="00326905" w:rsidP="00326905">
      <w:pPr>
        <w:pStyle w:val="B2"/>
        <w:rPr>
          <w:noProof/>
        </w:rPr>
      </w:pPr>
      <w:r>
        <w:rPr>
          <w:noProof/>
        </w:rPr>
        <w:t>a)</w:t>
      </w:r>
      <w:r>
        <w:rPr>
          <w:noProof/>
        </w:rPr>
        <w:tab/>
        <w:t>the UE has a valid Aerial UE subscription information;</w:t>
      </w:r>
    </w:p>
    <w:p w14:paraId="169CB1F3" w14:textId="77777777" w:rsidR="00326905" w:rsidRDefault="00326905" w:rsidP="00326905">
      <w:pPr>
        <w:pStyle w:val="B2"/>
        <w:rPr>
          <w:noProof/>
        </w:rPr>
      </w:pPr>
      <w:r>
        <w:rPr>
          <w:noProof/>
        </w:rPr>
        <w:t>b)</w:t>
      </w:r>
      <w:r>
        <w:rPr>
          <w:noProof/>
        </w:rPr>
        <w:tab/>
        <w:t>UUAA is to be performed during Registration according to local operator policy;</w:t>
      </w:r>
    </w:p>
    <w:p w14:paraId="46031446" w14:textId="77777777" w:rsidR="00326905" w:rsidRDefault="00326905" w:rsidP="00326905">
      <w:pPr>
        <w:pStyle w:val="B2"/>
        <w:rPr>
          <w:noProof/>
        </w:rPr>
      </w:pPr>
      <w:r>
        <w:rPr>
          <w:noProof/>
        </w:rPr>
        <w:t>c)</w:t>
      </w:r>
      <w:r>
        <w:rPr>
          <w:noProof/>
        </w:rPr>
        <w:tab/>
        <w:t>there is no successful UUAA result from a previous UUAA-MM procedure;</w:t>
      </w:r>
    </w:p>
    <w:p w14:paraId="63FCFD2E" w14:textId="77777777" w:rsidR="00326905" w:rsidRDefault="00326905" w:rsidP="00326905">
      <w:pPr>
        <w:pStyle w:val="B2"/>
        <w:rPr>
          <w:noProof/>
        </w:rPr>
      </w:pPr>
      <w:r>
        <w:rPr>
          <w:noProof/>
        </w:rPr>
        <w:t>d)</w:t>
      </w:r>
      <w:r>
        <w:rPr>
          <w:noProof/>
        </w:rPr>
        <w:tab/>
        <w:t>the UE has provided a CAA-Level UAV ID.</w:t>
      </w:r>
    </w:p>
    <w:p w14:paraId="49A611CB" w14:textId="1C138CEA" w:rsidR="001F0726" w:rsidRPr="00CA32B7" w:rsidRDefault="00326905" w:rsidP="00326905">
      <w:pPr>
        <w:pStyle w:val="B1"/>
        <w:rPr>
          <w:noProof/>
        </w:rPr>
      </w:pPr>
      <w:r>
        <w:rPr>
          <w:noProof/>
        </w:rPr>
        <w:tab/>
      </w:r>
      <w:r w:rsidR="001F0726">
        <w:rPr>
          <w:noProof/>
        </w:rPr>
        <w:t xml:space="preserve">AMF shall not perform UUAA-MM for non-3GPP access and shall </w:t>
      </w:r>
      <w:r w:rsidR="001F0726" w:rsidRPr="00704EFA">
        <w:rPr>
          <w:noProof/>
        </w:rPr>
        <w:t>ensure that the UE is not allowed to access any aerial service</w:t>
      </w:r>
      <w:r w:rsidR="001F0726">
        <w:rPr>
          <w:noProof/>
        </w:rPr>
        <w:t>s</w:t>
      </w:r>
      <w:r w:rsidR="001F0726" w:rsidRPr="00704EFA">
        <w:rPr>
          <w:noProof/>
        </w:rPr>
        <w:t xml:space="preserve"> </w:t>
      </w:r>
      <w:r w:rsidR="001F0726">
        <w:rPr>
          <w:noProof/>
        </w:rPr>
        <w:t>in non-3GPP access by</w:t>
      </w:r>
      <w:r w:rsidR="001F0726" w:rsidRPr="00704EFA">
        <w:rPr>
          <w:noProof/>
        </w:rPr>
        <w:t xml:space="preserve"> rejecting PDU session establishment requests for aerial service</w:t>
      </w:r>
      <w:r w:rsidR="001F0726">
        <w:rPr>
          <w:noProof/>
        </w:rPr>
        <w:t xml:space="preserve">s </w:t>
      </w:r>
      <w:r w:rsidR="001F0726" w:rsidRPr="00704EFA">
        <w:rPr>
          <w:noProof/>
        </w:rPr>
        <w:t>(identified by DNN/S-NSSAI).</w:t>
      </w:r>
    </w:p>
    <w:p w14:paraId="1DC05E7A" w14:textId="77777777" w:rsidR="00326905" w:rsidRDefault="00B10B21" w:rsidP="00326905">
      <w:pPr>
        <w:pStyle w:val="B1"/>
      </w:pPr>
      <w:r>
        <w:t>4.</w:t>
      </w:r>
      <w:r>
        <w:tab/>
      </w:r>
      <w:r w:rsidR="00326905">
        <w:t>If AMF determines in step 3 that a UUAA-MM is to be performed, AMF shall include a pending UUAA-MM indication in the Registration Accept message. The AMF stores in the UE context that a UUAA is pending. The UE shall wait for completion of the UUAA-MM procedure without attempting to register for UAS services or to establish user plane connectivity to USS or UAV-C.</w:t>
      </w:r>
    </w:p>
    <w:p w14:paraId="7B02B454" w14:textId="77777777" w:rsidR="00326905" w:rsidRDefault="00326905" w:rsidP="00326905">
      <w:pPr>
        <w:pStyle w:val="B1"/>
      </w:pPr>
      <w:r>
        <w:tab/>
        <w:t>If AMF determines that UUAA is not to be performed during this Registration procedure, UUAA may be triggered during PDU Session Establishment later on.</w:t>
      </w:r>
    </w:p>
    <w:p w14:paraId="48371E94" w14:textId="66457E85" w:rsidR="00B10B21" w:rsidRDefault="00B10B21" w:rsidP="00B10B21">
      <w:pPr>
        <w:pStyle w:val="B1"/>
      </w:pPr>
      <w:r>
        <w:tab/>
      </w:r>
      <w:r w:rsidR="00326905">
        <w:t>If UUAA is configured in the AMF to be performed during 5GS registration and the UE has provided a CAA-Level UAV ID in the registration request in step 1, but the UE does not have an aerial subscription in the UE subscription data retrieved from the UDM in step 2, then the AMF rejects the registration with an indication</w:t>
      </w:r>
      <w:r w:rsidR="00F82791">
        <w:t xml:space="preserve"> informing no aerial subscription. This information indicates to the UAV of the reason for the rejection</w:t>
      </w:r>
      <w:r w:rsidR="00326905">
        <w:t xml:space="preserve"> for aerial services and ensures that the UE is not allowed to access any aerial service.</w:t>
      </w:r>
    </w:p>
    <w:p w14:paraId="0EAA0403" w14:textId="65751657" w:rsidR="00675AF9" w:rsidRDefault="00675AF9" w:rsidP="00B10B21">
      <w:pPr>
        <w:pStyle w:val="B1"/>
      </w:pPr>
      <w:r>
        <w:lastRenderedPageBreak/>
        <w:tab/>
        <w:t>If UAS services become enabled or disabled (e.g. because the aerial subscription becomes a part of the UE subscription data retrieved from UDM as described in clause 5.2.3.3.1 of TS 23.502 [3]) then AMF may trigger a UE Configuration Update procedure as described in clauses 4.5.1 and 4.2.4.2 of TS 23.502 [3] to notify the UE. The UE may initiate a mobility registration update procedure to get the UAS services after completion of the UE Configuration Update procedure.</w:t>
      </w:r>
    </w:p>
    <w:p w14:paraId="06E5457F" w14:textId="046AC23B" w:rsidR="00B10B21" w:rsidRDefault="00B10B21" w:rsidP="00B10B21">
      <w:pPr>
        <w:pStyle w:val="B1"/>
      </w:pPr>
      <w:r>
        <w:tab/>
      </w:r>
      <w:r w:rsidR="00326905">
        <w:t>If UUAA is configured in the AMF to be performed during 5GS registration, the UE did not provide a CAA-Level UAV ID in the registration request in step 1, but UE has aerial subscription in the UE subscription data retrieved from UDM in step 2, then the AMF accepts the registration and ensures that the UE is not allowed to access any aerial service by storing in the UE context that 'UUAA-MM has FAILED', and further rejecting PDU session establishment requests for aerial services (identified by DNN/S-NSSAI). At a later point in time, if the UE wants to use the aerial services by providing the CAA Level UAV ID later on via UUAA-MM procedure, then the UE shall first perform</w:t>
      </w:r>
      <w:r w:rsidR="00B2465B">
        <w:t xml:space="preserve"> Mobility Registration Update</w:t>
      </w:r>
      <w:r w:rsidR="00326905">
        <w:t xml:space="preserve"> as explained in clause 4.2.2.</w:t>
      </w:r>
      <w:r w:rsidR="00B2465B">
        <w:t>2</w:t>
      </w:r>
      <w:r w:rsidR="00326905">
        <w:t xml:space="preserve">.2 of </w:t>
      </w:r>
      <w:r w:rsidR="001509DC">
        <w:t>TS 23.502 [</w:t>
      </w:r>
      <w:r w:rsidR="00326905">
        <w:t>3].</w:t>
      </w:r>
    </w:p>
    <w:p w14:paraId="5ED78304" w14:textId="300EC9B2" w:rsidR="005A6370" w:rsidRPr="005A6370" w:rsidRDefault="00B10B21" w:rsidP="00322E68">
      <w:pPr>
        <w:pStyle w:val="B1"/>
      </w:pPr>
      <w:r>
        <w:t>5.</w:t>
      </w:r>
      <w:r>
        <w:tab/>
        <w:t xml:space="preserve">If UE indicates its support for Network Slice-Specific Authentication and Authorization (NSSAA) procedure in the UE MM Core Network Capability, and if the </w:t>
      </w:r>
      <w:r w:rsidR="003F11C0">
        <w:t xml:space="preserve">UE </w:t>
      </w:r>
      <w:r>
        <w:t xml:space="preserve">includes Requested S-NSSAI in Registration Request which is subject to NSSAA, however, the Requested S-NSSAI has not been successfully authenticated, the NSSAA procedure is executed as described in clause 4.2.2.2.2 of </w:t>
      </w:r>
      <w:r w:rsidR="001509DC">
        <w:t>TS 23.502 [</w:t>
      </w:r>
      <w:r>
        <w:t>3].</w:t>
      </w:r>
    </w:p>
    <w:p w14:paraId="2C3A76D0" w14:textId="511A8A56" w:rsidR="005A6370" w:rsidRDefault="00B10B21" w:rsidP="00322E68">
      <w:pPr>
        <w:pStyle w:val="B1"/>
      </w:pPr>
      <w:r>
        <w:t>6.</w:t>
      </w:r>
      <w:r>
        <w:tab/>
        <w:t xml:space="preserve">If required based on step 3 determination, and if the S-NSSAI that is associated with the UAS services is part of the Allowed NSSAI, UUAA-MM procedure (see clause 5.2.2.2) is executed at this step. Once the UUAA-MM procedure is successfully completed for the UAV, the AMF stores a successful UUAA result and updates </w:t>
      </w:r>
      <w:r w:rsidR="00955229">
        <w:t xml:space="preserve">the </w:t>
      </w:r>
      <w:r>
        <w:t xml:space="preserve">UE context </w:t>
      </w:r>
      <w:r w:rsidR="00955229">
        <w:t xml:space="preserve">indicating </w:t>
      </w:r>
      <w:r>
        <w:t>that UUAA is no longer pending</w:t>
      </w:r>
      <w:r w:rsidR="000021E7">
        <w:t xml:space="preserve"> and the authorized CAA-Level UAV ID if provided by the USS. The USS may provide a new CAA-Level UAV ID as the authorized CAA-Level UAV ID. The AMF</w:t>
      </w:r>
      <w:r>
        <w:t xml:space="preserve"> shall trigger a UE Configuration Update procedure (see </w:t>
      </w:r>
      <w:r w:rsidR="001509DC">
        <w:t>TS 23.502 [</w:t>
      </w:r>
      <w:r>
        <w:t xml:space="preserve">3], clause 4.2.4.2) to deliver </w:t>
      </w:r>
      <w:r w:rsidR="00955229" w:rsidRPr="00027628">
        <w:t>the UUAA result</w:t>
      </w:r>
      <w:r w:rsidR="000021E7">
        <w:t>,</w:t>
      </w:r>
      <w:r w:rsidR="00955229" w:rsidRPr="00027628">
        <w:t xml:space="preserve"> the UUAA Authorization Payload containing UAV configuration</w:t>
      </w:r>
      <w:r w:rsidR="000021E7">
        <w:t xml:space="preserve"> and the authorized CAA-Level UAV ID if received from the USS</w:t>
      </w:r>
      <w:r w:rsidR="00955229" w:rsidRPr="00027628">
        <w:t xml:space="preserve"> </w:t>
      </w:r>
      <w:r>
        <w:t>to the UE.</w:t>
      </w:r>
    </w:p>
    <w:p w14:paraId="7F70209C" w14:textId="50F96C32" w:rsidR="000D7FFA" w:rsidRDefault="000D7FFA" w:rsidP="000D7FFA">
      <w:pPr>
        <w:pStyle w:val="NO"/>
      </w:pPr>
      <w:r>
        <w:rPr>
          <w:lang w:val="en-US"/>
        </w:rPr>
        <w:t>NOTE</w:t>
      </w:r>
      <w:r w:rsidR="00326905">
        <w:rPr>
          <w:lang w:val="en-US"/>
        </w:rPr>
        <w:t> </w:t>
      </w:r>
      <w:r>
        <w:rPr>
          <w:lang w:val="en-US"/>
        </w:rPr>
        <w:t>1:</w:t>
      </w:r>
      <w:r w:rsidR="00326905">
        <w:rPr>
          <w:lang w:val="en-US"/>
        </w:rPr>
        <w:tab/>
        <w:t xml:space="preserve">The </w:t>
      </w:r>
      <w:r>
        <w:rPr>
          <w:lang w:val="en-US"/>
        </w:rPr>
        <w:t>UAV configuration is application layer information outside the scope of 3GPP.</w:t>
      </w:r>
    </w:p>
    <w:p w14:paraId="09B3B36D" w14:textId="43724AA9" w:rsidR="00B10B21" w:rsidRPr="005A6370" w:rsidRDefault="00B10B21" w:rsidP="00322E68">
      <w:pPr>
        <w:pStyle w:val="B1"/>
      </w:pPr>
      <w:r>
        <w:tab/>
      </w:r>
      <w:r w:rsidR="00326905">
        <w:t>If UUAA fails, based on local network policy, the AMF may decide to de-register the UE with an appropriate cause value in the De-Registration Request message, or keep the UE-registered with a failure UUAA result in UE context as described in step 7 of clause 5.2.2.2 and ensures that the UE is not allowed to access any aerial service based on the DNN/S-NSSAI value. If the UE is de-registered, the UE may re-attempt to re-register without including the CAA-level UAV ID.</w:t>
      </w:r>
    </w:p>
    <w:p w14:paraId="71791451" w14:textId="292D3567" w:rsidR="002C31A1" w:rsidRPr="005A6370" w:rsidRDefault="002C31A1" w:rsidP="002C31A1">
      <w:pPr>
        <w:pStyle w:val="NO"/>
      </w:pPr>
      <w:bookmarkStart w:id="279" w:name="_CR5_2_2_2"/>
      <w:bookmarkStart w:id="280" w:name="_Toc66381082"/>
      <w:bookmarkEnd w:id="279"/>
      <w:r w:rsidRPr="005A6370">
        <w:t>NOTE</w:t>
      </w:r>
      <w:r>
        <w:t> 2</w:t>
      </w:r>
      <w:r w:rsidRPr="005A6370">
        <w:t>:</w:t>
      </w:r>
      <w:r w:rsidRPr="005A6370">
        <w:tab/>
      </w:r>
      <w:r>
        <w:t>The security aspects for this procedure is defined in TS 33.256 [10].</w:t>
      </w:r>
    </w:p>
    <w:p w14:paraId="42B3960B" w14:textId="185D9A0E" w:rsidR="00322E68" w:rsidRPr="00CA32B7" w:rsidRDefault="00322E68" w:rsidP="00322E68">
      <w:pPr>
        <w:pStyle w:val="Heading4"/>
        <w:rPr>
          <w:lang w:val="en-US"/>
        </w:rPr>
      </w:pPr>
      <w:bookmarkStart w:id="281" w:name="_Toc170186610"/>
      <w:r w:rsidRPr="00CA32B7">
        <w:rPr>
          <w:lang w:val="en-US"/>
        </w:rPr>
        <w:lastRenderedPageBreak/>
        <w:t>5.2.2.2</w:t>
      </w:r>
      <w:r w:rsidR="00F82791">
        <w:rPr>
          <w:lang w:val="en-US"/>
        </w:rPr>
        <w:tab/>
      </w:r>
      <w:r w:rsidRPr="00CA32B7">
        <w:rPr>
          <w:lang w:val="en-US"/>
        </w:rPr>
        <w:t>UUAA-MM Procedure</w:t>
      </w:r>
      <w:bookmarkEnd w:id="280"/>
      <w:bookmarkEnd w:id="281"/>
    </w:p>
    <w:p w14:paraId="137800D5" w14:textId="1950D985" w:rsidR="00B2465B" w:rsidRDefault="00F82791" w:rsidP="00C15ADB">
      <w:pPr>
        <w:pStyle w:val="TH"/>
      </w:pPr>
      <w:r>
        <w:object w:dxaOrig="14655" w:dyaOrig="10486" w14:anchorId="4070D9D2">
          <v:shape id="_x0000_i1033" type="#_x0000_t75" style="width:481.45pt;height:344.4pt" o:ole="">
            <v:imagedata r:id="rId30" o:title=""/>
          </v:shape>
          <o:OLEObject Type="Embed" ProgID="Visio.Drawing.15" ShapeID="_x0000_i1033" DrawAspect="Content" ObjectID="_1780799922" r:id="rId31"/>
        </w:object>
      </w:r>
    </w:p>
    <w:p w14:paraId="7E8FFE5B" w14:textId="11415C20" w:rsidR="00322E68" w:rsidRPr="00CA32B7" w:rsidRDefault="00322E68" w:rsidP="00874F6E">
      <w:pPr>
        <w:pStyle w:val="TF"/>
      </w:pPr>
      <w:bookmarkStart w:id="282" w:name="_CRFigure5_2_2_21"/>
      <w:r w:rsidRPr="00CA32B7">
        <w:t xml:space="preserve">Figure </w:t>
      </w:r>
      <w:bookmarkEnd w:id="282"/>
      <w:r w:rsidRPr="00CA32B7">
        <w:t>5.2.2.2-1: UUAA-MM procedure</w:t>
      </w:r>
    </w:p>
    <w:p w14:paraId="751DEB81" w14:textId="727B4D9F" w:rsidR="00322E68" w:rsidRPr="00CA32B7" w:rsidRDefault="00322E68" w:rsidP="00322E68">
      <w:pPr>
        <w:pStyle w:val="B1"/>
      </w:pPr>
      <w:r w:rsidRPr="00CA32B7">
        <w:t>1.</w:t>
      </w:r>
      <w:r w:rsidRPr="00CA32B7">
        <w:tab/>
        <w:t>For a UE that requires UUAA or when triggered by re-authentication by USS, the AMF triggers a UUAA-MM procedure.</w:t>
      </w:r>
      <w:r w:rsidR="00F82791">
        <w:t xml:space="preserve"> If the UE does not have an Aerial subscription in the UE subscription data retrieved from the UDM, the AMF shall not trigger a UUAA-MM procedure.</w:t>
      </w:r>
    </w:p>
    <w:p w14:paraId="17E0BD36" w14:textId="3AC84BBD" w:rsidR="00322E68" w:rsidRDefault="00322E68" w:rsidP="00322E68">
      <w:pPr>
        <w:pStyle w:val="B1"/>
      </w:pPr>
      <w:r w:rsidRPr="00CA32B7">
        <w:t>2.</w:t>
      </w:r>
      <w:r w:rsidRPr="00CA32B7">
        <w:tab/>
        <w:t>AMF to UAS NF</w:t>
      </w:r>
      <w:r w:rsidR="00B2465B">
        <w:t>/NEF</w:t>
      </w:r>
      <w:r w:rsidRPr="00CA32B7">
        <w:t xml:space="preserve">: </w:t>
      </w:r>
      <w:r w:rsidR="00131F36" w:rsidRPr="00140E21">
        <w:t xml:space="preserve">The </w:t>
      </w:r>
      <w:r w:rsidR="00131F36">
        <w:t>A</w:t>
      </w:r>
      <w:r w:rsidR="00131F36" w:rsidRPr="00140E21">
        <w:t>MF</w:t>
      </w:r>
      <w:r w:rsidR="00131F36">
        <w:t xml:space="preserve"> invokes </w:t>
      </w:r>
      <w:r w:rsidR="00B350B8">
        <w:t>Nnef_Authentication_</w:t>
      </w:r>
      <w:r w:rsidR="00B2465B">
        <w:t>A</w:t>
      </w:r>
      <w:r w:rsidR="00B350B8">
        <w:t>uthenticate</w:t>
      </w:r>
      <w:r w:rsidR="00B2465B">
        <w:t>Authorize</w:t>
      </w:r>
      <w:r w:rsidR="00F82791">
        <w:t xml:space="preserve"> Request message. For initial authentication, this</w:t>
      </w:r>
      <w:r w:rsidRPr="00CA32B7">
        <w:t xml:space="preserve"> shall include the GPSI and </w:t>
      </w:r>
      <w:r w:rsidR="00131F36">
        <w:t xml:space="preserve">the </w:t>
      </w:r>
      <w:r w:rsidRPr="00CA32B7">
        <w:t>CAA-</w:t>
      </w:r>
      <w:r w:rsidR="00131F36">
        <w:t>L</w:t>
      </w:r>
      <w:r w:rsidR="00131F36" w:rsidRPr="00CA32B7">
        <w:t xml:space="preserve">evel </w:t>
      </w:r>
      <w:r w:rsidRPr="00CA32B7">
        <w:t>UAV ID and may include USS address (e.g</w:t>
      </w:r>
      <w:r w:rsidR="00CA32B7" w:rsidRPr="00CA32B7">
        <w:t>.</w:t>
      </w:r>
      <w:r w:rsidRPr="00CA32B7">
        <w:t xml:space="preserve"> FQDN)</w:t>
      </w:r>
      <w:r w:rsidR="00955229" w:rsidRPr="00027628">
        <w:t xml:space="preserve">, </w:t>
      </w:r>
      <w:r w:rsidR="00955229" w:rsidRPr="00027628">
        <w:rPr>
          <w:lang w:val="en-IN"/>
        </w:rPr>
        <w:t>UUAA Aviation Payload if it was provided by the UE</w:t>
      </w:r>
      <w:r w:rsidRPr="00CA32B7">
        <w:t>.</w:t>
      </w:r>
      <w:r w:rsidR="00F82791">
        <w:t xml:space="preserve"> For re-authentication triggered by AMF, this may not include the CAA-Level UAV ID.</w:t>
      </w:r>
      <w:r w:rsidRPr="00CA32B7">
        <w:t xml:space="preserve"> UAS NF resolves the USS address based on CAA-</w:t>
      </w:r>
      <w:r w:rsidR="00131F36">
        <w:t>L</w:t>
      </w:r>
      <w:r w:rsidR="00131F36" w:rsidRPr="00CA32B7">
        <w:t xml:space="preserve">evel </w:t>
      </w:r>
      <w:r w:rsidRPr="00CA32B7">
        <w:t>UAV ID or uses the provided USS address, as described in clause 4.4.2.</w:t>
      </w:r>
      <w:r w:rsidR="0015032C">
        <w:t xml:space="preserve"> </w:t>
      </w:r>
      <w:r w:rsidR="00C714CF">
        <w:t>In addition</w:t>
      </w:r>
      <w:r w:rsidR="00C714CF" w:rsidRPr="0071058C">
        <w:t xml:space="preserve">, the AMF may also include the </w:t>
      </w:r>
      <w:r w:rsidR="00C714CF">
        <w:t>User Location Information</w:t>
      </w:r>
      <w:r w:rsidR="00C714CF" w:rsidRPr="0071058C">
        <w:t xml:space="preserve"> (e.g. Cell ID).</w:t>
      </w:r>
      <w:r w:rsidR="00C714CF">
        <w:t xml:space="preserve"> </w:t>
      </w:r>
      <w:r w:rsidR="0015032C" w:rsidRPr="00B00F50">
        <w:t>The UAS NF should store the serving AMF ID.</w:t>
      </w:r>
    </w:p>
    <w:p w14:paraId="46726E9A" w14:textId="7727BF2B" w:rsidR="001F0726" w:rsidRPr="00CA32B7" w:rsidRDefault="001F0726" w:rsidP="00322E68">
      <w:pPr>
        <w:pStyle w:val="B1"/>
      </w:pPr>
      <w:r>
        <w:tab/>
      </w:r>
      <w:r w:rsidRPr="00396940">
        <w:t xml:space="preserve">The </w:t>
      </w:r>
      <w:r>
        <w:t>A</w:t>
      </w:r>
      <w:r w:rsidRPr="00396940">
        <w:t>MF identifies the UAS NF/NEF based on local configuration or</w:t>
      </w:r>
      <w:r w:rsidR="00B2465B">
        <w:t xml:space="preserve"> by NF discovery procedure</w:t>
      </w:r>
      <w:r w:rsidRPr="00396940">
        <w:t xml:space="preserve"> using</w:t>
      </w:r>
      <w:r w:rsidR="00B2465B">
        <w:t xml:space="preserve"> DNN/S-NSSAI and/or</w:t>
      </w:r>
      <w:r w:rsidRPr="00396940">
        <w:t xml:space="preserve"> UE provided ident</w:t>
      </w:r>
      <w:r>
        <w:t>it</w:t>
      </w:r>
      <w:r w:rsidRPr="00396940">
        <w:t>y e.g. USS address.</w:t>
      </w:r>
    </w:p>
    <w:p w14:paraId="2BA98D3D" w14:textId="690B053E" w:rsidR="00B2465B" w:rsidRPr="00CA32B7" w:rsidRDefault="00B2465B" w:rsidP="00B2465B">
      <w:pPr>
        <w:pStyle w:val="B1"/>
      </w:pPr>
      <w:r>
        <w:tab/>
        <w:t>The AMF also provides a Notification Endpoint to the UAS NF/NEF, so that UAS NF/NEF can include this Notification Endpoint together with UUAA updated parameters, as shown in clause 5.2.4. By providing the Notification Endpoint, the AMF is implicitly subscribed to be notified of re-authentication, update authorization data or revocation of UAV from UAS NF/NEF, if the UUAA result is successful in step 5.</w:t>
      </w:r>
    </w:p>
    <w:p w14:paraId="20A4E2C2" w14:textId="3E9DA8FF" w:rsidR="002C31A1" w:rsidRPr="00CA32B7" w:rsidRDefault="002C31A1" w:rsidP="002C31A1">
      <w:pPr>
        <w:pStyle w:val="NO"/>
        <w:rPr>
          <w:lang w:val="en-US"/>
        </w:rPr>
      </w:pPr>
      <w:r w:rsidRPr="00CA32B7">
        <w:rPr>
          <w:lang w:val="en-IN"/>
        </w:rPr>
        <w:t>NOTE</w:t>
      </w:r>
      <w:r>
        <w:rPr>
          <w:lang w:val="en-IN"/>
        </w:rPr>
        <w:t> 1</w:t>
      </w:r>
      <w:r w:rsidRPr="00CA32B7">
        <w:rPr>
          <w:lang w:val="en-IN"/>
        </w:rPr>
        <w:t>:</w:t>
      </w:r>
      <w:r w:rsidRPr="00CA32B7">
        <w:rPr>
          <w:lang w:val="en-IN"/>
        </w:rPr>
        <w:tab/>
      </w:r>
      <w:r>
        <w:rPr>
          <w:lang w:val="en-IN"/>
        </w:rPr>
        <w:t>The security aspects for this procedure is defined in TS 33.256 [10].</w:t>
      </w:r>
    </w:p>
    <w:p w14:paraId="10E5AA90" w14:textId="290188E8" w:rsidR="00322E68" w:rsidRPr="00CA32B7" w:rsidRDefault="00322E68" w:rsidP="00322E68">
      <w:pPr>
        <w:pStyle w:val="B1"/>
      </w:pPr>
      <w:r w:rsidRPr="00CA32B7">
        <w:t>3.</w:t>
      </w:r>
      <w:r w:rsidRPr="00CA32B7">
        <w:tab/>
        <w:t>UAS NF</w:t>
      </w:r>
      <w:r w:rsidR="00B2465B">
        <w:t>/NEF</w:t>
      </w:r>
      <w:r w:rsidRPr="00CA32B7">
        <w:t xml:space="preserve"> to USS: </w:t>
      </w:r>
      <w:r w:rsidR="00B350B8">
        <w:t>Naf_Authentication_</w:t>
      </w:r>
      <w:r w:rsidR="00B2465B">
        <w:t>A</w:t>
      </w:r>
      <w:r w:rsidR="00B350B8">
        <w:t>uthenticate</w:t>
      </w:r>
      <w:r w:rsidR="00B2465B">
        <w:t>Authorize</w:t>
      </w:r>
      <w:r w:rsidR="00B350B8">
        <w:t xml:space="preserve"> Request message</w:t>
      </w:r>
      <w:r w:rsidRPr="00CA32B7">
        <w:t>, shall include the GPSI and CAA-</w:t>
      </w:r>
      <w:r w:rsidR="00131F36">
        <w:t>L</w:t>
      </w:r>
      <w:r w:rsidR="00131F36" w:rsidRPr="00CA32B7">
        <w:t xml:space="preserve">evel </w:t>
      </w:r>
      <w:r w:rsidRPr="00CA32B7">
        <w:t>UAV ID</w:t>
      </w:r>
      <w:r w:rsidR="00C714CF">
        <w:t xml:space="preserve"> and optionally UAV location obtained from AMF in step 2 e.g. to support geo-caging functionality</w:t>
      </w:r>
      <w:r w:rsidR="00C714CF" w:rsidRPr="00CA32B7">
        <w:t>.</w:t>
      </w:r>
      <w:r w:rsidR="00C714CF">
        <w:t xml:space="preserve"> UAS NF</w:t>
      </w:r>
      <w:r w:rsidR="00F82791">
        <w:t>/NEF</w:t>
      </w:r>
      <w:r w:rsidR="00C714CF">
        <w:t xml:space="preserve"> may translate the Cell ID received as UAV location from AMF in step 2 into a corresponding geographic area and/or may further obtain the UE location information using Location Service Procedures as defined in </w:t>
      </w:r>
      <w:r w:rsidR="001509DC">
        <w:t>TS 23.273 [</w:t>
      </w:r>
      <w:r w:rsidR="00C714CF">
        <w:t>8]</w:t>
      </w:r>
      <w:r w:rsidRPr="00CA32B7">
        <w:t>.</w:t>
      </w:r>
    </w:p>
    <w:p w14:paraId="5BE98931" w14:textId="444447AD" w:rsidR="00B2465B" w:rsidRDefault="00B2465B" w:rsidP="00322E68">
      <w:pPr>
        <w:pStyle w:val="B1"/>
      </w:pPr>
      <w:r>
        <w:lastRenderedPageBreak/>
        <w:tab/>
        <w:t>The 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w:t>
      </w:r>
      <w:r w:rsidR="006F0C0A">
        <w:t xml:space="preserve"> USS</w:t>
      </w:r>
      <w:r>
        <w:t>, if the UUAA result is successful in step 5.</w:t>
      </w:r>
    </w:p>
    <w:p w14:paraId="55CD1ACC" w14:textId="5424BB6A" w:rsidR="00322E68" w:rsidRPr="00CA32B7" w:rsidRDefault="00322E68" w:rsidP="00322E68">
      <w:pPr>
        <w:pStyle w:val="B1"/>
      </w:pPr>
      <w:r w:rsidRPr="00CA32B7">
        <w:t>4.</w:t>
      </w:r>
      <w:r w:rsidRPr="00CA32B7">
        <w:tab/>
        <w:t xml:space="preserve">[Conditional] Multiple </w:t>
      </w:r>
      <w:r w:rsidR="00CA32B7" w:rsidRPr="00CA32B7">
        <w:t>round</w:t>
      </w:r>
      <w:r w:rsidRPr="00CA32B7">
        <w:t xml:space="preserve">-trip messages as required by the authentication method used by USS. </w:t>
      </w:r>
      <w:r w:rsidR="00B350B8">
        <w:t>Naf_Authentication_</w:t>
      </w:r>
      <w:r w:rsidR="00B2465B">
        <w:t>A</w:t>
      </w:r>
      <w:r w:rsidR="00B350B8">
        <w:t>uthenticate</w:t>
      </w:r>
      <w:r w:rsidR="00B2465B">
        <w:t>Authorize</w:t>
      </w:r>
      <w:r w:rsidR="00B350B8">
        <w:t xml:space="preserve"> Response</w:t>
      </w:r>
      <w:r w:rsidR="00B350B8" w:rsidRPr="00CA32B7">
        <w:t xml:space="preserve"> </w:t>
      </w:r>
      <w:r w:rsidRPr="00CA32B7">
        <w:t xml:space="preserve">messages from USS shall include GPSI and </w:t>
      </w:r>
      <w:r w:rsidR="00B2465B">
        <w:t xml:space="preserve">shall </w:t>
      </w:r>
      <w:r w:rsidRPr="00CA32B7">
        <w:t>include a authentication message based on authentication method used that is forwarded transparently to UE over NAS MM transport messages.</w:t>
      </w:r>
      <w:r w:rsidR="00955229">
        <w:t xml:space="preserve"> </w:t>
      </w:r>
      <w:r w:rsidR="00955229" w:rsidRPr="00027628">
        <w:t xml:space="preserve">The authentication message in step4d may contain </w:t>
      </w:r>
      <w:r w:rsidR="00955229" w:rsidRPr="00027628">
        <w:rPr>
          <w:lang w:val="en-IN"/>
        </w:rPr>
        <w:t>UUAA Aviation Payload required by the USS if it was not provided by the UE before.</w:t>
      </w:r>
    </w:p>
    <w:p w14:paraId="3889DEB3" w14:textId="31B1F8B8" w:rsidR="00322E68" w:rsidRPr="00CA32B7" w:rsidRDefault="00322E68" w:rsidP="00322E68">
      <w:pPr>
        <w:pStyle w:val="B1"/>
      </w:pPr>
      <w:r w:rsidRPr="00CA32B7">
        <w:t>5.</w:t>
      </w:r>
      <w:r w:rsidRPr="00CA32B7">
        <w:tab/>
        <w:t>USS to UAS NF</w:t>
      </w:r>
      <w:r w:rsidR="00B2465B">
        <w:t>/NEF</w:t>
      </w:r>
      <w:r w:rsidRPr="00CA32B7">
        <w:t xml:space="preserve">: (final) </w:t>
      </w:r>
      <w:r w:rsidR="00F82791">
        <w:t>Naf_Authentication_</w:t>
      </w:r>
      <w:r w:rsidR="005C01F1">
        <w:t>AuthenticateAuthorize</w:t>
      </w:r>
      <w:r w:rsidR="00F82791">
        <w:t xml:space="preserve"> </w:t>
      </w:r>
      <w:r w:rsidRPr="00CA32B7">
        <w:t>Response</w:t>
      </w:r>
      <w:r w:rsidR="00F82791">
        <w:t xml:space="preserve"> message</w:t>
      </w:r>
      <w:r w:rsidRPr="00CA32B7">
        <w:t>, shall include: GPSI, a UUAA result (success/failure)</w:t>
      </w:r>
      <w:r w:rsidR="00F82791">
        <w:t xml:space="preserve"> for the UAV and the UAS NF</w:t>
      </w:r>
      <w:r w:rsidRPr="00CA32B7">
        <w:t>, may include an authorized</w:t>
      </w:r>
      <w:r w:rsidR="00B2465B">
        <w:t>/new</w:t>
      </w:r>
      <w:r w:rsidRPr="00CA32B7">
        <w:t xml:space="preserve"> CAA-</w:t>
      </w:r>
      <w:r w:rsidR="00B2465B">
        <w:t>L</w:t>
      </w:r>
      <w:r w:rsidRPr="00CA32B7">
        <w:t>evel UAV ID</w:t>
      </w:r>
      <w:r w:rsidR="00F82791">
        <w:t xml:space="preserve"> for the UAV</w:t>
      </w:r>
      <w:r w:rsidRPr="00CA32B7">
        <w:t xml:space="preserve"> and a </w:t>
      </w:r>
      <w:r w:rsidR="00955229" w:rsidRPr="00955229">
        <w:t>UUAA Authorization Payload</w:t>
      </w:r>
      <w:r w:rsidR="00955229" w:rsidRPr="00027628">
        <w:t xml:space="preserve"> </w:t>
      </w:r>
      <w:r w:rsidRPr="00CA32B7">
        <w:t>to the UAV (e.g. security info to be used to secure communications with USS), and a final authentication message (e.g</w:t>
      </w:r>
      <w:r w:rsidR="00CA32B7" w:rsidRPr="00CA32B7">
        <w:t>.</w:t>
      </w:r>
      <w:r w:rsidRPr="00CA32B7">
        <w:t xml:space="preserve"> indicating success or failure</w:t>
      </w:r>
      <w:r w:rsidR="000D7FFA">
        <w:rPr>
          <w:lang w:val="en-US"/>
        </w:rPr>
        <w:t xml:space="preserve">, </w:t>
      </w:r>
      <w:r w:rsidR="000D7FFA">
        <w:t xml:space="preserve">and </w:t>
      </w:r>
      <w:r w:rsidR="00B2465B">
        <w:t xml:space="preserve">if the UUAA is for re-authentication, indicating </w:t>
      </w:r>
      <w:r w:rsidR="000D7FFA">
        <w:t>whether the UAS service related network resource can be released in case of UUAA failure</w:t>
      </w:r>
      <w:r w:rsidRPr="00CA32B7">
        <w:t>) based on authentication method used that is forwarded transparently to UE over NAS MM transport messages.</w:t>
      </w:r>
    </w:p>
    <w:p w14:paraId="1C3143A9" w14:textId="139F6D62" w:rsidR="00322E68" w:rsidRDefault="00322E68" w:rsidP="00322E68">
      <w:pPr>
        <w:pStyle w:val="B1"/>
      </w:pPr>
      <w:r w:rsidRPr="00CA32B7">
        <w:t>6.</w:t>
      </w:r>
      <w:r w:rsidRPr="00CA32B7">
        <w:tab/>
        <w:t>UAS NF</w:t>
      </w:r>
      <w:r w:rsidR="00B2465B">
        <w:t>/NEF</w:t>
      </w:r>
      <w:r w:rsidRPr="00CA32B7">
        <w:t xml:space="preserve"> to AMF: (final) </w:t>
      </w:r>
      <w:r w:rsidR="00F82791">
        <w:t>Nnef_Authentication_</w:t>
      </w:r>
      <w:r w:rsidR="005C01F1">
        <w:t>AuthenticateAuthorize</w:t>
      </w:r>
      <w:r w:rsidR="00F82791">
        <w:t xml:space="preserve"> </w:t>
      </w:r>
      <w:r w:rsidRPr="00CA32B7">
        <w:t>Response</w:t>
      </w:r>
      <w:r w:rsidR="00F82791">
        <w:t xml:space="preserve"> message</w:t>
      </w:r>
      <w:r w:rsidRPr="00CA32B7">
        <w:t>, forwards information received from USS in step 5.</w:t>
      </w:r>
      <w:r w:rsidR="000D7FFA">
        <w:rPr>
          <w:lang w:val="en-US"/>
        </w:rPr>
        <w:t xml:space="preserve"> </w:t>
      </w:r>
      <w:r w:rsidR="000D7FFA" w:rsidRPr="00E155B4">
        <w:rPr>
          <w:lang w:val="en-US"/>
        </w:rPr>
        <w:t>If UUAA</w:t>
      </w:r>
      <w:r w:rsidR="00B2465B">
        <w:rPr>
          <w:lang w:val="en-US"/>
        </w:rPr>
        <w:t xml:space="preserve"> for re-authentication</w:t>
      </w:r>
      <w:r w:rsidR="000D7FFA" w:rsidRPr="00E155B4">
        <w:rPr>
          <w:lang w:val="en-US"/>
        </w:rPr>
        <w:t xml:space="preserve"> failed and UAS NF/NEF received </w:t>
      </w:r>
      <w:r w:rsidR="000D7FFA" w:rsidRPr="00E155B4">
        <w:t xml:space="preserve">indication </w:t>
      </w:r>
      <w:r w:rsidR="000D7FFA" w:rsidRPr="00E155B4">
        <w:rPr>
          <w:lang w:val="en-US"/>
        </w:rPr>
        <w:t>that</w:t>
      </w:r>
      <w:r w:rsidR="000D7FFA" w:rsidRPr="00E155B4">
        <w:t xml:space="preserve"> the UAS service related network resource can be released</w:t>
      </w:r>
      <w:r w:rsidR="000D7FFA" w:rsidRPr="00E155B4">
        <w:rPr>
          <w:lang w:val="en-US"/>
        </w:rPr>
        <w:t xml:space="preserve"> in step 5, the UAS NF/NEF includes an indication that the PDU sessions associated with the "</w:t>
      </w:r>
      <w:r w:rsidR="000D7FFA" w:rsidRPr="00E155B4">
        <w:t>DNN(s) subject to aerial services" can be released.</w:t>
      </w:r>
    </w:p>
    <w:p w14:paraId="2B6BE04E" w14:textId="50E8B43C" w:rsidR="00206175" w:rsidRDefault="00206175" w:rsidP="00322E68">
      <w:pPr>
        <w:pStyle w:val="B1"/>
      </w:pPr>
      <w:r>
        <w:t>7a.</w:t>
      </w:r>
      <w:r>
        <w:tab/>
        <w:t>[Conditional] UAS NF</w:t>
      </w:r>
      <w:r w:rsidR="00B2465B">
        <w:t>/NEF</w:t>
      </w:r>
      <w:r>
        <w:t xml:space="preserve"> to AMF: If UUAA-MM succeeded and UAS NF</w:t>
      </w:r>
      <w:r w:rsidR="00F82791">
        <w:t>/NEF</w:t>
      </w:r>
      <w:r>
        <w:t xml:space="preserve"> has not subscribed to AMF for the Mobility Event Exposure before, UAS NF</w:t>
      </w:r>
      <w:r w:rsidR="00F82791">
        <w:t>/NEF</w:t>
      </w:r>
      <w:r>
        <w:t xml:space="preserve"> subscribes to AMF for the mobility event notification by sending Namf_EventExposure_Subscribe request with the mobility events as described in </w:t>
      </w:r>
      <w:r w:rsidR="001509DC">
        <w:t>TS 23.502 [</w:t>
      </w:r>
      <w:r>
        <w:t>3], Table 5.2.2.3.1-1 with Event ID = Reachability Filter.</w:t>
      </w:r>
    </w:p>
    <w:p w14:paraId="201D9B11" w14:textId="1FBF9952" w:rsidR="00206175" w:rsidRDefault="00206175" w:rsidP="00322E68">
      <w:pPr>
        <w:pStyle w:val="B1"/>
      </w:pPr>
      <w:r>
        <w:t>7b.</w:t>
      </w:r>
      <w:r>
        <w:tab/>
        <w:t>[Conditional] UAS NF</w:t>
      </w:r>
      <w:r w:rsidR="00B2465B">
        <w:t>/NEF</w:t>
      </w:r>
      <w:r>
        <w:t xml:space="preserve"> to AMF: If UUAA-MM failed and UAS NF</w:t>
      </w:r>
      <w:r w:rsidR="00B2465B">
        <w:t>/NEF</w:t>
      </w:r>
      <w:r>
        <w:t xml:space="preserve"> has subscribed to AMF for the Mobility Event Exposure earlier, UAS NF</w:t>
      </w:r>
      <w:r w:rsidR="00F82791">
        <w:t>/NEF</w:t>
      </w:r>
      <w:r>
        <w:t xml:space="preserve"> unsubscribes to AMF for the mobility event notification by sending Namf_EventExposure_Unsubscribe request with Subscription Correlation ID.</w:t>
      </w:r>
    </w:p>
    <w:p w14:paraId="44E15B41" w14:textId="31032C28" w:rsidR="00206175" w:rsidRDefault="00206175" w:rsidP="00322E68">
      <w:pPr>
        <w:pStyle w:val="B1"/>
      </w:pPr>
      <w:r>
        <w:t>8a.</w:t>
      </w:r>
      <w:r>
        <w:tab/>
        <w:t>[Conditional] AMF to UAS NF</w:t>
      </w:r>
      <w:r w:rsidR="00B2465B">
        <w:t>/NEF</w:t>
      </w:r>
      <w:r>
        <w:t>: The AMF acknowledges the subscription request from 7a by sending Namf_EventExposure_Subscribe response with Subscription Correlation ID.</w:t>
      </w:r>
    </w:p>
    <w:p w14:paraId="28E7AA47" w14:textId="25B09784" w:rsidR="00206175" w:rsidRDefault="00206175" w:rsidP="00322E68">
      <w:pPr>
        <w:pStyle w:val="B1"/>
      </w:pPr>
      <w:r>
        <w:t>8b.</w:t>
      </w:r>
      <w:r>
        <w:tab/>
        <w:t>[Conditional] AMF to UAS NF</w:t>
      </w:r>
      <w:r w:rsidR="00B2465B">
        <w:t>/NEF</w:t>
      </w:r>
      <w:r>
        <w:t>: The AMF acknowledges the un-subscription request from 7b by sending Namf_EventExposure_Unsubscribe response.</w:t>
      </w:r>
    </w:p>
    <w:p w14:paraId="28FD5A93" w14:textId="1476B418" w:rsidR="00322E68" w:rsidRPr="00CA32B7" w:rsidRDefault="0015032C" w:rsidP="00322E68">
      <w:pPr>
        <w:pStyle w:val="B1"/>
      </w:pPr>
      <w:r>
        <w:t>9</w:t>
      </w:r>
      <w:r w:rsidR="00322E68" w:rsidRPr="00CA32B7">
        <w:t>.</w:t>
      </w:r>
      <w:r w:rsidR="00322E68" w:rsidRPr="00CA32B7">
        <w:tab/>
        <w:t>AMF to UE: (final) NAS MM transport message forwarding authentication message from USS including authentication/authorization result (success/failure).</w:t>
      </w:r>
    </w:p>
    <w:p w14:paraId="10637063" w14:textId="77777777" w:rsidR="00206175" w:rsidRDefault="0015032C" w:rsidP="00322E68">
      <w:pPr>
        <w:pStyle w:val="B1"/>
      </w:pPr>
      <w:r>
        <w:t>10</w:t>
      </w:r>
      <w:r w:rsidR="00322E68" w:rsidRPr="00CA32B7">
        <w:t>.</w:t>
      </w:r>
      <w:r w:rsidR="00322E68" w:rsidRPr="00CA32B7">
        <w:tab/>
        <w:t>[Conditional] if UUAA-MM succeeded, AMF triggers a UE Configuration Update procedure to deliver to the UAV authorization information from USS, as described in clause 5.2.2.1.</w:t>
      </w:r>
    </w:p>
    <w:p w14:paraId="1A888B60" w14:textId="459252C9" w:rsidR="00322E68" w:rsidRDefault="0015032C" w:rsidP="00322E68">
      <w:pPr>
        <w:pStyle w:val="B1"/>
      </w:pPr>
      <w:r>
        <w:t>11</w:t>
      </w:r>
      <w:r w:rsidR="00955229" w:rsidRPr="00CA32B7">
        <w:t>.</w:t>
      </w:r>
      <w:r w:rsidR="00955229" w:rsidRPr="00CA32B7">
        <w:tab/>
      </w:r>
      <w:r w:rsidR="00326905">
        <w:t>[Conditional] If UUAA-MM fails during a Re-authentication and Re-authorization and there are PDU session(s) established using UAS services, and the USS has indicated that the network resources can be released, AMF may trigger these PDU Sessions release. AMF identifies the relevant PDU session(s) for UAS services based on the DNN/S-NSSAI value of the PDU session.</w:t>
      </w:r>
    </w:p>
    <w:p w14:paraId="65750DB3" w14:textId="622551C5" w:rsidR="00F82791" w:rsidRDefault="00F82791" w:rsidP="00C15ADB">
      <w:pPr>
        <w:pStyle w:val="NO"/>
      </w:pPr>
      <w:r>
        <w:t>NOTE 2:</w:t>
      </w:r>
      <w:r>
        <w:tab/>
        <w:t>When the UUAA-MM fails during a Re-authentication, and the USS has not indicated that the network resources can be released, the USS can initiate UUAA revocation as described in clause 5.2.7.</w:t>
      </w:r>
    </w:p>
    <w:p w14:paraId="56258008" w14:textId="73B9170E" w:rsidR="00322E68" w:rsidRDefault="00206175" w:rsidP="00322E68">
      <w:pPr>
        <w:pStyle w:val="B1"/>
      </w:pPr>
      <w:r>
        <w:tab/>
      </w:r>
      <w:r w:rsidR="00322E68" w:rsidRPr="00CA32B7">
        <w:t xml:space="preserve">[Conditional] if UUAA-MM fails, based on network policy the AMF may trigger Network-initiated Deregistration procedure described (as specified in </w:t>
      </w:r>
      <w:r w:rsidR="00326905" w:rsidRPr="00CA32B7">
        <w:t>clause 4.2.2.3.3</w:t>
      </w:r>
      <w:r w:rsidR="00326905">
        <w:t xml:space="preserve"> of </w:t>
      </w:r>
      <w:r w:rsidR="001509DC" w:rsidRPr="00CA32B7">
        <w:t>TS</w:t>
      </w:r>
      <w:r w:rsidR="001509DC">
        <w:t> </w:t>
      </w:r>
      <w:r w:rsidR="001509DC" w:rsidRPr="00CA32B7">
        <w:t>23.502</w:t>
      </w:r>
      <w:r w:rsidR="001509DC">
        <w:t> </w:t>
      </w:r>
      <w:r w:rsidR="001509DC" w:rsidRPr="00CA32B7">
        <w:t>[</w:t>
      </w:r>
      <w:r w:rsidR="00322E68" w:rsidRPr="00CA32B7">
        <w:t>3]) and it shall include in the explicit De-Registration Request the appropriate rejection cause value.</w:t>
      </w:r>
    </w:p>
    <w:p w14:paraId="7E6EE036" w14:textId="77777777" w:rsidR="00326905" w:rsidRDefault="00326905" w:rsidP="00131F36">
      <w:r>
        <w:t>If there is an AMF relocation for the UAV, the new serving AMF shall notify the UAS NF about the new AMF ID and the related CAA-level UAV ID using the existing AMF event notification service.</w:t>
      </w:r>
    </w:p>
    <w:p w14:paraId="6C5D9A4D" w14:textId="1A9228AE" w:rsidR="00326905" w:rsidRDefault="00326905" w:rsidP="00131F36">
      <w:r>
        <w:t>At any time after the initial registration, the USS (via UAS NF</w:t>
      </w:r>
      <w:r w:rsidR="00B2465B">
        <w:t>/NEF</w:t>
      </w:r>
      <w:r>
        <w:t>) or the AMF may initiate Re-authentication procedure for the UAV. For AMF initiated case the Re-authentication procedure shall start from step 2. USS initiated re-authentication procedure is described in clause 5.2.4.</w:t>
      </w:r>
    </w:p>
    <w:p w14:paraId="06C03C2E" w14:textId="4F082062" w:rsidR="006F0C0A" w:rsidRDefault="006F0C0A" w:rsidP="00A633CE">
      <w:pPr>
        <w:rPr>
          <w:lang w:val="en-US"/>
        </w:rPr>
      </w:pPr>
      <w:r>
        <w:rPr>
          <w:lang w:val="en-US"/>
        </w:rPr>
        <w:lastRenderedPageBreak/>
        <w:t xml:space="preserve">If the UE is deregistered as per clause 4.2.2.3 of </w:t>
      </w:r>
      <w:r w:rsidR="001509DC">
        <w:rPr>
          <w:lang w:val="en-US"/>
        </w:rPr>
        <w:t>TS 23.502 [</w:t>
      </w:r>
      <w:r>
        <w:rPr>
          <w:lang w:val="en-US"/>
        </w:rPr>
        <w:t>3], then the AMF shall unsubscribe to UAS NF and then UAS NF/NEF may clear the UUAA-MM context and update USS.</w:t>
      </w:r>
    </w:p>
    <w:p w14:paraId="1694641D" w14:textId="29002CB7" w:rsidR="00FF7EE0" w:rsidRPr="00CA32B7" w:rsidRDefault="00FF7EE0" w:rsidP="00FF7EE0">
      <w:pPr>
        <w:pStyle w:val="Heading3"/>
        <w:rPr>
          <w:lang w:val="en-US"/>
        </w:rPr>
      </w:pPr>
      <w:bookmarkStart w:id="283" w:name="_CR5_2_3"/>
      <w:bookmarkStart w:id="284" w:name="_Toc170186611"/>
      <w:bookmarkEnd w:id="283"/>
      <w:r w:rsidRPr="00CA32B7">
        <w:rPr>
          <w:lang w:val="en-US"/>
        </w:rPr>
        <w:t>5.2.3</w:t>
      </w:r>
      <w:r w:rsidRPr="00CA32B7">
        <w:rPr>
          <w:lang w:val="en-US"/>
        </w:rPr>
        <w:tab/>
        <w:t>UUAA At PDN Connection/PDU Session Establishment</w:t>
      </w:r>
      <w:bookmarkEnd w:id="275"/>
      <w:bookmarkEnd w:id="276"/>
      <w:r w:rsidR="00322E68" w:rsidRPr="00CA32B7">
        <w:rPr>
          <w:lang w:val="en-US"/>
        </w:rPr>
        <w:t xml:space="preserve"> (UUAA-SM)</w:t>
      </w:r>
      <w:bookmarkEnd w:id="284"/>
    </w:p>
    <w:p w14:paraId="63B951C7" w14:textId="77777777" w:rsidR="009A2033" w:rsidRDefault="009A2033" w:rsidP="009A2033">
      <w:pPr>
        <w:pStyle w:val="Heading4"/>
        <w:rPr>
          <w:lang w:val="en-US"/>
        </w:rPr>
      </w:pPr>
      <w:bookmarkStart w:id="285" w:name="_CR5_2_3_1"/>
      <w:bookmarkStart w:id="286" w:name="_Toc170186612"/>
      <w:bookmarkEnd w:id="285"/>
      <w:r>
        <w:rPr>
          <w:lang w:val="en-US"/>
        </w:rPr>
        <w:t>5.2.3.1</w:t>
      </w:r>
      <w:r>
        <w:rPr>
          <w:lang w:val="en-US"/>
        </w:rPr>
        <w:tab/>
        <w:t>General</w:t>
      </w:r>
      <w:bookmarkEnd w:id="286"/>
    </w:p>
    <w:p w14:paraId="628FB1A8" w14:textId="6A462645" w:rsidR="00775FF2" w:rsidRDefault="00775FF2" w:rsidP="00775FF2">
      <w:pPr>
        <w:pStyle w:val="NO"/>
        <w:rPr>
          <w:lang w:val="en-US"/>
        </w:rPr>
      </w:pPr>
      <w:r w:rsidRPr="005B178A">
        <w:rPr>
          <w:lang w:eastAsia="en-US"/>
        </w:rPr>
        <w:t>NOTE</w:t>
      </w:r>
      <w:r w:rsidR="006F0C0A">
        <w:rPr>
          <w:lang w:eastAsia="en-US"/>
        </w:rPr>
        <w:t> 1</w:t>
      </w:r>
      <w:r w:rsidRPr="005B178A">
        <w:rPr>
          <w:lang w:eastAsia="en-US"/>
        </w:rPr>
        <w:t>:</w:t>
      </w:r>
      <w:r w:rsidR="00206175">
        <w:rPr>
          <w:lang w:eastAsia="en-US"/>
        </w:rPr>
        <w:tab/>
      </w:r>
      <w:r w:rsidRPr="005B178A">
        <w:rPr>
          <w:lang w:eastAsia="en-US"/>
        </w:rPr>
        <w:t xml:space="preserve">The security aspects for this procedure is defined in </w:t>
      </w:r>
      <w:r w:rsidR="001509DC" w:rsidRPr="005B178A">
        <w:rPr>
          <w:lang w:eastAsia="en-US"/>
        </w:rPr>
        <w:t>TS</w:t>
      </w:r>
      <w:r w:rsidR="001509DC">
        <w:rPr>
          <w:lang w:eastAsia="en-US"/>
        </w:rPr>
        <w:t> 33.256 [</w:t>
      </w:r>
      <w:r w:rsidR="00A2185B">
        <w:rPr>
          <w:lang w:eastAsia="en-US"/>
        </w:rPr>
        <w:t>10]</w:t>
      </w:r>
      <w:r w:rsidRPr="005B178A">
        <w:rPr>
          <w:lang w:eastAsia="en-US"/>
        </w:rPr>
        <w:t>.</w:t>
      </w:r>
    </w:p>
    <w:p w14:paraId="57286899" w14:textId="2B2694D2" w:rsidR="00B10B21" w:rsidRDefault="00B10B21" w:rsidP="00322E68">
      <w:pPr>
        <w:rPr>
          <w:lang w:val="en-US"/>
        </w:rPr>
      </w:pPr>
      <w:r>
        <w:rPr>
          <w:lang w:val="en-US"/>
        </w:rPr>
        <w:t xml:space="preserve">An UAV uses PDU Sessions or PDN Connections </w:t>
      </w:r>
      <w:r w:rsidR="00775FF2">
        <w:rPr>
          <w:lang w:val="en-US"/>
        </w:rPr>
        <w:t xml:space="preserve">in the UE </w:t>
      </w:r>
      <w:r>
        <w:rPr>
          <w:lang w:val="en-US"/>
        </w:rPr>
        <w:t>for connectivity with the USS and for connectivity with a networked UAV-C.</w:t>
      </w:r>
    </w:p>
    <w:p w14:paraId="74F922C0" w14:textId="77777777" w:rsidR="00B10B21" w:rsidRDefault="00B10B21" w:rsidP="00322E68">
      <w:pPr>
        <w:rPr>
          <w:lang w:val="en-US"/>
        </w:rPr>
      </w:pPr>
      <w:r>
        <w:rPr>
          <w:lang w:val="en-US"/>
        </w:rPr>
        <w:t>A networked UAV-C is a UE which uses existing procedures for establishing PDU Session or PDN Connection for communication with the USS/UTM, and the procedures described in this clause do not apply to a networked UAV-C.</w:t>
      </w:r>
    </w:p>
    <w:p w14:paraId="5040662A" w14:textId="38DC4B24" w:rsidR="00B10B21" w:rsidRDefault="00B10B21" w:rsidP="00322E68">
      <w:pPr>
        <w:rPr>
          <w:lang w:val="en-US"/>
        </w:rPr>
      </w:pPr>
      <w:r>
        <w:rPr>
          <w:lang w:val="en-US"/>
        </w:rPr>
        <w:t>This clause</w:t>
      </w:r>
      <w:r w:rsidR="00326905">
        <w:rPr>
          <w:lang w:val="en-US"/>
        </w:rPr>
        <w:t xml:space="preserve"> </w:t>
      </w:r>
      <w:r>
        <w:rPr>
          <w:lang w:val="en-US"/>
        </w:rPr>
        <w:t>describes procedure that applies both for 5GS and EPS, where PDU Session refers to 5GS and PDN Connection refers to EPS.</w:t>
      </w:r>
    </w:p>
    <w:p w14:paraId="6BB7D4E3" w14:textId="7C59B3AB" w:rsidR="00B10B21" w:rsidRDefault="00B10B21" w:rsidP="00322E68">
      <w:pPr>
        <w:rPr>
          <w:lang w:val="en-US"/>
        </w:rPr>
      </w:pPr>
      <w:r>
        <w:rPr>
          <w:lang w:val="en-US"/>
        </w:rPr>
        <w:t>PDU Session</w:t>
      </w:r>
      <w:r w:rsidR="001C09E0">
        <w:rPr>
          <w:lang w:val="en-US"/>
        </w:rPr>
        <w:t>(s)</w:t>
      </w:r>
      <w:r>
        <w:rPr>
          <w:lang w:val="en-US"/>
        </w:rPr>
        <w:t>/PDN Connection</w:t>
      </w:r>
      <w:r w:rsidR="001C09E0">
        <w:rPr>
          <w:lang w:val="en-US"/>
        </w:rPr>
        <w:t>(s)</w:t>
      </w:r>
      <w:r>
        <w:rPr>
          <w:lang w:val="en-US"/>
        </w:rPr>
        <w:t xml:space="preserve"> for </w:t>
      </w:r>
      <w:r w:rsidR="001C09E0">
        <w:rPr>
          <w:lang w:val="en-US"/>
        </w:rPr>
        <w:t xml:space="preserve">UAS services </w:t>
      </w:r>
      <w:r>
        <w:rPr>
          <w:lang w:val="en-US"/>
        </w:rPr>
        <w:t>shall only be established after a UAV has been authenticated and authorized by the USS</w:t>
      </w:r>
      <w:r w:rsidR="0085514A">
        <w:rPr>
          <w:lang w:val="en-US"/>
        </w:rPr>
        <w:t>.</w:t>
      </w:r>
      <w:r>
        <w:rPr>
          <w:lang w:val="en-US"/>
        </w:rPr>
        <w:t xml:space="preserve"> </w:t>
      </w:r>
      <w:r w:rsidR="0085514A">
        <w:rPr>
          <w:lang w:val="en-US"/>
        </w:rPr>
        <w:t xml:space="preserve">This </w:t>
      </w:r>
      <w:r>
        <w:rPr>
          <w:lang w:val="en-US"/>
        </w:rPr>
        <w:t>may happen during UUAA-SM as described in this clause.</w:t>
      </w:r>
    </w:p>
    <w:p w14:paraId="33187EB1" w14:textId="77777777" w:rsidR="00B10B21" w:rsidRDefault="00B10B21" w:rsidP="00322E68">
      <w:pPr>
        <w:rPr>
          <w:lang w:val="en-US"/>
        </w:rPr>
      </w:pPr>
      <w:r>
        <w:rPr>
          <w:lang w:val="en-US"/>
        </w:rPr>
        <w:t>A UAV may use either a common or separate PDU Session/PDN connection for connectivity with the USS and a UAV-C.</w:t>
      </w:r>
    </w:p>
    <w:p w14:paraId="4095E951" w14:textId="74A6C834" w:rsidR="00B10B21" w:rsidRDefault="00B10B21" w:rsidP="00322E68">
      <w:pPr>
        <w:rPr>
          <w:lang w:val="en-US"/>
        </w:rPr>
      </w:pPr>
      <w:r>
        <w:rPr>
          <w:lang w:val="en-US"/>
        </w:rPr>
        <w:t>When the UAV requests establishment of a PDU session/PDN connection, the PDU session/PDN Connection may require UUAA authorization</w:t>
      </w:r>
      <w:r w:rsidR="00775FF2">
        <w:rPr>
          <w:lang w:val="en-US"/>
        </w:rPr>
        <w:t xml:space="preserve"> of the UAV</w:t>
      </w:r>
      <w:r>
        <w:rPr>
          <w:lang w:val="en-US"/>
        </w:rPr>
        <w:t>, subject to operator</w:t>
      </w:r>
      <w:r w:rsidR="0085514A">
        <w:rPr>
          <w:lang w:val="en-US"/>
        </w:rPr>
        <w:t xml:space="preserve"> policy and</w:t>
      </w:r>
      <w:r>
        <w:rPr>
          <w:lang w:val="en-US"/>
        </w:rPr>
        <w:t xml:space="preserve"> regulatory requirements.</w:t>
      </w:r>
    </w:p>
    <w:p w14:paraId="6274D33F" w14:textId="77777777" w:rsidR="00B10B21" w:rsidRDefault="00B10B21" w:rsidP="00322E68">
      <w:pPr>
        <w:rPr>
          <w:lang w:val="en-US"/>
        </w:rPr>
      </w:pPr>
      <w:r>
        <w:rPr>
          <w:lang w:val="en-US"/>
        </w:rPr>
        <w:t>If the UAV uses the PDU session/PDN connection for C2 the PDU session is subject to C2 authorization as described in clause 5.2.5.</w:t>
      </w:r>
    </w:p>
    <w:p w14:paraId="332B29D5" w14:textId="6633D1D5" w:rsidR="00B10B21" w:rsidRDefault="00B10B21" w:rsidP="00322E68">
      <w:pPr>
        <w:rPr>
          <w:lang w:val="en-US"/>
        </w:rPr>
      </w:pPr>
      <w:r>
        <w:rPr>
          <w:lang w:val="en-US"/>
        </w:rPr>
        <w:t xml:space="preserve">The PDU Session/PDN Connection is identified by the SMF/SMF+PGW-C as being for </w:t>
      </w:r>
      <w:r w:rsidR="001C09E0">
        <w:rPr>
          <w:lang w:val="en-US"/>
        </w:rPr>
        <w:t>USS</w:t>
      </w:r>
      <w:r>
        <w:rPr>
          <w:lang w:val="en-US"/>
        </w:rPr>
        <w:t>/C2 communication based on</w:t>
      </w:r>
      <w:r w:rsidR="00B910F8">
        <w:rPr>
          <w:lang w:val="en-US"/>
        </w:rPr>
        <w:t xml:space="preserve"> the aerial service indication set in the Session Management Subscription data for</w:t>
      </w:r>
      <w:r>
        <w:rPr>
          <w:lang w:val="en-US"/>
        </w:rPr>
        <w:t xml:space="preserve"> the DNN or DNN</w:t>
      </w:r>
      <w:r w:rsidR="0085514A">
        <w:rPr>
          <w:lang w:val="en-US"/>
        </w:rPr>
        <w:t xml:space="preserve"> and </w:t>
      </w:r>
      <w:r>
        <w:rPr>
          <w:lang w:val="en-US"/>
        </w:rPr>
        <w:t>S-NSSAI combination.</w:t>
      </w:r>
    </w:p>
    <w:p w14:paraId="109EF3C6" w14:textId="77777777" w:rsidR="006F0C0A" w:rsidRDefault="006F0C0A" w:rsidP="00322E68">
      <w:pPr>
        <w:rPr>
          <w:lang w:val="en-US"/>
        </w:rPr>
      </w:pPr>
      <w:r>
        <w:rPr>
          <w:lang w:val="en-US"/>
        </w:rPr>
        <w:t>To subscribe to the PDU Session/PDN Connection Status Event, UAS NF/NEF determines the APN/DNN or DNN and S-NSSAI combination as below:</w:t>
      </w:r>
    </w:p>
    <w:p w14:paraId="49ADE9E8" w14:textId="057F4B9F" w:rsidR="006F0C0A" w:rsidRDefault="006F0C0A" w:rsidP="00A633CE">
      <w:pPr>
        <w:pStyle w:val="B1"/>
        <w:rPr>
          <w:lang w:val="en-US"/>
        </w:rPr>
      </w:pPr>
      <w:r>
        <w:rPr>
          <w:lang w:val="en-US"/>
        </w:rPr>
        <w:t>-</w:t>
      </w:r>
      <w:r>
        <w:rPr>
          <w:lang w:val="en-US"/>
        </w:rPr>
        <w:tab/>
        <w:t xml:space="preserve">The UAS NF/NEF may receive APN/DNN or DNN and S-NSSAI combination from the USS as specified in clause 4.15.3.2.3 of </w:t>
      </w:r>
      <w:r w:rsidR="001509DC">
        <w:rPr>
          <w:lang w:val="en-US"/>
        </w:rPr>
        <w:t>TS 23.502 [</w:t>
      </w:r>
      <w:r>
        <w:rPr>
          <w:lang w:val="en-US"/>
        </w:rPr>
        <w:t>3];</w:t>
      </w:r>
    </w:p>
    <w:p w14:paraId="22011255" w14:textId="742D7973" w:rsidR="006F0C0A" w:rsidRDefault="006F0C0A" w:rsidP="00A633CE">
      <w:pPr>
        <w:pStyle w:val="B1"/>
        <w:rPr>
          <w:lang w:val="en-US"/>
        </w:rPr>
      </w:pPr>
      <w:r>
        <w:rPr>
          <w:lang w:val="en-US"/>
        </w:rPr>
        <w:t>-</w:t>
      </w:r>
      <w:r>
        <w:rPr>
          <w:lang w:val="en-US"/>
        </w:rPr>
        <w:tab/>
        <w:t xml:space="preserve">The UAS NF/NEF may map the AF-Identifier from the USS into APN/DNN or DNN and S-NSSAI combination based on local configuration as specified in clause 4.15.3.2.3 of </w:t>
      </w:r>
      <w:r w:rsidR="001509DC">
        <w:rPr>
          <w:lang w:val="en-US"/>
        </w:rPr>
        <w:t>TS 23.502 [</w:t>
      </w:r>
      <w:r>
        <w:rPr>
          <w:lang w:val="en-US"/>
        </w:rPr>
        <w:t>3]; or</w:t>
      </w:r>
    </w:p>
    <w:p w14:paraId="1FF2F976" w14:textId="77777777" w:rsidR="006F0C0A" w:rsidRDefault="006F0C0A" w:rsidP="00A633CE">
      <w:pPr>
        <w:pStyle w:val="B1"/>
        <w:rPr>
          <w:lang w:val="en-US"/>
        </w:rPr>
      </w:pPr>
      <w:r>
        <w:rPr>
          <w:lang w:val="en-US"/>
        </w:rPr>
        <w:t>-</w:t>
      </w:r>
      <w:r>
        <w:rPr>
          <w:lang w:val="en-US"/>
        </w:rPr>
        <w:tab/>
        <w:t>The UAS NF/NEF may map the External Application Identifier from the USS into the APN/DNN or DNN and S-NSSAI combination based on local configuration.</w:t>
      </w:r>
    </w:p>
    <w:p w14:paraId="69064890" w14:textId="11151927" w:rsidR="006F0C0A" w:rsidRDefault="006F0C0A" w:rsidP="00A633CE">
      <w:pPr>
        <w:pStyle w:val="NO"/>
        <w:rPr>
          <w:lang w:val="en-US"/>
        </w:rPr>
      </w:pPr>
      <w:r>
        <w:rPr>
          <w:lang w:val="en-US"/>
        </w:rPr>
        <w:t>NOTE 2:</w:t>
      </w:r>
      <w:r>
        <w:rPr>
          <w:lang w:val="en-US"/>
        </w:rPr>
        <w:tab/>
        <w:t>If the PDU session/PDN connection for C2 communication and the PDU session/PDN connection for USS communication are separate, different AF-Identifiers or External Application Identifiers can be used.</w:t>
      </w:r>
    </w:p>
    <w:p w14:paraId="4FF69553" w14:textId="3B774106" w:rsidR="00B10B21" w:rsidRDefault="00B10B21" w:rsidP="00322E68">
      <w:pPr>
        <w:rPr>
          <w:lang w:val="en-US"/>
        </w:rPr>
      </w:pPr>
      <w:r>
        <w:rPr>
          <w:lang w:val="en-US"/>
        </w:rPr>
        <w:t>During the establishment or modification procedure of the PDU Session/PDN connection for C2 communication, the USS shall provide the 3GPP system with following information for enabling basic C2 communication between UAV and UAV-C:</w:t>
      </w:r>
    </w:p>
    <w:p w14:paraId="4164C131" w14:textId="56EC8F78" w:rsidR="00322E68" w:rsidRPr="00CA32B7" w:rsidRDefault="00322E68" w:rsidP="00874F6E">
      <w:pPr>
        <w:pStyle w:val="B1"/>
        <w:rPr>
          <w:lang w:val="en-US"/>
        </w:rPr>
      </w:pPr>
      <w:r w:rsidRPr="00CA32B7">
        <w:rPr>
          <w:lang w:val="en-US"/>
        </w:rPr>
        <w:t>-</w:t>
      </w:r>
      <w:r w:rsidRPr="00CA32B7">
        <w:rPr>
          <w:lang w:val="en-US"/>
        </w:rPr>
        <w:tab/>
      </w:r>
      <w:r w:rsidR="00206175" w:rsidRPr="00CA32B7">
        <w:rPr>
          <w:lang w:val="en-US"/>
        </w:rPr>
        <w:t xml:space="preserve">Traffic </w:t>
      </w:r>
      <w:r w:rsidRPr="00CA32B7">
        <w:rPr>
          <w:lang w:val="en-US"/>
        </w:rPr>
        <w:t>filters</w:t>
      </w:r>
      <w:r w:rsidR="00B10B21">
        <w:rPr>
          <w:lang w:val="en-US"/>
        </w:rPr>
        <w:t>;</w:t>
      </w:r>
    </w:p>
    <w:p w14:paraId="51544DAA" w14:textId="003B8030" w:rsidR="00322E68" w:rsidRPr="00CA32B7" w:rsidRDefault="00322E68" w:rsidP="00874F6E">
      <w:pPr>
        <w:pStyle w:val="B1"/>
        <w:rPr>
          <w:lang w:val="en-US"/>
        </w:rPr>
      </w:pPr>
      <w:r w:rsidRPr="00CA32B7">
        <w:rPr>
          <w:lang w:val="en-US"/>
        </w:rPr>
        <w:t>-</w:t>
      </w:r>
      <w:r w:rsidRPr="00CA32B7">
        <w:rPr>
          <w:lang w:val="en-US"/>
        </w:rPr>
        <w:tab/>
        <w:t>QoS requirements</w:t>
      </w:r>
      <w:r w:rsidR="00B10B21">
        <w:rPr>
          <w:lang w:val="en-US"/>
        </w:rPr>
        <w:t>.</w:t>
      </w:r>
    </w:p>
    <w:p w14:paraId="6D603B3D" w14:textId="77777777" w:rsidR="00326905" w:rsidRDefault="00326905" w:rsidP="00322E68">
      <w:pPr>
        <w:rPr>
          <w:lang w:val="en-US"/>
        </w:rPr>
      </w:pPr>
      <w:r>
        <w:rPr>
          <w:lang w:val="en-US"/>
        </w:rPr>
        <w:t>The USS can enable/disable C2 communication between UAV and UAV-C necessary for services used during the flight operation at any point in time as described in clause 5.2.9.</w:t>
      </w:r>
    </w:p>
    <w:p w14:paraId="290647EC" w14:textId="77777777" w:rsidR="00326905" w:rsidRDefault="00326905" w:rsidP="00322E68">
      <w:pPr>
        <w:rPr>
          <w:lang w:val="en-US"/>
        </w:rPr>
      </w:pPr>
      <w:r>
        <w:rPr>
          <w:lang w:val="en-US"/>
        </w:rPr>
        <w:t>UAS NF stores the UAV UEs UUAA context after successful UUAA-SM procedure. The UUAA context may be stored in the UDSF or may be stored locally in the UAS NF depending on deployments. The SMF shall subscribe for notifications from UAS NF which may be used to trigger re-authentication, update authorization data or revoke authorization of the UAV, upon receipt of such request from the USS.</w:t>
      </w:r>
    </w:p>
    <w:p w14:paraId="220D9141" w14:textId="6E44BB44" w:rsidR="00326905" w:rsidRDefault="00326905" w:rsidP="00322E68">
      <w:pPr>
        <w:rPr>
          <w:lang w:val="en-US"/>
        </w:rPr>
      </w:pPr>
      <w:r>
        <w:rPr>
          <w:lang w:val="en-US"/>
        </w:rPr>
        <w:lastRenderedPageBreak/>
        <w:t>Clause 5.2.3.2 defines the USS UAV Authorization/Authentication (UUAA) procedures at PDU Session Establishment in 5GS and clause</w:t>
      </w:r>
      <w:r w:rsidR="0016567C">
        <w:rPr>
          <w:lang w:val="en-US"/>
        </w:rPr>
        <w:t xml:space="preserve"> </w:t>
      </w:r>
      <w:r>
        <w:rPr>
          <w:lang w:val="en-US"/>
        </w:rPr>
        <w:t>5.2.3.3</w:t>
      </w:r>
      <w:r w:rsidR="0016567C">
        <w:rPr>
          <w:lang w:val="en-US"/>
        </w:rPr>
        <w:t xml:space="preserve"> and 5.2.3.4 are</w:t>
      </w:r>
      <w:r>
        <w:rPr>
          <w:lang w:val="en-US"/>
        </w:rPr>
        <w:t xml:space="preserve"> for the PDN Connection Establishment for EPS using the interworking functionality.</w:t>
      </w:r>
    </w:p>
    <w:p w14:paraId="4C234C4C" w14:textId="197EC9E8" w:rsidR="00326905" w:rsidRDefault="00326905" w:rsidP="00322E68">
      <w:pPr>
        <w:rPr>
          <w:lang w:val="en-US"/>
        </w:rPr>
      </w:pPr>
      <w:r>
        <w:rPr>
          <w:lang w:val="en-US"/>
        </w:rPr>
        <w:t>When the</w:t>
      </w:r>
      <w:r w:rsidR="00F82791">
        <w:rPr>
          <w:lang w:val="en-US"/>
        </w:rPr>
        <w:t xml:space="preserve"> C2 authorization</w:t>
      </w:r>
      <w:r>
        <w:rPr>
          <w:lang w:val="en-US"/>
        </w:rPr>
        <w:t xml:space="preserve"> is revoked by the USS, the SMF or SMF+PGW-C shall release the PDU Session/PDN connection for C2 communication (in case separate PDU Sessions/PDN Connections are used), or disable C2 communication for the PDU Session/PDN connection (in case common PDU Session/PDN Connection is used), e.g. by removing the traffic filters for C2 communications and the QoS flow for C2 communication, and informs the UE with a PDU session modification/bearer modification request.</w:t>
      </w:r>
    </w:p>
    <w:p w14:paraId="18930E05" w14:textId="77777777" w:rsidR="00326905" w:rsidRDefault="00326905" w:rsidP="00322E68">
      <w:pPr>
        <w:rPr>
          <w:lang w:val="en-US"/>
        </w:rPr>
      </w:pPr>
      <w:r>
        <w:rPr>
          <w:lang w:val="en-US"/>
        </w:rPr>
        <w:t>When the UUAA is revoked by the USS, all UAV related PDU Session/PDN connections shall be released.</w:t>
      </w:r>
    </w:p>
    <w:p w14:paraId="038CA6C2" w14:textId="77777777" w:rsidR="009A2033" w:rsidRPr="000D6B59" w:rsidRDefault="009A2033" w:rsidP="009A2033">
      <w:pPr>
        <w:pStyle w:val="Heading4"/>
      </w:pPr>
      <w:bookmarkStart w:id="287" w:name="_CR5_2_3_2"/>
      <w:bookmarkStart w:id="288" w:name="_Toc170186613"/>
      <w:bookmarkEnd w:id="287"/>
      <w:r>
        <w:t>5.2.3.2</w:t>
      </w:r>
      <w:r>
        <w:tab/>
      </w:r>
      <w:r w:rsidRPr="002E270E">
        <w:t>USS UAV Authorization/Authentication (UUAA)</w:t>
      </w:r>
      <w:r>
        <w:t xml:space="preserve"> during the</w:t>
      </w:r>
      <w:r w:rsidRPr="00D100AC">
        <w:t xml:space="preserve"> PDU Session Establishment</w:t>
      </w:r>
      <w:bookmarkEnd w:id="288"/>
    </w:p>
    <w:p w14:paraId="45E610E1" w14:textId="53B90762" w:rsidR="009A2033" w:rsidRPr="00A70788" w:rsidRDefault="00326905" w:rsidP="009A2033">
      <w:pPr>
        <w:rPr>
          <w:rFonts w:eastAsia="MS Mincho"/>
        </w:rPr>
      </w:pPr>
      <w:r>
        <w:rPr>
          <w:rFonts w:eastAsia="MS Mincho"/>
        </w:rPr>
        <w:t xml:space="preserve">The USS UAV Authorization/Authentication (UUAA) is triggered by the SMF during the PDU Session Establishment, specified in </w:t>
      </w:r>
      <w:r w:rsidR="001509DC">
        <w:rPr>
          <w:rFonts w:eastAsia="MS Mincho"/>
        </w:rPr>
        <w:t>TS 23.502 [</w:t>
      </w:r>
      <w:r>
        <w:rPr>
          <w:rFonts w:eastAsia="MS Mincho"/>
        </w:rPr>
        <w:t>3], clause 4.3.2.2 and additionally based on the SM subscription data obtained from UDM, and the Service Level Device Identity provided by the UE in the PDU Session establishment request.</w:t>
      </w:r>
    </w:p>
    <w:p w14:paraId="65F8D66E" w14:textId="1CC9467D" w:rsidR="00B2465B" w:rsidRDefault="00B2465B" w:rsidP="00C15ADB">
      <w:pPr>
        <w:pStyle w:val="TH"/>
      </w:pPr>
      <w:r>
        <w:object w:dxaOrig="11010" w:dyaOrig="8680" w14:anchorId="0CF7E2ED">
          <v:shape id="_x0000_i1034" type="#_x0000_t75" style="width:481.45pt;height:380.4pt" o:ole="">
            <v:imagedata r:id="rId32" o:title=""/>
          </v:shape>
          <o:OLEObject Type="Embed" ProgID="Visio.Drawing.15" ShapeID="_x0000_i1034" DrawAspect="Content" ObjectID="_1780799923" r:id="rId33"/>
        </w:object>
      </w:r>
    </w:p>
    <w:p w14:paraId="4E25670D" w14:textId="4D0222AB" w:rsidR="009A2033" w:rsidRDefault="009A2033" w:rsidP="009A2033">
      <w:pPr>
        <w:pStyle w:val="TF"/>
      </w:pPr>
      <w:bookmarkStart w:id="289" w:name="_CRFigure5_2_3_21"/>
      <w:r>
        <w:t xml:space="preserve">Figure </w:t>
      </w:r>
      <w:bookmarkEnd w:id="289"/>
      <w:r>
        <w:t>5.2.3.2 -1: UUAA during PDU Session Establishment</w:t>
      </w:r>
    </w:p>
    <w:p w14:paraId="757AE6BA" w14:textId="77777777" w:rsidR="009A2033" w:rsidRDefault="009A2033" w:rsidP="009A2033">
      <w:r>
        <w:t>The procedure assumes that the UE/UAV has already registered on the AMF.</w:t>
      </w:r>
    </w:p>
    <w:p w14:paraId="49D99235" w14:textId="3B3F8E94" w:rsidR="00326905" w:rsidRDefault="00326905" w:rsidP="00326905">
      <w:pPr>
        <w:pStyle w:val="B1"/>
        <w:rPr>
          <w:lang w:val="en-IN"/>
        </w:rPr>
      </w:pPr>
      <w:r>
        <w:rPr>
          <w:lang w:val="en-IN"/>
        </w:rPr>
        <w:t>0.</w:t>
      </w:r>
      <w:r>
        <w:rPr>
          <w:lang w:val="en-IN"/>
        </w:rPr>
        <w:tab/>
        <w:t xml:space="preserve">Steps 1 - 5 as in </w:t>
      </w:r>
      <w:r w:rsidR="001509DC">
        <w:rPr>
          <w:lang w:val="en-IN"/>
        </w:rPr>
        <w:t>TS 23.502 [</w:t>
      </w:r>
      <w:r>
        <w:rPr>
          <w:lang w:val="en-IN"/>
        </w:rPr>
        <w:t>3] figure 4.3.2.2.1-1.</w:t>
      </w:r>
    </w:p>
    <w:p w14:paraId="0D13B330" w14:textId="77777777" w:rsidR="00326905" w:rsidRDefault="00326905" w:rsidP="00326905">
      <w:pPr>
        <w:pStyle w:val="B1"/>
        <w:rPr>
          <w:lang w:val="en-IN"/>
        </w:rPr>
      </w:pPr>
      <w:r>
        <w:rPr>
          <w:lang w:val="en-IN"/>
        </w:rPr>
        <w:tab/>
        <w:t>The UAV includes the Service Level Device Identity (e.g. the CAA-Level UAV ID of the UVA) and may include the Authentication Server Address (i.e. the USS address) and optionally Authentication Data (i.e. the UUAA Aviation Payload) in the PDU Session Establishment request.</w:t>
      </w:r>
    </w:p>
    <w:p w14:paraId="603946D4" w14:textId="3CDACC93" w:rsidR="00B910F8" w:rsidRDefault="00B910F8" w:rsidP="00326905">
      <w:pPr>
        <w:pStyle w:val="B1"/>
        <w:rPr>
          <w:lang w:val="en-IN"/>
        </w:rPr>
      </w:pPr>
      <w:r>
        <w:rPr>
          <w:lang w:val="en-IN"/>
        </w:rPr>
        <w:lastRenderedPageBreak/>
        <w:tab/>
        <w:t>The SMF determines that it needs to invoke UAS NF/NEF service operation for UUAA Authentication/Authorization of the PDU session establishment request based on that the provided DNN/S-NSSAI combination is dedicated for aerial services (have aerial service indicator set) and that the Service Level Device Identity (CAA-Level-UAV ID) is included in the request. If the provided APN/DNN is dedicated for aerial services but Service Level Device Identity (CAA-Level UAV ID) is not provided, the SMF shall reject the establishment of the PDU Session and steps 1 - 9 are not performed.</w:t>
      </w:r>
    </w:p>
    <w:p w14:paraId="418FC54D" w14:textId="343494B2" w:rsidR="00326905" w:rsidRDefault="00326905" w:rsidP="00326905">
      <w:pPr>
        <w:pStyle w:val="B1"/>
        <w:rPr>
          <w:lang w:val="en-IN"/>
        </w:rPr>
      </w:pPr>
      <w:r>
        <w:rPr>
          <w:lang w:val="en-IN"/>
        </w:rPr>
        <w:tab/>
        <w:t>The SMF identifies the UAS NF/NEF based on local configuration or</w:t>
      </w:r>
      <w:r w:rsidR="00B2465B">
        <w:rPr>
          <w:lang w:val="en-IN"/>
        </w:rPr>
        <w:t xml:space="preserve"> by NF discovery procedure</w:t>
      </w:r>
      <w:r>
        <w:rPr>
          <w:lang w:val="en-IN"/>
        </w:rPr>
        <w:t xml:space="preserve"> using</w:t>
      </w:r>
      <w:r w:rsidR="00B2465B">
        <w:rPr>
          <w:lang w:val="en-IN"/>
        </w:rPr>
        <w:t xml:space="preserve"> DNN/S-NSSAI and/or</w:t>
      </w:r>
      <w:r>
        <w:rPr>
          <w:lang w:val="en-IN"/>
        </w:rPr>
        <w:t xml:space="preserve"> UE provided identity e.g. USS address.</w:t>
      </w:r>
    </w:p>
    <w:p w14:paraId="10EA2DC7" w14:textId="7F3C5CF4" w:rsidR="00326905" w:rsidRDefault="00326905" w:rsidP="00326905">
      <w:pPr>
        <w:pStyle w:val="B1"/>
        <w:rPr>
          <w:lang w:val="en-IN"/>
        </w:rPr>
      </w:pPr>
      <w:r>
        <w:rPr>
          <w:lang w:val="en-IN"/>
        </w:rPr>
        <w:t>1.</w:t>
      </w:r>
      <w:r>
        <w:rPr>
          <w:lang w:val="en-IN"/>
        </w:rPr>
        <w:tab/>
        <w:t>The SMF invokes Nnef_Authentication_Authenticate</w:t>
      </w:r>
      <w:r w:rsidR="00B2465B">
        <w:rPr>
          <w:lang w:val="en-IN"/>
        </w:rPr>
        <w:t>Authorize</w:t>
      </w:r>
      <w:r>
        <w:rPr>
          <w:lang w:val="en-IN"/>
        </w:rPr>
        <w:t xml:space="preserve"> service operation, including the Service Level Device Identity (that contains the CAA-Level UAV ID of the UAV), DNN, S-NSSAI, and may include the Authentication Server Address (i.e. the USS address) and the UUAA Aviation Payload if it was provided by the UE, GPSI, optionally UAV location, PEI if available, and the UE IP Address if available. The UAV location is the User Location Information provided by the AMF (e.g. Cell ID). The UAS NF/NEF selects a USS based on either the Service Level Device Identity (i.e. CAA-Level UAV ID of the UAV) or the Authentication Server address (i.e. USS address) as described in clause 4.4.2.</w:t>
      </w:r>
    </w:p>
    <w:p w14:paraId="7F473639" w14:textId="51CE82E7" w:rsidR="00B2465B" w:rsidRDefault="00B2465B" w:rsidP="00326905">
      <w:pPr>
        <w:pStyle w:val="B1"/>
        <w:rPr>
          <w:lang w:val="en-IN"/>
        </w:rPr>
      </w:pPr>
      <w:r>
        <w:rPr>
          <w:lang w:val="en-IN"/>
        </w:rPr>
        <w:tab/>
        <w:t>SMF also provides a Notification Endpoint to the UAS NF/NEF, so that UAS NF/NEF can include this Notification Endpoint together with UUAA updated parameters, as shown in clause 5.2.4. By providing the Notification Endpoint, the SMF is implicitly subscribed to be notified of re-authentication, update authorization data or revocation of UAV from UAS NF/NEF, if the UUAA result is successful in step 4.</w:t>
      </w:r>
    </w:p>
    <w:p w14:paraId="4FF1BF4B" w14:textId="331F3823" w:rsidR="00326905" w:rsidRDefault="00326905" w:rsidP="00326905">
      <w:pPr>
        <w:pStyle w:val="B1"/>
        <w:rPr>
          <w:lang w:val="en-IN"/>
        </w:rPr>
      </w:pPr>
      <w:r>
        <w:rPr>
          <w:lang w:val="en-IN"/>
        </w:rPr>
        <w:t>2.</w:t>
      </w:r>
      <w:r>
        <w:rPr>
          <w:lang w:val="en-IN"/>
        </w:rPr>
        <w:tab/>
        <w:t>From UAS NF/NEF to USS: Naf_Authentication_Authenticate</w:t>
      </w:r>
      <w:r w:rsidR="00B2465B">
        <w:rPr>
          <w:lang w:val="en-IN"/>
        </w:rPr>
        <w:t xml:space="preserve">Authorize </w:t>
      </w:r>
      <w:r>
        <w:rPr>
          <w:lang w:val="en-IN"/>
        </w:rPr>
        <w:t>service operation forwarding the authentication request received information from the SMF. UAS NF may translate the Cell ID received as part of UAV location in the Nnef_Authentication_Authenticate</w:t>
      </w:r>
      <w:r w:rsidR="00B2465B">
        <w:rPr>
          <w:lang w:val="en-IN"/>
        </w:rPr>
        <w:t>Authorize</w:t>
      </w:r>
      <w:r>
        <w:rPr>
          <w:lang w:val="en-IN"/>
        </w:rPr>
        <w:t xml:space="preserve"> request at step 1 into a corresponding geographic area and/or may further obtain the UE location information using Location Service Procedures as defined in </w:t>
      </w:r>
      <w:r w:rsidR="001509DC">
        <w:rPr>
          <w:lang w:val="en-IN"/>
        </w:rPr>
        <w:t>TS 23.273 [</w:t>
      </w:r>
      <w:r>
        <w:rPr>
          <w:lang w:val="en-IN"/>
        </w:rPr>
        <w:t>8] and include them in the Naf_Authentication_Authenticate</w:t>
      </w:r>
      <w:r w:rsidR="00B2465B">
        <w:rPr>
          <w:lang w:val="en-IN"/>
        </w:rPr>
        <w:t>Authorize</w:t>
      </w:r>
      <w:r>
        <w:rPr>
          <w:lang w:val="en-IN"/>
        </w:rPr>
        <w:t xml:space="preserve"> message towards the USS e.g. to support geo-caging functionality.</w:t>
      </w:r>
    </w:p>
    <w:p w14:paraId="398F59A3" w14:textId="29E756AE" w:rsidR="00B2465B" w:rsidRDefault="00B2465B" w:rsidP="00326905">
      <w:pPr>
        <w:pStyle w:val="B1"/>
        <w:rPr>
          <w:lang w:val="en-IN"/>
        </w:rPr>
      </w:pPr>
      <w:r>
        <w:rPr>
          <w:lang w:val="en-IN"/>
        </w:rPr>
        <w:tab/>
        <w:t>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 USS, if the UUAA result is successful in step 4.</w:t>
      </w:r>
    </w:p>
    <w:p w14:paraId="4A6C274A" w14:textId="20D14CB4" w:rsidR="00326905" w:rsidRDefault="00326905" w:rsidP="00326905">
      <w:pPr>
        <w:pStyle w:val="B1"/>
        <w:rPr>
          <w:lang w:val="en-IN"/>
        </w:rPr>
      </w:pPr>
      <w:r>
        <w:rPr>
          <w:lang w:val="en-IN"/>
        </w:rPr>
        <w:t>3.</w:t>
      </w:r>
      <w:r>
        <w:rPr>
          <w:lang w:val="en-IN"/>
        </w:rPr>
        <w:tab/>
        <w:t>[Conditional] Multiple round-trip messages as required by the authentication method used by USS.</w:t>
      </w:r>
      <w:r w:rsidR="008B4CA0">
        <w:rPr>
          <w:lang w:val="en-IN"/>
        </w:rPr>
        <w:t xml:space="preserve"> This step is performed if the Naf_Authentication_AuthenticateAuthorize response messages from USS in step 3a does not contain a UUAA result (SUCCESS/FAILURE).</w:t>
      </w:r>
      <w:r>
        <w:rPr>
          <w:lang w:val="en-IN"/>
        </w:rPr>
        <w:t xml:space="preserve"> </w:t>
      </w:r>
      <w:r w:rsidR="00B2465B">
        <w:rPr>
          <w:lang w:val="en-IN"/>
        </w:rPr>
        <w:t>Naf</w:t>
      </w:r>
      <w:r>
        <w:rPr>
          <w:lang w:val="en-IN"/>
        </w:rPr>
        <w:t>_Authentication_Authenticate</w:t>
      </w:r>
      <w:r w:rsidR="00B2465B">
        <w:rPr>
          <w:lang w:val="en-IN"/>
        </w:rPr>
        <w:t>Authorize</w:t>
      </w:r>
      <w:r>
        <w:rPr>
          <w:lang w:val="en-IN"/>
        </w:rPr>
        <w:t xml:space="preserve"> response messages from USS shall include GPSI and </w:t>
      </w:r>
      <w:r w:rsidR="00B2465B">
        <w:rPr>
          <w:lang w:val="en-IN"/>
        </w:rPr>
        <w:t xml:space="preserve">shall </w:t>
      </w:r>
      <w:r>
        <w:rPr>
          <w:lang w:val="en-IN"/>
        </w:rPr>
        <w:t>include a</w:t>
      </w:r>
      <w:r w:rsidR="008B4CA0">
        <w:rPr>
          <w:lang w:val="en-IN"/>
        </w:rPr>
        <w:t>n</w:t>
      </w:r>
      <w:r>
        <w:rPr>
          <w:lang w:val="en-IN"/>
        </w:rPr>
        <w:t xml:space="preserve"> authentication message based on authentication method used that is forwarded transparently to UE over NAS MM transport messages. The authentication message in step3e may contain UUAA Aviation Payload required by the USS if it was not provided by the UE before.</w:t>
      </w:r>
    </w:p>
    <w:p w14:paraId="47B84ECB" w14:textId="4D125B47" w:rsidR="00326905" w:rsidRDefault="00326905" w:rsidP="00326905">
      <w:pPr>
        <w:pStyle w:val="B1"/>
        <w:rPr>
          <w:lang w:val="en-IN"/>
        </w:rPr>
      </w:pPr>
      <w:r>
        <w:rPr>
          <w:lang w:val="en-IN"/>
        </w:rPr>
        <w:t>4.</w:t>
      </w:r>
      <w:r>
        <w:rPr>
          <w:lang w:val="en-IN"/>
        </w:rPr>
        <w:tab/>
        <w:t xml:space="preserve">From USS to </w:t>
      </w:r>
      <w:r w:rsidR="00424447">
        <w:rPr>
          <w:lang w:val="en-IN"/>
        </w:rPr>
        <w:t>UAS NF/</w:t>
      </w:r>
      <w:r>
        <w:rPr>
          <w:lang w:val="en-IN"/>
        </w:rPr>
        <w:t>NEF: Naf_Authentication_Authenticate</w:t>
      </w:r>
      <w:r w:rsidR="00B2465B">
        <w:rPr>
          <w:lang w:val="en-IN"/>
        </w:rPr>
        <w:t>Authorize</w:t>
      </w:r>
      <w:r>
        <w:rPr>
          <w:lang w:val="en-IN"/>
        </w:rPr>
        <w:t xml:space="preserve"> response.</w:t>
      </w:r>
    </w:p>
    <w:p w14:paraId="3928D1E3" w14:textId="7E4DCB43" w:rsidR="00326905" w:rsidRDefault="00326905" w:rsidP="00326905">
      <w:pPr>
        <w:pStyle w:val="B1"/>
        <w:rPr>
          <w:lang w:val="en-IN"/>
        </w:rPr>
      </w:pPr>
      <w:r>
        <w:rPr>
          <w:lang w:val="en-IN"/>
        </w:rPr>
        <w:tab/>
        <w:t>The USS sends Naf_Authentication_Authenticate</w:t>
      </w:r>
      <w:r w:rsidR="00B2465B">
        <w:rPr>
          <w:lang w:val="en-IN"/>
        </w:rPr>
        <w:t>Authorize</w:t>
      </w:r>
      <w:r>
        <w:rPr>
          <w:lang w:val="en-IN"/>
        </w:rPr>
        <w:t xml:space="preserve"> response to the UAS NF/NEF with the Authentication/Authorization result containing the UUAA result</w:t>
      </w:r>
      <w:r w:rsidR="008B4CA0">
        <w:rPr>
          <w:lang w:val="en-IN"/>
        </w:rPr>
        <w:t xml:space="preserve"> (SUCCESS/FAILURE)</w:t>
      </w:r>
      <w:r w:rsidR="00F82791">
        <w:rPr>
          <w:lang w:val="en-IN"/>
        </w:rPr>
        <w:t xml:space="preserve"> for the UAS NF</w:t>
      </w:r>
      <w:r w:rsidR="00424447">
        <w:rPr>
          <w:lang w:val="en-IN"/>
        </w:rPr>
        <w:t xml:space="preserve"> and indication whether the UAS service related network resource can be released in the case of UUAA failure for re-authentication or re-authorization</w:t>
      </w:r>
      <w:r>
        <w:rPr>
          <w:lang w:val="en-IN"/>
        </w:rPr>
        <w:t xml:space="preserve">, optionally a Service Level Device Identity containing the </w:t>
      </w:r>
      <w:r w:rsidR="00B2465B">
        <w:rPr>
          <w:lang w:val="en-IN"/>
        </w:rPr>
        <w:t>authorized</w:t>
      </w:r>
      <w:r>
        <w:rPr>
          <w:lang w:val="en-IN"/>
        </w:rPr>
        <w:t xml:space="preserve"> CAA-Level UAV ID, requested policy information</w:t>
      </w:r>
      <w:r w:rsidR="000021E7">
        <w:rPr>
          <w:lang w:val="en-IN"/>
        </w:rPr>
        <w:t xml:space="preserve"> and</w:t>
      </w:r>
      <w:r>
        <w:rPr>
          <w:lang w:val="en-IN"/>
        </w:rPr>
        <w:t xml:space="preserve"> the UUAA Authorization Payload. The requested policy information from USS may contain a DN Authorization Profile Index and/or a DN authorized Session AMBR.</w:t>
      </w:r>
      <w:r w:rsidR="000021E7">
        <w:rPr>
          <w:lang w:val="en-IN"/>
        </w:rPr>
        <w:t xml:space="preserve"> The USS may include a new CAA-Level UAV ID as authorized CAA-Level UAV ID.</w:t>
      </w:r>
    </w:p>
    <w:p w14:paraId="5383A2A4" w14:textId="254F040B" w:rsidR="00B10B21" w:rsidRDefault="009A2033" w:rsidP="009A2033">
      <w:pPr>
        <w:pStyle w:val="NO"/>
        <w:rPr>
          <w:lang w:val="en-IN"/>
        </w:rPr>
      </w:pPr>
      <w:r>
        <w:rPr>
          <w:lang w:val="en-IN"/>
        </w:rPr>
        <w:t>NOTE</w:t>
      </w:r>
      <w:r w:rsidR="00B10B21">
        <w:rPr>
          <w:lang w:val="en-IN"/>
        </w:rPr>
        <w:t> </w:t>
      </w:r>
      <w:r w:rsidR="00775FF2">
        <w:rPr>
          <w:lang w:val="en-IN"/>
        </w:rPr>
        <w:t>1</w:t>
      </w:r>
      <w:r>
        <w:rPr>
          <w:lang w:val="en-IN"/>
        </w:rPr>
        <w:t>:</w:t>
      </w:r>
      <w:r w:rsidR="00B10B21">
        <w:rPr>
          <w:lang w:val="en-IN"/>
        </w:rPr>
        <w:tab/>
      </w:r>
      <w:r>
        <w:rPr>
          <w:lang w:val="en-IN"/>
        </w:rPr>
        <w:t>The USS stores a mapping between CAA-Level UAV ID and the External Identifier</w:t>
      </w:r>
      <w:r w:rsidR="00B350B8">
        <w:rPr>
          <w:lang w:val="en-IN"/>
        </w:rPr>
        <w:t xml:space="preserve"> </w:t>
      </w:r>
      <w:r w:rsidR="00B350B8" w:rsidRPr="00B1726B">
        <w:rPr>
          <w:lang w:val="en-IN"/>
        </w:rPr>
        <w:t xml:space="preserve">(i.e. GPSI as defined in </w:t>
      </w:r>
      <w:r w:rsidR="00326905">
        <w:rPr>
          <w:lang w:val="en-IN"/>
        </w:rPr>
        <w:t>clause </w:t>
      </w:r>
      <w:r w:rsidR="00B350B8" w:rsidRPr="00B1726B">
        <w:rPr>
          <w:lang w:val="en-IN"/>
        </w:rPr>
        <w:t>4.5.3)</w:t>
      </w:r>
      <w:r>
        <w:rPr>
          <w:lang w:val="en-IN"/>
        </w:rPr>
        <w:t xml:space="preserve">. The External Identifier </w:t>
      </w:r>
      <w:r w:rsidR="00B350B8">
        <w:rPr>
          <w:lang w:val="en-IN"/>
        </w:rPr>
        <w:t xml:space="preserve">(GPSI) </w:t>
      </w:r>
      <w:r>
        <w:rPr>
          <w:lang w:val="en-IN"/>
        </w:rPr>
        <w:t>and/or UAV IP Address can be used at a later point by the USS for accessing various services exposed by 3GPP network e.g. location information retrieval, monitoring event configuration</w:t>
      </w:r>
      <w:r w:rsidR="00B350B8">
        <w:rPr>
          <w:lang w:val="en-IN"/>
        </w:rPr>
        <w:t>,</w:t>
      </w:r>
      <w:r>
        <w:rPr>
          <w:lang w:val="en-IN"/>
        </w:rPr>
        <w:t xml:space="preserve"> </w:t>
      </w:r>
      <w:r w:rsidR="00B350B8" w:rsidRPr="00B1726B">
        <w:rPr>
          <w:lang w:val="en-IN"/>
        </w:rPr>
        <w:t xml:space="preserve">requesting dedicated policies for e.g. C2, </w:t>
      </w:r>
      <w:r>
        <w:rPr>
          <w:lang w:val="en-IN"/>
        </w:rPr>
        <w:t>etc.</w:t>
      </w:r>
    </w:p>
    <w:p w14:paraId="3F37AE5A" w14:textId="5A305F0A" w:rsidR="00326905" w:rsidRDefault="00326905" w:rsidP="00326905">
      <w:pPr>
        <w:pStyle w:val="B1"/>
      </w:pPr>
      <w:r>
        <w:t>5.</w:t>
      </w:r>
      <w:r>
        <w:tab/>
        <w:t xml:space="preserve">The UAS NF/NEF confirms the successful Authentication/Authorization of the PDU Session. The UAS NF/NEF stores the UUAA result together with the GPSI. UAS NF/NEF forwards the Authentication/Authorization result, a Service Level Device Identity containing the </w:t>
      </w:r>
      <w:r w:rsidR="00B2465B">
        <w:t>authorized</w:t>
      </w:r>
      <w:r>
        <w:t xml:space="preserve"> CAA-Level UAV ID and the Authorization Data (i.e. the UUAA Authorization Payload), if received from the USS, to the SMF.</w:t>
      </w:r>
    </w:p>
    <w:p w14:paraId="50D238AC" w14:textId="4B25A58C" w:rsidR="00326905" w:rsidRDefault="00326905" w:rsidP="00326905">
      <w:pPr>
        <w:pStyle w:val="B1"/>
      </w:pPr>
      <w:r>
        <w:t>6.</w:t>
      </w:r>
      <w:r>
        <w:tab/>
      </w:r>
      <w:r w:rsidR="00424447">
        <w:t xml:space="preserve">[Conditional] </w:t>
      </w:r>
      <w:r>
        <w:t xml:space="preserve">If the authentication/authorization is successful, the USS shall subscribe to the PDU Session Status Event as described in steps 1-5 in Figure 4.15.3.2.3-1 of </w:t>
      </w:r>
      <w:r w:rsidR="001509DC">
        <w:t>TS 23.502 [</w:t>
      </w:r>
      <w:r>
        <w:t xml:space="preserve">3]. This step can be executed in parallel to </w:t>
      </w:r>
      <w:r>
        <w:lastRenderedPageBreak/>
        <w:t>step 4. The UAS NF/NEF</w:t>
      </w:r>
      <w:r w:rsidR="006F0C0A">
        <w:t xml:space="preserve"> determines</w:t>
      </w:r>
      <w:r>
        <w:t xml:space="preserve"> the DNN, S-NSSAI to subscribe to the PDU Session Status Event notification</w:t>
      </w:r>
      <w:r w:rsidR="006F0C0A">
        <w:t xml:space="preserve"> as specified in clause 5.2.3.1</w:t>
      </w:r>
      <w:r>
        <w:t>.</w:t>
      </w:r>
    </w:p>
    <w:p w14:paraId="749CE125" w14:textId="71EFC5B6" w:rsidR="00326905" w:rsidRDefault="00326905" w:rsidP="00326905">
      <w:pPr>
        <w:pStyle w:val="B1"/>
      </w:pPr>
      <w:r>
        <w:t>7.</w:t>
      </w:r>
      <w:r>
        <w:tab/>
        <w:t>The PDU Session establishment continues with steps 7 to 21</w:t>
      </w:r>
      <w:r w:rsidR="00424447">
        <w:t xml:space="preserve"> in Figure 4.3.2.2.1-1 of </w:t>
      </w:r>
      <w:r w:rsidR="001509DC">
        <w:t>TS 23.502 [</w:t>
      </w:r>
      <w:r w:rsidR="00424447">
        <w:t>3]</w:t>
      </w:r>
      <w:r>
        <w:t xml:space="preserve"> and completes. In the step 7b in Figure 4.3.2.2.1-1of </w:t>
      </w:r>
      <w:r w:rsidR="001509DC">
        <w:t>TS 23.502 [</w:t>
      </w:r>
      <w:r>
        <w:t xml:space="preserve">3], if the SMF receives the DN Authorization Profile Index from the UAS NF/NEF, it sends the DN Authorization Profile Index to retrieve the PDU Session related policy information (described in clause 6.4 of </w:t>
      </w:r>
      <w:r w:rsidR="001509DC">
        <w:t>TS 23.503 [</w:t>
      </w:r>
      <w:r>
        <w:t xml:space="preserve">9]) and the PCC rule(s) (described in clause 6.3 of </w:t>
      </w:r>
      <w:r w:rsidR="001509DC">
        <w:t>TS 23.503 [</w:t>
      </w:r>
      <w:r>
        <w:t xml:space="preserve">9]) from the PCF. If the SMF receives the DN authorized Session AMBR in from the UAS NF/NEF, it sends the DN authorized Session AMBR within the Session AMBR to the PCF to retrieve the authorized Session AMBR (described in clause 6.4 of </w:t>
      </w:r>
      <w:r w:rsidR="001509DC">
        <w:t>TS 23.503 [</w:t>
      </w:r>
      <w:r>
        <w:t>9]).</w:t>
      </w:r>
    </w:p>
    <w:p w14:paraId="34AEEBD6" w14:textId="6400F365" w:rsidR="00326905" w:rsidRDefault="00326905" w:rsidP="00326905">
      <w:pPr>
        <w:pStyle w:val="B1"/>
      </w:pPr>
      <w:r>
        <w:tab/>
        <w:t xml:space="preserve">The SMF transfers the Authentication/Authorization result, the Service Level Device Identity containing the </w:t>
      </w:r>
      <w:r w:rsidR="00B2465B">
        <w:t>authorized</w:t>
      </w:r>
      <w:r>
        <w:t xml:space="preserve"> CAA-Level UAV ID and the Authorization Data (i.e. the UUAA Authorization Payload) to the UAV</w:t>
      </w:r>
      <w:r w:rsidR="000021E7">
        <w:t xml:space="preserve"> if received from the UAS NF,</w:t>
      </w:r>
      <w:r>
        <w:t xml:space="preserve"> as in steps 11, 12 and 13 in figure 4.3.2.2.1-1 of </w:t>
      </w:r>
      <w:r w:rsidR="001509DC">
        <w:t>TS 23.502 [</w:t>
      </w:r>
      <w:r>
        <w:t>3].</w:t>
      </w:r>
    </w:p>
    <w:p w14:paraId="7B532E55" w14:textId="05BDEA46" w:rsidR="00424447" w:rsidRDefault="00424447" w:rsidP="00326905">
      <w:pPr>
        <w:pStyle w:val="B1"/>
      </w:pPr>
      <w:r>
        <w:tab/>
        <w:t>If the authentication/ authorization result is a failure, the SMF rejects the PDU session establishment with a proper cause value.</w:t>
      </w:r>
    </w:p>
    <w:p w14:paraId="28928D3B" w14:textId="4859B35F" w:rsidR="00326905" w:rsidRDefault="00326905" w:rsidP="00326905">
      <w:pPr>
        <w:pStyle w:val="B1"/>
      </w:pPr>
      <w:r>
        <w:t>8.</w:t>
      </w:r>
      <w:r>
        <w:tab/>
      </w:r>
      <w:r w:rsidR="00424447">
        <w:t xml:space="preserve">[Conditional] </w:t>
      </w:r>
      <w:r>
        <w:t xml:space="preserve">If the USS in step 6 subscribed to the PDU Session Status Event the SMF will, as described in steps 6-7 in Figure 4.15.3.2.3-1 of </w:t>
      </w:r>
      <w:r w:rsidR="001509DC">
        <w:t>TS 23.502 [</w:t>
      </w:r>
      <w:r>
        <w:t>3], detect when the PDU Session is established, and send the PDU Session Establishment event report to the UAS NF/NEF by means of Nsmf_EventExposure_Notify message, including GPSI and the UE IP Address. Then, the UAS-NF/NEF forwards the event message to the USS.</w:t>
      </w:r>
    </w:p>
    <w:p w14:paraId="37A8076D" w14:textId="390101BF" w:rsidR="00424447" w:rsidRDefault="00424447" w:rsidP="00C15ADB">
      <w:r>
        <w:t>If UUAA-SM fails during a Re-authentication and Re-authorization and the USS has indicated that the network resources can be released, SMF may trigger PDU Session release for UAS services with a proper cause value.</w:t>
      </w:r>
    </w:p>
    <w:p w14:paraId="15D2839F" w14:textId="42907BA0" w:rsidR="00F82791" w:rsidRDefault="00F82791" w:rsidP="00F82791">
      <w:pPr>
        <w:pStyle w:val="NO"/>
        <w:rPr>
          <w:lang w:eastAsia="ko-KR"/>
        </w:rPr>
      </w:pPr>
      <w:r>
        <w:t>NOTE 2:</w:t>
      </w:r>
      <w:r>
        <w:tab/>
        <w:t>When the UUAA-SM fails during a Re-authentication, and the USS has not indicated that the network resources can be released, the USS can initiate UUAA revocation as described in clause 5.2.7.</w:t>
      </w:r>
    </w:p>
    <w:p w14:paraId="4D562664" w14:textId="51C488E4" w:rsidR="009A2033" w:rsidRDefault="009A2033" w:rsidP="009A2033">
      <w:pPr>
        <w:pStyle w:val="NO"/>
        <w:rPr>
          <w:lang w:eastAsia="ko-KR"/>
        </w:rPr>
      </w:pPr>
      <w:r>
        <w:t>NOTE</w:t>
      </w:r>
      <w:r w:rsidR="00B10B21">
        <w:t> </w:t>
      </w:r>
      <w:r w:rsidR="00F82791">
        <w:t>3</w:t>
      </w:r>
      <w:r>
        <w:t>:</w:t>
      </w:r>
      <w:r>
        <w:tab/>
        <w:t>I</w:t>
      </w:r>
      <w:r w:rsidRPr="00604EF8">
        <w:rPr>
          <w:lang w:val="en-IN"/>
        </w:rPr>
        <w:t>f</w:t>
      </w:r>
      <w:r w:rsidRPr="00604EF8">
        <w:t xml:space="preserve"> C2 information</w:t>
      </w:r>
      <w:r>
        <w:t xml:space="preserve"> </w:t>
      </w:r>
      <w:r w:rsidR="00B350B8" w:rsidRPr="00EB01FE">
        <w:t>reference</w:t>
      </w:r>
      <w:r w:rsidR="00B350B8">
        <w:t xml:space="preserve"> </w:t>
      </w:r>
      <w:r>
        <w:t>is available from</w:t>
      </w:r>
      <w:r w:rsidRPr="00604EF8">
        <w:t xml:space="preserve"> USS during the initial PDU Session Establishment procedure</w:t>
      </w:r>
      <w:r w:rsidRPr="00604EF8">
        <w:rPr>
          <w:lang w:val="en-IN"/>
        </w:rPr>
        <w:t xml:space="preserve"> the SMF </w:t>
      </w:r>
      <w:r>
        <w:rPr>
          <w:lang w:val="en-IN"/>
        </w:rPr>
        <w:t>can</w:t>
      </w:r>
      <w:r w:rsidRPr="00604EF8">
        <w:rPr>
          <w:lang w:val="en-IN"/>
        </w:rPr>
        <w:t xml:space="preserve"> interact with the PCF to set</w:t>
      </w:r>
      <w:r>
        <w:rPr>
          <w:lang w:val="en-IN"/>
        </w:rPr>
        <w:t xml:space="preserve"> </w:t>
      </w:r>
      <w:r w:rsidRPr="00604EF8">
        <w:rPr>
          <w:lang w:val="en-IN"/>
        </w:rPr>
        <w:t xml:space="preserve">up </w:t>
      </w:r>
      <w:r w:rsidR="00B350B8" w:rsidRPr="00EB01FE">
        <w:rPr>
          <w:lang w:val="en-IN"/>
        </w:rPr>
        <w:t>a predefined</w:t>
      </w:r>
      <w:r w:rsidR="00B350B8" w:rsidRPr="00604EF8">
        <w:rPr>
          <w:lang w:val="en-IN"/>
        </w:rPr>
        <w:t xml:space="preserve"> </w:t>
      </w:r>
      <w:r w:rsidRPr="00604EF8">
        <w:rPr>
          <w:lang w:val="en-IN"/>
        </w:rPr>
        <w:t xml:space="preserve">PCC rule(s) </w:t>
      </w:r>
      <w:r w:rsidR="00B350B8">
        <w:rPr>
          <w:lang w:val="en-IN"/>
        </w:rPr>
        <w:t xml:space="preserve">profile </w:t>
      </w:r>
      <w:r w:rsidRPr="00604EF8">
        <w:rPr>
          <w:lang w:val="en-IN"/>
        </w:rPr>
        <w:t>for the C2 communication.</w:t>
      </w:r>
    </w:p>
    <w:p w14:paraId="3A045BB0" w14:textId="1478FB89" w:rsidR="006F0C0A" w:rsidRDefault="006F0C0A" w:rsidP="006F0C0A">
      <w:pPr>
        <w:rPr>
          <w:lang w:eastAsia="ko-KR"/>
        </w:rPr>
      </w:pPr>
      <w:r>
        <w:rPr>
          <w:lang w:eastAsia="ko-KR"/>
        </w:rPr>
        <w:t xml:space="preserve">If the PDU session is released as per clause 4.3.4 of </w:t>
      </w:r>
      <w:r w:rsidR="001509DC">
        <w:rPr>
          <w:lang w:eastAsia="ko-KR"/>
        </w:rPr>
        <w:t>TS 23.502 [</w:t>
      </w:r>
      <w:r>
        <w:rPr>
          <w:lang w:eastAsia="ko-KR"/>
        </w:rPr>
        <w:t>3] then the SMF shall unsubscribe to UAS NF/NEF and then UAS NF/NEF may clear the UUAA-SM context and update USS.</w:t>
      </w:r>
    </w:p>
    <w:p w14:paraId="7D0BB27A" w14:textId="77777777" w:rsidR="009A2033" w:rsidRPr="000D6B59" w:rsidRDefault="009A2033" w:rsidP="009A2033">
      <w:pPr>
        <w:pStyle w:val="Heading4"/>
      </w:pPr>
      <w:bookmarkStart w:id="290" w:name="_CR5_2_3_3"/>
      <w:bookmarkStart w:id="291" w:name="_Toc170186614"/>
      <w:bookmarkEnd w:id="290"/>
      <w:r>
        <w:t>5.2.3.3</w:t>
      </w:r>
      <w:r w:rsidRPr="000D6B59">
        <w:tab/>
      </w:r>
      <w:r w:rsidRPr="002E270E">
        <w:t>USS UAV Authorization/Authentication (UUAA)</w:t>
      </w:r>
      <w:r>
        <w:t xml:space="preserve"> during default PDN connection at</w:t>
      </w:r>
      <w:r w:rsidRPr="00D100AC">
        <w:t xml:space="preserve"> </w:t>
      </w:r>
      <w:r>
        <w:t>Attach</w:t>
      </w:r>
      <w:bookmarkEnd w:id="291"/>
    </w:p>
    <w:p w14:paraId="6F30C4D8" w14:textId="2140EE63" w:rsidR="00424447" w:rsidRDefault="00424447" w:rsidP="009A2033">
      <w:pPr>
        <w:rPr>
          <w:lang w:eastAsia="ko-KR"/>
        </w:rPr>
      </w:pPr>
      <w:r>
        <w:rPr>
          <w:lang w:eastAsia="ko-KR"/>
        </w:rPr>
        <w:t>In the figure 5.2.3.3-1 the execution of the UUAA is specified</w:t>
      </w:r>
      <w:r w:rsidR="0016567C">
        <w:rPr>
          <w:lang w:eastAsia="ko-KR"/>
        </w:rPr>
        <w:t xml:space="preserve"> for the scenario where UUAA-SM is performed at Attach</w:t>
      </w:r>
      <w:r>
        <w:rPr>
          <w:lang w:eastAsia="ko-KR"/>
        </w:rPr>
        <w:t>.</w:t>
      </w:r>
    </w:p>
    <w:p w14:paraId="701C8CD0" w14:textId="7B2167CD" w:rsidR="00CC6256" w:rsidRDefault="00CC6256" w:rsidP="00796093">
      <w:pPr>
        <w:pStyle w:val="TH"/>
        <w:rPr>
          <w:noProof/>
        </w:rPr>
      </w:pPr>
      <w:r>
        <w:object w:dxaOrig="14041" w:dyaOrig="11411" w14:anchorId="0656ABDB">
          <v:shape id="_x0000_i1035" type="#_x0000_t75" style="width:480.35pt;height:419.1pt" o:ole="">
            <v:imagedata r:id="rId34" o:title=""/>
          </v:shape>
          <o:OLEObject Type="Embed" ProgID="Visio.Drawing.15" ShapeID="_x0000_i1035" DrawAspect="Content" ObjectID="_1780799924" r:id="rId35"/>
        </w:object>
      </w:r>
    </w:p>
    <w:p w14:paraId="75263126" w14:textId="1795FD21" w:rsidR="009A2033" w:rsidRPr="009503F8" w:rsidRDefault="009A2033" w:rsidP="009A2033">
      <w:pPr>
        <w:pStyle w:val="TF"/>
        <w:rPr>
          <w:noProof/>
        </w:rPr>
      </w:pPr>
      <w:bookmarkStart w:id="292" w:name="_CRFigure5_2_3_31"/>
      <w:r>
        <w:rPr>
          <w:noProof/>
        </w:rPr>
        <w:t xml:space="preserve">Figure </w:t>
      </w:r>
      <w:bookmarkEnd w:id="292"/>
      <w:r>
        <w:rPr>
          <w:noProof/>
        </w:rPr>
        <w:t xml:space="preserve">5.2.3.3-1: UUAA during </w:t>
      </w:r>
      <w:r w:rsidR="009E4DEC">
        <w:t>PDN connection establishment</w:t>
      </w:r>
      <w:r w:rsidR="009E4DEC">
        <w:rPr>
          <w:noProof/>
        </w:rPr>
        <w:t xml:space="preserve"> at </w:t>
      </w:r>
      <w:r>
        <w:rPr>
          <w:noProof/>
        </w:rPr>
        <w:t>Attach procedure in EPS</w:t>
      </w:r>
    </w:p>
    <w:p w14:paraId="50996679" w14:textId="3067925D" w:rsidR="00326905" w:rsidRDefault="00326905" w:rsidP="009A2033">
      <w:pPr>
        <w:pStyle w:val="B1"/>
      </w:pPr>
      <w:r>
        <w:t>0.</w:t>
      </w:r>
      <w:r>
        <w:tab/>
        <w:t xml:space="preserve">Steps 1 - 13 in </w:t>
      </w:r>
      <w:r w:rsidR="001509DC">
        <w:t>TS 23.401 [</w:t>
      </w:r>
      <w:r>
        <w:t xml:space="preserve">6] figure 5.3.2.1-1 and steps 1 - 2 in </w:t>
      </w:r>
      <w:r w:rsidR="001509DC">
        <w:t>TS 23.502 [</w:t>
      </w:r>
      <w:r>
        <w:t xml:space="preserve">3] figure 4.11.1.5.2-1 or clause 4.11.2.4.1 in </w:t>
      </w:r>
      <w:r w:rsidR="001509DC">
        <w:t>TS 23.502 [</w:t>
      </w:r>
      <w:r>
        <w:t>3].</w:t>
      </w:r>
    </w:p>
    <w:p w14:paraId="198CF5EE" w14:textId="77777777" w:rsidR="00326905" w:rsidRDefault="00326905" w:rsidP="009A2033">
      <w:pPr>
        <w:pStyle w:val="B1"/>
      </w:pPr>
      <w:r>
        <w:tab/>
        <w:t>UE sends Attach Request including the Service Level Device Identity (i.e. the CAA-Level UAV ID of the UAV), and may include the Authentication Server Address (i.e. the USS address) and optionally Authentication Data (i.e. the UUAA Aviation Payload), etc. in the PCO to the SMF+PGW-C.</w:t>
      </w:r>
    </w:p>
    <w:p w14:paraId="4DE84143" w14:textId="298769FD" w:rsidR="00B910F8" w:rsidRDefault="00B910F8" w:rsidP="001509DC">
      <w:pPr>
        <w:pStyle w:val="B1"/>
      </w:pPr>
      <w:r>
        <w:tab/>
        <w:t>Based on that the Service Level Device Identity (CAA-Level UAV ID) is provided with the request, the SMF+PGW-C retrieves the Session Management Subscription Data from the UDM+HSS using the Nudm_SDM_Get service operation, and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1 -9 are not performed.</w:t>
      </w:r>
    </w:p>
    <w:p w14:paraId="736D4178" w14:textId="3C02AE5F" w:rsidR="009A2033" w:rsidRDefault="009A2033" w:rsidP="009A2033">
      <w:pPr>
        <w:pStyle w:val="NO"/>
      </w:pPr>
      <w:r>
        <w:t>NOTE</w:t>
      </w:r>
      <w:r w:rsidR="00B10B21">
        <w:t> </w:t>
      </w:r>
      <w:r>
        <w:t>1</w:t>
      </w:r>
      <w:r w:rsidRPr="00777587">
        <w:t>:</w:t>
      </w:r>
      <w:r w:rsidR="00B10B21">
        <w:tab/>
      </w:r>
      <w:r>
        <w:t>The definition of the PCO field is for stage 3 to specify.</w:t>
      </w:r>
    </w:p>
    <w:p w14:paraId="41759F51" w14:textId="4B2686FC" w:rsidR="009A2033" w:rsidRDefault="009A2033" w:rsidP="009A2033">
      <w:pPr>
        <w:pStyle w:val="B1"/>
      </w:pPr>
      <w:r>
        <w:t>1.</w:t>
      </w:r>
      <w:r>
        <w:tab/>
        <w:t>SMF+PGW-C configures an Access Control List (ACL) in UPF+PGW-U to stop any traffic over the default PDN Connection</w:t>
      </w:r>
      <w:r w:rsidR="00424447">
        <w:t xml:space="preserve"> until the UUAA has been done and successful</w:t>
      </w:r>
      <w:r>
        <w:t>.</w:t>
      </w:r>
    </w:p>
    <w:p w14:paraId="41164E7A" w14:textId="6E10C851" w:rsidR="00326905" w:rsidRDefault="00424447" w:rsidP="009A2033">
      <w:pPr>
        <w:pStyle w:val="B1"/>
        <w:rPr>
          <w:noProof/>
          <w:lang w:val="en-US"/>
        </w:rPr>
      </w:pPr>
      <w:r>
        <w:rPr>
          <w:noProof/>
          <w:lang w:val="en-US"/>
        </w:rPr>
        <w:t>2</w:t>
      </w:r>
      <w:r w:rsidR="00326905">
        <w:rPr>
          <w:noProof/>
          <w:lang w:val="en-US"/>
        </w:rPr>
        <w:t>.</w:t>
      </w:r>
      <w:r w:rsidR="00326905">
        <w:rPr>
          <w:noProof/>
          <w:lang w:val="en-US"/>
        </w:rPr>
        <w:tab/>
        <w:t>Steps 14 - 22 in</w:t>
      </w:r>
      <w:r w:rsidR="00326905" w:rsidRPr="00326905">
        <w:rPr>
          <w:noProof/>
          <w:lang w:val="en-US"/>
        </w:rPr>
        <w:t xml:space="preserve"> </w:t>
      </w:r>
      <w:r w:rsidR="00326905">
        <w:rPr>
          <w:noProof/>
          <w:lang w:val="en-US"/>
        </w:rPr>
        <w:t xml:space="preserve">figure 5.3.2.1-1 of </w:t>
      </w:r>
      <w:r w:rsidR="001509DC">
        <w:rPr>
          <w:noProof/>
          <w:lang w:val="en-US"/>
        </w:rPr>
        <w:t>TS 23.401 [</w:t>
      </w:r>
      <w:r w:rsidR="00326905">
        <w:rPr>
          <w:noProof/>
          <w:lang w:val="en-US"/>
        </w:rPr>
        <w:t>6] and steps 3 - 6 in</w:t>
      </w:r>
      <w:r w:rsidR="00326905" w:rsidRPr="00326905">
        <w:rPr>
          <w:noProof/>
          <w:lang w:val="en-US"/>
        </w:rPr>
        <w:t xml:space="preserve"> </w:t>
      </w:r>
      <w:r w:rsidR="00326905">
        <w:rPr>
          <w:noProof/>
          <w:lang w:val="en-US"/>
        </w:rPr>
        <w:t xml:space="preserve">figure 4.11.1.5.2-1 of </w:t>
      </w:r>
      <w:r w:rsidR="001509DC">
        <w:rPr>
          <w:noProof/>
          <w:lang w:val="en-US"/>
        </w:rPr>
        <w:t>TS 23.502 [</w:t>
      </w:r>
      <w:r w:rsidR="00326905">
        <w:rPr>
          <w:noProof/>
          <w:lang w:val="en-US"/>
        </w:rPr>
        <w:t xml:space="preserve">3] or clause 4.11.2.4.1 of </w:t>
      </w:r>
      <w:r w:rsidR="001509DC">
        <w:rPr>
          <w:noProof/>
          <w:lang w:val="en-US"/>
        </w:rPr>
        <w:t>TS 23.502 [</w:t>
      </w:r>
      <w:r w:rsidR="00326905">
        <w:rPr>
          <w:noProof/>
          <w:lang w:val="en-US"/>
        </w:rPr>
        <w:t>3].</w:t>
      </w:r>
    </w:p>
    <w:p w14:paraId="1A69B35A" w14:textId="65F2C7E8" w:rsidR="00326905" w:rsidRDefault="00424447" w:rsidP="009A2033">
      <w:pPr>
        <w:pStyle w:val="B1"/>
        <w:rPr>
          <w:noProof/>
          <w:lang w:val="en-US"/>
        </w:rPr>
      </w:pPr>
      <w:r>
        <w:rPr>
          <w:noProof/>
          <w:lang w:val="en-US"/>
        </w:rPr>
        <w:lastRenderedPageBreak/>
        <w:tab/>
        <w:t xml:space="preserve">During </w:t>
      </w:r>
      <w:r w:rsidR="00326905">
        <w:rPr>
          <w:noProof/>
          <w:lang w:val="en-US"/>
        </w:rPr>
        <w:t>the Attach procedure, at step 15 of Figure 5.3.2.1-1 in TS 23.401, the SMF+PGW-C includes, in PCO, an Indication to the UE that "UpLink Data NOT ALLOWED" on the PDN connection. The UE shall not send Uplink data to the network, until it receives an indication further from the network that "UpLink Data ALLOWED".</w:t>
      </w:r>
    </w:p>
    <w:p w14:paraId="2ED5EBCB" w14:textId="518B7734" w:rsidR="00326905" w:rsidRDefault="00424447" w:rsidP="009A2033">
      <w:pPr>
        <w:pStyle w:val="B1"/>
        <w:rPr>
          <w:noProof/>
          <w:lang w:val="en-US"/>
        </w:rPr>
      </w:pPr>
      <w:r>
        <w:rPr>
          <w:noProof/>
          <w:lang w:val="en-US"/>
        </w:rPr>
        <w:t>3</w:t>
      </w:r>
      <w:r w:rsidR="00326905">
        <w:rPr>
          <w:noProof/>
          <w:lang w:val="en-US"/>
        </w:rPr>
        <w:t>.</w:t>
      </w:r>
      <w:r w:rsidR="00326905">
        <w:rPr>
          <w:noProof/>
          <w:lang w:val="en-US"/>
        </w:rPr>
        <w:tab/>
        <w:t>UUAA is invoked as described in steps 1 and 2 of figure 5.2.3.2-1.</w:t>
      </w:r>
    </w:p>
    <w:p w14:paraId="4C76E665" w14:textId="425ED3F9" w:rsidR="00326905" w:rsidRDefault="00424447" w:rsidP="009A2033">
      <w:pPr>
        <w:pStyle w:val="B1"/>
        <w:rPr>
          <w:noProof/>
          <w:lang w:val="en-US"/>
        </w:rPr>
      </w:pPr>
      <w:r>
        <w:rPr>
          <w:noProof/>
          <w:lang w:val="en-US"/>
        </w:rPr>
        <w:t>4</w:t>
      </w:r>
      <w:r w:rsidR="00326905">
        <w:rPr>
          <w:noProof/>
          <w:lang w:val="en-US"/>
        </w:rPr>
        <w:t>.</w:t>
      </w:r>
      <w:r w:rsidR="00326905">
        <w:rPr>
          <w:noProof/>
          <w:lang w:val="en-US"/>
        </w:rPr>
        <w:tab/>
        <w:t>[Conditional] Multiple round-trip messages as required by the authentication method used by USS.</w:t>
      </w:r>
      <w:r w:rsidR="008B4CA0">
        <w:rPr>
          <w:noProof/>
          <w:lang w:val="en-US"/>
        </w:rPr>
        <w:t xml:space="preserve"> This step is performed if the Naf_Authentication_AuthenticateAuthorize response messages from USS in step 4a does not contain a SUCCESS/FAILURE indication.</w:t>
      </w:r>
      <w:r w:rsidR="00326905">
        <w:rPr>
          <w:noProof/>
          <w:lang w:val="en-US"/>
        </w:rPr>
        <w:t xml:space="preserve"> The PCO including the authentication message from the USS is transferred to the UE by the SMF+PGW-C in Update Bearer Request and Downlink NAS Transport (steps </w:t>
      </w:r>
      <w:r>
        <w:rPr>
          <w:noProof/>
          <w:lang w:val="en-US"/>
        </w:rPr>
        <w:t>4</w:t>
      </w:r>
      <w:r w:rsidR="00326905">
        <w:rPr>
          <w:noProof/>
          <w:lang w:val="en-US"/>
        </w:rPr>
        <w:t xml:space="preserve">b - </w:t>
      </w:r>
      <w:r>
        <w:rPr>
          <w:noProof/>
          <w:lang w:val="en-US"/>
        </w:rPr>
        <w:t>4</w:t>
      </w:r>
      <w:r w:rsidR="00326905">
        <w:rPr>
          <w:noProof/>
          <w:lang w:val="en-US"/>
        </w:rPr>
        <w:t xml:space="preserve">d). The response from the UE is transferred to the SMF+PGW-C in an Uplink NAS Transport and Update Bearer Response (steps </w:t>
      </w:r>
      <w:r>
        <w:rPr>
          <w:noProof/>
          <w:lang w:val="en-US"/>
        </w:rPr>
        <w:t>4</w:t>
      </w:r>
      <w:r w:rsidR="00326905">
        <w:rPr>
          <w:noProof/>
          <w:lang w:val="en-US"/>
        </w:rPr>
        <w:t xml:space="preserve">e - </w:t>
      </w:r>
      <w:r>
        <w:rPr>
          <w:noProof/>
          <w:lang w:val="en-US"/>
        </w:rPr>
        <w:t>4</w:t>
      </w:r>
      <w:r w:rsidR="00326905">
        <w:rPr>
          <w:noProof/>
          <w:lang w:val="en-US"/>
        </w:rPr>
        <w:t>g).</w:t>
      </w:r>
    </w:p>
    <w:p w14:paraId="0E2FB743" w14:textId="3DBE083C" w:rsidR="00326905" w:rsidRDefault="00424447" w:rsidP="009A2033">
      <w:pPr>
        <w:pStyle w:val="B1"/>
        <w:rPr>
          <w:noProof/>
          <w:lang w:val="en-US"/>
        </w:rPr>
      </w:pPr>
      <w:r>
        <w:rPr>
          <w:noProof/>
          <w:lang w:val="en-US"/>
        </w:rPr>
        <w:t>5</w:t>
      </w:r>
      <w:r w:rsidR="00326905">
        <w:rPr>
          <w:noProof/>
          <w:lang w:val="en-US"/>
        </w:rPr>
        <w:t>.</w:t>
      </w:r>
      <w:r w:rsidR="00326905">
        <w:rPr>
          <w:noProof/>
          <w:lang w:val="en-US"/>
        </w:rPr>
        <w:tab/>
        <w:t>UUAA procedure continues as described in steps 4 &amp; 5 of figure 5.2.3.2-1.</w:t>
      </w:r>
    </w:p>
    <w:p w14:paraId="5BD4EB7B" w14:textId="6B2D5213" w:rsidR="00424447" w:rsidRDefault="00424447" w:rsidP="009A2033">
      <w:pPr>
        <w:pStyle w:val="B1"/>
        <w:rPr>
          <w:noProof/>
          <w:lang w:val="en-US"/>
        </w:rPr>
      </w:pPr>
      <w:r>
        <w:rPr>
          <w:noProof/>
          <w:lang w:val="en-US"/>
        </w:rPr>
        <w:t>6.</w:t>
      </w:r>
      <w:r>
        <w:rPr>
          <w:noProof/>
          <w:lang w:val="en-US"/>
        </w:rPr>
        <w:tab/>
        <w:t xml:space="preserve">If the authentication/authorization is successful, the USS shall subscribe to the PDN Connection Status Event as described in steps 1-5 in figure 4.15.3.2.3-1 of </w:t>
      </w:r>
      <w:r w:rsidR="001509DC">
        <w:rPr>
          <w:noProof/>
          <w:lang w:val="en-US"/>
        </w:rPr>
        <w:t>TS 23.502 [</w:t>
      </w:r>
      <w:r>
        <w:rPr>
          <w:noProof/>
          <w:lang w:val="en-US"/>
        </w:rPr>
        <w:t>3]. This step can be executed in parallel to step 5. The UAS NF/NEF</w:t>
      </w:r>
      <w:r w:rsidR="006F0C0A">
        <w:rPr>
          <w:noProof/>
          <w:lang w:val="en-US"/>
        </w:rPr>
        <w:t xml:space="preserve"> determines</w:t>
      </w:r>
      <w:r>
        <w:rPr>
          <w:noProof/>
          <w:lang w:val="en-US"/>
        </w:rPr>
        <w:t xml:space="preserve"> the APN/DNN to subscribe to the PDN Connection Status Event notification</w:t>
      </w:r>
      <w:r w:rsidR="006F0C0A">
        <w:rPr>
          <w:noProof/>
          <w:lang w:val="en-US"/>
        </w:rPr>
        <w:t xml:space="preserve"> as specified in clause 5.2.3.1</w:t>
      </w:r>
      <w:r>
        <w:rPr>
          <w:noProof/>
          <w:lang w:val="en-US"/>
        </w:rPr>
        <w:t>.</w:t>
      </w:r>
    </w:p>
    <w:p w14:paraId="3B6D004F" w14:textId="5E0D6A13" w:rsidR="00326905" w:rsidRDefault="00326905" w:rsidP="009A2033">
      <w:pPr>
        <w:pStyle w:val="B1"/>
        <w:rPr>
          <w:noProof/>
          <w:lang w:val="en-US"/>
        </w:rPr>
      </w:pPr>
      <w:r>
        <w:rPr>
          <w:noProof/>
          <w:lang w:val="en-US"/>
        </w:rPr>
        <w:t>7.</w:t>
      </w:r>
      <w:r>
        <w:rPr>
          <w:noProof/>
          <w:lang w:val="en-US"/>
        </w:rPr>
        <w:tab/>
        <w:t>If the UUAA is successful, the SMF+PGW-C</w:t>
      </w:r>
      <w:r w:rsidR="00424447">
        <w:rPr>
          <w:noProof/>
          <w:lang w:val="en-US"/>
        </w:rPr>
        <w:t xml:space="preserve"> contacts the PCF to</w:t>
      </w:r>
      <w:r>
        <w:rPr>
          <w:noProof/>
          <w:lang w:val="en-US"/>
        </w:rPr>
        <w:t xml:space="preserve"> update the</w:t>
      </w:r>
      <w:r w:rsidR="00424447">
        <w:rPr>
          <w:noProof/>
          <w:lang w:val="en-US"/>
        </w:rPr>
        <w:t xml:space="preserve"> PDN Connection. Then the SMF+PGW-C updates the</w:t>
      </w:r>
      <w:r>
        <w:rPr>
          <w:noProof/>
          <w:lang w:val="en-US"/>
        </w:rPr>
        <w:t xml:space="preserve"> Access Control List (ACL)</w:t>
      </w:r>
      <w:r w:rsidR="00424447">
        <w:rPr>
          <w:noProof/>
          <w:lang w:val="en-US"/>
        </w:rPr>
        <w:t xml:space="preserve"> and policies</w:t>
      </w:r>
      <w:r>
        <w:rPr>
          <w:noProof/>
          <w:lang w:val="en-US"/>
        </w:rPr>
        <w:t xml:space="preserve"> in</w:t>
      </w:r>
      <w:r w:rsidR="00424447">
        <w:rPr>
          <w:noProof/>
          <w:lang w:val="en-US"/>
        </w:rPr>
        <w:t xml:space="preserve"> the</w:t>
      </w:r>
      <w:r>
        <w:rPr>
          <w:noProof/>
          <w:lang w:val="en-US"/>
        </w:rPr>
        <w:t xml:space="preserve"> UPF+PGW-U to allow traffic over the default PDN Connection.</w:t>
      </w:r>
      <w:r w:rsidR="00424447">
        <w:rPr>
          <w:noProof/>
          <w:lang w:val="en-US"/>
        </w:rPr>
        <w:t xml:space="preserve"> If a DN Authorization Profile Index was received from the UAS NF/NEF SMF+PGW-C in previous step, the SMF+PGW C includes that when retrieving the ACL from the PCF. If the SMF receives the DN authorized Session AMBR in from the UAS NF/NEF, it sends the DN authorized Session AMBR within the Session AMBR to the PCF to retrieve the authorized Session AMBR (described in clause 6.4 of </w:t>
      </w:r>
      <w:r w:rsidR="001509DC">
        <w:rPr>
          <w:noProof/>
          <w:lang w:val="en-US"/>
        </w:rPr>
        <w:t>TS 23.503 [</w:t>
      </w:r>
      <w:r w:rsidR="00424447">
        <w:rPr>
          <w:noProof/>
          <w:lang w:val="en-US"/>
        </w:rPr>
        <w:t>9]).</w:t>
      </w:r>
    </w:p>
    <w:p w14:paraId="207F2FC1" w14:textId="43ADD8F1" w:rsidR="00326905" w:rsidRDefault="00326905" w:rsidP="009A2033">
      <w:pPr>
        <w:pStyle w:val="B1"/>
        <w:rPr>
          <w:noProof/>
          <w:lang w:val="en-US"/>
        </w:rPr>
      </w:pPr>
      <w:r>
        <w:rPr>
          <w:noProof/>
          <w:lang w:val="en-US"/>
        </w:rPr>
        <w:t>8.</w:t>
      </w:r>
      <w:r>
        <w:rPr>
          <w:noProof/>
          <w:lang w:val="en-US"/>
        </w:rPr>
        <w:tab/>
      </w:r>
      <w:r w:rsidR="00CC6256">
        <w:rPr>
          <w:noProof/>
          <w:lang w:val="en-US"/>
        </w:rPr>
        <w:t xml:space="preserve">The SMF+PGW-C updates the UE by invoking the PDN GW initiated bearer modification without QoS update procedure (figure 5.4.3-1 of </w:t>
      </w:r>
      <w:r w:rsidR="001509DC">
        <w:rPr>
          <w:noProof/>
          <w:lang w:val="en-US"/>
        </w:rPr>
        <w:t>TS 23.401 [</w:t>
      </w:r>
      <w:r w:rsidR="00CC6256">
        <w:rPr>
          <w:noProof/>
          <w:lang w:val="en-US"/>
        </w:rPr>
        <w:t xml:space="preserve">6]) initiated by sending an Update Bearer Request message to the SGW. </w:t>
      </w:r>
      <w:r>
        <w:rPr>
          <w:noProof/>
          <w:lang w:val="en-US"/>
        </w:rPr>
        <w:t>The PCO includ</w:t>
      </w:r>
      <w:r w:rsidR="00CC6256">
        <w:rPr>
          <w:noProof/>
          <w:lang w:val="en-US"/>
        </w:rPr>
        <w:t>es</w:t>
      </w:r>
      <w:r>
        <w:rPr>
          <w:noProof/>
          <w:lang w:val="en-US"/>
        </w:rPr>
        <w:t xml:space="preserve"> an indication that "UpLink Data ALLOWED", the</w:t>
      </w:r>
      <w:r w:rsidR="00424447">
        <w:rPr>
          <w:noProof/>
          <w:lang w:val="en-US"/>
        </w:rPr>
        <w:t xml:space="preserve"> UUAA Aviation Payload i.e. the</w:t>
      </w:r>
      <w:r>
        <w:rPr>
          <w:noProof/>
          <w:lang w:val="en-US"/>
        </w:rPr>
        <w:t xml:space="preserve"> Authentication/Authorization result and the Authorization Data. The UE (for the UAV) confirms the update</w:t>
      </w:r>
      <w:r w:rsidR="00CC6256">
        <w:rPr>
          <w:noProof/>
          <w:lang w:val="en-US"/>
        </w:rPr>
        <w:t xml:space="preserve"> (see clause 5.4.3 of </w:t>
      </w:r>
      <w:r w:rsidR="001509DC">
        <w:rPr>
          <w:noProof/>
          <w:lang w:val="en-US"/>
        </w:rPr>
        <w:t>TS 23.401 [</w:t>
      </w:r>
      <w:r w:rsidR="00CC6256">
        <w:rPr>
          <w:noProof/>
          <w:lang w:val="en-US"/>
        </w:rPr>
        <w:t>6])</w:t>
      </w:r>
      <w:r>
        <w:rPr>
          <w:noProof/>
          <w:lang w:val="en-US"/>
        </w:rPr>
        <w:t>.</w:t>
      </w:r>
    </w:p>
    <w:p w14:paraId="0593669B" w14:textId="610DC9CD" w:rsidR="00424447" w:rsidRDefault="00424447" w:rsidP="00C15ADB">
      <w:pPr>
        <w:pStyle w:val="B1"/>
        <w:rPr>
          <w:lang w:val="en-US"/>
        </w:rPr>
      </w:pPr>
      <w:bookmarkStart w:id="293" w:name="_Toc64385464"/>
      <w:bookmarkStart w:id="294" w:name="_Toc64529614"/>
      <w:r>
        <w:rPr>
          <w:lang w:val="en-US"/>
        </w:rPr>
        <w:t>9.</w:t>
      </w:r>
      <w:r>
        <w:rPr>
          <w:lang w:val="en-US"/>
        </w:rPr>
        <w:tab/>
        <w:t xml:space="preserve">If the USS in step 6 subscribed to the PDN Connection Status Event the SMF+PGW-C will, as described in steps 6-7 in Figure 4.15.3.2.3-1 of </w:t>
      </w:r>
      <w:r w:rsidR="001509DC">
        <w:rPr>
          <w:lang w:val="en-US"/>
        </w:rPr>
        <w:t>TS 23.502 [</w:t>
      </w:r>
      <w:r>
        <w:rPr>
          <w:lang w:val="en-US"/>
        </w:rPr>
        <w:t>3], detect when the PDN Connection is established and send the PDN Connection Establishment event report to the UAS NF/NEF by means of Nsmf_EventExposure_Notify message, including GPSI and the UE IP Address. Then, the UAS NF/NEF forwards the event message to the USS.</w:t>
      </w:r>
    </w:p>
    <w:p w14:paraId="7C660BE7" w14:textId="6FB37310" w:rsidR="0016567C" w:rsidRDefault="0016567C" w:rsidP="0016567C">
      <w:pPr>
        <w:pStyle w:val="Heading4"/>
        <w:rPr>
          <w:lang w:val="en-US"/>
        </w:rPr>
      </w:pPr>
      <w:bookmarkStart w:id="295" w:name="_CR5_2_4"/>
      <w:bookmarkStart w:id="296" w:name="_Toc170186615"/>
      <w:bookmarkEnd w:id="295"/>
      <w:r>
        <w:rPr>
          <w:lang w:val="en-US"/>
        </w:rPr>
        <w:t>5.2.3.4</w:t>
      </w:r>
      <w:r>
        <w:rPr>
          <w:lang w:val="en-US"/>
        </w:rPr>
        <w:tab/>
        <w:t>USS UAV Authorization/Authentication (UUAA) using UE requested PDN connectivity procedure</w:t>
      </w:r>
      <w:bookmarkEnd w:id="296"/>
    </w:p>
    <w:p w14:paraId="6FCC40EE" w14:textId="5A0E55E0" w:rsidR="0016567C" w:rsidRDefault="0016567C" w:rsidP="0016567C">
      <w:pPr>
        <w:rPr>
          <w:lang w:val="en-US"/>
        </w:rPr>
      </w:pPr>
      <w:r>
        <w:rPr>
          <w:lang w:val="en-US"/>
        </w:rPr>
        <w:t>In the figure 5.2.3.4-1, the execution of UUAA during the UE requested PDN connectivity procedure is specified for the scenario where UUAA-SM is not performed at Attach.</w:t>
      </w:r>
    </w:p>
    <w:p w14:paraId="041DC28F" w14:textId="5EF5066D" w:rsidR="0016567C" w:rsidRDefault="0016567C" w:rsidP="0016567C">
      <w:pPr>
        <w:pStyle w:val="TH"/>
        <w:rPr>
          <w:lang w:val="en-US"/>
        </w:rPr>
      </w:pPr>
      <w:r w:rsidRPr="00CA759E">
        <w:object w:dxaOrig="12445" w:dyaOrig="4237" w14:anchorId="23C1DAD6">
          <v:shape id="_x0000_i1036" type="#_x0000_t75" style="width:425.55pt;height:155.8pt" o:ole="">
            <v:imagedata r:id="rId36" o:title=""/>
          </v:shape>
          <o:OLEObject Type="Embed" ProgID="Visio.Drawing.15" ShapeID="_x0000_i1036" DrawAspect="Content" ObjectID="_1780799925" r:id="rId37"/>
        </w:object>
      </w:r>
    </w:p>
    <w:p w14:paraId="2B0E780A" w14:textId="35E911E5" w:rsidR="0016567C" w:rsidRDefault="0016567C" w:rsidP="0016567C">
      <w:pPr>
        <w:pStyle w:val="TF"/>
        <w:rPr>
          <w:lang w:val="en-US"/>
        </w:rPr>
      </w:pPr>
      <w:r>
        <w:rPr>
          <w:lang w:val="en-US"/>
        </w:rPr>
        <w:t>Figure 5.2.3.4-1: UUAA during the UE requested PDN connectivity procedure in EPS</w:t>
      </w:r>
    </w:p>
    <w:p w14:paraId="4DD88CAD" w14:textId="1FEF0817" w:rsidR="0016567C" w:rsidRDefault="0016567C" w:rsidP="0016567C">
      <w:pPr>
        <w:pStyle w:val="B1"/>
        <w:rPr>
          <w:lang w:val="en-US"/>
        </w:rPr>
      </w:pPr>
      <w:r>
        <w:rPr>
          <w:lang w:val="en-US"/>
        </w:rPr>
        <w:lastRenderedPageBreak/>
        <w:t>0.</w:t>
      </w:r>
      <w:r>
        <w:rPr>
          <w:lang w:val="en-US"/>
        </w:rPr>
        <w:tab/>
        <w:t>Steps 1-2 in figure 4.11.1.5.4.1-1 of TS 23.502 [3] and steps 1-4 in figure 5.10.2-1 of TS 23.401 [6].</w:t>
      </w:r>
    </w:p>
    <w:p w14:paraId="172B7457" w14:textId="77777777" w:rsidR="0016567C" w:rsidRDefault="0016567C" w:rsidP="0016567C">
      <w:pPr>
        <w:pStyle w:val="B1"/>
        <w:rPr>
          <w:lang w:val="en-US"/>
        </w:rPr>
      </w:pPr>
      <w:r>
        <w:rPr>
          <w:lang w:val="en-US"/>
        </w:rPr>
        <w:tab/>
        <w:t>UE sends a PDN connectivity request including the Service Level Device Identity (i.e. the CAA-Level UAV ID of the UAV), and may include the Authentication Server Address (i.e. the USS address) and optionally Authentication Data (i.e. the UUAA Aviation Payload), etc. in the PCO to the SMF+PGW-C.</w:t>
      </w:r>
    </w:p>
    <w:p w14:paraId="4EF3A562" w14:textId="0D0C6886" w:rsidR="0016567C" w:rsidRDefault="0016567C" w:rsidP="0016567C">
      <w:pPr>
        <w:pStyle w:val="B1"/>
        <w:rPr>
          <w:lang w:val="en-US"/>
        </w:rPr>
      </w:pPr>
      <w:r>
        <w:rPr>
          <w:lang w:val="en-US"/>
        </w:rPr>
        <w:tab/>
        <w:t>Based on that the Service Level Device Identity (CAA-Level UAV ID) is provided with the request, the SMF+PGW-C retrieves the Session Management Subscription Data from the UDM+HSS using the Nudm_SDM_Get service operation, and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1-9 in this clause are not performed.</w:t>
      </w:r>
    </w:p>
    <w:p w14:paraId="071B89FD" w14:textId="1A7F4CF5" w:rsidR="0016567C" w:rsidRDefault="0016567C" w:rsidP="00F15FA1">
      <w:pPr>
        <w:pStyle w:val="NO"/>
        <w:rPr>
          <w:lang w:val="en-US"/>
        </w:rPr>
      </w:pPr>
      <w:r>
        <w:rPr>
          <w:lang w:val="en-US"/>
        </w:rPr>
        <w:t>NOTE:</w:t>
      </w:r>
      <w:r>
        <w:rPr>
          <w:lang w:val="en-US"/>
        </w:rPr>
        <w:tab/>
        <w:t>The definition of the PCO field is for stage 3 to specify.</w:t>
      </w:r>
    </w:p>
    <w:p w14:paraId="15A72714" w14:textId="77777777" w:rsidR="0016567C" w:rsidRDefault="0016567C" w:rsidP="0016567C">
      <w:pPr>
        <w:pStyle w:val="B1"/>
        <w:rPr>
          <w:lang w:val="en-US"/>
        </w:rPr>
      </w:pPr>
      <w:r>
        <w:rPr>
          <w:lang w:val="en-US"/>
        </w:rPr>
        <w:t>1.</w:t>
      </w:r>
      <w:r>
        <w:rPr>
          <w:lang w:val="en-US"/>
        </w:rPr>
        <w:tab/>
        <w:t>SMF+PGW-C configures an Access Control List (ACL) in UPF+PGW-U to stop any traffic over the default PDN Connection until the UUAA has been done and successful.</w:t>
      </w:r>
    </w:p>
    <w:p w14:paraId="47F5154E" w14:textId="4BFAF672" w:rsidR="0016567C" w:rsidRDefault="0016567C" w:rsidP="0016567C">
      <w:pPr>
        <w:pStyle w:val="B1"/>
        <w:rPr>
          <w:lang w:val="en-US"/>
        </w:rPr>
      </w:pPr>
      <w:r>
        <w:rPr>
          <w:lang w:val="en-US"/>
        </w:rPr>
        <w:t>2.</w:t>
      </w:r>
      <w:r>
        <w:rPr>
          <w:lang w:val="en-US"/>
        </w:rPr>
        <w:tab/>
        <w:t>Steps 3-6 in figure 4.11.1.5.4.1-1 of TS 23.502 [3] and steps 5-12 in figure 5.10.2-1 of TS 23.401 [6].</w:t>
      </w:r>
    </w:p>
    <w:p w14:paraId="73D87C87" w14:textId="1BCA54DA" w:rsidR="0016567C" w:rsidRDefault="0016567C" w:rsidP="0016567C">
      <w:pPr>
        <w:pStyle w:val="B1"/>
        <w:rPr>
          <w:lang w:val="en-US"/>
        </w:rPr>
      </w:pPr>
      <w:r>
        <w:rPr>
          <w:lang w:val="en-US"/>
        </w:rPr>
        <w:tab/>
        <w:t>During the UE requested PDN connectivity procedure, at step 5 in figure 5.10.2-1 of TS 23.401 [6], the SMF+PGW-C includes, in PCO, an indication to the UE that "Uplink Data NOT ALLOWED" on the PDN connection. The UE shall not send uplink data to the network, until it receives an indication further from the network that "Uplink Data ALLOWED".</w:t>
      </w:r>
    </w:p>
    <w:p w14:paraId="54D09CCA" w14:textId="04D5890F" w:rsidR="0016567C" w:rsidRDefault="0016567C" w:rsidP="0016567C">
      <w:pPr>
        <w:pStyle w:val="B1"/>
        <w:rPr>
          <w:lang w:val="en-US"/>
        </w:rPr>
      </w:pPr>
      <w:r>
        <w:rPr>
          <w:lang w:val="en-US"/>
        </w:rPr>
        <w:t>3.</w:t>
      </w:r>
      <w:r>
        <w:rPr>
          <w:lang w:val="en-US"/>
        </w:rPr>
        <w:tab/>
        <w:t>Steps 3-9 of Figure 5.2.3.3-1 in clause 5.2.3.3.</w:t>
      </w:r>
    </w:p>
    <w:p w14:paraId="5CB640C0" w14:textId="189FA7D6" w:rsidR="00FF7EE0" w:rsidRDefault="00FF7EE0" w:rsidP="00FF7EE0">
      <w:pPr>
        <w:pStyle w:val="Heading3"/>
        <w:rPr>
          <w:lang w:val="en-US"/>
        </w:rPr>
      </w:pPr>
      <w:bookmarkStart w:id="297" w:name="_Toc170186616"/>
      <w:r w:rsidRPr="00CA32B7">
        <w:rPr>
          <w:lang w:val="en-US"/>
        </w:rPr>
        <w:t>5.2.4</w:t>
      </w:r>
      <w:r w:rsidRPr="00CA32B7">
        <w:rPr>
          <w:lang w:val="en-US"/>
        </w:rPr>
        <w:tab/>
        <w:t>UUAA Re-authentication</w:t>
      </w:r>
      <w:r w:rsidR="00B2465B">
        <w:rPr>
          <w:lang w:val="en-US"/>
        </w:rPr>
        <w:t xml:space="preserve"> and Re-</w:t>
      </w:r>
      <w:r w:rsidR="004B38D7">
        <w:rPr>
          <w:lang w:val="en-US"/>
        </w:rPr>
        <w:t>authorization</w:t>
      </w:r>
      <w:r w:rsidRPr="00CA32B7">
        <w:rPr>
          <w:lang w:val="en-US"/>
        </w:rPr>
        <w:t xml:space="preserve"> </w:t>
      </w:r>
      <w:bookmarkEnd w:id="293"/>
      <w:bookmarkEnd w:id="294"/>
      <w:r w:rsidR="00131F36">
        <w:rPr>
          <w:lang w:val="en-US"/>
        </w:rPr>
        <w:t>by USS/UTM</w:t>
      </w:r>
      <w:bookmarkEnd w:id="297"/>
    </w:p>
    <w:p w14:paraId="513B0994" w14:textId="77777777" w:rsidR="004B38D7" w:rsidRPr="008203AD" w:rsidRDefault="004B38D7" w:rsidP="004B38D7">
      <w:pPr>
        <w:pStyle w:val="Heading4"/>
        <w:rPr>
          <w:lang w:val="en-US"/>
        </w:rPr>
      </w:pPr>
      <w:bookmarkStart w:id="298" w:name="_CR5_2_4_1"/>
      <w:bookmarkStart w:id="299" w:name="_Toc170186617"/>
      <w:bookmarkEnd w:id="298"/>
      <w:r>
        <w:rPr>
          <w:lang w:val="en-US"/>
        </w:rPr>
        <w:t>5.2.4.1</w:t>
      </w:r>
      <w:r>
        <w:rPr>
          <w:lang w:val="en-US"/>
        </w:rPr>
        <w:tab/>
      </w:r>
      <w:r>
        <w:t xml:space="preserve">UAV Re-authentication </w:t>
      </w:r>
      <w:r w:rsidRPr="007220CC">
        <w:t>procedure</w:t>
      </w:r>
      <w:r>
        <w:t xml:space="preserve"> in 5GS</w:t>
      </w:r>
      <w:bookmarkEnd w:id="299"/>
    </w:p>
    <w:p w14:paraId="322A297E" w14:textId="719A0012" w:rsidR="00202904" w:rsidRDefault="00202904" w:rsidP="001509DC">
      <w:pPr>
        <w:pStyle w:val="TH"/>
      </w:pPr>
      <w:r>
        <w:object w:dxaOrig="15390" w:dyaOrig="6615" w14:anchorId="2A4D4698">
          <v:shape id="_x0000_i1037" type="#_x0000_t75" style="width:481.95pt;height:207.4pt" o:ole="">
            <v:imagedata r:id="rId38" o:title=""/>
          </v:shape>
          <o:OLEObject Type="Embed" ProgID="Visio.Drawing.15" ShapeID="_x0000_i1037" DrawAspect="Content" ObjectID="_1780799926" r:id="rId39"/>
        </w:object>
      </w:r>
    </w:p>
    <w:p w14:paraId="45DE2F9F" w14:textId="0028A40D" w:rsidR="00131F36" w:rsidRDefault="00131F36" w:rsidP="00131F36">
      <w:pPr>
        <w:pStyle w:val="TF"/>
        <w:rPr>
          <w:lang w:val="en-US"/>
        </w:rPr>
      </w:pPr>
      <w:bookmarkStart w:id="300" w:name="_CRFigure5_2_4_11"/>
      <w:r w:rsidRPr="007220CC">
        <w:t xml:space="preserve">Figure </w:t>
      </w:r>
      <w:bookmarkEnd w:id="300"/>
      <w:r w:rsidRPr="007220CC">
        <w:t>5.2.</w:t>
      </w:r>
      <w:r>
        <w:t>4.1</w:t>
      </w:r>
      <w:r w:rsidRPr="007220CC">
        <w:t xml:space="preserve">-1: </w:t>
      </w:r>
      <w:r>
        <w:t xml:space="preserve">UAV Re-authentication </w:t>
      </w:r>
      <w:r w:rsidRPr="007220CC">
        <w:t>procedure</w:t>
      </w:r>
      <w:r w:rsidR="004B38D7">
        <w:t xml:space="preserve"> in 5GS</w:t>
      </w:r>
    </w:p>
    <w:p w14:paraId="674F1FFC" w14:textId="77777777" w:rsidR="00206175" w:rsidRDefault="00B10B21" w:rsidP="00131F36">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73F228F3" w14:textId="70B6D269" w:rsidR="00326905" w:rsidRDefault="00326905" w:rsidP="00131F36">
      <w:pPr>
        <w:pStyle w:val="B1"/>
        <w:rPr>
          <w:lang w:val="en-US"/>
        </w:rPr>
      </w:pPr>
      <w:r>
        <w:rPr>
          <w:lang w:val="en-US"/>
        </w:rPr>
        <w:t>1.</w:t>
      </w:r>
      <w:r>
        <w:rPr>
          <w:lang w:val="en-US"/>
        </w:rPr>
        <w:tab/>
        <w:t>The USS sends a Naf_Auth</w:t>
      </w:r>
      <w:r w:rsidR="00B2465B">
        <w:rPr>
          <w:lang w:val="en-US"/>
        </w:rPr>
        <w:t>entication</w:t>
      </w:r>
      <w:r>
        <w:rPr>
          <w:lang w:val="en-US"/>
        </w:rPr>
        <w:t>_</w:t>
      </w:r>
      <w:r w:rsidR="00B2465B">
        <w:rPr>
          <w:lang w:val="en-US"/>
        </w:rPr>
        <w:t>N</w:t>
      </w:r>
      <w:r>
        <w:rPr>
          <w:lang w:val="en-US"/>
        </w:rPr>
        <w:t>otification request to UAS NF for re-authentication of the UAV. The USS includes GPSI, CAA-Level UAV ID, PDU Session IP address if available in the re-authentication request and an authentication message to be transparently delivered to the UAV.</w:t>
      </w:r>
    </w:p>
    <w:p w14:paraId="77368FEF" w14:textId="30B30B38" w:rsidR="00326905" w:rsidRDefault="00326905" w:rsidP="00131F36">
      <w:pPr>
        <w:pStyle w:val="B1"/>
        <w:rPr>
          <w:lang w:val="en-US"/>
        </w:rPr>
      </w:pPr>
      <w:r>
        <w:rPr>
          <w:lang w:val="en-US"/>
        </w:rPr>
        <w:lastRenderedPageBreak/>
        <w:t>2.</w:t>
      </w:r>
      <w:r>
        <w:rPr>
          <w:lang w:val="en-US"/>
        </w:rPr>
        <w:tab/>
        <w:t>UAS NF retrieves the stored UUAA context</w:t>
      </w:r>
      <w:r w:rsidR="00F82791">
        <w:rPr>
          <w:lang w:val="en-US"/>
        </w:rPr>
        <w:t xml:space="preserve"> for the UE</w:t>
      </w:r>
      <w:r>
        <w:rPr>
          <w:lang w:val="en-US"/>
        </w:rPr>
        <w:t>. From the stored UUAA context the UAS NF determines the target AMF or SMF for sending the notification.</w:t>
      </w:r>
    </w:p>
    <w:p w14:paraId="280B1950" w14:textId="32072A91" w:rsidR="00326905" w:rsidRDefault="00326905" w:rsidP="00131F36">
      <w:pPr>
        <w:pStyle w:val="B1"/>
        <w:rPr>
          <w:lang w:val="en-US"/>
        </w:rPr>
      </w:pPr>
      <w:r>
        <w:rPr>
          <w:lang w:val="en-US"/>
        </w:rPr>
        <w:t>3a or 3b.</w:t>
      </w:r>
      <w:r>
        <w:rPr>
          <w:lang w:val="en-US"/>
        </w:rPr>
        <w:tab/>
        <w:t>The UAS NF sends Nnef_Auth</w:t>
      </w:r>
      <w:r w:rsidR="00B2465B">
        <w:rPr>
          <w:lang w:val="en-US"/>
        </w:rPr>
        <w:t>entication</w:t>
      </w:r>
      <w:r>
        <w:rPr>
          <w:lang w:val="en-US"/>
        </w:rPr>
        <w:t>_Notification request to notify the target NF, i.e. either the AMF or the SMF, to initiate re-authentication of the UAV.</w:t>
      </w:r>
    </w:p>
    <w:p w14:paraId="6B9DB4AA" w14:textId="77777777" w:rsidR="00326905" w:rsidRDefault="00326905" w:rsidP="00131F36">
      <w:pPr>
        <w:pStyle w:val="B1"/>
        <w:rPr>
          <w:lang w:val="en-US"/>
        </w:rPr>
      </w:pPr>
      <w:r>
        <w:rPr>
          <w:lang w:val="en-US"/>
        </w:rPr>
        <w:t>4.</w:t>
      </w:r>
      <w:r>
        <w:rPr>
          <w:lang w:val="en-US"/>
        </w:rPr>
        <w:tab/>
        <w:t>The UAS NF responds back to the USS indicating that re-authentication request has been successfully initiated</w:t>
      </w:r>
    </w:p>
    <w:p w14:paraId="35930CB0" w14:textId="7F3728D9" w:rsidR="00326905" w:rsidRDefault="00326905" w:rsidP="00131F36">
      <w:pPr>
        <w:pStyle w:val="B1"/>
        <w:rPr>
          <w:lang w:val="en-US"/>
        </w:rPr>
      </w:pPr>
      <w:r>
        <w:rPr>
          <w:lang w:val="en-US"/>
        </w:rPr>
        <w:t>5.</w:t>
      </w:r>
      <w:r>
        <w:rPr>
          <w:lang w:val="en-US"/>
        </w:rPr>
        <w:tab/>
        <w:t xml:space="preserve">If UE is in CM_Idle state, the target NF (i.e. either the AMF or the SMF) initiates the Network Triggered Service Request procedures as described in clause 4.2.3.3 of </w:t>
      </w:r>
      <w:r w:rsidR="001509DC">
        <w:rPr>
          <w:lang w:val="en-US"/>
        </w:rPr>
        <w:t>TS 23.502 [</w:t>
      </w:r>
      <w:r>
        <w:rPr>
          <w:lang w:val="en-US"/>
        </w:rPr>
        <w:t>3].</w:t>
      </w:r>
    </w:p>
    <w:p w14:paraId="323EBFB5" w14:textId="1BA1B543" w:rsidR="00326905" w:rsidRDefault="00326905" w:rsidP="00131F36">
      <w:pPr>
        <w:pStyle w:val="B1"/>
        <w:rPr>
          <w:lang w:val="en-US"/>
        </w:rPr>
      </w:pPr>
      <w:r>
        <w:rPr>
          <w:lang w:val="en-US"/>
        </w:rPr>
        <w:t>6a.</w:t>
      </w:r>
      <w:r>
        <w:rPr>
          <w:lang w:val="en-US"/>
        </w:rPr>
        <w:tab/>
        <w:t>If UUAA-MM was performed, the AMF initiates re-authentication of the UAV as described in steps 4c to</w:t>
      </w:r>
      <w:r w:rsidR="00202904">
        <w:rPr>
          <w:lang w:val="en-US"/>
        </w:rPr>
        <w:t xml:space="preserve"> 10</w:t>
      </w:r>
      <w:r>
        <w:rPr>
          <w:lang w:val="en-US"/>
        </w:rPr>
        <w:t xml:space="preserve"> of UUAA-MM procedure, clause 5.2.2.2.</w:t>
      </w:r>
    </w:p>
    <w:p w14:paraId="2F1CA26F" w14:textId="5FC22D99" w:rsidR="00326905" w:rsidRDefault="00326905" w:rsidP="00131F36">
      <w:pPr>
        <w:pStyle w:val="B1"/>
        <w:rPr>
          <w:lang w:val="en-US"/>
        </w:rPr>
      </w:pPr>
      <w:r>
        <w:rPr>
          <w:lang w:val="en-US"/>
        </w:rPr>
        <w:t>6b.</w:t>
      </w:r>
      <w:r>
        <w:rPr>
          <w:lang w:val="en-US"/>
        </w:rPr>
        <w:tab/>
        <w:t xml:space="preserve">If UUAA-SM was performed, the SMF then initiates re-authentication of the UAV as described in steps 3c to </w:t>
      </w:r>
      <w:r w:rsidR="00F82791">
        <w:rPr>
          <w:lang w:val="en-US"/>
        </w:rPr>
        <w:t>7</w:t>
      </w:r>
      <w:r>
        <w:rPr>
          <w:lang w:val="en-US"/>
        </w:rPr>
        <w:t xml:space="preserve"> of the UUAA-SM procedure, clause 5.2.3.2.</w:t>
      </w:r>
    </w:p>
    <w:p w14:paraId="27F54FEE" w14:textId="77777777" w:rsidR="004B38D7" w:rsidRDefault="004B38D7" w:rsidP="004B38D7">
      <w:pPr>
        <w:pStyle w:val="Heading4"/>
        <w:rPr>
          <w:lang w:val="en-US"/>
        </w:rPr>
      </w:pPr>
      <w:bookmarkStart w:id="301" w:name="_CR5_2_4_2"/>
      <w:bookmarkStart w:id="302" w:name="_Toc170186618"/>
      <w:bookmarkEnd w:id="301"/>
      <w:r>
        <w:rPr>
          <w:lang w:val="en-US"/>
        </w:rPr>
        <w:t>5.2.4.2</w:t>
      </w:r>
      <w:r>
        <w:rPr>
          <w:lang w:val="en-US"/>
        </w:rPr>
        <w:tab/>
      </w:r>
      <w:r>
        <w:t xml:space="preserve">UAV Re-authentication </w:t>
      </w:r>
      <w:r w:rsidRPr="007220CC">
        <w:t>procedure</w:t>
      </w:r>
      <w:r>
        <w:t xml:space="preserve"> in EPS</w:t>
      </w:r>
      <w:bookmarkEnd w:id="302"/>
    </w:p>
    <w:p w14:paraId="5EA24EA7" w14:textId="2F1BAB41" w:rsidR="00B2465B" w:rsidRDefault="006E46DB" w:rsidP="00C15ADB">
      <w:pPr>
        <w:pStyle w:val="TH"/>
      </w:pPr>
      <w:r>
        <w:object w:dxaOrig="15210" w:dyaOrig="6615" w14:anchorId="28D2D71C">
          <v:shape id="_x0000_i1038" type="#_x0000_t75" style="width:481.45pt;height:208.5pt" o:ole="">
            <v:imagedata r:id="rId40" o:title=""/>
          </v:shape>
          <o:OLEObject Type="Embed" ProgID="Visio.Drawing.15" ShapeID="_x0000_i1038" DrawAspect="Content" ObjectID="_1780799927" r:id="rId41"/>
        </w:object>
      </w:r>
    </w:p>
    <w:p w14:paraId="0EA8DFF8" w14:textId="4A1339EE" w:rsidR="004B38D7" w:rsidRPr="00530B83" w:rsidRDefault="004B38D7" w:rsidP="004B38D7">
      <w:pPr>
        <w:pStyle w:val="TF"/>
        <w:rPr>
          <w:lang w:val="en-US"/>
        </w:rPr>
      </w:pPr>
      <w:bookmarkStart w:id="303" w:name="_CRFigure5_2_4_21"/>
      <w:r w:rsidRPr="007220CC">
        <w:t xml:space="preserve">Figure </w:t>
      </w:r>
      <w:bookmarkEnd w:id="303"/>
      <w:r w:rsidRPr="007220CC">
        <w:t>5.2.</w:t>
      </w:r>
      <w:r>
        <w:t>4.2</w:t>
      </w:r>
      <w:r w:rsidRPr="007220CC">
        <w:t xml:space="preserve">-1: </w:t>
      </w:r>
      <w:r>
        <w:t xml:space="preserve">UAV Re-authentication </w:t>
      </w:r>
      <w:r w:rsidRPr="007220CC">
        <w:t>procedure</w:t>
      </w:r>
      <w:r>
        <w:t xml:space="preserve"> in EPS</w:t>
      </w:r>
    </w:p>
    <w:p w14:paraId="7FA4D6C0" w14:textId="77777777" w:rsidR="004B38D7" w:rsidRPr="008C00FB" w:rsidRDefault="004B38D7" w:rsidP="004B38D7">
      <w:pPr>
        <w:rPr>
          <w:lang w:val="en-US"/>
        </w:rPr>
      </w:pPr>
      <w:r>
        <w:rPr>
          <w:lang w:val="en-US"/>
        </w:rPr>
        <w:t>UAS NF stores the UE UUAA context after successful UUAA</w:t>
      </w:r>
      <w:r w:rsidRPr="008C00FB">
        <w:rPr>
          <w:lang w:val="en-US"/>
        </w:rPr>
        <w:t>-SM procedure as explained in clause 5.2.3. The UUAA context may be stored in the UDSF or may be stored locally in the UAS NF depending on deployments.</w:t>
      </w:r>
    </w:p>
    <w:p w14:paraId="0F0AD3EE" w14:textId="00B74FDF" w:rsidR="00326905" w:rsidRDefault="00326905" w:rsidP="004B38D7">
      <w:pPr>
        <w:pStyle w:val="B1"/>
        <w:rPr>
          <w:lang w:val="en-US"/>
        </w:rPr>
      </w:pPr>
      <w:r>
        <w:rPr>
          <w:lang w:val="en-US"/>
        </w:rPr>
        <w:t>1.</w:t>
      </w:r>
      <w:r>
        <w:rPr>
          <w:lang w:val="en-US"/>
        </w:rPr>
        <w:tab/>
        <w:t>The USS sends a</w:t>
      </w:r>
      <w:r w:rsidR="00B2465B">
        <w:rPr>
          <w:lang w:val="en-US"/>
        </w:rPr>
        <w:t xml:space="preserve"> Naf_Authentication_Notification</w:t>
      </w:r>
      <w:r>
        <w:rPr>
          <w:lang w:val="en-US"/>
        </w:rPr>
        <w:t xml:space="preserve"> request to UAS NF for re-authentication of the UAV. The USS includes GPSI, CAA-Level UAV ID, UE IP address in the re-authentication request and an authentication message to be transparently delivered to the UAV.</w:t>
      </w:r>
    </w:p>
    <w:p w14:paraId="1E581533" w14:textId="77777777" w:rsidR="00326905" w:rsidRDefault="00326905" w:rsidP="004B38D7">
      <w:pPr>
        <w:pStyle w:val="B1"/>
        <w:rPr>
          <w:lang w:val="en-US"/>
        </w:rPr>
      </w:pPr>
      <w:r>
        <w:rPr>
          <w:lang w:val="en-US"/>
        </w:rPr>
        <w:t>2.</w:t>
      </w:r>
      <w:r>
        <w:rPr>
          <w:lang w:val="en-US"/>
        </w:rPr>
        <w:tab/>
        <w:t>UAS NF retrieves the UE stored UUAA context. From the stored UUAA context the UAS NF determines the target SMF+PGW-C for sending the notification.</w:t>
      </w:r>
    </w:p>
    <w:p w14:paraId="7ECB0EC5" w14:textId="4B409EF9" w:rsidR="00326905" w:rsidRDefault="00326905" w:rsidP="004B38D7">
      <w:pPr>
        <w:pStyle w:val="B1"/>
        <w:rPr>
          <w:lang w:val="en-US"/>
        </w:rPr>
      </w:pPr>
      <w:r>
        <w:rPr>
          <w:lang w:val="en-US"/>
        </w:rPr>
        <w:t>3.</w:t>
      </w:r>
      <w:r>
        <w:rPr>
          <w:lang w:val="en-US"/>
        </w:rPr>
        <w:tab/>
        <w:t>The UAS NF sends Nnef_Auth</w:t>
      </w:r>
      <w:r w:rsidR="00B2465B">
        <w:rPr>
          <w:lang w:val="en-US"/>
        </w:rPr>
        <w:t>entication</w:t>
      </w:r>
      <w:r>
        <w:rPr>
          <w:lang w:val="en-US"/>
        </w:rPr>
        <w:t>_Notification request to notify the SMF+PGW-C, to initiate re-authentication of the UAV.</w:t>
      </w:r>
    </w:p>
    <w:p w14:paraId="1FF7BBBB" w14:textId="77777777" w:rsidR="00326905" w:rsidRDefault="00326905" w:rsidP="004B38D7">
      <w:pPr>
        <w:pStyle w:val="B1"/>
        <w:rPr>
          <w:lang w:val="en-US"/>
        </w:rPr>
      </w:pPr>
      <w:r>
        <w:rPr>
          <w:lang w:val="en-US"/>
        </w:rPr>
        <w:t>4.</w:t>
      </w:r>
      <w:r>
        <w:rPr>
          <w:lang w:val="en-US"/>
        </w:rPr>
        <w:tab/>
        <w:t>The UAS NF responds back to the USS indicating that re-authentication request has been successfully initiated</w:t>
      </w:r>
    </w:p>
    <w:p w14:paraId="5A55D0DD" w14:textId="77777777" w:rsidR="00326905" w:rsidRDefault="00326905" w:rsidP="004B38D7">
      <w:pPr>
        <w:pStyle w:val="B1"/>
        <w:rPr>
          <w:lang w:val="en-US"/>
        </w:rPr>
      </w:pPr>
      <w:r>
        <w:rPr>
          <w:lang w:val="en-US"/>
        </w:rPr>
        <w:t>5.</w:t>
      </w:r>
      <w:r>
        <w:rPr>
          <w:lang w:val="en-US"/>
        </w:rPr>
        <w:tab/>
        <w:t>The SMF+PGW-C then initiates re-authentication of the UAV as in steps 5b to 8 in Figure 5.2.3.3-1: UUAA during PDN connection establishment at Attach procedure in EPS.</w:t>
      </w:r>
    </w:p>
    <w:p w14:paraId="5717A3E3" w14:textId="6380F7D6" w:rsidR="004B38D7" w:rsidRPr="008203AD" w:rsidRDefault="004B38D7" w:rsidP="004B38D7">
      <w:pPr>
        <w:pStyle w:val="Heading4"/>
        <w:rPr>
          <w:lang w:val="en-US"/>
        </w:rPr>
      </w:pPr>
      <w:bookmarkStart w:id="304" w:name="_CR5_2_4_3"/>
      <w:bookmarkStart w:id="305" w:name="_Toc170186619"/>
      <w:bookmarkEnd w:id="304"/>
      <w:r>
        <w:rPr>
          <w:lang w:val="en-US"/>
        </w:rPr>
        <w:lastRenderedPageBreak/>
        <w:t>5.2.4.3</w:t>
      </w:r>
      <w:r>
        <w:rPr>
          <w:lang w:val="en-US"/>
        </w:rPr>
        <w:tab/>
        <w:t xml:space="preserve">USS initiated </w:t>
      </w:r>
      <w:r>
        <w:t xml:space="preserve">UAV Re-authorization </w:t>
      </w:r>
      <w:r w:rsidRPr="007220CC">
        <w:t>procedure</w:t>
      </w:r>
      <w:r>
        <w:t xml:space="preserve"> in 5GS</w:t>
      </w:r>
      <w:bookmarkEnd w:id="305"/>
    </w:p>
    <w:p w14:paraId="319CE588" w14:textId="4227186A" w:rsidR="006F0C0A" w:rsidRDefault="006F0C0A" w:rsidP="00A633CE">
      <w:pPr>
        <w:pStyle w:val="TH"/>
      </w:pPr>
      <w:r>
        <w:object w:dxaOrig="15420" w:dyaOrig="10470" w14:anchorId="3B122520">
          <v:shape id="_x0000_i1039" type="#_x0000_t75" style="width:481.95pt;height:327.75pt" o:ole="">
            <v:imagedata r:id="rId42" o:title=""/>
          </v:shape>
          <o:OLEObject Type="Embed" ProgID="Visio.Drawing.15" ShapeID="_x0000_i1039" DrawAspect="Content" ObjectID="_1780799928" r:id="rId43"/>
        </w:object>
      </w:r>
    </w:p>
    <w:p w14:paraId="38EBFB49" w14:textId="26FF779F" w:rsidR="004B38D7" w:rsidRDefault="004B38D7" w:rsidP="004B38D7">
      <w:pPr>
        <w:pStyle w:val="TF"/>
        <w:rPr>
          <w:lang w:val="en-US"/>
        </w:rPr>
      </w:pPr>
      <w:bookmarkStart w:id="306" w:name="_CRFigure5_2_4_31"/>
      <w:r w:rsidRPr="007220CC">
        <w:t xml:space="preserve">Figure </w:t>
      </w:r>
      <w:bookmarkEnd w:id="306"/>
      <w:r w:rsidRPr="007220CC">
        <w:t>5.2.</w:t>
      </w:r>
      <w:r>
        <w:t>4.3</w:t>
      </w:r>
      <w:r w:rsidRPr="007220CC">
        <w:t xml:space="preserve">-1: </w:t>
      </w:r>
      <w:r>
        <w:t xml:space="preserve">UAV Re-authorization </w:t>
      </w:r>
      <w:r w:rsidRPr="007220CC">
        <w:t>procedure</w:t>
      </w:r>
      <w:r>
        <w:t xml:space="preserve"> in 5GS</w:t>
      </w:r>
    </w:p>
    <w:p w14:paraId="5013FC48" w14:textId="77777777" w:rsidR="004B38D7" w:rsidRDefault="004B38D7" w:rsidP="004B38D7">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6437D0D0" w14:textId="5FF5A0EB" w:rsidR="00326905" w:rsidRDefault="00326905" w:rsidP="00326905">
      <w:pPr>
        <w:pStyle w:val="B1"/>
        <w:rPr>
          <w:lang w:eastAsia="zh-CN"/>
        </w:rPr>
      </w:pPr>
      <w:r>
        <w:rPr>
          <w:lang w:eastAsia="zh-CN"/>
        </w:rPr>
        <w:t>1.</w:t>
      </w:r>
      <w:r>
        <w:rPr>
          <w:lang w:eastAsia="zh-CN"/>
        </w:rPr>
        <w:tab/>
        <w:t>The USS sends a</w:t>
      </w:r>
      <w:r w:rsidR="00F82791">
        <w:rPr>
          <w:lang w:eastAsia="zh-CN"/>
        </w:rPr>
        <w:t xml:space="preserve"> Naf_Authentication_Notification</w:t>
      </w:r>
      <w:r>
        <w:rPr>
          <w:lang w:eastAsia="zh-CN"/>
        </w:rPr>
        <w:t xml:space="preserve"> request to UAS NF for re-authorization of the UAV. The USS includes GPSI, CAA-Level UAV ID,</w:t>
      </w:r>
      <w:r w:rsidR="006F0C0A">
        <w:rPr>
          <w:lang w:eastAsia="zh-CN"/>
        </w:rPr>
        <w:t xml:space="preserve"> Notification Correlation Information,</w:t>
      </w:r>
      <w:r>
        <w:rPr>
          <w:lang w:eastAsia="zh-CN"/>
        </w:rPr>
        <w:t xml:space="preserve"> an authorization message to be transparently delivered to the UAV. The CAA-Level UAV ID may be a new CAA-Level UAV ID. The authorization message may e.g. include a UUAA Authorization Payload,</w:t>
      </w:r>
      <w:r w:rsidR="0007734D">
        <w:rPr>
          <w:lang w:eastAsia="zh-CN"/>
        </w:rPr>
        <w:t xml:space="preserve"> a C2 Authorization Result and a C2 Authorization Payload (e.g. containing C2 pairing information and C2 security information)</w:t>
      </w:r>
      <w:r>
        <w:rPr>
          <w:lang w:eastAsia="zh-CN"/>
        </w:rPr>
        <w:t>.</w:t>
      </w:r>
    </w:p>
    <w:p w14:paraId="4ADCCF8E" w14:textId="63239F45" w:rsidR="00326905" w:rsidRDefault="00326905" w:rsidP="00326905">
      <w:pPr>
        <w:pStyle w:val="B1"/>
        <w:rPr>
          <w:lang w:eastAsia="zh-CN"/>
        </w:rPr>
      </w:pPr>
      <w:r>
        <w:rPr>
          <w:lang w:eastAsia="zh-CN"/>
        </w:rPr>
        <w:t>2.</w:t>
      </w:r>
      <w:r>
        <w:rPr>
          <w:lang w:eastAsia="zh-CN"/>
        </w:rPr>
        <w:tab/>
        <w:t>Based on the received GPSI</w:t>
      </w:r>
      <w:r w:rsidR="006F0C0A">
        <w:rPr>
          <w:lang w:eastAsia="zh-CN"/>
        </w:rPr>
        <w:t xml:space="preserve"> and Notification Correlation Information from the USS,</w:t>
      </w:r>
      <w:r>
        <w:rPr>
          <w:lang w:eastAsia="zh-CN"/>
        </w:rPr>
        <w:t xml:space="preserve"> the UAS NF</w:t>
      </w:r>
      <w:r w:rsidR="006F0C0A">
        <w:rPr>
          <w:lang w:eastAsia="zh-CN"/>
        </w:rPr>
        <w:t>/NEF determines</w:t>
      </w:r>
      <w:r>
        <w:rPr>
          <w:lang w:eastAsia="zh-CN"/>
        </w:rPr>
        <w:t xml:space="preserve"> the corresponding</w:t>
      </w:r>
      <w:r w:rsidR="006F0C0A">
        <w:rPr>
          <w:lang w:eastAsia="zh-CN"/>
        </w:rPr>
        <w:t xml:space="preserve"> Notification Correlation Information for Nnef_Authentication_Notification request.</w:t>
      </w:r>
    </w:p>
    <w:p w14:paraId="7AC26B64" w14:textId="2C978918" w:rsidR="00326905" w:rsidRDefault="00326905" w:rsidP="00326905">
      <w:pPr>
        <w:pStyle w:val="B1"/>
        <w:rPr>
          <w:lang w:eastAsia="zh-CN"/>
        </w:rPr>
      </w:pPr>
      <w:r>
        <w:rPr>
          <w:lang w:eastAsia="zh-CN"/>
        </w:rPr>
        <w:t>3a</w:t>
      </w:r>
      <w:r>
        <w:rPr>
          <w:lang w:eastAsia="zh-CN"/>
        </w:rPr>
        <w:tab/>
      </w:r>
      <w:r w:rsidR="006F0C0A">
        <w:rPr>
          <w:lang w:eastAsia="zh-CN"/>
        </w:rPr>
        <w:t xml:space="preserve">For UUAA-MM re-authorization, </w:t>
      </w:r>
      <w:r>
        <w:rPr>
          <w:lang w:eastAsia="zh-CN"/>
        </w:rPr>
        <w:t>the UAS-NF/NEF sends a Nnef_Auth</w:t>
      </w:r>
      <w:r w:rsidR="00F82791">
        <w:rPr>
          <w:lang w:eastAsia="zh-CN"/>
        </w:rPr>
        <w:t>entication</w:t>
      </w:r>
      <w:r>
        <w:rPr>
          <w:lang w:eastAsia="zh-CN"/>
        </w:rPr>
        <w:t>_Notification request including the CAA-Level UAV ID and the authorization message to the serving AMF.</w:t>
      </w:r>
    </w:p>
    <w:p w14:paraId="05F5C149" w14:textId="4C733430" w:rsidR="00326905" w:rsidRDefault="00326905" w:rsidP="00326905">
      <w:pPr>
        <w:pStyle w:val="B1"/>
        <w:rPr>
          <w:lang w:eastAsia="zh-CN"/>
        </w:rPr>
      </w:pPr>
      <w:r>
        <w:rPr>
          <w:lang w:eastAsia="zh-CN"/>
        </w:rPr>
        <w:t>3b</w:t>
      </w:r>
      <w:r>
        <w:rPr>
          <w:lang w:eastAsia="zh-CN"/>
        </w:rPr>
        <w:tab/>
      </w:r>
      <w:r w:rsidR="006F0C0A">
        <w:rPr>
          <w:lang w:eastAsia="zh-CN"/>
        </w:rPr>
        <w:t xml:space="preserve">For UUAA-SM re-authorization or C2 re-authorization, </w:t>
      </w:r>
      <w:r>
        <w:rPr>
          <w:lang w:eastAsia="zh-CN"/>
        </w:rPr>
        <w:t>the UAS-NF/NEF sends a Nnef_Auth</w:t>
      </w:r>
      <w:r w:rsidR="00F82791">
        <w:rPr>
          <w:lang w:eastAsia="zh-CN"/>
        </w:rPr>
        <w:t>entication</w:t>
      </w:r>
      <w:r>
        <w:rPr>
          <w:lang w:eastAsia="zh-CN"/>
        </w:rPr>
        <w:t>_Notification request to the SMF serving the</w:t>
      </w:r>
      <w:r w:rsidR="006F0C0A">
        <w:rPr>
          <w:lang w:eastAsia="zh-CN"/>
        </w:rPr>
        <w:t xml:space="preserve"> UUAA or C2 for the</w:t>
      </w:r>
      <w:r>
        <w:rPr>
          <w:lang w:eastAsia="zh-CN"/>
        </w:rPr>
        <w:t xml:space="preserve"> </w:t>
      </w:r>
      <w:r w:rsidR="00F82791">
        <w:rPr>
          <w:lang w:eastAsia="zh-CN"/>
        </w:rPr>
        <w:t xml:space="preserve">UE </w:t>
      </w:r>
      <w:r>
        <w:rPr>
          <w:lang w:eastAsia="zh-CN"/>
        </w:rPr>
        <w:t>which includes the corresponding PDU session identity, CAA-Level UAV ID and the authorization message.</w:t>
      </w:r>
    </w:p>
    <w:p w14:paraId="13DF6C1E" w14:textId="77777777" w:rsidR="00326905" w:rsidRDefault="00326905" w:rsidP="00326905">
      <w:pPr>
        <w:pStyle w:val="B1"/>
        <w:rPr>
          <w:lang w:eastAsia="zh-CN"/>
        </w:rPr>
      </w:pPr>
      <w:r>
        <w:rPr>
          <w:lang w:eastAsia="zh-CN"/>
        </w:rPr>
        <w:t>4.</w:t>
      </w:r>
      <w:r>
        <w:rPr>
          <w:lang w:eastAsia="zh-CN"/>
        </w:rPr>
        <w:tab/>
        <w:t>The UAS NF responds back to the USS indicating that re-authorization request has been successfully initiated.</w:t>
      </w:r>
    </w:p>
    <w:p w14:paraId="223584C9" w14:textId="5D91DB7D" w:rsidR="00326905" w:rsidRDefault="00326905" w:rsidP="00326905">
      <w:pPr>
        <w:pStyle w:val="B1"/>
        <w:rPr>
          <w:lang w:eastAsia="zh-CN"/>
        </w:rPr>
      </w:pPr>
      <w:r>
        <w:rPr>
          <w:lang w:eastAsia="zh-CN"/>
        </w:rPr>
        <w:t>5a.</w:t>
      </w:r>
      <w:r>
        <w:rPr>
          <w:lang w:eastAsia="zh-CN"/>
        </w:rPr>
        <w:tab/>
        <w:t>In the case of UUAA-MM:</w:t>
      </w:r>
    </w:p>
    <w:p w14:paraId="6DCC86C0" w14:textId="37931FF6" w:rsidR="00326905" w:rsidRDefault="00326905" w:rsidP="00326905">
      <w:pPr>
        <w:pStyle w:val="B1"/>
        <w:rPr>
          <w:lang w:eastAsia="zh-CN"/>
        </w:rPr>
      </w:pPr>
      <w:r>
        <w:rPr>
          <w:lang w:eastAsia="zh-CN"/>
        </w:rPr>
        <w:tab/>
        <w:t>If the UE is in CM_Idle state, the AMF initiates the Network Triggered Service Request procedures as described in</w:t>
      </w:r>
      <w:r w:rsidRPr="00326905">
        <w:rPr>
          <w:lang w:eastAsia="zh-CN"/>
        </w:rPr>
        <w:t xml:space="preserve"> </w:t>
      </w:r>
      <w:r>
        <w:rPr>
          <w:lang w:eastAsia="zh-CN"/>
        </w:rPr>
        <w:t xml:space="preserve">clause 4.2.3.3 of </w:t>
      </w:r>
      <w:r w:rsidR="001509DC">
        <w:rPr>
          <w:lang w:eastAsia="zh-CN"/>
        </w:rPr>
        <w:t>TS 23.502 [</w:t>
      </w:r>
      <w:r>
        <w:rPr>
          <w:lang w:eastAsia="zh-CN"/>
        </w:rPr>
        <w:t>3].</w:t>
      </w:r>
    </w:p>
    <w:p w14:paraId="3BD51300" w14:textId="26869967" w:rsidR="00F82791" w:rsidRDefault="00F82791" w:rsidP="00326905">
      <w:pPr>
        <w:pStyle w:val="B1"/>
        <w:rPr>
          <w:lang w:eastAsia="zh-CN"/>
        </w:rPr>
      </w:pPr>
      <w:r>
        <w:rPr>
          <w:lang w:eastAsia="zh-CN"/>
        </w:rPr>
        <w:tab/>
        <w:t>The AMF delivers the CAA-Level UAV ID and the authorization message to the UE using NAS MM Transport.</w:t>
      </w:r>
    </w:p>
    <w:p w14:paraId="3EA2207A" w14:textId="4C944A30" w:rsidR="00326905" w:rsidRDefault="00326905" w:rsidP="00326905">
      <w:pPr>
        <w:pStyle w:val="B1"/>
        <w:rPr>
          <w:lang w:eastAsia="zh-CN"/>
        </w:rPr>
      </w:pPr>
      <w:r>
        <w:rPr>
          <w:lang w:eastAsia="zh-CN"/>
        </w:rPr>
        <w:lastRenderedPageBreak/>
        <w:t>5b</w:t>
      </w:r>
      <w:r>
        <w:rPr>
          <w:lang w:eastAsia="zh-CN"/>
        </w:rPr>
        <w:tab/>
        <w:t>In the case of UUAA-SM</w:t>
      </w:r>
      <w:r w:rsidR="006F0C0A">
        <w:rPr>
          <w:lang w:eastAsia="zh-CN"/>
        </w:rPr>
        <w:t xml:space="preserve"> or C2 re-authorization</w:t>
      </w:r>
      <w:r>
        <w:rPr>
          <w:lang w:eastAsia="zh-CN"/>
        </w:rPr>
        <w:t>:</w:t>
      </w:r>
    </w:p>
    <w:p w14:paraId="0F4F8C2B" w14:textId="5C2600AA" w:rsidR="00326905" w:rsidRDefault="00326905" w:rsidP="00326905">
      <w:pPr>
        <w:pStyle w:val="B1"/>
        <w:rPr>
          <w:lang w:eastAsia="zh-CN"/>
        </w:rPr>
      </w:pPr>
      <w:r>
        <w:rPr>
          <w:lang w:eastAsia="zh-CN"/>
        </w:rPr>
        <w:tab/>
        <w:t>The SMF identifies, based on the received information, the PDU Session that is serving the UUAA-SM</w:t>
      </w:r>
      <w:r w:rsidR="006F0C0A">
        <w:rPr>
          <w:lang w:eastAsia="zh-CN"/>
        </w:rPr>
        <w:t xml:space="preserve"> or C2 re-authorization</w:t>
      </w:r>
      <w:r>
        <w:rPr>
          <w:lang w:eastAsia="zh-CN"/>
        </w:rPr>
        <w:t xml:space="preserve"> and invokes the Network Requested PDU Session Modification procedure (figure 4.3.3.2-1 of </w:t>
      </w:r>
      <w:r w:rsidR="001509DC">
        <w:rPr>
          <w:lang w:eastAsia="zh-CN"/>
        </w:rPr>
        <w:t>TS 23.502 [</w:t>
      </w:r>
      <w:r>
        <w:rPr>
          <w:lang w:eastAsia="zh-CN"/>
        </w:rPr>
        <w:t xml:space="preserve">3] triggering event SMF Requested modification) by sending Namf_Communication_N1N2MessageTransfer, including the CAA-Level UAV ID and the authorization message in the N1_SM_Container (step 3b in figure 4.3.3.2-1 of </w:t>
      </w:r>
      <w:r w:rsidR="001509DC">
        <w:rPr>
          <w:lang w:eastAsia="zh-CN"/>
        </w:rPr>
        <w:t>TS 23.502 [</w:t>
      </w:r>
      <w:r>
        <w:rPr>
          <w:lang w:eastAsia="zh-CN"/>
        </w:rPr>
        <w:t>3]) .</w:t>
      </w:r>
    </w:p>
    <w:p w14:paraId="67AB6202" w14:textId="385C9D5F" w:rsidR="00326905" w:rsidRDefault="00326905" w:rsidP="00326905">
      <w:pPr>
        <w:pStyle w:val="B1"/>
        <w:rPr>
          <w:lang w:eastAsia="zh-CN"/>
        </w:rPr>
      </w:pPr>
      <w:r>
        <w:rPr>
          <w:lang w:eastAsia="zh-CN"/>
        </w:rPr>
        <w:tab/>
        <w:t xml:space="preserve">The Network Triggered service request procedure is invoked by AMF to forward the CAA-Level UAV ID and the authorization message included in the N1_SM_container to the UE (from step 3a in figure 4.2.3.3-1 of </w:t>
      </w:r>
      <w:r w:rsidR="001509DC">
        <w:rPr>
          <w:lang w:eastAsia="zh-CN"/>
        </w:rPr>
        <w:t>TS 23.502 [</w:t>
      </w:r>
      <w:r>
        <w:rPr>
          <w:lang w:eastAsia="zh-CN"/>
        </w:rPr>
        <w:t>3]).</w:t>
      </w:r>
    </w:p>
    <w:p w14:paraId="147A9183" w14:textId="68075B00" w:rsidR="00326905" w:rsidRDefault="00326905" w:rsidP="00326905">
      <w:pPr>
        <w:pStyle w:val="B1"/>
        <w:rPr>
          <w:lang w:eastAsia="zh-CN"/>
        </w:rPr>
      </w:pPr>
      <w:r>
        <w:rPr>
          <w:lang w:eastAsia="zh-CN"/>
        </w:rPr>
        <w:t>6.</w:t>
      </w:r>
      <w:r>
        <w:rPr>
          <w:lang w:eastAsia="zh-CN"/>
        </w:rPr>
        <w:tab/>
        <w:t>The UE receives the CAA-Level UAV ID and the authorization message</w:t>
      </w:r>
      <w:r w:rsidR="0007734D">
        <w:rPr>
          <w:lang w:eastAsia="zh-CN"/>
        </w:rPr>
        <w:t xml:space="preserve">, </w:t>
      </w:r>
      <w:r>
        <w:rPr>
          <w:lang w:eastAsia="zh-CN"/>
        </w:rPr>
        <w:t>which may e.g. include a UUAA Authorization Payload,</w:t>
      </w:r>
      <w:r w:rsidR="0007734D">
        <w:rPr>
          <w:lang w:eastAsia="zh-CN"/>
        </w:rPr>
        <w:t xml:space="preserve"> a C2 Authorization Result and a C2 Authorization Payload (e.g. containing C2 pairing information and C2 security information). The UE acts</w:t>
      </w:r>
      <w:r>
        <w:rPr>
          <w:lang w:eastAsia="zh-CN"/>
        </w:rPr>
        <w:t xml:space="preserve"> on it accordingly (outside the scope of 3GPP).</w:t>
      </w:r>
    </w:p>
    <w:p w14:paraId="15540B56" w14:textId="7C077B24" w:rsidR="001B72F9" w:rsidRDefault="001B72F9" w:rsidP="00A633CE">
      <w:pPr>
        <w:pStyle w:val="NO"/>
        <w:rPr>
          <w:lang w:val="en-US"/>
        </w:rPr>
      </w:pPr>
      <w:r>
        <w:rPr>
          <w:lang w:val="en-US"/>
        </w:rPr>
        <w:t>NOTE:</w:t>
      </w:r>
      <w:r>
        <w:rPr>
          <w:lang w:val="en-US"/>
        </w:rPr>
        <w:tab/>
        <w:t>The UAV-C replacement procedure is described in clause 5.2.8. The C2 connectivity revocation procedure is described in clause 5.2.9.</w:t>
      </w:r>
    </w:p>
    <w:p w14:paraId="75FF348C" w14:textId="18C33EFC" w:rsidR="004B38D7" w:rsidRPr="008203AD" w:rsidRDefault="004B38D7" w:rsidP="004B38D7">
      <w:pPr>
        <w:pStyle w:val="Heading4"/>
        <w:rPr>
          <w:lang w:val="en-US"/>
        </w:rPr>
      </w:pPr>
      <w:bookmarkStart w:id="307" w:name="_CR5_2_4_4"/>
      <w:bookmarkStart w:id="308" w:name="_Toc170186620"/>
      <w:bookmarkEnd w:id="307"/>
      <w:r>
        <w:rPr>
          <w:lang w:val="en-US"/>
        </w:rPr>
        <w:t>5.2.4.4</w:t>
      </w:r>
      <w:r>
        <w:rPr>
          <w:lang w:val="en-US"/>
        </w:rPr>
        <w:tab/>
        <w:t xml:space="preserve">USS initiated </w:t>
      </w:r>
      <w:r>
        <w:t xml:space="preserve">UAV Re-authorization </w:t>
      </w:r>
      <w:r w:rsidRPr="007220CC">
        <w:t>procedure</w:t>
      </w:r>
      <w:r>
        <w:t xml:space="preserve"> in EP</w:t>
      </w:r>
      <w:r w:rsidR="00424447">
        <w:t>S</w:t>
      </w:r>
      <w:bookmarkEnd w:id="308"/>
    </w:p>
    <w:bookmarkStart w:id="309" w:name="_Toc64385465"/>
    <w:bookmarkStart w:id="310" w:name="_Toc64529615"/>
    <w:p w14:paraId="0CDAB949" w14:textId="1C1B9E00" w:rsidR="006F0C0A" w:rsidRDefault="006F0C0A" w:rsidP="00A633CE">
      <w:pPr>
        <w:pStyle w:val="TH"/>
        <w:rPr>
          <w:lang w:val="en-US"/>
        </w:rPr>
      </w:pPr>
      <w:r>
        <w:object w:dxaOrig="16140" w:dyaOrig="9210" w14:anchorId="7F5C89B3">
          <v:shape id="_x0000_i1040" type="#_x0000_t75" style="width:480.35pt;height:4in" o:ole="">
            <v:imagedata r:id="rId44" o:title=""/>
          </v:shape>
          <o:OLEObject Type="Embed" ProgID="Visio.Drawing.15" ShapeID="_x0000_i1040" DrawAspect="Content" ObjectID="_1780799929" r:id="rId45"/>
        </w:object>
      </w:r>
    </w:p>
    <w:p w14:paraId="048BC26D" w14:textId="615ECC91" w:rsidR="00424447" w:rsidRDefault="00424447" w:rsidP="00424447">
      <w:pPr>
        <w:pStyle w:val="TF"/>
        <w:rPr>
          <w:lang w:val="en-US"/>
        </w:rPr>
      </w:pPr>
      <w:bookmarkStart w:id="311" w:name="_CRFigure5_2_4_41"/>
      <w:r>
        <w:rPr>
          <w:lang w:val="en-US"/>
        </w:rPr>
        <w:t xml:space="preserve">Figure </w:t>
      </w:r>
      <w:bookmarkEnd w:id="311"/>
      <w:r>
        <w:rPr>
          <w:lang w:val="en-US"/>
        </w:rPr>
        <w:t>5.2.4.4-1: UAV Re-authorization procedure in EPS</w:t>
      </w:r>
    </w:p>
    <w:p w14:paraId="4F9F10DA" w14:textId="77777777" w:rsidR="00424447" w:rsidRDefault="00424447" w:rsidP="00424447">
      <w:pPr>
        <w:rPr>
          <w:lang w:val="en-US"/>
        </w:rPr>
      </w:pPr>
      <w:r>
        <w:rPr>
          <w:lang w:val="en-US"/>
        </w:rPr>
        <w:t>UAS NF/NEF stores the UE UUAA context after successful UUAA procedure as in clause 5.2.3 for UUAA-SM procedure. The UUAA context may be stored in the UDSF or may be stored locally in the UAS NF/NEF depending on deployments.</w:t>
      </w:r>
    </w:p>
    <w:p w14:paraId="5D84B1B2" w14:textId="7D3AFBA5" w:rsidR="00424447" w:rsidRDefault="00424447" w:rsidP="00C15ADB">
      <w:pPr>
        <w:pStyle w:val="B1"/>
        <w:rPr>
          <w:lang w:val="en-US"/>
        </w:rPr>
      </w:pPr>
      <w:r>
        <w:rPr>
          <w:lang w:val="en-US"/>
        </w:rPr>
        <w:t>1.</w:t>
      </w:r>
      <w:r>
        <w:rPr>
          <w:lang w:val="en-US"/>
        </w:rPr>
        <w:tab/>
        <w:t>The USS sends a request to UAS NF/NEF for re-authorization of the UAV. The USS includes GPSI, Service Level Device Identity (e.g. CAA-Level UAV ID),</w:t>
      </w:r>
      <w:r w:rsidR="00136D3E">
        <w:rPr>
          <w:lang w:val="en-US"/>
        </w:rPr>
        <w:t xml:space="preserve"> Notification Correlation Information</w:t>
      </w:r>
      <w:r>
        <w:rPr>
          <w:lang w:val="en-US"/>
        </w:rPr>
        <w:t xml:space="preserve"> and authorization message to be transparently delivered to the UAV. The Service Level Device Identity (e.g. CAA-Level UAV ID) may be a new Service Level Device Identity (e.g. CAA-Level UAV ID). The authorization message may e.g. include a UUAA Authorization Payload,</w:t>
      </w:r>
      <w:r w:rsidR="0007734D">
        <w:rPr>
          <w:lang w:val="en-US"/>
        </w:rPr>
        <w:t xml:space="preserve"> a C2 authorization result and a C2 Authorization Payload (e.g. containing, C2 pairing information and C2 security information)</w:t>
      </w:r>
      <w:r>
        <w:rPr>
          <w:lang w:val="en-US"/>
        </w:rPr>
        <w:t>.</w:t>
      </w:r>
    </w:p>
    <w:p w14:paraId="332D8E70" w14:textId="5CD957D6" w:rsidR="00424447" w:rsidRDefault="00424447" w:rsidP="00C15ADB">
      <w:pPr>
        <w:pStyle w:val="B1"/>
        <w:rPr>
          <w:lang w:val="en-US"/>
        </w:rPr>
      </w:pPr>
      <w:r>
        <w:rPr>
          <w:lang w:val="en-US"/>
        </w:rPr>
        <w:t>2.</w:t>
      </w:r>
      <w:r>
        <w:rPr>
          <w:lang w:val="en-US"/>
        </w:rPr>
        <w:tab/>
        <w:t>Based on the received GPSI</w:t>
      </w:r>
      <w:r w:rsidR="00136D3E">
        <w:rPr>
          <w:lang w:val="en-US"/>
        </w:rPr>
        <w:t xml:space="preserve"> and Notification Correlation Information from the USS,</w:t>
      </w:r>
      <w:r>
        <w:rPr>
          <w:lang w:val="en-US"/>
        </w:rPr>
        <w:t xml:space="preserve"> the UAS NF/NEF</w:t>
      </w:r>
      <w:r w:rsidR="00136D3E">
        <w:rPr>
          <w:lang w:val="en-US"/>
        </w:rPr>
        <w:t xml:space="preserve"> determines</w:t>
      </w:r>
      <w:r>
        <w:rPr>
          <w:lang w:val="en-US"/>
        </w:rPr>
        <w:t xml:space="preserve"> the corresponding</w:t>
      </w:r>
      <w:r w:rsidR="00136D3E">
        <w:rPr>
          <w:lang w:val="en-US"/>
        </w:rPr>
        <w:t xml:space="preserve"> Notification Correlation Information for Nnef_Authentication_Notification request</w:t>
      </w:r>
      <w:r>
        <w:rPr>
          <w:lang w:val="en-US"/>
        </w:rPr>
        <w:t>.</w:t>
      </w:r>
    </w:p>
    <w:p w14:paraId="1DED2052" w14:textId="6D0146AF" w:rsidR="00424447" w:rsidRDefault="00424447" w:rsidP="00C15ADB">
      <w:pPr>
        <w:pStyle w:val="NO"/>
        <w:rPr>
          <w:lang w:val="en-US"/>
        </w:rPr>
      </w:pPr>
      <w:r>
        <w:rPr>
          <w:lang w:val="en-US"/>
        </w:rPr>
        <w:lastRenderedPageBreak/>
        <w:t>NOTE</w:t>
      </w:r>
      <w:r w:rsidR="000021E7">
        <w:rPr>
          <w:lang w:val="en-US"/>
        </w:rPr>
        <w:t> 1</w:t>
      </w:r>
      <w:r>
        <w:rPr>
          <w:lang w:val="en-US"/>
        </w:rPr>
        <w:t>:</w:t>
      </w:r>
      <w:r>
        <w:rPr>
          <w:lang w:val="en-US"/>
        </w:rPr>
        <w:tab/>
        <w:t>In EPS the UUAA context is always UUAA-SM.</w:t>
      </w:r>
    </w:p>
    <w:p w14:paraId="271B6076" w14:textId="6EDCDE42" w:rsidR="00424447" w:rsidRDefault="00424447" w:rsidP="00C15ADB">
      <w:pPr>
        <w:pStyle w:val="B1"/>
        <w:rPr>
          <w:lang w:val="en-US"/>
        </w:rPr>
      </w:pPr>
      <w:r>
        <w:rPr>
          <w:lang w:val="en-US"/>
        </w:rPr>
        <w:t>3.</w:t>
      </w:r>
      <w:r>
        <w:rPr>
          <w:lang w:val="en-US"/>
        </w:rPr>
        <w:tab/>
      </w:r>
      <w:r w:rsidR="00136D3E">
        <w:rPr>
          <w:lang w:val="en-US"/>
        </w:rPr>
        <w:t xml:space="preserve">The </w:t>
      </w:r>
      <w:r>
        <w:rPr>
          <w:lang w:val="en-US"/>
        </w:rPr>
        <w:t>UAS NF/NEF sends a Nnef_Auth</w:t>
      </w:r>
      <w:r w:rsidR="00136D3E">
        <w:rPr>
          <w:lang w:val="en-US"/>
        </w:rPr>
        <w:t>entication</w:t>
      </w:r>
      <w:r>
        <w:rPr>
          <w:lang w:val="en-US"/>
        </w:rPr>
        <w:t>_Notification request to the SMF+PGW</w:t>
      </w:r>
      <w:r w:rsidR="00136D3E">
        <w:rPr>
          <w:lang w:val="en-US"/>
        </w:rPr>
        <w:t>-</w:t>
      </w:r>
      <w:r>
        <w:rPr>
          <w:lang w:val="en-US"/>
        </w:rPr>
        <w:t>C serving the UUAA</w:t>
      </w:r>
      <w:r w:rsidR="00136D3E">
        <w:rPr>
          <w:lang w:val="en-US"/>
        </w:rPr>
        <w:t xml:space="preserve"> or C2</w:t>
      </w:r>
      <w:r>
        <w:rPr>
          <w:lang w:val="en-US"/>
        </w:rPr>
        <w:t xml:space="preserve"> which includes the corresponding PDN Connection identity, Service Level Device Identity (e.g. CAA-Level UAV ID) and the authorization message.</w:t>
      </w:r>
    </w:p>
    <w:p w14:paraId="109170DE" w14:textId="77777777" w:rsidR="00424447" w:rsidRDefault="00424447" w:rsidP="00C15ADB">
      <w:pPr>
        <w:pStyle w:val="B1"/>
        <w:rPr>
          <w:lang w:val="en-US"/>
        </w:rPr>
      </w:pPr>
      <w:r>
        <w:rPr>
          <w:lang w:val="en-US"/>
        </w:rPr>
        <w:t>4.</w:t>
      </w:r>
      <w:r>
        <w:rPr>
          <w:lang w:val="en-US"/>
        </w:rPr>
        <w:tab/>
        <w:t>The UAS NF/NEF responds back to the USS indicating that re-authorization request has been successfully initiated.</w:t>
      </w:r>
    </w:p>
    <w:p w14:paraId="7D4A716A" w14:textId="6A63924D" w:rsidR="00424447" w:rsidRDefault="00424447" w:rsidP="00C15ADB">
      <w:pPr>
        <w:pStyle w:val="B1"/>
        <w:rPr>
          <w:lang w:val="en-US"/>
        </w:rPr>
      </w:pPr>
      <w:r>
        <w:rPr>
          <w:lang w:val="en-US"/>
        </w:rPr>
        <w:t>5.</w:t>
      </w:r>
      <w:r>
        <w:rPr>
          <w:lang w:val="en-US"/>
        </w:rPr>
        <w:tab/>
        <w:t xml:space="preserve">The SMF+PGW-C identifies, based on the received information, the PDN Connection that is serving the UUAA-SM and invokes the PDN GW initiated bearer modification without QoS update procedure (figure 5.4.3-1 of </w:t>
      </w:r>
      <w:r w:rsidR="001509DC">
        <w:rPr>
          <w:lang w:val="en-US"/>
        </w:rPr>
        <w:t>TS 23.401 [</w:t>
      </w:r>
      <w:r>
        <w:rPr>
          <w:lang w:val="en-US"/>
        </w:rPr>
        <w:t>6]) by sending Update Bearer Request message, including the Service Level Device Identity (e.g. CAA-Level UAV ID) and the authorization message in the PCO.</w:t>
      </w:r>
    </w:p>
    <w:p w14:paraId="4F25BC7D" w14:textId="2FE91B2D" w:rsidR="00424447" w:rsidRDefault="00424447" w:rsidP="00C15ADB">
      <w:pPr>
        <w:pStyle w:val="B1"/>
        <w:rPr>
          <w:lang w:val="en-US"/>
        </w:rPr>
      </w:pPr>
      <w:r>
        <w:rPr>
          <w:lang w:val="en-US"/>
        </w:rPr>
        <w:tab/>
        <w:t xml:space="preserve">The Update Bearer Request message including the Service Level Device Identity (e.g. CAA-Level UAV ID) and the authorization message is forwarded by MME as Downlink NAS Transport to the UE (steps 4 and 5 in figure 5.4.3-1 of </w:t>
      </w:r>
      <w:r w:rsidR="001509DC">
        <w:rPr>
          <w:lang w:val="en-US"/>
        </w:rPr>
        <w:t>TS 23.401 [</w:t>
      </w:r>
      <w:r>
        <w:rPr>
          <w:lang w:val="en-US"/>
        </w:rPr>
        <w:t>6]).</w:t>
      </w:r>
    </w:p>
    <w:p w14:paraId="1D57AF0B" w14:textId="5AD4D151" w:rsidR="00424447" w:rsidRDefault="00424447" w:rsidP="00C15ADB">
      <w:pPr>
        <w:pStyle w:val="B1"/>
        <w:rPr>
          <w:lang w:val="en-US"/>
        </w:rPr>
      </w:pPr>
      <w:r>
        <w:rPr>
          <w:lang w:val="en-US"/>
        </w:rPr>
        <w:t>6.</w:t>
      </w:r>
      <w:r>
        <w:rPr>
          <w:lang w:val="en-US"/>
        </w:rPr>
        <w:tab/>
        <w:t>The UE receives the Service Level Device Identity (e.g. CAA-Level UAV ID) and the authorization message (which may e.g. include a UUAA Authorization Payload,</w:t>
      </w:r>
      <w:r w:rsidR="0007734D">
        <w:rPr>
          <w:lang w:val="en-US"/>
        </w:rPr>
        <w:t xml:space="preserve"> a C2 authorization result and a C2 Authorization Payload (e.g. containing C2 pairing information and C2 security information). The UE</w:t>
      </w:r>
      <w:r>
        <w:rPr>
          <w:lang w:val="en-US"/>
        </w:rPr>
        <w:t xml:space="preserve"> acts on it accordingly (outside scope of 3GPP).</w:t>
      </w:r>
    </w:p>
    <w:p w14:paraId="0771B4B8" w14:textId="7C7C1AE9" w:rsidR="000021E7" w:rsidRDefault="000021E7" w:rsidP="00A633CE">
      <w:pPr>
        <w:pStyle w:val="NO"/>
        <w:rPr>
          <w:lang w:val="en-US"/>
        </w:rPr>
      </w:pPr>
      <w:r>
        <w:rPr>
          <w:lang w:val="en-US"/>
        </w:rPr>
        <w:t>NOTE 2:</w:t>
      </w:r>
      <w:r>
        <w:rPr>
          <w:lang w:val="en-US"/>
        </w:rPr>
        <w:tab/>
        <w:t>The UAV-C replacement procedure is described in clause 5.2.8. The C2 connectivity revocation procedure is described in clause 5.2.9.</w:t>
      </w:r>
    </w:p>
    <w:p w14:paraId="42FD29F2" w14:textId="6168AAEA" w:rsidR="00FF7EE0" w:rsidRPr="00CA32B7" w:rsidRDefault="00FF7EE0" w:rsidP="00FF7EE0">
      <w:pPr>
        <w:pStyle w:val="Heading3"/>
        <w:rPr>
          <w:lang w:val="en-US"/>
        </w:rPr>
      </w:pPr>
      <w:bookmarkStart w:id="312" w:name="_CR5_2_5"/>
      <w:bookmarkStart w:id="313" w:name="_Toc170186621"/>
      <w:bookmarkEnd w:id="312"/>
      <w:r w:rsidRPr="00CA32B7">
        <w:rPr>
          <w:lang w:val="en-US"/>
        </w:rPr>
        <w:t>5.2.5</w:t>
      </w:r>
      <w:r w:rsidRPr="00CA32B7">
        <w:rPr>
          <w:lang w:val="en-US"/>
        </w:rPr>
        <w:tab/>
      </w:r>
      <w:r w:rsidR="00322E68" w:rsidRPr="00CA32B7">
        <w:rPr>
          <w:lang w:val="en-US"/>
        </w:rPr>
        <w:t xml:space="preserve">Authorization for </w:t>
      </w:r>
      <w:r w:rsidRPr="00CA32B7">
        <w:rPr>
          <w:lang w:val="en-US"/>
        </w:rPr>
        <w:t>C2</w:t>
      </w:r>
      <w:bookmarkEnd w:id="309"/>
      <w:bookmarkEnd w:id="310"/>
      <w:bookmarkEnd w:id="313"/>
    </w:p>
    <w:p w14:paraId="06BC19A5" w14:textId="35DCEDCA" w:rsidR="009A2033" w:rsidRDefault="009A2033" w:rsidP="00B10B21">
      <w:pPr>
        <w:pStyle w:val="Heading4"/>
      </w:pPr>
      <w:bookmarkStart w:id="314" w:name="_CR5_2_5_1"/>
      <w:bookmarkStart w:id="315" w:name="_Toc170186622"/>
      <w:bookmarkEnd w:id="314"/>
      <w:r>
        <w:t>5.2.5.1</w:t>
      </w:r>
      <w:r>
        <w:tab/>
        <w:t>General</w:t>
      </w:r>
      <w:bookmarkEnd w:id="315"/>
    </w:p>
    <w:p w14:paraId="5662A7C5" w14:textId="1C8C4B5F" w:rsidR="00B10B21" w:rsidRDefault="00B10B21" w:rsidP="00322E68">
      <w:r>
        <w:t>Authorization for C2 is required when a UAV establishes a user plane connection for C2 operations, i.e. to deliver messages with information of command and control for UAV operations from a UAV-C or USS to a UAV or to report telemetry data from a UAV to its UAV-C.</w:t>
      </w:r>
      <w:r w:rsidR="00A86FA1">
        <w:t xml:space="preserve"> Two sides of C2 communication</w:t>
      </w:r>
      <w:r w:rsidR="00A86FA1">
        <w:rPr>
          <w:rFonts w:eastAsiaTheme="minorEastAsia" w:hint="eastAsia"/>
          <w:lang w:eastAsia="zh-CN"/>
        </w:rPr>
        <w:t>,</w:t>
      </w:r>
      <w:r w:rsidR="00A86FA1">
        <w:rPr>
          <w:rFonts w:eastAsiaTheme="minorEastAsia"/>
          <w:lang w:eastAsia="zh-CN"/>
        </w:rPr>
        <w:t xml:space="preserve"> </w:t>
      </w:r>
      <w:r w:rsidR="00A86FA1">
        <w:t>i.e. UAV and UAV-C, belong to the same UAS.</w:t>
      </w:r>
    </w:p>
    <w:p w14:paraId="04B450F5" w14:textId="77777777" w:rsidR="00B10B21" w:rsidRDefault="00B10B21" w:rsidP="00322E68">
      <w:r>
        <w:t>A UAV shall be authorized by the USS to use a PDU Session/PDN connection for C2. Authorization for C2 includes the following:</w:t>
      </w:r>
    </w:p>
    <w:p w14:paraId="2B717CEE" w14:textId="2A477799" w:rsidR="00322E68" w:rsidRPr="00CA32B7" w:rsidRDefault="00B10B21" w:rsidP="009A2033">
      <w:pPr>
        <w:pStyle w:val="B1"/>
      </w:pPr>
      <w:r>
        <w:t>-</w:t>
      </w:r>
      <w:r>
        <w:tab/>
      </w:r>
      <w:r w:rsidR="00F82791">
        <w:t>UAV</w:t>
      </w:r>
      <w:r w:rsidR="001B72F9">
        <w:t xml:space="preserve"> to UAV-C </w:t>
      </w:r>
      <w:r w:rsidR="00F82791">
        <w:t xml:space="preserve">pairing authorization: </w:t>
      </w:r>
      <w:r>
        <w:t>Authorization for pairing with a networked UAV-C or a UAV-C that connects to the UAV via Internet connectivity, before the UAV and the UAV-C can exchange C2 communication. One UAV can be paired with only one UAV-C at the any time. One UAV-C may be paired with one or more UAVs at the same time.</w:t>
      </w:r>
    </w:p>
    <w:p w14:paraId="6ACDB101" w14:textId="430923FD" w:rsidR="00F82791" w:rsidRDefault="00F82791" w:rsidP="00C15ADB">
      <w:pPr>
        <w:pStyle w:val="B1"/>
      </w:pPr>
      <w:r>
        <w:t>-</w:t>
      </w:r>
      <w:r>
        <w:tab/>
        <w:t>Flight Authorization: Authorization for flight when UAV also provides Flight Authorization information.</w:t>
      </w:r>
    </w:p>
    <w:p w14:paraId="32EC90CD" w14:textId="0B1975ED" w:rsidR="009A2033" w:rsidRDefault="009A2033" w:rsidP="009A2033">
      <w:r>
        <w:t>C2 authorization may be carried out:</w:t>
      </w:r>
    </w:p>
    <w:p w14:paraId="36CEEDCB" w14:textId="77777777" w:rsidR="00B10B21" w:rsidRDefault="00B10B21" w:rsidP="009A2033">
      <w:pPr>
        <w:pStyle w:val="B1"/>
      </w:pPr>
      <w:r>
        <w:t>-</w:t>
      </w:r>
      <w:r>
        <w:tab/>
        <w:t>During the UUAA procedure (if UUAA is carried out at PDU session/PDN connection establishment) as described in clause 5.2.3 when the UAV requests establishment of PDU Session/PDN connection for connectivity.</w:t>
      </w:r>
    </w:p>
    <w:p w14:paraId="51752278" w14:textId="77777777" w:rsidR="00B10B21" w:rsidRDefault="00B10B21" w:rsidP="009A2033">
      <w:pPr>
        <w:pStyle w:val="B1"/>
      </w:pPr>
      <w:r>
        <w:t>-</w:t>
      </w:r>
      <w:r>
        <w:tab/>
        <w:t>During PDU Session Modification/ UE requested bearer resource modification when the UAV requires to use an existing PDU session/PDN connection to exchange C2 communication related messages.</w:t>
      </w:r>
    </w:p>
    <w:p w14:paraId="30221420" w14:textId="77777777" w:rsidR="00B10B21" w:rsidRDefault="00B10B21" w:rsidP="009A2033">
      <w:pPr>
        <w:pStyle w:val="B1"/>
      </w:pPr>
      <w:r>
        <w:t>-</w:t>
      </w:r>
      <w:r>
        <w:tab/>
        <w:t>During a new PDU Session/PDN connection establishment, if the UAV requires to use a separate PDU Session/PDN connection for C2 communication.</w:t>
      </w:r>
    </w:p>
    <w:p w14:paraId="359B5113" w14:textId="0D0EE662" w:rsidR="009A2033" w:rsidRDefault="009A2033" w:rsidP="00326905">
      <w:pPr>
        <w:pStyle w:val="Heading4"/>
        <w:rPr>
          <w:lang w:val="en-US"/>
        </w:rPr>
      </w:pPr>
      <w:bookmarkStart w:id="316" w:name="_CR5_2_5_2"/>
      <w:bookmarkStart w:id="317" w:name="_Toc170186623"/>
      <w:bookmarkEnd w:id="316"/>
      <w:r>
        <w:rPr>
          <w:lang w:val="en-US"/>
        </w:rPr>
        <w:t>5.2.5.2</w:t>
      </w:r>
      <w:r>
        <w:rPr>
          <w:lang w:val="en-US"/>
        </w:rPr>
        <w:tab/>
        <w:t>Procedure for C2 authorization in 5GS</w:t>
      </w:r>
      <w:bookmarkEnd w:id="317"/>
    </w:p>
    <w:p w14:paraId="29E83DCB" w14:textId="5C3B1E2A" w:rsidR="00EA2D4B" w:rsidRPr="001417B8" w:rsidRDefault="00EA2D4B" w:rsidP="00EA2D4B">
      <w:pPr>
        <w:pStyle w:val="Heading5"/>
        <w:rPr>
          <w:lang w:val="en-US"/>
        </w:rPr>
      </w:pPr>
      <w:bookmarkStart w:id="318" w:name="_CR5_2_5_2_1"/>
      <w:bookmarkStart w:id="319" w:name="_Toc170186624"/>
      <w:bookmarkEnd w:id="318"/>
      <w:r>
        <w:rPr>
          <w:lang w:val="en-US"/>
        </w:rPr>
        <w:t>5.2.5.2.1</w:t>
      </w:r>
      <w:r w:rsidR="00424447">
        <w:rPr>
          <w:lang w:val="en-US"/>
        </w:rPr>
        <w:tab/>
        <w:t>C2 Authorization request during UUAA-SM procedure in 5GS</w:t>
      </w:r>
      <w:bookmarkEnd w:id="319"/>
    </w:p>
    <w:p w14:paraId="2282061E" w14:textId="5AA35992" w:rsidR="009A2033" w:rsidRPr="009A2033" w:rsidRDefault="00326905" w:rsidP="009A2033">
      <w:r>
        <w:t>If C2 authorization is requested during the UUAA-SM procedure the procedure described in clause 5.2.3.2 takes place with the following additions:</w:t>
      </w:r>
    </w:p>
    <w:p w14:paraId="0A574BEE" w14:textId="77777777" w:rsidR="00326905" w:rsidRDefault="00326905" w:rsidP="00EA2D4B">
      <w:pPr>
        <w:pStyle w:val="B1"/>
      </w:pPr>
      <w:r>
        <w:lastRenderedPageBreak/>
        <w:t>-</w:t>
      </w:r>
      <w:r>
        <w:tab/>
        <w:t>In Step 0, the UE includes pairing information (if available) in a C2 Aviation Payload. which is forwarded further to the USS;</w:t>
      </w:r>
    </w:p>
    <w:p w14:paraId="6758BE9C" w14:textId="7F160F6D" w:rsidR="00326905" w:rsidRDefault="00326905" w:rsidP="00EA2D4B">
      <w:pPr>
        <w:pStyle w:val="B1"/>
      </w:pPr>
      <w:r>
        <w:t>-</w:t>
      </w:r>
      <w:r>
        <w:tab/>
        <w:t>In step 4, the USS perform</w:t>
      </w:r>
      <w:r w:rsidR="00424447">
        <w:t>s</w:t>
      </w:r>
      <w:r>
        <w:t xml:space="preserve"> C2 authorization taking</w:t>
      </w:r>
      <w:r w:rsidR="00424447">
        <w:t xml:space="preserve"> into account</w:t>
      </w:r>
      <w:r>
        <w:t xml:space="preserve"> the included pairing information, the Service Level Device Identity/CAA-Level UAV ID and 3GPP UAV ID/GPSI. The USS includes the resulting C2 Authorization result</w:t>
      </w:r>
      <w:r w:rsidR="008B4CA0">
        <w:t xml:space="preserve"> and optionally a C2 authorization payload</w:t>
      </w:r>
      <w:r>
        <w:t xml:space="preserve"> in the Naf_Auth</w:t>
      </w:r>
      <w:r w:rsidR="005C01F1">
        <w:t>entication_AuthenticateAuthorize response</w:t>
      </w:r>
      <w:r>
        <w:t xml:space="preserve"> returned to the UAS-NF/NEF and</w:t>
      </w:r>
      <w:r w:rsidR="00424447">
        <w:t xml:space="preserve"> the UAS NF/NEF</w:t>
      </w:r>
      <w:r>
        <w:t xml:space="preserve"> forward</w:t>
      </w:r>
      <w:r w:rsidR="00424447">
        <w:t>s</w:t>
      </w:r>
      <w:r>
        <w:t xml:space="preserve"> to the UAV/UE in step 7.</w:t>
      </w:r>
    </w:p>
    <w:p w14:paraId="44CD5662" w14:textId="2FF50F4D" w:rsidR="00EA2D4B" w:rsidRDefault="00326905" w:rsidP="00EA2D4B">
      <w:pPr>
        <w:pStyle w:val="B1"/>
      </w:pPr>
      <w:r>
        <w:t>-</w:t>
      </w:r>
      <w:r>
        <w:tab/>
        <w:t>The USS shall:</w:t>
      </w:r>
    </w:p>
    <w:p w14:paraId="5FBC871D" w14:textId="548C90C1" w:rsidR="00326905" w:rsidRDefault="00326905" w:rsidP="00326905">
      <w:pPr>
        <w:pStyle w:val="B2"/>
      </w:pPr>
      <w:r>
        <w:t>-</w:t>
      </w:r>
      <w:r>
        <w:tab/>
        <w:t>in step 4 include a DN Authorization profile Index specifying a predefined set of PCC-rules in the PCF</w:t>
      </w:r>
      <w:r w:rsidR="00424447">
        <w:t xml:space="preserve"> with</w:t>
      </w:r>
      <w:r>
        <w:t xml:space="preserve"> initial restriction on the</w:t>
      </w:r>
      <w:r w:rsidR="00424447">
        <w:t xml:space="preserve"> type of</w:t>
      </w:r>
      <w:r>
        <w:t xml:space="preserve"> traffic allowed to pass on the PDU-session. For example, only traffic exchanged with the USS might be allowed to pass.</w:t>
      </w:r>
    </w:p>
    <w:p w14:paraId="13AAC434" w14:textId="37202775" w:rsidR="00326905" w:rsidRDefault="00326905" w:rsidP="00326905">
      <w:pPr>
        <w:pStyle w:val="B2"/>
      </w:pPr>
      <w:r>
        <w:tab/>
        <w:t>Once the authentication is complete, after step 4, the USS subscribes to PDU Session Status Events for the PDU session used for C2 communication, applicable for the GPSI received in step 2.</w:t>
      </w:r>
    </w:p>
    <w:p w14:paraId="42EA808B" w14:textId="2F9A0F5C" w:rsidR="00326905" w:rsidRDefault="00326905" w:rsidP="00326905">
      <w:pPr>
        <w:pStyle w:val="B2"/>
      </w:pPr>
      <w:r>
        <w:t>-</w:t>
      </w:r>
      <w:r>
        <w:tab/>
        <w:t>when the USS in step 8 receives a PDU Session State Event Report indicating session start and including the PDU Session IP address</w:t>
      </w:r>
      <w:r w:rsidR="00424447">
        <w:t xml:space="preserve"> the USS</w:t>
      </w:r>
      <w:r>
        <w:t xml:space="preserve"> invoke</w:t>
      </w:r>
      <w:r w:rsidR="00424447">
        <w:t>s</w:t>
      </w:r>
      <w:r>
        <w:t xml:space="preserve"> the USS initiated pairing policy configuration procedure (see figure 5.2.5.4</w:t>
      </w:r>
      <w:r w:rsidR="00424447">
        <w:t>.1</w:t>
      </w:r>
      <w:r>
        <w:t>-1) with the received PDU Session IP address and authorized paired UAV-C IP-address as input to request corresponding traffic to be allowed on the PDU session in the UPF.</w:t>
      </w:r>
    </w:p>
    <w:p w14:paraId="71D23726" w14:textId="77777777" w:rsidR="00EA2D4B" w:rsidRDefault="00EA2D4B" w:rsidP="00EA2D4B">
      <w:pPr>
        <w:pStyle w:val="Heading5"/>
      </w:pPr>
      <w:bookmarkStart w:id="320" w:name="_CR5_2_5_2_2"/>
      <w:bookmarkStart w:id="321" w:name="_Toc170186625"/>
      <w:bookmarkEnd w:id="320"/>
      <w:r>
        <w:rPr>
          <w:lang w:eastAsia="ja-JP"/>
        </w:rPr>
        <w:t>5.2.5.2.2</w:t>
      </w:r>
      <w:r>
        <w:rPr>
          <w:lang w:eastAsia="ja-JP"/>
        </w:rPr>
        <w:tab/>
        <w:t>UE initiated PDU Session Modification for C2 Communication</w:t>
      </w:r>
      <w:bookmarkEnd w:id="321"/>
    </w:p>
    <w:p w14:paraId="7338D27D" w14:textId="7261A3A3" w:rsidR="009A2033" w:rsidRPr="009A2033" w:rsidRDefault="009A2033" w:rsidP="009A2033">
      <w:r w:rsidRPr="009A2033">
        <w:t>C2 authorization is requested</w:t>
      </w:r>
      <w:r w:rsidR="00BE0410">
        <w:t xml:space="preserve"> at PDU session Modification</w:t>
      </w:r>
      <w:r w:rsidRPr="009A2033">
        <w:t>:</w:t>
      </w:r>
    </w:p>
    <w:p w14:paraId="7A392F75" w14:textId="77777777" w:rsidR="00326905" w:rsidRDefault="00326905" w:rsidP="009A2033">
      <w:pPr>
        <w:pStyle w:val="B1"/>
      </w:pPr>
      <w:r>
        <w:t>-</w:t>
      </w:r>
      <w:r>
        <w:tab/>
        <w:t>After UUAA-SM is performed and a common PDU session is used for connectivity to USS and C2 communication to a UAV-C (as configured in the UAV); or</w:t>
      </w:r>
    </w:p>
    <w:p w14:paraId="3B649362" w14:textId="77777777" w:rsidR="00326905" w:rsidRDefault="00326905" w:rsidP="009A2033">
      <w:pPr>
        <w:pStyle w:val="B1"/>
      </w:pPr>
      <w:r>
        <w:t>-</w:t>
      </w:r>
      <w:r>
        <w:tab/>
        <w:t>If the UE has already established a PDU session for C2 communication to a UAV-C.</w:t>
      </w:r>
    </w:p>
    <w:p w14:paraId="0D84FB42" w14:textId="7DB253C8" w:rsidR="00F724EA" w:rsidRDefault="00F724EA" w:rsidP="00843D86">
      <w:pPr>
        <w:pStyle w:val="TH"/>
      </w:pPr>
      <w:r>
        <w:object w:dxaOrig="11040" w:dyaOrig="6030" w14:anchorId="3A94E8C3">
          <v:shape id="_x0000_i1041" type="#_x0000_t75" style="width:481.45pt;height:261.65pt" o:ole="">
            <v:imagedata r:id="rId46" o:title=""/>
          </v:shape>
          <o:OLEObject Type="Embed" ProgID="Visio.Drawing.15" ShapeID="_x0000_i1041" DrawAspect="Content" ObjectID="_1780799930" r:id="rId47"/>
        </w:object>
      </w:r>
    </w:p>
    <w:p w14:paraId="6D42CF6F" w14:textId="52226B8E" w:rsidR="00322E68" w:rsidRPr="00CA32B7" w:rsidRDefault="00322E68" w:rsidP="00322E68">
      <w:pPr>
        <w:pStyle w:val="TF"/>
      </w:pPr>
      <w:bookmarkStart w:id="322" w:name="_CRFigure5_2_5_2_21"/>
      <w:r w:rsidRPr="00CA32B7">
        <w:t xml:space="preserve">Figure </w:t>
      </w:r>
      <w:bookmarkEnd w:id="322"/>
      <w:r w:rsidRPr="00CA32B7">
        <w:t>5.2.5</w:t>
      </w:r>
      <w:r w:rsidR="00442A81">
        <w:t>.2</w:t>
      </w:r>
      <w:r w:rsidR="00EA2D4B">
        <w:t>.2</w:t>
      </w:r>
      <w:r w:rsidRPr="00CA32B7">
        <w:t xml:space="preserve">-1: PDU Session modification for C2 communication (common PDU session for </w:t>
      </w:r>
      <w:r w:rsidR="001C09E0">
        <w:t>UAS services</w:t>
      </w:r>
      <w:r w:rsidRPr="00CA32B7">
        <w:t>)</w:t>
      </w:r>
    </w:p>
    <w:p w14:paraId="1F4DB544" w14:textId="77777777" w:rsidR="00326905" w:rsidRDefault="00326905" w:rsidP="00326905">
      <w:pPr>
        <w:pStyle w:val="B1"/>
      </w:pPr>
      <w:r>
        <w:t>1.</w:t>
      </w:r>
      <w:r>
        <w:tab/>
        <w:t>The UE establishes a PDU Session for USS communication as described in clause 5.2.3.</w:t>
      </w:r>
    </w:p>
    <w:p w14:paraId="14F6547C" w14:textId="77777777" w:rsidR="00326905" w:rsidRDefault="00326905" w:rsidP="00326905">
      <w:pPr>
        <w:pStyle w:val="B1"/>
      </w:pPr>
      <w:r>
        <w:t>2-3.</w:t>
      </w:r>
      <w:r>
        <w:tab/>
        <w:t xml:space="preserve">When the UAV needs to establish C2 communication the UAV determines that an existing PDU session can be used and initiates a PDU Session Modification procedure. The UE shall include in the request a CAA-Level UAV ID and shall include a C2 Aviation Payload within a UAS container that includes C2 authorization </w:t>
      </w:r>
      <w:r>
        <w:lastRenderedPageBreak/>
        <w:t>information. The USS may also use its locally configured pairing information for UAV - UAV-C pairing authorization which takes precedence over UAV provided pairing information. The pairing information includes the CAA-level UAV ID of the requesting UE and also includes identification information of UAV-C to pair if available. The UAV may also include other information such as Flight Authorization information.</w:t>
      </w:r>
    </w:p>
    <w:p w14:paraId="5FF2684E" w14:textId="77777777" w:rsidR="00874F6E" w:rsidRPr="00310AC5" w:rsidRDefault="00874F6E" w:rsidP="00874F6E">
      <w:pPr>
        <w:pStyle w:val="NO"/>
      </w:pPr>
      <w:r w:rsidRPr="00310AC5">
        <w:t>NOTE:</w:t>
      </w:r>
      <w:r w:rsidRPr="00310AC5">
        <w:tab/>
        <w:t>How the pairing information is configured in the UAV is outside the scope of 3GPP specifications.</w:t>
      </w:r>
    </w:p>
    <w:p w14:paraId="525115DF" w14:textId="09AE888C" w:rsidR="00585B65" w:rsidRDefault="00585B65" w:rsidP="00326905">
      <w:pPr>
        <w:pStyle w:val="B1"/>
        <w:rPr>
          <w:lang w:eastAsia="zh-CN"/>
        </w:rPr>
      </w:pPr>
      <w:r>
        <w:rPr>
          <w:lang w:eastAsia="zh-CN"/>
        </w:rPr>
        <w:t>4.</w:t>
      </w:r>
      <w:r>
        <w:rPr>
          <w:lang w:eastAsia="zh-CN"/>
        </w:rPr>
        <w:tab/>
        <w:t>The SMF determines that authorization is required based on that the DNN/S-NSSAI of the PDU session is dedicated for aerial services (have aerial service indicator set) and that the Service Level Device Identity (CAA-Level UAV ID) is included in the request and Then sends a Nnef_Authentication_AuthenticateAuthorize request to the UAS-NF including the UAS container provided by the UAV in step 2 (including the C2 Aviation Payload), the CAA-Level UAV ID, GPSI, PDU Session IP address, and optionally the UAV location (e.g. Cell ID) provided by the AMF.</w:t>
      </w:r>
    </w:p>
    <w:p w14:paraId="07B918BD" w14:textId="1C15141E" w:rsidR="00585B65" w:rsidRDefault="00585B65" w:rsidP="00326905">
      <w:pPr>
        <w:pStyle w:val="B1"/>
        <w:rPr>
          <w:lang w:eastAsia="zh-CN"/>
        </w:rPr>
      </w:pPr>
      <w:r>
        <w:rPr>
          <w:lang w:eastAsia="zh-CN"/>
        </w:rPr>
        <w:t>5.</w:t>
      </w:r>
      <w:r>
        <w:rPr>
          <w:lang w:eastAsia="zh-CN"/>
        </w:rPr>
        <w:tab/>
        <w:t>The UAS-NF forwards the received authorization request as a Naf_Authentication_AuthenticateAuthorize request to the USS.</w:t>
      </w:r>
    </w:p>
    <w:p w14:paraId="21EC2D88" w14:textId="4AA4F053" w:rsidR="00326905" w:rsidRDefault="00F724EA" w:rsidP="00326905">
      <w:pPr>
        <w:pStyle w:val="B1"/>
      </w:pPr>
      <w:r>
        <w:t>6</w:t>
      </w:r>
      <w:r w:rsidR="00326905">
        <w:t>.</w:t>
      </w:r>
      <w:r w:rsidR="00326905">
        <w:tab/>
        <w:t>Triggered by step 5, the USS performs C2 authorization based on the received information and invokes, in order to forward the C2 authorization result to the UAV/UE, the UAV</w:t>
      </w:r>
      <w:r w:rsidR="00B2465B">
        <w:t xml:space="preserve"> Re-authorization</w:t>
      </w:r>
      <w:r w:rsidR="00326905">
        <w:t xml:space="preserve"> procedure (see figure 5.2.4.</w:t>
      </w:r>
      <w:r w:rsidR="00B2465B">
        <w:t>3</w:t>
      </w:r>
      <w:r w:rsidR="00326905">
        <w:t>-1) including GPSI, CAA-Level UAV-ID (potentially new) and included in the authorization message,</w:t>
      </w:r>
      <w:r w:rsidR="00D821FF">
        <w:t xml:space="preserve"> the C2 Authorization Result and the C2 Authorization Payload (e.g. containing C2 pairing information and C2 security information)</w:t>
      </w:r>
      <w:r w:rsidR="00326905">
        <w:t>.</w:t>
      </w:r>
    </w:p>
    <w:p w14:paraId="1FE53C3D" w14:textId="4626BB54" w:rsidR="00F724EA" w:rsidRDefault="00F724EA" w:rsidP="00326905">
      <w:pPr>
        <w:pStyle w:val="B1"/>
      </w:pPr>
      <w:r>
        <w:t>7.</w:t>
      </w:r>
      <w:r>
        <w:tab/>
        <w:t>PDU Session Modification procedure forwards the C2 authorization result to the UAV/UE and completes as in figure 4.3.3.2-1 of TS 23.502 [3].</w:t>
      </w:r>
    </w:p>
    <w:p w14:paraId="165CE77B" w14:textId="1E683C7D" w:rsidR="00326905" w:rsidRDefault="00326905" w:rsidP="00326905">
      <w:pPr>
        <w:pStyle w:val="B1"/>
      </w:pPr>
      <w:r>
        <w:t>8.</w:t>
      </w:r>
      <w:r>
        <w:tab/>
        <w:t>The USS invokes, with the received PDU Session IP address and the IP address of the authorized paired UAV-C as input, the USS initiated pairing policy configuration procedure (see figure 5.2.5.2.4-1) to request corresponding traffic to be allowed on the PDU session in the UPF.</w:t>
      </w:r>
    </w:p>
    <w:p w14:paraId="51C896B3" w14:textId="77777777" w:rsidR="00326905" w:rsidRDefault="00326905" w:rsidP="00326905">
      <w:pPr>
        <w:pStyle w:val="B1"/>
      </w:pPr>
      <w:r>
        <w:t>Unless a dedicated QoS is requested for the C2 flows, this procedure does not invoke any interaction with the UE, AMF or RAN.</w:t>
      </w:r>
    </w:p>
    <w:p w14:paraId="0E9BDBFA" w14:textId="77777777" w:rsidR="00EA2D4B" w:rsidRDefault="00EA2D4B" w:rsidP="00EA2D4B">
      <w:pPr>
        <w:pStyle w:val="Heading5"/>
        <w:rPr>
          <w:lang w:eastAsia="ja-JP"/>
        </w:rPr>
      </w:pPr>
      <w:bookmarkStart w:id="323" w:name="_CR5_2_5_2_3"/>
      <w:bookmarkStart w:id="324" w:name="_Toc170186626"/>
      <w:bookmarkEnd w:id="323"/>
      <w:r>
        <w:rPr>
          <w:lang w:eastAsia="ja-JP"/>
        </w:rPr>
        <w:t>5.2.5.2.3</w:t>
      </w:r>
      <w:r>
        <w:rPr>
          <w:lang w:eastAsia="ja-JP"/>
        </w:rPr>
        <w:tab/>
        <w:t>UE initiated PDU Session Establishment for C2 Communication</w:t>
      </w:r>
      <w:bookmarkEnd w:id="324"/>
    </w:p>
    <w:p w14:paraId="35C5BB04" w14:textId="09BCD1DA" w:rsidR="009A2033" w:rsidRPr="00CA32B7" w:rsidRDefault="009A2033" w:rsidP="009A2033">
      <w:r w:rsidRPr="009A2033">
        <w:t xml:space="preserve">If C2 authorization is requested during PDU session establishment to a PDU session used specifically for </w:t>
      </w:r>
      <w:r w:rsidR="00BE0410">
        <w:t>C2 communication</w:t>
      </w:r>
      <w:r w:rsidR="00BE0410" w:rsidRPr="009A2033">
        <w:t xml:space="preserve"> </w:t>
      </w:r>
      <w:r w:rsidRPr="009A2033">
        <w:t>to UAV-C the UAV requests C2 authorization as follows.</w:t>
      </w:r>
    </w:p>
    <w:p w14:paraId="7029DFB4" w14:textId="5C6BED66" w:rsidR="005C01F1" w:rsidRDefault="005C01F1" w:rsidP="00796093">
      <w:pPr>
        <w:pStyle w:val="TH"/>
      </w:pPr>
      <w:r>
        <w:object w:dxaOrig="10700" w:dyaOrig="6740" w14:anchorId="4C39B1EF">
          <v:shape id="_x0000_i1042" type="#_x0000_t75" style="width:481.95pt;height:305.2pt" o:ole="">
            <v:imagedata r:id="rId48" o:title=""/>
          </v:shape>
          <o:OLEObject Type="Embed" ProgID="Visio.Drawing.15" ShapeID="_x0000_i1042" DrawAspect="Content" ObjectID="_1780799931" r:id="rId49"/>
        </w:object>
      </w:r>
    </w:p>
    <w:p w14:paraId="56F25CC7" w14:textId="536BF885" w:rsidR="00322E68" w:rsidRPr="00CA32B7" w:rsidRDefault="00322E68" w:rsidP="00322E68">
      <w:pPr>
        <w:pStyle w:val="TF"/>
      </w:pPr>
      <w:bookmarkStart w:id="325" w:name="_CRFigure5_2_5_2_31"/>
      <w:r w:rsidRPr="00CA32B7">
        <w:t xml:space="preserve">Figure </w:t>
      </w:r>
      <w:bookmarkEnd w:id="325"/>
      <w:r w:rsidRPr="00CA32B7">
        <w:t>5.2.5</w:t>
      </w:r>
      <w:r w:rsidR="00442A81">
        <w:t>.2</w:t>
      </w:r>
      <w:r w:rsidR="00EA2D4B">
        <w:t>.3</w:t>
      </w:r>
      <w:r w:rsidRPr="00CA32B7">
        <w:t>-</w:t>
      </w:r>
      <w:r w:rsidR="00EA2D4B">
        <w:t>1</w:t>
      </w:r>
      <w:r w:rsidRPr="00CA32B7">
        <w:t>: PDU Session establishment for C2 communication (separate PDU Sessions for</w:t>
      </w:r>
      <w:r w:rsidR="00326905">
        <w:t xml:space="preserve"> </w:t>
      </w:r>
      <w:r w:rsidR="001C09E0">
        <w:t>UAS services</w:t>
      </w:r>
      <w:r w:rsidRPr="00CA32B7">
        <w:t>)</w:t>
      </w:r>
    </w:p>
    <w:p w14:paraId="48F133FB" w14:textId="77777777" w:rsidR="00326905" w:rsidRDefault="00326905" w:rsidP="00326905">
      <w:pPr>
        <w:pStyle w:val="B1"/>
      </w:pPr>
      <w:r>
        <w:t>0.</w:t>
      </w:r>
      <w:r>
        <w:tab/>
        <w:t>The UAV has performed a successful UUAA with the USS (UUAA-SM or UUAA-MM) and the USS has for the corresponding GPSI subscribed for PDU Session Status Event from the NEF.</w:t>
      </w:r>
    </w:p>
    <w:p w14:paraId="4E1AE7BD" w14:textId="44AECAD0" w:rsidR="00326905" w:rsidRDefault="00326905" w:rsidP="00326905">
      <w:pPr>
        <w:pStyle w:val="B1"/>
      </w:pPr>
      <w:r>
        <w:t>1.</w:t>
      </w:r>
      <w:r>
        <w:tab/>
        <w:t xml:space="preserve">When the UAV needs to establish C2 communication the UAV determines that a new dedicated PDU session is required for connectivity to UAV-C. The UE initiates PDU Session establishment procedure for a DNN/S-NSSAI dedicated for connectivity to UAV-C. In the PDU Session establishment request CAA-Level UAV ID and a C2 </w:t>
      </w:r>
      <w:r w:rsidR="00D821FF">
        <w:t>A</w:t>
      </w:r>
      <w:r>
        <w:t xml:space="preserve">viation </w:t>
      </w:r>
      <w:r w:rsidR="00D821FF">
        <w:t>P</w:t>
      </w:r>
      <w:r>
        <w:t xml:space="preserve">ayload to be used for C2 authorization shall be included and forwarded to the SMF. The pairing information includes the CAA-Level UAV IDs of the requesting UAV and identification information for the UAV-C to pair may be included in C2 </w:t>
      </w:r>
      <w:r w:rsidR="00D821FF">
        <w:t>A</w:t>
      </w:r>
      <w:r>
        <w:t xml:space="preserve">viation </w:t>
      </w:r>
      <w:r w:rsidR="00D821FF">
        <w:t>P</w:t>
      </w:r>
      <w: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33D2EB9D" w14:textId="77777777" w:rsidR="00585B65" w:rsidRDefault="00585B65" w:rsidP="00326905">
      <w:pPr>
        <w:pStyle w:val="B1"/>
      </w:pPr>
      <w:r>
        <w:t>2.</w:t>
      </w:r>
      <w:r>
        <w:tab/>
        <w:t>The SMF determines that authorization is required based on that the requested DNN/S-NSSAI combination dedicated for aerial services (have aerial service indicator set), and that the Service Level Device Identity (CAA-Level UAV ID) is included in the request. The SMF then sends a Nnef_Authentication_AuthenticateAuthorize request, which is used to request authorization to pair the UAV with UAV-C, to the UAS NF/NEF that includes the GPSI, CAA-Level UAV ID and C2 Aviation Payload and optionally the UAV location (e.g. Cell ID) if provided by the AMF and the DNN and S-NSSAI of the PDU session.</w:t>
      </w:r>
    </w:p>
    <w:p w14:paraId="4FC83914" w14:textId="77777777" w:rsidR="00585B65" w:rsidRDefault="00585B65" w:rsidP="00326905">
      <w:pPr>
        <w:pStyle w:val="B1"/>
      </w:pPr>
      <w:r>
        <w:tab/>
        <w:t>If the requested DNN/S-NSSAI is dedicated for aerial services but no Service Level Device ID (CAA-Level UAV ID) has been provided with the request, the SMF rejects the PDU session establishment with a cause indicating that USS authorization is required.</w:t>
      </w:r>
    </w:p>
    <w:p w14:paraId="54209699" w14:textId="168036EF" w:rsidR="00136D3E" w:rsidRDefault="00136D3E" w:rsidP="00326905">
      <w:pPr>
        <w:pStyle w:val="B1"/>
      </w:pPr>
      <w:r>
        <w:tab/>
        <w:t>The SMF also provides a Notification Endpoint to the UAS NF/NEF. By providing the Notification Endpoint, the SMF is implicitly subscribed to be notified of re-authorization, update authorization data or revocation of C2 connectivity from UAS NF/NEF, if the C2 authorization result is successful in step 5.</w:t>
      </w:r>
    </w:p>
    <w:p w14:paraId="780E7709" w14:textId="4A67FFE2" w:rsidR="00326905" w:rsidRDefault="00326905" w:rsidP="00326905">
      <w:pPr>
        <w:pStyle w:val="B1"/>
      </w:pPr>
      <w:r>
        <w:t>3.</w:t>
      </w:r>
      <w:r>
        <w:tab/>
        <w:t>The UAS NF/NEF checks that a valid UUAA is stored for the GPSI and forwards the received authorization request as a</w:t>
      </w:r>
      <w:r w:rsidR="005C01F1">
        <w:t xml:space="preserve"> Naf_Authentication_AuthenticateAuthorize request</w:t>
      </w:r>
      <w:r>
        <w:t xml:space="preserve"> to the USS.</w:t>
      </w:r>
      <w:r w:rsidR="008B4CA0">
        <w:t xml:space="preserve"> If not, the request is not forwarded to the USS and the PDU session is rejected.</w:t>
      </w:r>
    </w:p>
    <w:p w14:paraId="2ED7B340" w14:textId="105AB5F8" w:rsidR="00136D3E" w:rsidRDefault="00136D3E" w:rsidP="00A633CE">
      <w:pPr>
        <w:pStyle w:val="B1"/>
      </w:pPr>
      <w:r>
        <w:lastRenderedPageBreak/>
        <w:tab/>
        <w:t>The UAS NF/NEF also provides a Notification Endpoint to the USS. By providing the Notification Endpoint, the UAS NF/NEF is implicitly subscribed to be notified of re-authorization, update authorization data or revocation of C2 connectivity from USS, if the UUAA result is successful in step 5.</w:t>
      </w:r>
    </w:p>
    <w:p w14:paraId="1004EF0E" w14:textId="1001C463" w:rsidR="00F82791" w:rsidRDefault="00F82791" w:rsidP="00C15ADB">
      <w:pPr>
        <w:pStyle w:val="NO"/>
      </w:pPr>
      <w:r>
        <w:t>NOTE:</w:t>
      </w:r>
      <w:r>
        <w:tab/>
        <w:t>The USS may trigger a UAV re-authentication/re-authorization in response to the query from the UAS NF/NEF.</w:t>
      </w:r>
    </w:p>
    <w:p w14:paraId="7E241C15" w14:textId="32E9A178" w:rsidR="00D821FF" w:rsidRDefault="00D821FF" w:rsidP="00326905">
      <w:pPr>
        <w:pStyle w:val="B1"/>
      </w:pPr>
      <w:r>
        <w:t>4.</w:t>
      </w:r>
      <w:r>
        <w:tab/>
        <w:t>The USS performs C2 authorization based on the received information and sends the</w:t>
      </w:r>
      <w:r w:rsidR="005C01F1">
        <w:t xml:space="preserve"> Naf_Authentication_AuthenticateAuthorize response</w:t>
      </w:r>
      <w:r>
        <w:t xml:space="preserve"> to the UAS NF/NEF including the Service Level Device Identity (e.g. the CAA-Level UAV-ID) (potentially new),</w:t>
      </w:r>
      <w:r w:rsidR="00585B65">
        <w:t xml:space="preserve"> </w:t>
      </w:r>
      <w:r>
        <w:t>the C2 Authorization Result and the C2 Authorization Payload (e.g. C2 pairing information and C2 security information).</w:t>
      </w:r>
    </w:p>
    <w:p w14:paraId="66925698" w14:textId="436A0902" w:rsidR="00326905" w:rsidRDefault="00326905" w:rsidP="00326905">
      <w:pPr>
        <w:pStyle w:val="B1"/>
      </w:pPr>
      <w:r>
        <w:t>5.</w:t>
      </w:r>
      <w:r>
        <w:tab/>
        <w:t>The UAS-NF/NEF forwards the information received from the USS</w:t>
      </w:r>
      <w:r w:rsidR="005C01F1">
        <w:t xml:space="preserve"> in</w:t>
      </w:r>
      <w:r>
        <w:t xml:space="preserve"> the</w:t>
      </w:r>
      <w:r w:rsidR="005C01F1">
        <w:t xml:space="preserve"> Nnef_Authentication_AuthenticateAuthorize response</w:t>
      </w:r>
      <w:r>
        <w:t xml:space="preserve"> sent to the SMF.</w:t>
      </w:r>
    </w:p>
    <w:p w14:paraId="7F7993FB" w14:textId="6999D246" w:rsidR="00326905" w:rsidRDefault="00326905" w:rsidP="00326905">
      <w:pPr>
        <w:pStyle w:val="B1"/>
      </w:pPr>
      <w:r>
        <w:t>6.</w:t>
      </w:r>
      <w:r>
        <w:tab/>
        <w:t xml:space="preserve">To inform the UE about the C2 </w:t>
      </w:r>
      <w:r w:rsidR="00D821FF">
        <w:t>A</w:t>
      </w:r>
      <w:r>
        <w:t xml:space="preserve">uthorization </w:t>
      </w:r>
      <w:r w:rsidR="00D821FF">
        <w:t>R</w:t>
      </w:r>
      <w:r>
        <w:t>esult the SMF includes the authorization result and, optionally, a new CAA-Level UAV ID if received from the USS, in the PDU Session Accept sent to the UE and let the PDU session establishment procedure continue until finalized.</w:t>
      </w:r>
    </w:p>
    <w:p w14:paraId="722B7F5A" w14:textId="12A77618" w:rsidR="00326905" w:rsidRDefault="00D821FF" w:rsidP="00326905">
      <w:pPr>
        <w:pStyle w:val="B1"/>
      </w:pPr>
      <w:r>
        <w:tab/>
      </w:r>
      <w:r w:rsidR="00326905">
        <w:t xml:space="preserve">If a failed C2 </w:t>
      </w:r>
      <w:r>
        <w:t>A</w:t>
      </w:r>
      <w:r w:rsidR="00326905">
        <w:t xml:space="preserve">uthorization </w:t>
      </w:r>
      <w:r>
        <w:t>R</w:t>
      </w:r>
      <w:r w:rsidR="00326905">
        <w:t>esult is received from the USS, the SMF instead rejects the PDU establishment and include a reason code indicating not authorized.</w:t>
      </w:r>
    </w:p>
    <w:p w14:paraId="055D4196" w14:textId="58933E02" w:rsidR="00326905" w:rsidRDefault="00326905" w:rsidP="00326905">
      <w:pPr>
        <w:pStyle w:val="B1"/>
      </w:pPr>
      <w:r>
        <w:t>7.</w:t>
      </w:r>
      <w:r>
        <w:tab/>
      </w:r>
      <w:r w:rsidR="00B2465B">
        <w:t xml:space="preserve">[Conditional] </w:t>
      </w:r>
      <w:r>
        <w:t>If the C2 authori</w:t>
      </w:r>
      <w:r w:rsidR="00D821FF">
        <w:t>z</w:t>
      </w:r>
      <w:r>
        <w:t xml:space="preserve">ation is successful the USS subscribes via the UAS-NF to a PDU Session Status event for the PDU session used for C2 including in the request the GPSI of the UAV. The UAS NF determines DNN, S-NSSAI corresponding to the PDU session used for C2 communication and uses this DNN, S-NSSAI to subscribe to SMF for PDU Session Status event. The SMF detects, as described in step 6-7 of figure 4.15.3.2.3-1 in </w:t>
      </w:r>
      <w:r w:rsidR="001509DC">
        <w:t>TS 23.502 [</w:t>
      </w:r>
      <w:r>
        <w:t>3], when the PDU Session is established and send the PDU Session Status event report to the UAS NF/NEF by means of Nsmf_EventExposure_Notify message, including GPSI and UE IP Address. The UAS NF/NEF then forwards the event message to the USS.</w:t>
      </w:r>
    </w:p>
    <w:p w14:paraId="6B732CA3" w14:textId="1D020138" w:rsidR="00326905" w:rsidRDefault="00326905" w:rsidP="00326905">
      <w:pPr>
        <w:pStyle w:val="B1"/>
      </w:pPr>
      <w:r>
        <w:t>8.</w:t>
      </w:r>
      <w:r>
        <w:tab/>
      </w:r>
      <w:r w:rsidR="00B2465B">
        <w:t xml:space="preserve">[Conditional] </w:t>
      </w:r>
      <w:r>
        <w:t>The USS stores the received UE IP address and invokes, with the received PDU Session IP address and the IP-address of the authorized paired UAV-C as input, the USS initiated pairing policy configuration procedure (see figure 5.2.5.2.4-1) to request corresponding traffic to be allowed on the PDU session by the UPF.</w:t>
      </w:r>
    </w:p>
    <w:p w14:paraId="3BF6EAF2" w14:textId="77777777" w:rsidR="00326905" w:rsidRDefault="00326905" w:rsidP="00326905">
      <w:pPr>
        <w:pStyle w:val="B1"/>
      </w:pPr>
      <w:r>
        <w:tab/>
        <w:t>Unless a dedicated QoS is requested for the C2 flows, this procedure does not invoke any interaction with the UE, AMF or RAN.</w:t>
      </w:r>
    </w:p>
    <w:p w14:paraId="315FFDD9" w14:textId="517DBDBA" w:rsidR="00442A81" w:rsidRDefault="00442A81" w:rsidP="00442A81">
      <w:pPr>
        <w:pStyle w:val="Heading4"/>
        <w:rPr>
          <w:lang w:val="en-US"/>
        </w:rPr>
      </w:pPr>
      <w:bookmarkStart w:id="326" w:name="_CR5_2_5_3"/>
      <w:bookmarkStart w:id="327" w:name="_Toc170186627"/>
      <w:bookmarkEnd w:id="326"/>
      <w:r>
        <w:rPr>
          <w:lang w:val="en-US"/>
        </w:rPr>
        <w:t>5.2.5.3</w:t>
      </w:r>
      <w:r>
        <w:rPr>
          <w:lang w:val="en-US"/>
        </w:rPr>
        <w:tab/>
        <w:t>Procedure for C2 authorization in EPS</w:t>
      </w:r>
      <w:bookmarkEnd w:id="327"/>
    </w:p>
    <w:p w14:paraId="5C3F3A68" w14:textId="28AB84A1" w:rsidR="00424447" w:rsidRDefault="00424447" w:rsidP="00442A81">
      <w:pPr>
        <w:pStyle w:val="Heading5"/>
      </w:pPr>
      <w:bookmarkStart w:id="328" w:name="_CR5_2_5_3_0"/>
      <w:bookmarkStart w:id="329" w:name="_Toc170186628"/>
      <w:bookmarkEnd w:id="328"/>
      <w:r>
        <w:t>5.2.5.3.0</w:t>
      </w:r>
      <w:r>
        <w:tab/>
        <w:t>C2 Authorization request during UUAA-SM procedure in EPS</w:t>
      </w:r>
      <w:bookmarkEnd w:id="329"/>
    </w:p>
    <w:p w14:paraId="3038D891" w14:textId="77777777" w:rsidR="00424447" w:rsidRDefault="00424447" w:rsidP="00424447">
      <w:pPr>
        <w:rPr>
          <w:lang w:eastAsia="en-US"/>
        </w:rPr>
      </w:pPr>
      <w:r>
        <w:rPr>
          <w:lang w:eastAsia="en-US"/>
        </w:rPr>
        <w:t>If C2 authorization is requested during the UUAA-SM procedure the procedure described in clause 5.2.3.3 takes place with the following additions:</w:t>
      </w:r>
    </w:p>
    <w:p w14:paraId="6C8863B4" w14:textId="2CD3327C" w:rsidR="00424447" w:rsidRDefault="00424447" w:rsidP="00C15ADB">
      <w:pPr>
        <w:pStyle w:val="B1"/>
        <w:rPr>
          <w:lang w:eastAsia="en-US"/>
        </w:rPr>
      </w:pPr>
      <w:r>
        <w:rPr>
          <w:lang w:eastAsia="en-US"/>
        </w:rPr>
        <w:t>-</w:t>
      </w:r>
      <w:r>
        <w:rPr>
          <w:lang w:eastAsia="en-US"/>
        </w:rPr>
        <w:tab/>
        <w:t>In step 0, the UE includes pairing information (if available) in a C2 Aviation Payload</w:t>
      </w:r>
      <w:r w:rsidR="00CC6256">
        <w:rPr>
          <w:lang w:eastAsia="en-US"/>
        </w:rPr>
        <w:t>,</w:t>
      </w:r>
      <w:r>
        <w:rPr>
          <w:lang w:eastAsia="en-US"/>
        </w:rPr>
        <w:t xml:space="preserve"> which is forwarded further to the USS.</w:t>
      </w:r>
    </w:p>
    <w:p w14:paraId="7190930E" w14:textId="6916AAAC" w:rsidR="00424447" w:rsidRDefault="00424447" w:rsidP="00C15ADB">
      <w:pPr>
        <w:pStyle w:val="B1"/>
        <w:rPr>
          <w:lang w:eastAsia="en-US"/>
        </w:rPr>
      </w:pPr>
      <w:r>
        <w:rPr>
          <w:lang w:eastAsia="en-US"/>
        </w:rPr>
        <w:t>-</w:t>
      </w:r>
      <w:r>
        <w:rPr>
          <w:lang w:eastAsia="en-US"/>
        </w:rPr>
        <w:tab/>
        <w:t>In</w:t>
      </w:r>
      <w:r w:rsidR="00CC6256">
        <w:rPr>
          <w:lang w:eastAsia="en-US"/>
        </w:rPr>
        <w:t>itially in</w:t>
      </w:r>
      <w:r>
        <w:rPr>
          <w:lang w:eastAsia="en-US"/>
        </w:rPr>
        <w:t xml:space="preserve"> step </w:t>
      </w:r>
      <w:r w:rsidR="00CC6256">
        <w:rPr>
          <w:lang w:eastAsia="en-US"/>
        </w:rPr>
        <w:t>5</w:t>
      </w:r>
      <w:r>
        <w:rPr>
          <w:lang w:eastAsia="en-US"/>
        </w:rPr>
        <w:t>, the USS performs C2 authorization taking into account the included pairing information, the Service Level Device Identity/CAA-Level UAV ID and 3GPP UAV ID/GPSI. The USS includes the resulting C2 Authorization result in the</w:t>
      </w:r>
      <w:r w:rsidR="005C01F1">
        <w:rPr>
          <w:lang w:eastAsia="en-US"/>
        </w:rPr>
        <w:t xml:space="preserve"> Naf_Authentication_AuthenticateAuthorize response</w:t>
      </w:r>
      <w:r>
        <w:rPr>
          <w:lang w:eastAsia="en-US"/>
        </w:rPr>
        <w:t xml:space="preserve"> returned to the UAS-NF/NEF and UAS NF/NEF forwards to the UAV/UE in step </w:t>
      </w:r>
      <w:r w:rsidR="00CC6256">
        <w:rPr>
          <w:lang w:eastAsia="en-US"/>
        </w:rPr>
        <w:t>8</w:t>
      </w:r>
      <w:r>
        <w:rPr>
          <w:lang w:eastAsia="en-US"/>
        </w:rPr>
        <w:t>.</w:t>
      </w:r>
    </w:p>
    <w:p w14:paraId="418DE60B" w14:textId="77777777" w:rsidR="00424447" w:rsidRDefault="00424447" w:rsidP="00C15ADB">
      <w:pPr>
        <w:pStyle w:val="B1"/>
        <w:rPr>
          <w:lang w:eastAsia="en-US"/>
        </w:rPr>
      </w:pPr>
      <w:r>
        <w:rPr>
          <w:lang w:eastAsia="en-US"/>
        </w:rPr>
        <w:t>-</w:t>
      </w:r>
      <w:r>
        <w:rPr>
          <w:lang w:eastAsia="en-US"/>
        </w:rPr>
        <w:tab/>
        <w:t>The USS shall:</w:t>
      </w:r>
    </w:p>
    <w:p w14:paraId="49BDF4C5" w14:textId="259E6EC3" w:rsidR="00424447" w:rsidRDefault="00424447" w:rsidP="00C15ADB">
      <w:pPr>
        <w:pStyle w:val="B2"/>
        <w:rPr>
          <w:lang w:eastAsia="en-US"/>
        </w:rPr>
      </w:pPr>
      <w:r>
        <w:rPr>
          <w:lang w:eastAsia="en-US"/>
        </w:rPr>
        <w:t>-</w:t>
      </w:r>
      <w:r>
        <w:rPr>
          <w:lang w:eastAsia="en-US"/>
        </w:rPr>
        <w:tab/>
        <w:t>in step</w:t>
      </w:r>
      <w:r w:rsidR="00CC6256">
        <w:rPr>
          <w:lang w:eastAsia="en-US"/>
        </w:rPr>
        <w:t> 5</w:t>
      </w:r>
      <w:r>
        <w:rPr>
          <w:lang w:eastAsia="en-US"/>
        </w:rPr>
        <w:t xml:space="preserve"> include a DN Authorization profile Index specifying a predefined set of PCC-rules in the PCF with initial restriction on the type of traffic allowed to pass on the PDN Connection. For example, only traffic exchanged with the USS might be allowed to pass.</w:t>
      </w:r>
    </w:p>
    <w:p w14:paraId="06D08631" w14:textId="4A0C065B" w:rsidR="00424447" w:rsidRDefault="00424447" w:rsidP="00C15ADB">
      <w:pPr>
        <w:pStyle w:val="B2"/>
        <w:rPr>
          <w:lang w:eastAsia="en-US"/>
        </w:rPr>
      </w:pPr>
      <w:r>
        <w:rPr>
          <w:lang w:eastAsia="en-US"/>
        </w:rPr>
        <w:tab/>
        <w:t>Once the authentication is complete, after step </w:t>
      </w:r>
      <w:r w:rsidR="00CC6256">
        <w:rPr>
          <w:lang w:eastAsia="en-US"/>
        </w:rPr>
        <w:t>5</w:t>
      </w:r>
      <w:r>
        <w:rPr>
          <w:lang w:eastAsia="en-US"/>
        </w:rPr>
        <w:t>, the USS subscribes to PDN Connectivity Status Events for the PDN Connection used for C2 communication, applicable for the GPSI received in step 2.</w:t>
      </w:r>
    </w:p>
    <w:p w14:paraId="6C0454BC" w14:textId="4A5CB0E4" w:rsidR="00424447" w:rsidRDefault="00424447" w:rsidP="00C15ADB">
      <w:pPr>
        <w:pStyle w:val="B2"/>
        <w:rPr>
          <w:lang w:eastAsia="en-US"/>
        </w:rPr>
      </w:pPr>
      <w:r>
        <w:rPr>
          <w:lang w:eastAsia="en-US"/>
        </w:rPr>
        <w:t>-</w:t>
      </w:r>
      <w:r>
        <w:rPr>
          <w:lang w:eastAsia="en-US"/>
        </w:rPr>
        <w:tab/>
        <w:t>when the USS in step </w:t>
      </w:r>
      <w:r w:rsidR="00CC6256">
        <w:rPr>
          <w:lang w:eastAsia="en-US"/>
        </w:rPr>
        <w:t>9</w:t>
      </w:r>
      <w:r>
        <w:rPr>
          <w:lang w:eastAsia="en-US"/>
        </w:rPr>
        <w:t xml:space="preserve"> receives a PDN Connectivity Status Event Report indicating session start and including the PDN Connection IP address, the USS invokes the USS initiated pairing policy configuration </w:t>
      </w:r>
      <w:r>
        <w:rPr>
          <w:lang w:eastAsia="en-US"/>
        </w:rPr>
        <w:lastRenderedPageBreak/>
        <w:t>procedure (see figure 5.2.5.4.2-1) with the received PDN Connection IP address and authorized paired UAV-C IP-address as input to request corresponding traffic to be allowed on the PDN Connection in the PGW-U.</w:t>
      </w:r>
    </w:p>
    <w:p w14:paraId="4A9A4533" w14:textId="20E64F60" w:rsidR="00442A81" w:rsidRPr="004B6F8A" w:rsidRDefault="00442A81" w:rsidP="00442A81">
      <w:pPr>
        <w:pStyle w:val="Heading5"/>
      </w:pPr>
      <w:bookmarkStart w:id="330" w:name="_CR5_2_5_3_1"/>
      <w:bookmarkStart w:id="331" w:name="_Toc170186629"/>
      <w:bookmarkEnd w:id="330"/>
      <w:r w:rsidRPr="004B6F8A">
        <w:t>5.2.</w:t>
      </w:r>
      <w:r>
        <w:t>5</w:t>
      </w:r>
      <w:r w:rsidRPr="004B6F8A">
        <w:t>.</w:t>
      </w:r>
      <w:r>
        <w:t>3.1</w:t>
      </w:r>
      <w:r w:rsidRPr="004B6F8A">
        <w:tab/>
        <w:t>UE requested PDN connectivity</w:t>
      </w:r>
      <w:r w:rsidR="00424447">
        <w:t xml:space="preserve"> for C2 authorization</w:t>
      </w:r>
      <w:bookmarkEnd w:id="331"/>
    </w:p>
    <w:p w14:paraId="1B5D876D" w14:textId="73C6BDA2" w:rsidR="00442A81" w:rsidRPr="004B6F8A" w:rsidRDefault="00442A81" w:rsidP="00206175">
      <w:pPr>
        <w:rPr>
          <w:lang w:val="en-US" w:eastAsia="en-US"/>
        </w:rPr>
      </w:pPr>
      <w:r w:rsidRPr="004B6F8A">
        <w:rPr>
          <w:lang w:val="en-US" w:eastAsia="en-US"/>
        </w:rPr>
        <w:t xml:space="preserve">When the </w:t>
      </w:r>
      <w:r>
        <w:rPr>
          <w:lang w:val="en-US" w:eastAsia="en-US"/>
        </w:rPr>
        <w:t xml:space="preserve">UAV requests to </w:t>
      </w:r>
      <w:r w:rsidRPr="004B6F8A">
        <w:rPr>
          <w:lang w:val="en-US" w:eastAsia="en-US"/>
        </w:rPr>
        <w:t xml:space="preserve">establish connectivity to an additional PDN over E-UTRAN for C2, the procedure described in clause 5.10.2 of </w:t>
      </w:r>
      <w:r w:rsidR="001509DC">
        <w:rPr>
          <w:lang w:val="en-US" w:eastAsia="en-US"/>
        </w:rPr>
        <w:t>TS </w:t>
      </w:r>
      <w:r w:rsidR="001509DC" w:rsidRPr="004B6F8A">
        <w:rPr>
          <w:lang w:val="en-US" w:eastAsia="en-US"/>
        </w:rPr>
        <w:t>23.401</w:t>
      </w:r>
      <w:r w:rsidR="001509DC">
        <w:rPr>
          <w:lang w:val="en-US" w:eastAsia="en-US"/>
        </w:rPr>
        <w:t> </w:t>
      </w:r>
      <w:r w:rsidR="001509DC" w:rsidRPr="004B6F8A">
        <w:rPr>
          <w:lang w:val="en-US" w:eastAsia="en-US"/>
        </w:rPr>
        <w:t>[</w:t>
      </w:r>
      <w:r w:rsidR="004E46F5">
        <w:rPr>
          <w:lang w:val="en-US" w:eastAsia="en-US"/>
        </w:rPr>
        <w:t>6</w:t>
      </w:r>
      <w:r w:rsidRPr="004B6F8A">
        <w:rPr>
          <w:lang w:val="en-US" w:eastAsia="en-US"/>
        </w:rPr>
        <w:t>] takes place with the following modifications:</w:t>
      </w:r>
    </w:p>
    <w:p w14:paraId="1939FF07" w14:textId="5F0951E4" w:rsidR="005C01F1" w:rsidRDefault="005C01F1" w:rsidP="00796093">
      <w:pPr>
        <w:pStyle w:val="TH"/>
        <w:rPr>
          <w:lang w:val="en-US" w:eastAsia="en-US"/>
        </w:rPr>
      </w:pPr>
      <w:r>
        <w:object w:dxaOrig="12440" w:dyaOrig="6470" w14:anchorId="562EDE0C">
          <v:shape id="_x0000_i1043" type="#_x0000_t75" style="width:480.35pt;height:265.45pt" o:ole="">
            <v:imagedata r:id="rId50" o:title=""/>
          </v:shape>
          <o:OLEObject Type="Embed" ProgID="Visio.Drawing.15" ShapeID="_x0000_i1043" DrawAspect="Content" ObjectID="_1780799932" r:id="rId51"/>
        </w:object>
      </w:r>
    </w:p>
    <w:p w14:paraId="2BE34305" w14:textId="3799901A" w:rsidR="00442A81" w:rsidRPr="004B6F8A" w:rsidRDefault="00442A81" w:rsidP="00B10B21">
      <w:pPr>
        <w:pStyle w:val="TF"/>
        <w:rPr>
          <w:lang w:val="en-US" w:eastAsia="en-US"/>
        </w:rPr>
      </w:pPr>
      <w:bookmarkStart w:id="332" w:name="_CRFigure5_2_5_3_11"/>
      <w:r w:rsidRPr="004B6F8A">
        <w:rPr>
          <w:lang w:val="en-US" w:eastAsia="en-US"/>
        </w:rPr>
        <w:t xml:space="preserve">Figure </w:t>
      </w:r>
      <w:bookmarkEnd w:id="332"/>
      <w:r w:rsidRPr="004B6F8A">
        <w:rPr>
          <w:lang w:val="en-US" w:eastAsia="en-US"/>
        </w:rPr>
        <w:t>5.2.</w:t>
      </w:r>
      <w:r>
        <w:rPr>
          <w:lang w:val="en-US" w:eastAsia="en-US"/>
        </w:rPr>
        <w:t>5</w:t>
      </w:r>
      <w:r w:rsidRPr="004B6F8A">
        <w:rPr>
          <w:lang w:val="en-US" w:eastAsia="en-US"/>
        </w:rPr>
        <w:t>.</w:t>
      </w:r>
      <w:r>
        <w:rPr>
          <w:lang w:val="en-US" w:eastAsia="en-US"/>
        </w:rPr>
        <w:t>3.1</w:t>
      </w:r>
      <w:r w:rsidRPr="004B6F8A">
        <w:rPr>
          <w:lang w:val="en-US" w:eastAsia="en-US"/>
        </w:rPr>
        <w:t xml:space="preserve">-1: </w:t>
      </w:r>
      <w:r w:rsidR="00424447">
        <w:rPr>
          <w:lang w:val="en-US" w:eastAsia="en-US"/>
        </w:rPr>
        <w:t xml:space="preserve">UE requested </w:t>
      </w:r>
      <w:r w:rsidRPr="004B6F8A">
        <w:rPr>
          <w:lang w:val="en-US" w:eastAsia="en-US"/>
        </w:rPr>
        <w:t>PDN Connectivity</w:t>
      </w:r>
      <w:r w:rsidR="00424447">
        <w:rPr>
          <w:lang w:val="en-US" w:eastAsia="en-US"/>
        </w:rPr>
        <w:t xml:space="preserve"> for C2 authorization</w:t>
      </w:r>
    </w:p>
    <w:p w14:paraId="5A7288F6" w14:textId="77777777" w:rsidR="00424447" w:rsidRDefault="00424447" w:rsidP="00B10B21">
      <w:pPr>
        <w:pStyle w:val="B1"/>
        <w:rPr>
          <w:lang w:val="en-US"/>
        </w:rPr>
      </w:pPr>
      <w:r>
        <w:rPr>
          <w:lang w:val="en-US"/>
        </w:rPr>
        <w:t>0.</w:t>
      </w:r>
      <w:r>
        <w:rPr>
          <w:lang w:val="en-US"/>
        </w:rPr>
        <w:tab/>
        <w:t>The UAV has performed a successful UUAA with the USS (UUAA-SM) and the USS has for the corresponding GPSI subscribed for PDN Connectivity Status Event reports from the NEF.</w:t>
      </w:r>
    </w:p>
    <w:p w14:paraId="67D3E3BA" w14:textId="1B949363" w:rsidR="00424447" w:rsidRDefault="00424447" w:rsidP="00B10B21">
      <w:pPr>
        <w:pStyle w:val="B1"/>
        <w:rPr>
          <w:lang w:val="en-US"/>
        </w:rPr>
      </w:pPr>
      <w:r>
        <w:rPr>
          <w:lang w:val="en-US"/>
        </w:rPr>
        <w:t>1.</w:t>
      </w:r>
      <w:r>
        <w:rPr>
          <w:lang w:val="en-US"/>
        </w:rPr>
        <w:tab/>
        <w:t xml:space="preserve">Steps 1 - 3 performed as in Figure 5.10.2-1 of </w:t>
      </w:r>
      <w:r w:rsidR="001509DC">
        <w:rPr>
          <w:lang w:val="en-US"/>
        </w:rPr>
        <w:t>TS 23.401 [</w:t>
      </w:r>
      <w:r>
        <w:rPr>
          <w:lang w:val="en-US"/>
        </w:rPr>
        <w:t>6].</w:t>
      </w:r>
    </w:p>
    <w:p w14:paraId="1545D65B" w14:textId="70EFFC72" w:rsidR="00424447" w:rsidRDefault="00424447" w:rsidP="00B10B21">
      <w:pPr>
        <w:pStyle w:val="B1"/>
        <w:rPr>
          <w:lang w:val="en-US"/>
        </w:rPr>
      </w:pPr>
      <w:r>
        <w:rPr>
          <w:lang w:val="en-US"/>
        </w:rPr>
        <w:tab/>
        <w:t xml:space="preserve">When the UAV needs to establish C2 communication, the UAV determines that a new PDN Connection is required for connectivity to UAV-C. The UE initiates a UE Requested PDN Connectivity procedure for connectivity to UAV-C. In the PCO in the PDN Connectivity Request, the Service Level Device Identity (e.g. the CAA-Level UAV ID) and a C2 </w:t>
      </w:r>
      <w:r w:rsidR="00D821FF">
        <w:rPr>
          <w:lang w:val="en-US"/>
        </w:rPr>
        <w:t>A</w:t>
      </w:r>
      <w:r>
        <w:rPr>
          <w:lang w:val="en-US"/>
        </w:rPr>
        <w:t xml:space="preserve">viation </w:t>
      </w:r>
      <w:r w:rsidR="00D821FF">
        <w:rPr>
          <w:lang w:val="en-US"/>
        </w:rPr>
        <w:t>P</w:t>
      </w:r>
      <w:r>
        <w:rPr>
          <w:lang w:val="en-US"/>
        </w:rPr>
        <w:t xml:space="preserve">ayload to be used for C2 authorization shall be included and forwarded to the MME. The pairing information includes the Service Level Device Identity (e.g. CAA-Level UAV IDs) of the requesting UAV and identification information for the UAV-C to pair may be included in C2 </w:t>
      </w:r>
      <w:r w:rsidR="00D821FF">
        <w:rPr>
          <w:lang w:val="en-US"/>
        </w:rPr>
        <w:t>A</w:t>
      </w:r>
      <w:r>
        <w:rPr>
          <w:lang w:val="en-US"/>
        </w:rPr>
        <w:t xml:space="preserve">viation </w:t>
      </w:r>
      <w:r w:rsidR="00D821FF">
        <w:rPr>
          <w:lang w:val="en-US"/>
        </w:rPr>
        <w:t>P</w:t>
      </w:r>
      <w:r>
        <w:rPr>
          <w:lang w:val="en-US"/>
        </w:rP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03580E02" w14:textId="0E3B2179" w:rsidR="00585B65" w:rsidRDefault="00585B65" w:rsidP="00B10B21">
      <w:pPr>
        <w:pStyle w:val="B1"/>
        <w:rPr>
          <w:lang w:val="en-US"/>
        </w:rPr>
      </w:pPr>
      <w:r>
        <w:rPr>
          <w:lang w:val="en-US"/>
        </w:rPr>
        <w:tab/>
        <w:t>If Service Level Device Identity (CAA-Level UAV ID) is provided with the request, the SMF+PGW-C retrieves (if not already available) the Session Management Subscription Data for the UE from the UDM+HSS using the Nudm_SDM_Get service operation.</w:t>
      </w:r>
    </w:p>
    <w:p w14:paraId="48DA67E1" w14:textId="7C527DEF" w:rsidR="00424447" w:rsidRDefault="00424447" w:rsidP="00B10B21">
      <w:pPr>
        <w:pStyle w:val="B1"/>
        <w:rPr>
          <w:lang w:val="en-US"/>
        </w:rPr>
      </w:pPr>
      <w:r>
        <w:rPr>
          <w:lang w:val="en-US"/>
        </w:rPr>
        <w:t>2.</w:t>
      </w:r>
      <w:r>
        <w:rPr>
          <w:lang w:val="en-US"/>
        </w:rPr>
        <w:tab/>
      </w:r>
      <w:r w:rsidR="00585B65">
        <w:rPr>
          <w:lang w:val="en-US"/>
        </w:rPr>
        <w:t xml:space="preserve">The SMF+PGW-C determines that authorization is required based on that the requested APN/DNN is dedicated for aerial services (have aerial service indicator set) and that the Service Level Device Identity (CAA-Level UAV ID) is included in the request. </w:t>
      </w:r>
      <w:r>
        <w:rPr>
          <w:lang w:val="en-US"/>
        </w:rPr>
        <w:t>The SMF+PGW-C then sends a</w:t>
      </w:r>
      <w:r w:rsidR="005C01F1">
        <w:rPr>
          <w:lang w:val="en-US"/>
        </w:rPr>
        <w:t xml:space="preserve"> Nnef_Authentication_AuthenticateAuthorize request</w:t>
      </w:r>
      <w:r>
        <w:rPr>
          <w:lang w:val="en-US"/>
        </w:rPr>
        <w:t>, which is used to request authorization to pair the UAV with UAV-C, to the UAS NF/NEF that includes the GPSI, Service Level Device Identity (e.g. the CAA-Level UAV ID) and C2 Aviation Payload and optionally the UAV location (e.g. Cell ID) if provided by the MME and the APN/DNN of the PDN Connection.</w:t>
      </w:r>
    </w:p>
    <w:p w14:paraId="6BB9C26A" w14:textId="7DB254C2" w:rsidR="00424447" w:rsidRDefault="00424447" w:rsidP="00B10B21">
      <w:pPr>
        <w:pStyle w:val="B1"/>
        <w:rPr>
          <w:lang w:val="en-US"/>
        </w:rPr>
      </w:pPr>
      <w:r>
        <w:rPr>
          <w:lang w:val="en-US"/>
        </w:rPr>
        <w:lastRenderedPageBreak/>
        <w:tab/>
      </w:r>
      <w:r w:rsidR="00585B65">
        <w:rPr>
          <w:lang w:val="en-US"/>
        </w:rPr>
        <w:t xml:space="preserve">If </w:t>
      </w:r>
      <w:r>
        <w:rPr>
          <w:lang w:val="en-US"/>
        </w:rPr>
        <w:t>the SMF+PGW-C determines that the authorization procedure with the USS is required, but the UAV has not provided the Service Level Device Identity (e.g. the CAA-Level UAV ID), the SMF+PGW-C rejects the PDN Connectivity Request with a cause indicating that USS authorization is required.</w:t>
      </w:r>
    </w:p>
    <w:p w14:paraId="56D264CB" w14:textId="08F6F9DF" w:rsidR="00424447" w:rsidRDefault="00424447" w:rsidP="00B10B21">
      <w:pPr>
        <w:pStyle w:val="B1"/>
        <w:rPr>
          <w:lang w:val="en-US"/>
        </w:rPr>
      </w:pPr>
      <w:r>
        <w:rPr>
          <w:lang w:val="en-US"/>
        </w:rPr>
        <w:t>3.</w:t>
      </w:r>
      <w:r>
        <w:rPr>
          <w:lang w:val="en-US"/>
        </w:rPr>
        <w:tab/>
        <w:t>The UAS NF/NEF checks that a valid UUAA is stored for the GPSI and forwards the received authorization request as a</w:t>
      </w:r>
      <w:r w:rsidR="005C01F1">
        <w:rPr>
          <w:lang w:val="en-US"/>
        </w:rPr>
        <w:t xml:space="preserve"> Naf_Authentication_AuthenticateAuthorize request</w:t>
      </w:r>
      <w:r>
        <w:rPr>
          <w:lang w:val="en-US"/>
        </w:rPr>
        <w:t xml:space="preserve"> to the USS.</w:t>
      </w:r>
      <w:r w:rsidR="008B4CA0">
        <w:rPr>
          <w:lang w:val="en-US"/>
        </w:rPr>
        <w:t xml:space="preserve"> If not, the request is not forwarded to the USS and the PDN connection is rejected.</w:t>
      </w:r>
    </w:p>
    <w:p w14:paraId="65F1A068" w14:textId="1EFDFAC4" w:rsidR="00424447" w:rsidRDefault="00424447" w:rsidP="00B10B21">
      <w:pPr>
        <w:pStyle w:val="B1"/>
        <w:rPr>
          <w:lang w:val="en-US"/>
        </w:rPr>
      </w:pPr>
      <w:r>
        <w:rPr>
          <w:lang w:val="en-US"/>
        </w:rPr>
        <w:t>4.</w:t>
      </w:r>
      <w:r>
        <w:rPr>
          <w:lang w:val="en-US"/>
        </w:rPr>
        <w:tab/>
        <w:t>The USS performs C2 authorization based on the received information and</w:t>
      </w:r>
      <w:r w:rsidR="00D821FF">
        <w:rPr>
          <w:lang w:val="en-US"/>
        </w:rPr>
        <w:t xml:space="preserve"> sends</w:t>
      </w:r>
      <w:r>
        <w:rPr>
          <w:lang w:val="en-US"/>
        </w:rPr>
        <w:t xml:space="preserve"> the</w:t>
      </w:r>
      <w:r w:rsidR="005C01F1">
        <w:rPr>
          <w:lang w:val="en-US"/>
        </w:rPr>
        <w:t xml:space="preserve"> Naf_Authentication_AuthenticateAuthorize response </w:t>
      </w:r>
      <w:r>
        <w:rPr>
          <w:lang w:val="en-US"/>
        </w:rPr>
        <w:t>to the UAS NF/NEF</w:t>
      </w:r>
      <w:r w:rsidR="00D821FF">
        <w:rPr>
          <w:lang w:val="en-US"/>
        </w:rPr>
        <w:t xml:space="preserve"> including the</w:t>
      </w:r>
      <w:r>
        <w:rPr>
          <w:lang w:val="en-US"/>
        </w:rPr>
        <w:t xml:space="preserve"> Service Level Device Identity (e.g. the CAA-Level UAV-ID) (potentially new)</w:t>
      </w:r>
      <w:r w:rsidR="00D821FF">
        <w:rPr>
          <w:lang w:val="en-US"/>
        </w:rPr>
        <w:t>, the C2 Authorization Result and the C2 Authorization Payload (e.g. C2 pairing information and C2 security information)</w:t>
      </w:r>
      <w:r>
        <w:rPr>
          <w:lang w:val="en-US"/>
        </w:rPr>
        <w:t>.</w:t>
      </w:r>
    </w:p>
    <w:p w14:paraId="7E9DCC54" w14:textId="1089E3DC" w:rsidR="00424447" w:rsidRDefault="00424447" w:rsidP="00B10B21">
      <w:pPr>
        <w:pStyle w:val="B1"/>
        <w:rPr>
          <w:lang w:val="en-US"/>
        </w:rPr>
      </w:pPr>
      <w:r>
        <w:rPr>
          <w:lang w:val="en-US"/>
        </w:rPr>
        <w:t>5.</w:t>
      </w:r>
      <w:r>
        <w:rPr>
          <w:lang w:val="en-US"/>
        </w:rPr>
        <w:tab/>
        <w:t>The UAS NF/NEF forwards the information received from the USS</w:t>
      </w:r>
      <w:r w:rsidR="005C01F1">
        <w:rPr>
          <w:lang w:val="en-US"/>
        </w:rPr>
        <w:t xml:space="preserve"> in</w:t>
      </w:r>
      <w:r>
        <w:rPr>
          <w:lang w:val="en-US"/>
        </w:rPr>
        <w:t xml:space="preserve"> the</w:t>
      </w:r>
      <w:r w:rsidR="005C01F1">
        <w:rPr>
          <w:lang w:val="en-US"/>
        </w:rPr>
        <w:t xml:space="preserve"> Nnef_Authentication_AuthenticateAuthorize response</w:t>
      </w:r>
      <w:r>
        <w:rPr>
          <w:lang w:val="en-US"/>
        </w:rPr>
        <w:t xml:space="preserve"> sent to the SMF+PGW C.</w:t>
      </w:r>
    </w:p>
    <w:p w14:paraId="42E58176" w14:textId="62A930C4" w:rsidR="00424447" w:rsidRDefault="00424447" w:rsidP="00B10B21">
      <w:pPr>
        <w:pStyle w:val="B1"/>
        <w:rPr>
          <w:lang w:val="en-US"/>
        </w:rPr>
      </w:pPr>
      <w:r>
        <w:rPr>
          <w:lang w:val="en-US"/>
        </w:rPr>
        <w:t>6.</w:t>
      </w:r>
      <w:r>
        <w:rPr>
          <w:lang w:val="en-US"/>
        </w:rPr>
        <w:tab/>
        <w:t xml:space="preserve">To inform the UE about the C2 authorization result the SMF+PGW-C includes the </w:t>
      </w:r>
      <w:r w:rsidR="00D821FF">
        <w:rPr>
          <w:lang w:val="en-US"/>
        </w:rPr>
        <w:t>C2 A</w:t>
      </w:r>
      <w:r>
        <w:rPr>
          <w:lang w:val="en-US"/>
        </w:rPr>
        <w:t xml:space="preserve">uthorization </w:t>
      </w:r>
      <w:r w:rsidR="00D821FF">
        <w:rPr>
          <w:lang w:val="en-US"/>
        </w:rPr>
        <w:t>R</w:t>
      </w:r>
      <w:r>
        <w:rPr>
          <w:lang w:val="en-US"/>
        </w:rPr>
        <w:t>esult and optionally,</w:t>
      </w:r>
      <w:r w:rsidR="00D821FF">
        <w:rPr>
          <w:lang w:val="en-US"/>
        </w:rPr>
        <w:t xml:space="preserve"> the Authorization Payload (e.g. C2 pairing information and C2 security information) and</w:t>
      </w:r>
      <w:r>
        <w:rPr>
          <w:lang w:val="en-US"/>
        </w:rPr>
        <w:t xml:space="preserve"> a new Service Level Device Identity (e.g. CAA-Level UAV ID) if received from the USS, in the PCO in the PDN Connectivity Accept sent to the UE and let the PDN Connectivity Request procedure continue until finalized.</w:t>
      </w:r>
    </w:p>
    <w:p w14:paraId="34CFEC0E" w14:textId="1973C46B" w:rsidR="00424447" w:rsidRDefault="00424447" w:rsidP="00B10B21">
      <w:pPr>
        <w:pStyle w:val="B1"/>
        <w:rPr>
          <w:lang w:val="en-US"/>
        </w:rPr>
      </w:pPr>
      <w:r>
        <w:rPr>
          <w:lang w:val="en-US"/>
        </w:rPr>
        <w:tab/>
        <w:t>If a failed C2 authorization result is received from the USS, the SMF+PGW-C instead rejects the PDN Connectivity Request and includes a cause code indicating not authorized.</w:t>
      </w:r>
    </w:p>
    <w:p w14:paraId="6633B902" w14:textId="24AE7052" w:rsidR="00424447" w:rsidRDefault="00424447" w:rsidP="00B10B21">
      <w:pPr>
        <w:pStyle w:val="B1"/>
        <w:rPr>
          <w:lang w:val="en-US"/>
        </w:rPr>
      </w:pPr>
      <w:r>
        <w:rPr>
          <w:lang w:val="en-US"/>
        </w:rPr>
        <w:t>7.</w:t>
      </w:r>
      <w:r>
        <w:rPr>
          <w:lang w:val="en-US"/>
        </w:rPr>
        <w:tab/>
        <w:t xml:space="preserve">If the C2 authorization is successful the USS subscribes via the UAS NF/NEF to a PDN Connection Status Event report for the PDN Connection used for C2 including in the request the GPSI of the UAV. The UAS NF/NEF determines the APN/DNN and uses this APN/DNN to subscribe to SMF+PGW-C for PDN Connection Status Event. The SMF+PGW-C detects, as described in step 6-7 of figure 4.15.3.2.3-1 in </w:t>
      </w:r>
      <w:r w:rsidR="001509DC">
        <w:rPr>
          <w:lang w:val="en-US"/>
        </w:rPr>
        <w:t>TS 23.502 [</w:t>
      </w:r>
      <w:r>
        <w:rPr>
          <w:lang w:val="en-US"/>
        </w:rPr>
        <w:t>3], when the PDN Connection is established and sends the PDN Connection Status Event report to the UAS NF/NEF by means of Nsmf_EventExposure_Notify message, including GPSI and UE IP Address. The UAS NF/NEF then forwards the event message to the USS.</w:t>
      </w:r>
    </w:p>
    <w:p w14:paraId="29E7513A" w14:textId="77777777" w:rsidR="00424447" w:rsidRDefault="00424447" w:rsidP="00B10B21">
      <w:pPr>
        <w:pStyle w:val="B1"/>
        <w:rPr>
          <w:lang w:val="en-US"/>
        </w:rPr>
      </w:pPr>
      <w:r>
        <w:rPr>
          <w:lang w:val="en-US"/>
        </w:rPr>
        <w:t>8.</w:t>
      </w:r>
      <w:r>
        <w:rPr>
          <w:lang w:val="en-US"/>
        </w:rPr>
        <w:tab/>
        <w:t>The USS stores the received UE IP address and invokes, with the received PDN Connection IP address and the IP-address of the authorized paired UAV-C as input, the USS initiated C2 pairing policy configuration in EPS procedure (see figure 5.2.5.4.2-1) to request corresponding traffic to be allowed on the PDN Connection by the PGW-U.</w:t>
      </w:r>
    </w:p>
    <w:p w14:paraId="6AEB4F2D" w14:textId="77777777" w:rsidR="00424447" w:rsidRDefault="00424447" w:rsidP="00B10B21">
      <w:pPr>
        <w:pStyle w:val="B1"/>
        <w:rPr>
          <w:lang w:val="en-US"/>
        </w:rPr>
      </w:pPr>
      <w:r>
        <w:rPr>
          <w:lang w:val="en-US"/>
        </w:rPr>
        <w:tab/>
        <w:t>Unless a dedicated QoS is requested for the C2 flows, this procedure does not invoke any interaction with the UE, MME or RAN.</w:t>
      </w:r>
    </w:p>
    <w:p w14:paraId="14536457" w14:textId="15ECCE4A" w:rsidR="00442A81" w:rsidRPr="004B6F8A" w:rsidRDefault="00442A81" w:rsidP="00442A81">
      <w:pPr>
        <w:pStyle w:val="Heading5"/>
      </w:pPr>
      <w:bookmarkStart w:id="333" w:name="_CR5_2_5_3_2"/>
      <w:bookmarkStart w:id="334" w:name="_Toc170186630"/>
      <w:bookmarkEnd w:id="333"/>
      <w:r w:rsidRPr="004B6F8A">
        <w:t>5.2.</w:t>
      </w:r>
      <w:r>
        <w:t>5</w:t>
      </w:r>
      <w:r w:rsidRPr="004B6F8A">
        <w:t>.</w:t>
      </w:r>
      <w:r>
        <w:t>3.2</w:t>
      </w:r>
      <w:r w:rsidRPr="004B6F8A">
        <w:tab/>
        <w:t xml:space="preserve">UE requested </w:t>
      </w:r>
      <w:r>
        <w:t xml:space="preserve">bearer resource modification </w:t>
      </w:r>
      <w:r w:rsidR="00424447">
        <w:t xml:space="preserve">of </w:t>
      </w:r>
      <w:r>
        <w:t>an existing PDN connection</w:t>
      </w:r>
      <w:r w:rsidR="00424447">
        <w:t xml:space="preserve"> for C2 authorization</w:t>
      </w:r>
      <w:bookmarkEnd w:id="334"/>
    </w:p>
    <w:p w14:paraId="3ADA13EB" w14:textId="18FE2125" w:rsidR="00424447" w:rsidRDefault="00424447" w:rsidP="00442A81">
      <w:r>
        <w:t xml:space="preserve">C2 authorization is requested at UE requested bearer resource modification (see clause 5.4.5 of </w:t>
      </w:r>
      <w:r w:rsidR="001509DC">
        <w:t>TS 23.401 [</w:t>
      </w:r>
      <w:r>
        <w:t>6]):</w:t>
      </w:r>
    </w:p>
    <w:p w14:paraId="5E319441" w14:textId="77777777" w:rsidR="00424447" w:rsidRDefault="00424447" w:rsidP="00C15ADB">
      <w:pPr>
        <w:pStyle w:val="B1"/>
      </w:pPr>
      <w:r>
        <w:t>-</w:t>
      </w:r>
      <w:r>
        <w:tab/>
        <w:t>After UUAA-SM is performed and a common PDN Connection is used for connectivity to USS and C2 communication to a UAV-C (as configured in the UAV); or</w:t>
      </w:r>
    </w:p>
    <w:p w14:paraId="4B6F28D9" w14:textId="77777777" w:rsidR="00424447" w:rsidRDefault="00424447" w:rsidP="00C15ADB">
      <w:pPr>
        <w:pStyle w:val="B1"/>
      </w:pPr>
      <w:r>
        <w:t>-</w:t>
      </w:r>
      <w:r>
        <w:tab/>
        <w:t>If the UE has already established a PDN Connection for C2 communication to a UAV-C.</w:t>
      </w:r>
    </w:p>
    <w:p w14:paraId="7609A723" w14:textId="1390D091" w:rsidR="00585B65" w:rsidRDefault="00585B65" w:rsidP="001509DC">
      <w:pPr>
        <w:pStyle w:val="TH"/>
        <w:rPr>
          <w:lang w:val="en-US" w:eastAsia="en-US"/>
        </w:rPr>
      </w:pPr>
      <w:r>
        <w:object w:dxaOrig="11400" w:dyaOrig="5720" w14:anchorId="1F477644">
          <v:shape id="_x0000_i1044" type="#_x0000_t75" style="width:481.45pt;height:241.8pt" o:ole="">
            <v:imagedata r:id="rId52" o:title=""/>
          </v:shape>
          <o:OLEObject Type="Embed" ProgID="Visio.Drawing.15" ShapeID="_x0000_i1044" DrawAspect="Content" ObjectID="_1780799933" r:id="rId53"/>
        </w:object>
      </w:r>
    </w:p>
    <w:p w14:paraId="5F10DF21" w14:textId="0EA1F390" w:rsidR="00442A81" w:rsidRPr="004B6F8A" w:rsidRDefault="00442A81" w:rsidP="00B10B21">
      <w:pPr>
        <w:pStyle w:val="TF"/>
        <w:rPr>
          <w:lang w:val="en-US" w:eastAsia="en-US"/>
        </w:rPr>
      </w:pPr>
      <w:bookmarkStart w:id="335" w:name="_CRFigure5_2_5_3_21"/>
      <w:r w:rsidRPr="004B6F8A">
        <w:rPr>
          <w:lang w:val="en-US" w:eastAsia="en-US"/>
        </w:rPr>
        <w:t xml:space="preserve">Figure </w:t>
      </w:r>
      <w:bookmarkEnd w:id="335"/>
      <w:r w:rsidRPr="004B6F8A">
        <w:rPr>
          <w:lang w:val="en-US" w:eastAsia="en-US"/>
        </w:rPr>
        <w:t>5.2.</w:t>
      </w:r>
      <w:r>
        <w:rPr>
          <w:lang w:val="en-US" w:eastAsia="en-US"/>
        </w:rPr>
        <w:t>5</w:t>
      </w:r>
      <w:r w:rsidRPr="004B6F8A">
        <w:rPr>
          <w:lang w:val="en-US" w:eastAsia="en-US"/>
        </w:rPr>
        <w:t>.</w:t>
      </w:r>
      <w:r>
        <w:rPr>
          <w:lang w:val="en-US" w:eastAsia="en-US"/>
        </w:rPr>
        <w:t>3.2</w:t>
      </w:r>
      <w:r w:rsidRPr="004B6F8A">
        <w:rPr>
          <w:lang w:val="en-US" w:eastAsia="en-US"/>
        </w:rPr>
        <w:t xml:space="preserve">-1: </w:t>
      </w:r>
      <w:r>
        <w:rPr>
          <w:lang w:val="en-US" w:eastAsia="en-US"/>
        </w:rPr>
        <w:t xml:space="preserve">UE requested bearer resource modification </w:t>
      </w:r>
      <w:r w:rsidR="00424447">
        <w:rPr>
          <w:lang w:val="en-US" w:eastAsia="en-US"/>
        </w:rPr>
        <w:t xml:space="preserve">of </w:t>
      </w:r>
      <w:r>
        <w:rPr>
          <w:lang w:val="en-US" w:eastAsia="en-US"/>
        </w:rPr>
        <w:t>an existing PDN</w:t>
      </w:r>
      <w:r w:rsidR="00424447">
        <w:rPr>
          <w:lang w:val="en-US" w:eastAsia="en-US"/>
        </w:rPr>
        <w:t xml:space="preserve"> connection for C2 authorization</w:t>
      </w:r>
    </w:p>
    <w:p w14:paraId="670F824F" w14:textId="77777777" w:rsidR="00424447" w:rsidRDefault="00424447" w:rsidP="00442A81">
      <w:pPr>
        <w:pStyle w:val="B1"/>
        <w:rPr>
          <w:rFonts w:eastAsia="SimSun"/>
          <w:lang w:eastAsia="en-US"/>
        </w:rPr>
      </w:pPr>
      <w:r>
        <w:rPr>
          <w:rFonts w:eastAsia="SimSun"/>
          <w:lang w:eastAsia="en-US"/>
        </w:rPr>
        <w:t>0.</w:t>
      </w:r>
      <w:r>
        <w:rPr>
          <w:rFonts w:eastAsia="SimSun"/>
          <w:lang w:eastAsia="en-US"/>
        </w:rPr>
        <w:tab/>
        <w:t>The UE establishes a PDN Connection for USS communication as described in clause 5.2.3.</w:t>
      </w:r>
    </w:p>
    <w:p w14:paraId="3F532480" w14:textId="56927029" w:rsidR="00424447" w:rsidRDefault="00424447" w:rsidP="00442A81">
      <w:pPr>
        <w:pStyle w:val="B1"/>
        <w:rPr>
          <w:rFonts w:eastAsia="SimSun"/>
          <w:lang w:eastAsia="en-US"/>
        </w:rPr>
      </w:pPr>
      <w:r>
        <w:rPr>
          <w:rFonts w:eastAsia="SimSun"/>
          <w:lang w:eastAsia="en-US"/>
        </w:rPr>
        <w:t>1.</w:t>
      </w:r>
      <w:r>
        <w:rPr>
          <w:rFonts w:eastAsia="SimSun"/>
          <w:lang w:eastAsia="en-US"/>
        </w:rPr>
        <w:tab/>
        <w:t xml:space="preserve">When the UAV needs to establish C2 communication, the UAV determines that an existing PDN Connection can be used and initiates a UE requested bearer resource modification procedure as Steps 1 - 3 in Figure 5.4.5-1 of </w:t>
      </w:r>
      <w:r w:rsidR="001509DC">
        <w:rPr>
          <w:rFonts w:eastAsia="SimSun"/>
          <w:lang w:eastAsia="en-US"/>
        </w:rPr>
        <w:t>TS 23.401 [</w:t>
      </w:r>
      <w:r>
        <w:rPr>
          <w:rFonts w:eastAsia="SimSun"/>
          <w:lang w:eastAsia="en-US"/>
        </w:rPr>
        <w:t>6]. In the PCO in the request, the UE includes a Service Level Device Identity (e.g. CAA-Level UAV ID) and shall include a C2 Aviation Payload that includes C2 authorization information. The USS may also use its locally configured pairing information for UAV - UAV-C pairing authorization which takes precedence over UAV provided pairing information. The pairing information includes the Service Level Device Identity (e.g. CAA-level UAV ID) of the requesting UE and also includes identification information of UAV-C to pair if available. The UAV may also include other information such as Flight Authorization information.</w:t>
      </w:r>
    </w:p>
    <w:p w14:paraId="424A1FA4" w14:textId="77777777" w:rsidR="00424447" w:rsidRDefault="00424447" w:rsidP="00C15ADB">
      <w:pPr>
        <w:pStyle w:val="NO"/>
        <w:rPr>
          <w:lang w:eastAsia="en-US"/>
        </w:rPr>
      </w:pPr>
      <w:r>
        <w:rPr>
          <w:lang w:eastAsia="en-US"/>
        </w:rPr>
        <w:t>NOTE:</w:t>
      </w:r>
      <w:r>
        <w:rPr>
          <w:lang w:eastAsia="en-US"/>
        </w:rPr>
        <w:tab/>
        <w:t>How the pairing information is configured in the UAV is outside the scope of 3GPP specifications.</w:t>
      </w:r>
    </w:p>
    <w:p w14:paraId="636E65BB" w14:textId="77777777" w:rsidR="00202904" w:rsidRDefault="00202904" w:rsidP="00442A81">
      <w:pPr>
        <w:pStyle w:val="B1"/>
        <w:rPr>
          <w:rFonts w:eastAsia="SimSun"/>
          <w:lang w:eastAsia="en-US"/>
        </w:rPr>
      </w:pPr>
      <w:r>
        <w:rPr>
          <w:rFonts w:eastAsia="SimSun"/>
          <w:lang w:eastAsia="en-US"/>
        </w:rPr>
        <w:t>2.</w:t>
      </w:r>
      <w:r>
        <w:rPr>
          <w:rFonts w:eastAsia="SimSun"/>
          <w:lang w:eastAsia="en-US"/>
        </w:rPr>
        <w:tab/>
        <w:t>The SMF+PGW-C determines that authorization is required based on that the APN/DNN of the PDN Connection is dedicated for aerial services (have aerial service indicator set) and that the Service Level Device Identity (CAA-Level UAV ID) is included in the request and then sends a Nnef_Authentication_AuthenticateAuthorize request to the UAS-NF including the UAS information provided by the UAV in step 1 (including the C2 Aviation Payload), the Service Level Device Identity (e.g. CAA-Level UAV ID), GPSI, PDN Connection IP address, and optionally the UAV location (e.g. Cell ID) provided by the MME.</w:t>
      </w:r>
    </w:p>
    <w:p w14:paraId="77F146E0" w14:textId="77777777" w:rsidR="00202904" w:rsidRDefault="00202904" w:rsidP="00442A81">
      <w:pPr>
        <w:pStyle w:val="B1"/>
        <w:rPr>
          <w:rFonts w:eastAsia="SimSun"/>
          <w:lang w:eastAsia="en-US"/>
        </w:rPr>
      </w:pPr>
      <w:r>
        <w:rPr>
          <w:rFonts w:eastAsia="SimSun"/>
          <w:lang w:eastAsia="en-US"/>
        </w:rPr>
        <w:tab/>
        <w:t>The UAS-NF forwards the received authorization request as a Naf_Authentication_AuthenticateAuthorize request to the USS.</w:t>
      </w:r>
    </w:p>
    <w:p w14:paraId="6BCCD3C0" w14:textId="7B5C0A3D" w:rsidR="00424447" w:rsidRDefault="00424447" w:rsidP="00442A81">
      <w:pPr>
        <w:pStyle w:val="B1"/>
        <w:rPr>
          <w:rFonts w:eastAsia="SimSun"/>
          <w:lang w:eastAsia="en-US"/>
        </w:rPr>
      </w:pPr>
      <w:r>
        <w:rPr>
          <w:rFonts w:eastAsia="SimSun"/>
          <w:lang w:eastAsia="en-US"/>
        </w:rPr>
        <w:t>3.</w:t>
      </w:r>
      <w:r>
        <w:rPr>
          <w:rFonts w:eastAsia="SimSun"/>
          <w:lang w:eastAsia="en-US"/>
        </w:rPr>
        <w:tab/>
        <w:t xml:space="preserve">The UE requested bearer resource modification procedure completes as in clause 5.4.5-1 of </w:t>
      </w:r>
      <w:r w:rsidR="001509DC">
        <w:rPr>
          <w:rFonts w:eastAsia="SimSun"/>
          <w:lang w:eastAsia="en-US"/>
        </w:rPr>
        <w:t>TS 23.401 [</w:t>
      </w:r>
      <w:r>
        <w:rPr>
          <w:rFonts w:eastAsia="SimSun"/>
          <w:lang w:eastAsia="en-US"/>
        </w:rPr>
        <w:t>6].</w:t>
      </w:r>
    </w:p>
    <w:p w14:paraId="353C9A6F" w14:textId="7F997B89" w:rsidR="00424447" w:rsidRDefault="00424447" w:rsidP="00442A81">
      <w:pPr>
        <w:pStyle w:val="B1"/>
        <w:rPr>
          <w:rFonts w:eastAsia="SimSun"/>
          <w:lang w:eastAsia="en-US"/>
        </w:rPr>
      </w:pPr>
      <w:r>
        <w:rPr>
          <w:rFonts w:eastAsia="SimSun"/>
          <w:lang w:eastAsia="en-US"/>
        </w:rPr>
        <w:t>4.</w:t>
      </w:r>
      <w:r>
        <w:rPr>
          <w:rFonts w:eastAsia="SimSun"/>
          <w:lang w:eastAsia="en-US"/>
        </w:rPr>
        <w:tab/>
        <w:t>Triggered by step 5, the USS performs C2 authorization based on the received information and invokes, in order to forward the C2 authorization result to the UAV/UE, the UAV Re-authorization procedure (see figure 5.2.4.4-1) including GPSI, Service Level Device Identity (e.g. CAA-Level UAV-ID) (potentially new) and</w:t>
      </w:r>
      <w:r w:rsidR="00D821FF">
        <w:rPr>
          <w:rFonts w:eastAsia="SimSun"/>
          <w:lang w:eastAsia="en-US"/>
        </w:rPr>
        <w:t>,</w:t>
      </w:r>
      <w:r>
        <w:rPr>
          <w:rFonts w:eastAsia="SimSun"/>
          <w:lang w:eastAsia="en-US"/>
        </w:rPr>
        <w:t xml:space="preserve"> included in the authorization message,</w:t>
      </w:r>
      <w:r w:rsidR="00D821FF">
        <w:rPr>
          <w:rFonts w:eastAsia="SimSun"/>
          <w:lang w:eastAsia="en-US"/>
        </w:rPr>
        <w:t xml:space="preserve"> the C2 Authorization Result and</w:t>
      </w:r>
      <w:r>
        <w:rPr>
          <w:rFonts w:eastAsia="SimSun"/>
          <w:lang w:eastAsia="en-US"/>
        </w:rPr>
        <w:t xml:space="preserve"> the C2 </w:t>
      </w:r>
      <w:r w:rsidR="00D821FF">
        <w:rPr>
          <w:rFonts w:eastAsia="SimSun"/>
          <w:lang w:eastAsia="en-US"/>
        </w:rPr>
        <w:t>A</w:t>
      </w:r>
      <w:r>
        <w:rPr>
          <w:rFonts w:eastAsia="SimSun"/>
          <w:lang w:eastAsia="en-US"/>
        </w:rPr>
        <w:t xml:space="preserve">uthorization </w:t>
      </w:r>
      <w:r w:rsidR="00D821FF">
        <w:rPr>
          <w:rFonts w:eastAsia="SimSun"/>
          <w:lang w:eastAsia="en-US"/>
        </w:rPr>
        <w:t xml:space="preserve">Payload (e.g. containing C2 pairing information </w:t>
      </w:r>
      <w:r>
        <w:rPr>
          <w:rFonts w:eastAsia="SimSun"/>
          <w:lang w:eastAsia="en-US"/>
        </w:rPr>
        <w:t>and</w:t>
      </w:r>
      <w:r w:rsidR="00D821FF">
        <w:rPr>
          <w:rFonts w:eastAsia="SimSun"/>
          <w:lang w:eastAsia="en-US"/>
        </w:rPr>
        <w:t xml:space="preserve"> C2</w:t>
      </w:r>
      <w:r>
        <w:rPr>
          <w:rFonts w:eastAsia="SimSun"/>
          <w:lang w:eastAsia="en-US"/>
        </w:rPr>
        <w:t xml:space="preserve"> security information</w:t>
      </w:r>
      <w:r w:rsidR="00D821FF">
        <w:rPr>
          <w:rFonts w:eastAsia="SimSun"/>
          <w:lang w:eastAsia="en-US"/>
        </w:rPr>
        <w:t>)</w:t>
      </w:r>
      <w:r>
        <w:rPr>
          <w:rFonts w:eastAsia="SimSun"/>
          <w:lang w:eastAsia="en-US"/>
        </w:rPr>
        <w:t>.</w:t>
      </w:r>
    </w:p>
    <w:p w14:paraId="5DFF2667" w14:textId="77777777" w:rsidR="00424447" w:rsidRDefault="00424447" w:rsidP="00442A81">
      <w:pPr>
        <w:pStyle w:val="B1"/>
        <w:rPr>
          <w:rFonts w:eastAsia="SimSun"/>
          <w:lang w:eastAsia="en-US"/>
        </w:rPr>
      </w:pPr>
      <w:r>
        <w:rPr>
          <w:rFonts w:eastAsia="SimSun"/>
          <w:lang w:eastAsia="en-US"/>
        </w:rPr>
        <w:t>5.</w:t>
      </w:r>
      <w:r>
        <w:rPr>
          <w:rFonts w:eastAsia="SimSun"/>
          <w:lang w:eastAsia="en-US"/>
        </w:rPr>
        <w:tab/>
        <w:t>The USS invokes, with the received PDN Connection IP address and the IP address of the authorized paired UAV-C as input, the USS initiated pairing policy configuration procedure (see figure 5.2.5.4.2-1) to request corresponding traffic to be allowed on the PDN Connection in the UPF/PGW-U.</w:t>
      </w:r>
    </w:p>
    <w:p w14:paraId="5737EEE7" w14:textId="6D601628" w:rsidR="00424447" w:rsidRDefault="00424447" w:rsidP="00442A81">
      <w:pPr>
        <w:pStyle w:val="B1"/>
        <w:rPr>
          <w:rFonts w:eastAsia="SimSun"/>
          <w:lang w:eastAsia="en-US"/>
        </w:rPr>
      </w:pPr>
      <w:r>
        <w:rPr>
          <w:rFonts w:eastAsia="SimSun"/>
          <w:lang w:eastAsia="en-US"/>
        </w:rPr>
        <w:tab/>
        <w:t>Unless a dedicated QoS is requested for the C2 flows, this procedure does not invoke any interaction with the UE, MME or RAN.</w:t>
      </w:r>
    </w:p>
    <w:p w14:paraId="16D049D3" w14:textId="77777777" w:rsidR="00EA2D4B" w:rsidRDefault="00EA2D4B" w:rsidP="00326905">
      <w:pPr>
        <w:pStyle w:val="Heading4"/>
      </w:pPr>
      <w:bookmarkStart w:id="336" w:name="_CR5_2_5_4"/>
      <w:bookmarkStart w:id="337" w:name="_Toc170186631"/>
      <w:bookmarkEnd w:id="336"/>
      <w:r w:rsidRPr="00CA32B7">
        <w:lastRenderedPageBreak/>
        <w:t>5.2.</w:t>
      </w:r>
      <w:r>
        <w:t>5.4</w:t>
      </w:r>
      <w:r w:rsidRPr="00CA32B7">
        <w:tab/>
      </w:r>
      <w:r>
        <w:t>USS initiated C2 pairing policy configuration</w:t>
      </w:r>
      <w:bookmarkEnd w:id="337"/>
    </w:p>
    <w:p w14:paraId="4FACD242" w14:textId="2615D379" w:rsidR="00EA2D4B" w:rsidRPr="00B27410" w:rsidRDefault="00EA2D4B" w:rsidP="00326905">
      <w:pPr>
        <w:pStyle w:val="Heading5"/>
      </w:pPr>
      <w:bookmarkStart w:id="338" w:name="_CR5_2_5_4_1"/>
      <w:bookmarkStart w:id="339" w:name="_Toc170186632"/>
      <w:bookmarkEnd w:id="338"/>
      <w:r w:rsidRPr="00B27410">
        <w:t>5.2.5.</w:t>
      </w:r>
      <w:r>
        <w:t>4</w:t>
      </w:r>
      <w:r w:rsidRPr="00B27410">
        <w:t>.1</w:t>
      </w:r>
      <w:r w:rsidRPr="00B27410">
        <w:tab/>
      </w:r>
      <w:r>
        <w:t>USS initiated C2 pairing policy configuration in 5GS</w:t>
      </w:r>
      <w:bookmarkEnd w:id="339"/>
    </w:p>
    <w:p w14:paraId="27D42C14" w14:textId="77777777" w:rsidR="00EA2D4B" w:rsidRDefault="00EA2D4B" w:rsidP="00EA2D4B">
      <w:pPr>
        <w:rPr>
          <w:rFonts w:eastAsia="MS Mincho"/>
        </w:rPr>
      </w:pPr>
      <w:r>
        <w:rPr>
          <w:rFonts w:eastAsia="MS Mincho"/>
        </w:rPr>
        <w:t xml:space="preserve">The USS initiated C2 pairing policy configuration </w:t>
      </w:r>
      <w:r>
        <w:t>Figure 5.2.5.4.1-1</w:t>
      </w:r>
      <w:r>
        <w:rPr>
          <w:rFonts w:eastAsia="MS Mincho"/>
        </w:rPr>
        <w:t>.</w:t>
      </w:r>
    </w:p>
    <w:p w14:paraId="062CD4BA" w14:textId="4B0192EF" w:rsidR="00EA2D4B" w:rsidRPr="00424992" w:rsidRDefault="00326905" w:rsidP="00326905">
      <w:pPr>
        <w:pStyle w:val="TH"/>
      </w:pPr>
      <w:r>
        <w:object w:dxaOrig="11583" w:dyaOrig="6987" w14:anchorId="0186434B">
          <v:shape id="_x0000_i1045" type="#_x0000_t75" style="width:480.35pt;height:312.2pt" o:ole="">
            <v:imagedata r:id="rId54" o:title=""/>
          </v:shape>
          <o:OLEObject Type="Embed" ProgID="Visio.Drawing.15" ShapeID="_x0000_i1045" DrawAspect="Content" ObjectID="_1780799934" r:id="rId55"/>
        </w:object>
      </w:r>
    </w:p>
    <w:p w14:paraId="00E9A8E2" w14:textId="77777777" w:rsidR="00EA2D4B" w:rsidRDefault="00EA2D4B" w:rsidP="00326905">
      <w:pPr>
        <w:pStyle w:val="TF"/>
      </w:pPr>
      <w:bookmarkStart w:id="340" w:name="_CRFigure5_2_5_4_11"/>
      <w:r>
        <w:t xml:space="preserve">Figure </w:t>
      </w:r>
      <w:bookmarkEnd w:id="340"/>
      <w:r>
        <w:t xml:space="preserve">5.2.5.4.1-1: USS initiated </w:t>
      </w:r>
      <w:r w:rsidRPr="00CA32B7">
        <w:t xml:space="preserve">C2 </w:t>
      </w:r>
      <w:r>
        <w:t>pairing policy configuration in 5GS</w:t>
      </w:r>
    </w:p>
    <w:p w14:paraId="1F009A41" w14:textId="025EAEC9" w:rsidR="00EA2D4B" w:rsidRDefault="00EA2D4B" w:rsidP="00EA2D4B">
      <w:pPr>
        <w:pStyle w:val="B1"/>
      </w:pPr>
      <w:r>
        <w:t>0.</w:t>
      </w:r>
      <w:r>
        <w:tab/>
      </w:r>
      <w:r w:rsidR="00326905">
        <w:t>The UAV is registered in the network and a PDU session is established as specified in clause 5.2.3.2.</w:t>
      </w:r>
    </w:p>
    <w:p w14:paraId="752A7346" w14:textId="18B2768D" w:rsidR="00EA2D4B" w:rsidRDefault="00EA2D4B" w:rsidP="00EA2D4B">
      <w:pPr>
        <w:pStyle w:val="B1"/>
      </w:pPr>
      <w:r>
        <w:t>1.</w:t>
      </w:r>
      <w:r>
        <w:tab/>
      </w:r>
      <w:r w:rsidR="00326905">
        <w:t xml:space="preserve">The USS initiates the PDU Session modification by invoking the Nnef_AFSessionWithQoS_Create request including USS Identity/AF Identifier, UAV-UAVC Pairing info/Flow description(s), QoS reference. The UAV-UAVC Pairing info/Flow description(s) includes the UAV-C IP address. See step 1 in clause 4.15.6.6 of </w:t>
      </w:r>
      <w:r w:rsidR="001509DC">
        <w:t>TS 23.502 [</w:t>
      </w:r>
      <w:r w:rsidR="00326905">
        <w:t>3]: Setting up an AF session with required QoS.</w:t>
      </w:r>
    </w:p>
    <w:p w14:paraId="50F08677" w14:textId="14C27B70" w:rsidR="00326905" w:rsidRPr="00326905" w:rsidRDefault="00EA2D4B" w:rsidP="00EA2D4B">
      <w:pPr>
        <w:pStyle w:val="B1"/>
      </w:pPr>
      <w:r w:rsidRPr="00326905">
        <w:t>2.</w:t>
      </w:r>
      <w:r w:rsidRPr="00326905">
        <w:tab/>
      </w:r>
      <w:r w:rsidR="00326905" w:rsidRPr="00326905">
        <w:t>UAS NF/NEF authorizes the request from the USS followed by interacting with PCF triggering a Npcf_PolicyAuthorization_Create request and provides relevant parameters to the PCF.</w:t>
      </w:r>
    </w:p>
    <w:p w14:paraId="0471B91C" w14:textId="16D56B6C" w:rsidR="00326905" w:rsidRPr="00326905" w:rsidRDefault="00326905" w:rsidP="00EA2D4B">
      <w:pPr>
        <w:pStyle w:val="B1"/>
      </w:pPr>
      <w:r w:rsidRPr="00326905">
        <w:tab/>
        <w:t xml:space="preserve">PCF determines whether the request is authorized and if the requested QoS is allowed. PCF informs UAS NF/NEF if the request is accepted by invoking Npcf_PolicyAuthorization_Create response. See steps 2 - 4 in figure 4.15.6.6.6-1 of </w:t>
      </w:r>
      <w:r w:rsidR="001509DC" w:rsidRPr="00326905">
        <w:t>TS</w:t>
      </w:r>
      <w:r w:rsidR="001509DC">
        <w:t> </w:t>
      </w:r>
      <w:r w:rsidR="001509DC" w:rsidRPr="00326905">
        <w:t>23.502</w:t>
      </w:r>
      <w:r w:rsidR="001509DC">
        <w:t> </w:t>
      </w:r>
      <w:r w:rsidR="001509DC" w:rsidRPr="00326905">
        <w:t>[</w:t>
      </w:r>
      <w:r w:rsidRPr="00326905">
        <w:t>3].</w:t>
      </w:r>
    </w:p>
    <w:p w14:paraId="0D8FE981" w14:textId="7CD9C1B7" w:rsidR="00EA2D4B" w:rsidRPr="00194019" w:rsidRDefault="00EA2D4B" w:rsidP="00EA2D4B">
      <w:pPr>
        <w:pStyle w:val="B1"/>
      </w:pPr>
      <w:r w:rsidRPr="00194019">
        <w:t>3.</w:t>
      </w:r>
      <w:r w:rsidRPr="00194019">
        <w:tab/>
      </w:r>
      <w:r w:rsidR="00326905">
        <w:t xml:space="preserve">UAS NF/NEF sends a Nnef_AFsessionWithQoS_Create response message (Transaction Reference ID, Result) to the USS. Result indicates whether the request is granted or not. See step 5 in figure 4.15.6.6.6-1 of </w:t>
      </w:r>
      <w:r w:rsidR="001509DC">
        <w:t>TS 23.502 [</w:t>
      </w:r>
      <w:r w:rsidR="00326905">
        <w:t>3].</w:t>
      </w:r>
    </w:p>
    <w:p w14:paraId="64FDBD12" w14:textId="2C8B2D97" w:rsidR="00EA2D4B" w:rsidRPr="00194019" w:rsidRDefault="00EA2D4B" w:rsidP="00326905">
      <w:pPr>
        <w:pStyle w:val="NO"/>
      </w:pPr>
      <w:r w:rsidRPr="00194019">
        <w:t>NOTE:</w:t>
      </w:r>
      <w:r w:rsidR="00326905">
        <w:tab/>
      </w:r>
      <w:r w:rsidRPr="00194019">
        <w:t>Use of Nnef_AFSessionWithQoS_Create can be further evaluated with stage 3 work.</w:t>
      </w:r>
    </w:p>
    <w:p w14:paraId="754B591E" w14:textId="64857F7E" w:rsidR="00EA2D4B" w:rsidRPr="00194019" w:rsidRDefault="00EA2D4B" w:rsidP="00EA2D4B">
      <w:pPr>
        <w:pStyle w:val="B1"/>
      </w:pPr>
      <w:r w:rsidRPr="00194019">
        <w:t>4.</w:t>
      </w:r>
      <w:r w:rsidRPr="00194019">
        <w:tab/>
      </w:r>
      <w:r w:rsidR="00326905">
        <w:t xml:space="preserve">If the PCF determines that the SMF needs updated policy information, the PCF issues a Npcf_SMPolicyControl_UpdateNotify request with updated policy information. The updated policy information includes the UAV-C IP address. See steps 3 - 5 in figure 4.16.5.2-1 of </w:t>
      </w:r>
      <w:r w:rsidR="001509DC">
        <w:t>TS 23.502 [</w:t>
      </w:r>
      <w:r w:rsidR="00326905">
        <w:t>3].</w:t>
      </w:r>
    </w:p>
    <w:p w14:paraId="66A6BE38" w14:textId="7E0E7364" w:rsidR="00EA2D4B" w:rsidRPr="00194019" w:rsidRDefault="00EA2D4B" w:rsidP="00EA2D4B">
      <w:pPr>
        <w:pStyle w:val="B1"/>
      </w:pPr>
      <w:r w:rsidRPr="00194019">
        <w:t>5.</w:t>
      </w:r>
      <w:r w:rsidRPr="00194019">
        <w:tab/>
      </w:r>
      <w:r w:rsidRPr="00194019">
        <w:rPr>
          <w:lang w:eastAsia="zh-CN"/>
        </w:rPr>
        <w:t>T</w:t>
      </w:r>
      <w:r w:rsidR="00326905">
        <w:rPr>
          <w:lang w:eastAsia="zh-CN"/>
        </w:rPr>
        <w:t xml:space="preserve">he PDU Session Modification continues and completes as in steps 2a - 13 in figure 4.3.3.2-1 of </w:t>
      </w:r>
      <w:r w:rsidR="001509DC">
        <w:rPr>
          <w:lang w:eastAsia="zh-CN"/>
        </w:rPr>
        <w:t>TS 23.502 [</w:t>
      </w:r>
      <w:r w:rsidR="00326905">
        <w:rPr>
          <w:lang w:eastAsia="zh-CN"/>
        </w:rPr>
        <w:t xml:space="preserve">3], UE or network requested PDU Session Modification (for non-roaming and roaming with local breakout). Based </w:t>
      </w:r>
      <w:r w:rsidR="00326905">
        <w:rPr>
          <w:lang w:eastAsia="zh-CN"/>
        </w:rPr>
        <w:lastRenderedPageBreak/>
        <w:t>on the updated policy information received, the SMF determines and provides N4 rules to enable communication between UAV and UAV-C, e.g. Packet Detection Rules, Forwarding Action Rules.</w:t>
      </w:r>
    </w:p>
    <w:p w14:paraId="25DC60F5" w14:textId="72053C4D" w:rsidR="00EA2D4B" w:rsidRDefault="00EA2D4B" w:rsidP="00EA2D4B">
      <w:pPr>
        <w:pStyle w:val="B1"/>
        <w:rPr>
          <w:lang w:eastAsia="zh-CN"/>
        </w:rPr>
      </w:pPr>
      <w:r w:rsidRPr="00194019">
        <w:rPr>
          <w:lang w:eastAsia="zh-CN"/>
        </w:rPr>
        <w:t>6-7.</w:t>
      </w:r>
      <w:r w:rsidRPr="00194019">
        <w:rPr>
          <w:lang w:eastAsia="zh-CN"/>
        </w:rPr>
        <w:tab/>
      </w:r>
      <w:r w:rsidR="00326905">
        <w:rPr>
          <w:lang w:eastAsia="zh-CN"/>
        </w:rPr>
        <w:t>[Optional] The PCF sends Npcf_PolicyAuthorization_Notify message to the UAS NF/NEF when the modification of the transmission resources corresponding to the QoS update succeeded or failed. The UAS NF/NEF transfers this information to the USS by sending Nnef_AFSessionWithQoS_Notify message. See steps 6 and 7 in</w:t>
      </w:r>
      <w:r w:rsidR="00326905" w:rsidRPr="00326905">
        <w:rPr>
          <w:lang w:eastAsia="zh-CN"/>
        </w:rPr>
        <w:t xml:space="preserve"> </w:t>
      </w:r>
      <w:r w:rsidR="00326905">
        <w:rPr>
          <w:lang w:eastAsia="zh-CN"/>
        </w:rPr>
        <w:t xml:space="preserve">figure 4.15.6.6-1 of </w:t>
      </w:r>
      <w:r w:rsidR="001509DC">
        <w:rPr>
          <w:lang w:eastAsia="zh-CN"/>
        </w:rPr>
        <w:t>TS 23.502 [</w:t>
      </w:r>
      <w:r w:rsidR="00326905">
        <w:rPr>
          <w:lang w:eastAsia="zh-CN"/>
        </w:rPr>
        <w:t>3].</w:t>
      </w:r>
    </w:p>
    <w:p w14:paraId="12805F17" w14:textId="26F27B59" w:rsidR="00EA2D4B" w:rsidRDefault="00326905" w:rsidP="00326905">
      <w:pPr>
        <w:pStyle w:val="Heading5"/>
      </w:pPr>
      <w:bookmarkStart w:id="341" w:name="_CR5_2_5_4_2"/>
      <w:bookmarkStart w:id="342" w:name="_Toc170186633"/>
      <w:bookmarkEnd w:id="341"/>
      <w:r>
        <w:t>5.2.5.4</w:t>
      </w:r>
      <w:r w:rsidR="00EA2D4B">
        <w:t>.2</w:t>
      </w:r>
      <w:r w:rsidR="00EA2D4B" w:rsidRPr="00B27410">
        <w:tab/>
      </w:r>
      <w:r w:rsidR="00EA2D4B">
        <w:t>USS initiated C2 pairing policy configuration in EPS</w:t>
      </w:r>
      <w:bookmarkEnd w:id="342"/>
    </w:p>
    <w:p w14:paraId="3C0DCA37" w14:textId="2D669D1C" w:rsidR="00EA2D4B" w:rsidRDefault="00424447" w:rsidP="00B10B21">
      <w:pPr>
        <w:pStyle w:val="B1"/>
      </w:pPr>
      <w:r>
        <w:t>The USS initiated C2 pairing policy configuration in EPS figure 5.2.5.4.2-1.</w:t>
      </w:r>
    </w:p>
    <w:p w14:paraId="2893B948" w14:textId="718C7038" w:rsidR="00424447" w:rsidRDefault="00424447" w:rsidP="00C15ADB">
      <w:pPr>
        <w:pStyle w:val="TH"/>
      </w:pPr>
      <w:r>
        <w:object w:dxaOrig="11416" w:dyaOrig="6646" w14:anchorId="2AE4B278">
          <v:shape id="_x0000_i1046" type="#_x0000_t75" style="width:479.8pt;height:327.2pt" o:ole="">
            <v:imagedata r:id="rId56" o:title=""/>
          </v:shape>
          <o:OLEObject Type="Embed" ProgID="Visio.Drawing.15" ShapeID="_x0000_i1046" DrawAspect="Content" ObjectID="_1780799935" r:id="rId57"/>
        </w:object>
      </w:r>
    </w:p>
    <w:p w14:paraId="1C2DCD2F" w14:textId="6D990F88" w:rsidR="00424447" w:rsidRDefault="00424447" w:rsidP="00424447">
      <w:pPr>
        <w:pStyle w:val="TF"/>
        <w:rPr>
          <w:lang w:val="en-US"/>
        </w:rPr>
      </w:pPr>
      <w:bookmarkStart w:id="343" w:name="_CRFigure5_2_5_4_21"/>
      <w:bookmarkStart w:id="344" w:name="_Toc64385466"/>
      <w:bookmarkStart w:id="345" w:name="_Toc64529616"/>
      <w:r>
        <w:rPr>
          <w:lang w:val="en-US"/>
        </w:rPr>
        <w:t xml:space="preserve">Figure </w:t>
      </w:r>
      <w:bookmarkEnd w:id="343"/>
      <w:r>
        <w:rPr>
          <w:lang w:val="en-US"/>
        </w:rPr>
        <w:t>5.2.5.4.2-1: USS initiated C2 pairing policy configuration in EPS</w:t>
      </w:r>
    </w:p>
    <w:p w14:paraId="3B0FE82E" w14:textId="77777777" w:rsidR="00424447" w:rsidRDefault="00424447" w:rsidP="00424447">
      <w:pPr>
        <w:pStyle w:val="B1"/>
        <w:rPr>
          <w:lang w:val="en-US"/>
        </w:rPr>
      </w:pPr>
      <w:r>
        <w:rPr>
          <w:lang w:val="en-US"/>
        </w:rPr>
        <w:t>0.</w:t>
      </w:r>
      <w:r>
        <w:rPr>
          <w:lang w:val="en-US"/>
        </w:rPr>
        <w:tab/>
        <w:t>The UAV is registered in the network and a PDN Connection is established as specified in clause 5.2.3.3.</w:t>
      </w:r>
    </w:p>
    <w:p w14:paraId="67292338" w14:textId="60A3C0E2" w:rsidR="00424447" w:rsidRDefault="00424447" w:rsidP="00424447">
      <w:pPr>
        <w:pStyle w:val="B1"/>
        <w:rPr>
          <w:lang w:val="en-US"/>
        </w:rPr>
      </w:pPr>
      <w:r>
        <w:rPr>
          <w:lang w:val="en-US"/>
        </w:rPr>
        <w:t>1.</w:t>
      </w:r>
      <w:r>
        <w:rPr>
          <w:lang w:val="en-US"/>
        </w:rPr>
        <w:tab/>
        <w:t xml:space="preserve">The USS initiates the PDN Connection modification by invoking the Nnef_AFSessionWithQoS_Create request including USS Identity/AF Identifier, Transaction Reference ID, UAV-UAVC Pairing info/Flow description(s), QoS reference. The UAV-UAVC Pairing info/Flow description(s) includes the UAV-C IP address. See step 1 in clause 4.15.6.6 of </w:t>
      </w:r>
      <w:r w:rsidR="001509DC">
        <w:rPr>
          <w:lang w:val="en-US"/>
        </w:rPr>
        <w:t>TS 23.502 [</w:t>
      </w:r>
      <w:r>
        <w:rPr>
          <w:lang w:val="en-US"/>
        </w:rPr>
        <w:t>3]: Setting up an AF session with required QoS.</w:t>
      </w:r>
    </w:p>
    <w:p w14:paraId="2594A6E8" w14:textId="77777777" w:rsidR="00424447" w:rsidRDefault="00424447" w:rsidP="00424447">
      <w:pPr>
        <w:pStyle w:val="B1"/>
        <w:rPr>
          <w:lang w:val="en-US"/>
        </w:rPr>
      </w:pPr>
      <w:r>
        <w:rPr>
          <w:lang w:val="en-US"/>
        </w:rPr>
        <w:t>2.</w:t>
      </w:r>
      <w:r>
        <w:rPr>
          <w:lang w:val="en-US"/>
        </w:rPr>
        <w:tab/>
        <w:t>UAS NF/NEF authorizes the request from the USS followed by interacting with PCF triggering a Npcf_PolicyAuthorization_Create request and provides relevant parameters to the PCF.</w:t>
      </w:r>
    </w:p>
    <w:p w14:paraId="55A648B2" w14:textId="72AB8281" w:rsidR="00424447" w:rsidRDefault="00424447" w:rsidP="00424447">
      <w:pPr>
        <w:pStyle w:val="B1"/>
        <w:rPr>
          <w:lang w:val="en-US"/>
        </w:rPr>
      </w:pPr>
      <w:r>
        <w:rPr>
          <w:lang w:val="en-US"/>
        </w:rPr>
        <w:tab/>
        <w:t xml:space="preserve">PCF determines whether the request is authorized and if the requested QoS is allowed. PCF informs UAS NF/NEF if the request is accepted by invoking Npcf_PolicyAuthorization_Create response. See steps 2 - 4 in figure 4.15.6.6.6-1 of </w:t>
      </w:r>
      <w:r w:rsidR="001509DC">
        <w:rPr>
          <w:lang w:val="en-US"/>
        </w:rPr>
        <w:t>TS 23.502 [</w:t>
      </w:r>
      <w:r>
        <w:rPr>
          <w:lang w:val="en-US"/>
        </w:rPr>
        <w:t>3].</w:t>
      </w:r>
    </w:p>
    <w:p w14:paraId="4948DE9D" w14:textId="61388DC4" w:rsidR="00424447" w:rsidRDefault="00424447" w:rsidP="00424447">
      <w:pPr>
        <w:pStyle w:val="B1"/>
        <w:rPr>
          <w:lang w:val="en-US"/>
        </w:rPr>
      </w:pPr>
      <w:r>
        <w:rPr>
          <w:lang w:val="en-US"/>
        </w:rPr>
        <w:t>3.</w:t>
      </w:r>
      <w:r>
        <w:rPr>
          <w:lang w:val="en-US"/>
        </w:rPr>
        <w:tab/>
        <w:t xml:space="preserve">UAS NF/NEF sends a Nnef_AFsessionWithQoS_Create response message (Transaction Reference ID, Result) to the USS. Result indicates whether the request is granted or not. See step 5 in figure 4.15.6.6.6-1 of </w:t>
      </w:r>
      <w:r w:rsidR="001509DC">
        <w:rPr>
          <w:lang w:val="en-US"/>
        </w:rPr>
        <w:t>TS 23.502 [</w:t>
      </w:r>
      <w:r>
        <w:rPr>
          <w:lang w:val="en-US"/>
        </w:rPr>
        <w:t>3].</w:t>
      </w:r>
    </w:p>
    <w:p w14:paraId="544BE1DC" w14:textId="77777777" w:rsidR="00424447" w:rsidRDefault="00424447" w:rsidP="00424447">
      <w:pPr>
        <w:pStyle w:val="B1"/>
        <w:rPr>
          <w:lang w:val="en-US"/>
        </w:rPr>
      </w:pPr>
      <w:r>
        <w:rPr>
          <w:lang w:val="en-US"/>
        </w:rPr>
        <w:t>NOTE:</w:t>
      </w:r>
      <w:r>
        <w:rPr>
          <w:lang w:val="en-US"/>
        </w:rPr>
        <w:tab/>
        <w:t>Use of Nnef_AFSessionWithQoS_Create can be further evaluated with stage 3 work.</w:t>
      </w:r>
    </w:p>
    <w:p w14:paraId="59D1ADC1" w14:textId="21DC69FF" w:rsidR="00424447" w:rsidRDefault="00424447" w:rsidP="00424447">
      <w:pPr>
        <w:pStyle w:val="B1"/>
        <w:rPr>
          <w:lang w:val="en-US"/>
        </w:rPr>
      </w:pPr>
      <w:r>
        <w:rPr>
          <w:lang w:val="en-US"/>
        </w:rPr>
        <w:lastRenderedPageBreak/>
        <w:t>4.</w:t>
      </w:r>
      <w:r>
        <w:rPr>
          <w:lang w:val="en-US"/>
        </w:rPr>
        <w:tab/>
        <w:t xml:space="preserve">If the PCF determines that the SMF+PGW-C needs updated policy information, the PCF issues a Npcf_SMPolicyControl_UpdateNotify request with updated policy information. The updated policy information includes the UAV-C IP address. See steps 3 - 5 in figure 4.16.5.2-1 of </w:t>
      </w:r>
      <w:r w:rsidR="001509DC">
        <w:rPr>
          <w:lang w:val="en-US"/>
        </w:rPr>
        <w:t>TS 23.502 [</w:t>
      </w:r>
      <w:r>
        <w:rPr>
          <w:lang w:val="en-US"/>
        </w:rPr>
        <w:t>3].</w:t>
      </w:r>
    </w:p>
    <w:p w14:paraId="10F5F3D3" w14:textId="77777777" w:rsidR="00424447" w:rsidRDefault="00424447" w:rsidP="00424447">
      <w:pPr>
        <w:pStyle w:val="B1"/>
        <w:rPr>
          <w:lang w:val="en-US"/>
        </w:rPr>
      </w:pPr>
      <w:r>
        <w:rPr>
          <w:lang w:val="en-US"/>
        </w:rPr>
        <w:t>5.</w:t>
      </w:r>
      <w:r>
        <w:rPr>
          <w:lang w:val="en-US"/>
        </w:rPr>
        <w:tab/>
        <w:t>Based on the updated policy information received, the SMF+PGW-C determines and provides N4 rules to enable communication between UAV and UAV-C, e.g. Packet Detection Rules, Forwarding Action Rules.</w:t>
      </w:r>
    </w:p>
    <w:p w14:paraId="1ED26010" w14:textId="77777777" w:rsidR="00424447" w:rsidRDefault="00424447" w:rsidP="00424447">
      <w:pPr>
        <w:pStyle w:val="B1"/>
        <w:rPr>
          <w:lang w:val="en-US"/>
        </w:rPr>
      </w:pPr>
      <w:r>
        <w:rPr>
          <w:lang w:val="en-US"/>
        </w:rPr>
        <w:t>6.</w:t>
      </w:r>
      <w:r>
        <w:rPr>
          <w:lang w:val="en-US"/>
        </w:rPr>
        <w:tab/>
        <w:t>[Conditional] If QoS needs to be updated: Based on the updated policy information received, the SMF+PGW-C determines N4 rules for QoS update and provides to the PGW-U.</w:t>
      </w:r>
    </w:p>
    <w:p w14:paraId="79D66543" w14:textId="20B58C27" w:rsidR="00424447" w:rsidRDefault="00424447" w:rsidP="00424447">
      <w:pPr>
        <w:pStyle w:val="B1"/>
        <w:rPr>
          <w:lang w:val="en-US"/>
        </w:rPr>
      </w:pPr>
      <w:r>
        <w:rPr>
          <w:lang w:val="en-US"/>
        </w:rPr>
        <w:t xml:space="preserve">Based on the updated policy information received, the SMF+PGW-C invokes the PDN GW initiated bearer modification with bearer QoS update procedure (clause 5.4.2.1 in </w:t>
      </w:r>
      <w:r w:rsidR="001509DC">
        <w:rPr>
          <w:lang w:val="en-US"/>
        </w:rPr>
        <w:t>TS 23.401 [</w:t>
      </w:r>
      <w:r>
        <w:rPr>
          <w:lang w:val="en-US"/>
        </w:rPr>
        <w:t xml:space="preserve">6]) by sending Update Bearer Request message to the SGW. Steps 2 - 11 in clause 5.4.2.1-1 of </w:t>
      </w:r>
      <w:r w:rsidR="001509DC">
        <w:rPr>
          <w:lang w:val="en-US"/>
        </w:rPr>
        <w:t>TS 23.401 [</w:t>
      </w:r>
      <w:r>
        <w:rPr>
          <w:lang w:val="en-US"/>
        </w:rPr>
        <w:t>6] are executed to update QoS in the UE and the RAN.</w:t>
      </w:r>
    </w:p>
    <w:p w14:paraId="280AF72A" w14:textId="2CC35EA3" w:rsidR="00424447" w:rsidRDefault="00424447" w:rsidP="00424447">
      <w:pPr>
        <w:pStyle w:val="B1"/>
        <w:rPr>
          <w:lang w:val="en-US"/>
        </w:rPr>
      </w:pPr>
      <w:r>
        <w:rPr>
          <w:lang w:val="en-US"/>
        </w:rPr>
        <w:t>7-8.</w:t>
      </w:r>
      <w:r>
        <w:rPr>
          <w:lang w:val="en-US"/>
        </w:rPr>
        <w:tab/>
        <w:t xml:space="preserve">[Optional] The PCF sends Npcf_PolicyAuthorization_Notify message to the UAS NF/NEF when the modification of the transmission resources corresponding to the QoS update succeeded or failed. The UAS NF/NEF transfers this information to the USS by sending Nnef_AFSessionWithQoS_Notify message. See steps 6 and 7 in figure 4.15.6.6-1 of </w:t>
      </w:r>
      <w:r w:rsidR="001509DC">
        <w:rPr>
          <w:lang w:val="en-US"/>
        </w:rPr>
        <w:t>TS 23.502 [</w:t>
      </w:r>
      <w:r>
        <w:rPr>
          <w:lang w:val="en-US"/>
        </w:rPr>
        <w:t>3].</w:t>
      </w:r>
    </w:p>
    <w:p w14:paraId="5C2025E1" w14:textId="12C3F889" w:rsidR="00FF7EE0" w:rsidRPr="00CA32B7" w:rsidRDefault="00FF7EE0" w:rsidP="00FF7EE0">
      <w:pPr>
        <w:pStyle w:val="Heading3"/>
        <w:rPr>
          <w:lang w:val="en-US"/>
        </w:rPr>
      </w:pPr>
      <w:bookmarkStart w:id="346" w:name="_CR5_2_6"/>
      <w:bookmarkStart w:id="347" w:name="_Toc170186634"/>
      <w:bookmarkEnd w:id="346"/>
      <w:r w:rsidRPr="00CA32B7">
        <w:rPr>
          <w:lang w:val="en-US"/>
        </w:rPr>
        <w:t>5.2.6</w:t>
      </w:r>
      <w:r w:rsidR="006F0C0A">
        <w:rPr>
          <w:lang w:val="en-US"/>
        </w:rPr>
        <w:tab/>
        <w:t>Void</w:t>
      </w:r>
      <w:bookmarkEnd w:id="344"/>
      <w:bookmarkEnd w:id="345"/>
      <w:bookmarkEnd w:id="347"/>
    </w:p>
    <w:p w14:paraId="585A1D53" w14:textId="77777777" w:rsidR="00FF7EE0" w:rsidRPr="00CA32B7" w:rsidRDefault="00FF7EE0" w:rsidP="00FF7EE0">
      <w:pPr>
        <w:rPr>
          <w:lang w:val="en-US"/>
        </w:rPr>
      </w:pPr>
    </w:p>
    <w:p w14:paraId="1423EB45" w14:textId="77777777" w:rsidR="00FF7EE0" w:rsidRPr="00CA32B7" w:rsidRDefault="00FF7EE0" w:rsidP="00FF7EE0">
      <w:pPr>
        <w:pStyle w:val="Heading3"/>
      </w:pPr>
      <w:bookmarkStart w:id="348" w:name="_CR5_2_7"/>
      <w:bookmarkStart w:id="349" w:name="_Toc64385467"/>
      <w:bookmarkStart w:id="350" w:name="_Toc64529617"/>
      <w:bookmarkStart w:id="351" w:name="_Toc170186635"/>
      <w:bookmarkEnd w:id="348"/>
      <w:r w:rsidRPr="00CA32B7">
        <w:t>5.2.7</w:t>
      </w:r>
      <w:r w:rsidRPr="00CA32B7">
        <w:tab/>
        <w:t>UUAA Revocation by USS/UTM</w:t>
      </w:r>
      <w:bookmarkEnd w:id="349"/>
      <w:bookmarkEnd w:id="350"/>
      <w:bookmarkEnd w:id="351"/>
    </w:p>
    <w:p w14:paraId="22CA89CE" w14:textId="28E36BA9" w:rsidR="00F82791" w:rsidRDefault="00F82791" w:rsidP="00C15ADB">
      <w:pPr>
        <w:pStyle w:val="TH"/>
      </w:pPr>
      <w:r>
        <w:object w:dxaOrig="15220" w:dyaOrig="10900" w14:anchorId="11093282">
          <v:shape id="_x0000_i1047" type="#_x0000_t75" style="width:481.95pt;height:344.95pt" o:ole="">
            <v:imagedata r:id="rId58" o:title=""/>
          </v:shape>
          <o:OLEObject Type="Embed" ProgID="Visio.Drawing.15" ShapeID="_x0000_i1047" DrawAspect="Content" ObjectID="_1780799936" r:id="rId59"/>
        </w:object>
      </w:r>
    </w:p>
    <w:p w14:paraId="676C01D4" w14:textId="7685C032" w:rsidR="00131F36" w:rsidRDefault="00131F36" w:rsidP="00131F36">
      <w:pPr>
        <w:pStyle w:val="TF"/>
      </w:pPr>
      <w:bookmarkStart w:id="352" w:name="_CRFigure5_2_7_11"/>
      <w:r w:rsidRPr="007220CC">
        <w:t xml:space="preserve">Figure </w:t>
      </w:r>
      <w:bookmarkEnd w:id="352"/>
      <w:r w:rsidRPr="007220CC">
        <w:t>5.2.</w:t>
      </w:r>
      <w:r>
        <w:t>7.1</w:t>
      </w:r>
      <w:r w:rsidRPr="007220CC">
        <w:t xml:space="preserve">-1: </w:t>
      </w:r>
      <w:r>
        <w:t>Procedure for UAV authorization revocation by USS</w:t>
      </w:r>
    </w:p>
    <w:p w14:paraId="63D831CB" w14:textId="70374B50" w:rsidR="00206175" w:rsidRDefault="00B10B21" w:rsidP="00B10B21">
      <w:pPr>
        <w:rPr>
          <w:lang w:val="en-US"/>
        </w:rPr>
      </w:pPr>
      <w:r>
        <w:rPr>
          <w:lang w:val="en-US"/>
        </w:rPr>
        <w:t>UAS NF stores the UAV UE</w:t>
      </w:r>
      <w:r w:rsidR="006E46DB">
        <w:rPr>
          <w:lang w:val="en-US"/>
        </w:rPr>
        <w:t>'</w:t>
      </w:r>
      <w:r>
        <w:rPr>
          <w:lang w:val="en-US"/>
        </w:rPr>
        <w:t>s UUAA context after successful UUAA procedure as explained in clause 5.2.2.2 for UUAA-MM and in clause 5.2.3.2 for UUAA-SM procedure.</w:t>
      </w:r>
    </w:p>
    <w:p w14:paraId="2DDCF73E" w14:textId="042B3A53" w:rsidR="00B10B21" w:rsidRDefault="00B10B21" w:rsidP="00B10B21">
      <w:pPr>
        <w:pStyle w:val="B1"/>
        <w:rPr>
          <w:lang w:val="en-US"/>
        </w:rPr>
      </w:pPr>
      <w:r>
        <w:rPr>
          <w:lang w:val="en-US"/>
        </w:rPr>
        <w:lastRenderedPageBreak/>
        <w:t>1.</w:t>
      </w:r>
      <w:r>
        <w:rPr>
          <w:lang w:val="en-US"/>
        </w:rPr>
        <w:tab/>
        <w:t xml:space="preserve">The USS sends </w:t>
      </w:r>
      <w:r w:rsidR="00B66D1E">
        <w:rPr>
          <w:lang w:val="en-US"/>
        </w:rPr>
        <w:t>Naf_Auth</w:t>
      </w:r>
      <w:r w:rsidR="00F82791">
        <w:rPr>
          <w:lang w:val="en-US"/>
        </w:rPr>
        <w:t>entication</w:t>
      </w:r>
      <w:r w:rsidR="00B66D1E">
        <w:rPr>
          <w:lang w:val="en-US"/>
        </w:rPr>
        <w:t>_</w:t>
      </w:r>
      <w:r w:rsidR="00F82791">
        <w:rPr>
          <w:lang w:val="en-US"/>
        </w:rPr>
        <w:t>N</w:t>
      </w:r>
      <w:r w:rsidR="00B66D1E">
        <w:rPr>
          <w:lang w:val="en-US"/>
        </w:rPr>
        <w:t xml:space="preserve">otification </w:t>
      </w:r>
      <w:r>
        <w:rPr>
          <w:lang w:val="en-US"/>
        </w:rPr>
        <w:t>to UAS NF</w:t>
      </w:r>
      <w:r w:rsidR="00B66D1E">
        <w:rPr>
          <w:lang w:val="en-US"/>
        </w:rPr>
        <w:t xml:space="preserve"> for authorization revocation</w:t>
      </w:r>
      <w:r>
        <w:rPr>
          <w:lang w:val="en-US"/>
        </w:rPr>
        <w:t xml:space="preserve">. The USS includes GPSI, CAA-Level UAV ID, </w:t>
      </w:r>
      <w:r w:rsidR="00B66D1E">
        <w:rPr>
          <w:lang w:eastAsia="zh-CN"/>
        </w:rPr>
        <w:t>cause of revoca</w:t>
      </w:r>
      <w:r w:rsidR="00B66D1E" w:rsidRPr="00206175">
        <w:t>tion</w:t>
      </w:r>
      <w:r w:rsidR="00B66D1E">
        <w:rPr>
          <w:lang w:val="en-US"/>
        </w:rPr>
        <w:t xml:space="preserve">, </w:t>
      </w:r>
      <w:r>
        <w:rPr>
          <w:lang w:val="en-US"/>
        </w:rPr>
        <w:t>PDU Session IP address if available in the authorization revocation request.</w:t>
      </w:r>
    </w:p>
    <w:p w14:paraId="40257B2F" w14:textId="77777777" w:rsidR="00B10B21" w:rsidRDefault="00B10B21" w:rsidP="00B10B21">
      <w:pPr>
        <w:pStyle w:val="B1"/>
        <w:rPr>
          <w:lang w:val="en-US"/>
        </w:rPr>
      </w:pPr>
      <w:r>
        <w:rPr>
          <w:lang w:val="en-US"/>
        </w:rPr>
        <w:t>2.</w:t>
      </w:r>
      <w:r>
        <w:rPr>
          <w:lang w:val="en-US"/>
        </w:rPr>
        <w:tab/>
        <w:t>UAS NF retrieves the UAV UE's stored UUAA context. From the stored UUAA context the UAS NF determines the target AMF or SMF for sending the notification.</w:t>
      </w:r>
    </w:p>
    <w:p w14:paraId="314AE307" w14:textId="304C463A" w:rsidR="00B10B21" w:rsidRDefault="00B10B21" w:rsidP="00B10B21">
      <w:pPr>
        <w:pStyle w:val="B1"/>
        <w:rPr>
          <w:lang w:val="en-US"/>
        </w:rPr>
      </w:pPr>
      <w:r>
        <w:rPr>
          <w:lang w:val="en-US"/>
        </w:rPr>
        <w:t>3a or 3b.</w:t>
      </w:r>
      <w:r>
        <w:rPr>
          <w:lang w:val="en-US"/>
        </w:rPr>
        <w:tab/>
        <w:t>The UAS NF sends Nnef_Auth</w:t>
      </w:r>
      <w:r w:rsidR="00F82791">
        <w:rPr>
          <w:lang w:val="en-US"/>
        </w:rPr>
        <w:t>entication</w:t>
      </w:r>
      <w:r>
        <w:rPr>
          <w:lang w:val="en-US"/>
        </w:rPr>
        <w:t>_Notification request to notify the target NF, i.e. either the AMF or the SMF that the UAV is not authorized anymore</w:t>
      </w:r>
      <w:r w:rsidR="006F0C0A">
        <w:rPr>
          <w:lang w:val="en-US"/>
        </w:rPr>
        <w:t>, indicating the cause is revocation</w:t>
      </w:r>
      <w:r>
        <w:rPr>
          <w:lang w:val="en-US"/>
        </w:rPr>
        <w:t>.</w:t>
      </w:r>
      <w:r w:rsidR="006E46DB">
        <w:rPr>
          <w:lang w:val="en-US"/>
        </w:rPr>
        <w:t xml:space="preserve"> The target NF shall remove the successful UUAA result and respond to the UAS NF.</w:t>
      </w:r>
    </w:p>
    <w:p w14:paraId="0B5B2633" w14:textId="031695F2" w:rsidR="00B10B21" w:rsidRDefault="00B10B21" w:rsidP="00B10B21">
      <w:pPr>
        <w:pStyle w:val="B1"/>
        <w:rPr>
          <w:lang w:val="en-US"/>
        </w:rPr>
      </w:pPr>
      <w:r>
        <w:rPr>
          <w:lang w:val="en-US"/>
        </w:rPr>
        <w:t>4.</w:t>
      </w:r>
      <w:r>
        <w:rPr>
          <w:lang w:val="en-US"/>
        </w:rPr>
        <w:tab/>
      </w:r>
      <w:r w:rsidR="006E46DB">
        <w:rPr>
          <w:lang w:val="en-US"/>
        </w:rPr>
        <w:t xml:space="preserve">The UAS NF shall remove the UAV UE's UUAA context. </w:t>
      </w:r>
      <w:r>
        <w:rPr>
          <w:lang w:val="en-US"/>
        </w:rPr>
        <w:t>The UAS NF responds back to the USS indicating that authorization revocation request has been successfully initiated.</w:t>
      </w:r>
    </w:p>
    <w:p w14:paraId="67E8A1AC" w14:textId="7F8A8EFE" w:rsidR="00206175" w:rsidRDefault="00206175" w:rsidP="00B10B21">
      <w:pPr>
        <w:pStyle w:val="B1"/>
        <w:rPr>
          <w:lang w:val="en-US"/>
        </w:rPr>
      </w:pPr>
      <w:r>
        <w:rPr>
          <w:lang w:val="en-US"/>
        </w:rPr>
        <w:t>5a.</w:t>
      </w:r>
      <w:r>
        <w:rPr>
          <w:lang w:val="en-US"/>
        </w:rPr>
        <w:tab/>
        <w:t>If UAS NF has subscribed to AMF for the Mobility Event Exposure with Event ID = Reachability Filter before, UAS NF unsubscribes to AMF for the mobility event notification by sending Namf_EventExposure_Unsubscribe request with Subscription Correlation ID.</w:t>
      </w:r>
    </w:p>
    <w:p w14:paraId="29339601" w14:textId="5F32579D" w:rsidR="00206175" w:rsidRDefault="00206175" w:rsidP="00B10B21">
      <w:pPr>
        <w:pStyle w:val="B1"/>
        <w:rPr>
          <w:lang w:val="en-US"/>
        </w:rPr>
      </w:pPr>
      <w:r>
        <w:rPr>
          <w:lang w:val="en-US"/>
        </w:rPr>
        <w:t>5b.</w:t>
      </w:r>
      <w:r>
        <w:rPr>
          <w:lang w:val="en-US"/>
        </w:rPr>
        <w:tab/>
        <w:t>The AMF acknowledges the un-subscription request from 5a by sending Namf_EventExposure_Unsubscribe response.</w:t>
      </w:r>
    </w:p>
    <w:p w14:paraId="785CA67C" w14:textId="73D6E316" w:rsidR="00B10B21" w:rsidRDefault="0015032C" w:rsidP="00B10B21">
      <w:pPr>
        <w:pStyle w:val="B1"/>
        <w:rPr>
          <w:lang w:val="en-US"/>
        </w:rPr>
      </w:pPr>
      <w:r>
        <w:rPr>
          <w:lang w:val="en-US"/>
        </w:rPr>
        <w:t>6</w:t>
      </w:r>
      <w:r w:rsidR="00B10B21">
        <w:rPr>
          <w:lang w:val="en-US"/>
        </w:rPr>
        <w:t>.</w:t>
      </w:r>
      <w:r w:rsidR="00B10B21">
        <w:rPr>
          <w:lang w:val="en-US"/>
        </w:rPr>
        <w:tab/>
        <w:t>If UE is in CM_Idle state, the target NF (i.e. either the AMF or the SMF) initiates the Network Triggered Service Request procedures as described in</w:t>
      </w:r>
      <w:r w:rsidR="00326905" w:rsidRPr="00326905">
        <w:rPr>
          <w:lang w:val="en-US"/>
        </w:rPr>
        <w:t xml:space="preserve"> </w:t>
      </w:r>
      <w:r w:rsidR="00326905">
        <w:rPr>
          <w:lang w:val="en-US"/>
        </w:rPr>
        <w:t>clause 4.2.3.3</w:t>
      </w:r>
      <w:r w:rsidR="00B10B21">
        <w:rPr>
          <w:lang w:val="en-US"/>
        </w:rPr>
        <w:t xml:space="preserve"> </w:t>
      </w:r>
      <w:r w:rsidR="00326905">
        <w:rPr>
          <w:lang w:val="en-US"/>
        </w:rPr>
        <w:t xml:space="preserve">of </w:t>
      </w:r>
      <w:r w:rsidR="001509DC">
        <w:rPr>
          <w:lang w:val="en-US"/>
        </w:rPr>
        <w:t>TS 23.502 [</w:t>
      </w:r>
      <w:r w:rsidR="00B10B21">
        <w:rPr>
          <w:lang w:val="en-US"/>
        </w:rPr>
        <w:t>3].</w:t>
      </w:r>
    </w:p>
    <w:p w14:paraId="63454AAC" w14:textId="47ED95F9" w:rsidR="00B10B21" w:rsidRDefault="0015032C" w:rsidP="00B10B21">
      <w:pPr>
        <w:pStyle w:val="B1"/>
        <w:rPr>
          <w:lang w:val="en-US"/>
        </w:rPr>
      </w:pPr>
      <w:r>
        <w:rPr>
          <w:lang w:val="en-US"/>
        </w:rPr>
        <w:t>7</w:t>
      </w:r>
      <w:r w:rsidR="00B10B21">
        <w:rPr>
          <w:lang w:val="en-US"/>
        </w:rPr>
        <w:t>a.</w:t>
      </w:r>
      <w:r w:rsidR="00B10B21">
        <w:rPr>
          <w:lang w:val="en-US"/>
        </w:rPr>
        <w:tab/>
        <w:t>If the target NF is AMF, the AMF initiates UCU procedure to inform the UE that UUA is revoked. The AMF shall also initiate the release of PDU Sessions related to UAS services.</w:t>
      </w:r>
    </w:p>
    <w:p w14:paraId="05CE4676" w14:textId="03024CD6" w:rsidR="00B10B21" w:rsidRDefault="0015032C" w:rsidP="00B10B21">
      <w:pPr>
        <w:pStyle w:val="B1"/>
        <w:rPr>
          <w:lang w:val="en-US"/>
        </w:rPr>
      </w:pPr>
      <w:r>
        <w:rPr>
          <w:lang w:val="en-US"/>
        </w:rPr>
        <w:t>7</w:t>
      </w:r>
      <w:r w:rsidR="00B10B21">
        <w:rPr>
          <w:lang w:val="en-US"/>
        </w:rPr>
        <w:t xml:space="preserve">b. If the target NF is AMF, based on network policy the AMF may start network initiated de-registration process as described in clause 4.2.2.3.3 </w:t>
      </w:r>
      <w:r w:rsidR="00326905">
        <w:rPr>
          <w:lang w:val="en-US"/>
        </w:rPr>
        <w:t>of</w:t>
      </w:r>
      <w:r w:rsidR="00B10B21">
        <w:rPr>
          <w:lang w:val="en-US"/>
        </w:rPr>
        <w:t xml:space="preserve"> </w:t>
      </w:r>
      <w:r w:rsidR="001509DC">
        <w:rPr>
          <w:lang w:val="en-US"/>
        </w:rPr>
        <w:t>TS 23.502 [</w:t>
      </w:r>
      <w:r w:rsidR="00B10B21">
        <w:rPr>
          <w:lang w:val="en-US"/>
        </w:rPr>
        <w:t>3].</w:t>
      </w:r>
    </w:p>
    <w:p w14:paraId="0316B965" w14:textId="70AE81EF" w:rsidR="00B10B21" w:rsidRDefault="0015032C" w:rsidP="00B10B21">
      <w:pPr>
        <w:pStyle w:val="B1"/>
        <w:rPr>
          <w:lang w:val="en-US"/>
        </w:rPr>
      </w:pPr>
      <w:r>
        <w:rPr>
          <w:lang w:val="en-US"/>
        </w:rPr>
        <w:t>7</w:t>
      </w:r>
      <w:r w:rsidR="00B10B21">
        <w:rPr>
          <w:lang w:val="en-US"/>
        </w:rPr>
        <w:t>c.</w:t>
      </w:r>
      <w:r w:rsidR="00B10B21">
        <w:rPr>
          <w:lang w:val="en-US"/>
        </w:rPr>
        <w:tab/>
        <w:t xml:space="preserve">If the target NF is SMF, the SMF starts network initiated PDU session release process as described in clause 4.3.4 of </w:t>
      </w:r>
      <w:r w:rsidR="001509DC">
        <w:rPr>
          <w:lang w:val="en-US"/>
        </w:rPr>
        <w:t>TS 23.502 [</w:t>
      </w:r>
      <w:r w:rsidR="00B10B21">
        <w:rPr>
          <w:lang w:val="en-US"/>
        </w:rPr>
        <w:t>3] to release the associated PDU session.</w:t>
      </w:r>
    </w:p>
    <w:p w14:paraId="0B5AC0E2" w14:textId="77777777" w:rsidR="00FF7EE0" w:rsidRPr="00CA32B7" w:rsidRDefault="00FF7EE0" w:rsidP="00FF7EE0">
      <w:pPr>
        <w:pStyle w:val="Heading3"/>
      </w:pPr>
      <w:bookmarkStart w:id="353" w:name="_CR5_2_8"/>
      <w:bookmarkStart w:id="354" w:name="_Toc64385468"/>
      <w:bookmarkStart w:id="355" w:name="_Toc64529618"/>
      <w:bookmarkStart w:id="356" w:name="_Toc170186636"/>
      <w:bookmarkEnd w:id="353"/>
      <w:r w:rsidRPr="00CA32B7">
        <w:t>5.2.8</w:t>
      </w:r>
      <w:r w:rsidRPr="00CA32B7">
        <w:tab/>
        <w:t>UAV Controller Replacement</w:t>
      </w:r>
      <w:bookmarkEnd w:id="354"/>
      <w:bookmarkEnd w:id="355"/>
      <w:bookmarkEnd w:id="356"/>
    </w:p>
    <w:p w14:paraId="5E73ABE1" w14:textId="78F3240B" w:rsidR="00F82791" w:rsidRDefault="00F82791" w:rsidP="00C15ADB">
      <w:pPr>
        <w:pStyle w:val="Heading4"/>
      </w:pPr>
      <w:bookmarkStart w:id="357" w:name="_CR5_2_8_1"/>
      <w:bookmarkStart w:id="358" w:name="_Toc64385469"/>
      <w:bookmarkStart w:id="359" w:name="_Toc64529619"/>
      <w:bookmarkStart w:id="360" w:name="_Toc170186637"/>
      <w:bookmarkEnd w:id="357"/>
      <w:r>
        <w:t>5.2.8.1</w:t>
      </w:r>
      <w:r>
        <w:tab/>
        <w:t>UAV controller replacement in 5GS</w:t>
      </w:r>
      <w:bookmarkEnd w:id="360"/>
    </w:p>
    <w:p w14:paraId="22A51E60" w14:textId="77777777" w:rsidR="00C613F4" w:rsidRPr="00326905" w:rsidRDefault="00C613F4" w:rsidP="00C613F4">
      <w:r>
        <w:rPr>
          <w:lang w:val="en-US" w:eastAsia="zh-CN"/>
        </w:rPr>
        <w:t xml:space="preserve">If </w:t>
      </w:r>
      <w:r w:rsidRPr="0020359B">
        <w:rPr>
          <w:lang w:val="en-US" w:eastAsia="zh-CN"/>
        </w:rPr>
        <w:t xml:space="preserve">USS determines that </w:t>
      </w:r>
      <w:r>
        <w:rPr>
          <w:lang w:val="en-US" w:eastAsia="zh-CN"/>
        </w:rPr>
        <w:t>UAV controller replacement is required t</w:t>
      </w:r>
      <w:r w:rsidRPr="0020359B">
        <w:rPr>
          <w:lang w:val="en-US" w:eastAsia="zh-CN"/>
        </w:rPr>
        <w:t>he USS invokes an</w:t>
      </w:r>
      <w:r w:rsidRPr="00326905">
        <w:t xml:space="preserve"> Nnef_AFsessionWithQoS_Update service operation to the UAS NF including in the request authorization information (i.e. new pairing information). </w:t>
      </w:r>
      <w:r>
        <w:t>NEF authorizes the request from the USS followed by interacting with PCF triggering a Npcf_PolicyAuthorization_Update</w:t>
      </w:r>
      <w:r w:rsidRPr="00C046C8">
        <w:t xml:space="preserve"> </w:t>
      </w:r>
      <w:r>
        <w:t>request and provides relevant parameters to the PCF.</w:t>
      </w:r>
      <w:r w:rsidRPr="00326905">
        <w:t xml:space="preserve"> The PCF uses the information provided by the NEF to derive new PCC rules to allow C2 communication between the UAV and the new UAV controller.</w:t>
      </w:r>
    </w:p>
    <w:p w14:paraId="338B10CF" w14:textId="77777777" w:rsidR="00C613F4" w:rsidRPr="00326905" w:rsidRDefault="00C613F4" w:rsidP="00326905">
      <w:r w:rsidRPr="00326905">
        <w:t>The procedure for UAV-C replacement is as follows:</w:t>
      </w:r>
    </w:p>
    <w:p w14:paraId="3197B192" w14:textId="0C004D19" w:rsidR="00F82791" w:rsidRDefault="00F82791" w:rsidP="00C15ADB">
      <w:pPr>
        <w:pStyle w:val="TH"/>
      </w:pPr>
      <w:r w:rsidRPr="00326905">
        <w:object w:dxaOrig="9781" w:dyaOrig="5911" w14:anchorId="61B586C6">
          <v:shape id="_x0000_i1048" type="#_x0000_t75" style="width:434.15pt;height:261.15pt" o:ole="">
            <v:imagedata r:id="rId60" o:title=""/>
          </v:shape>
          <o:OLEObject Type="Embed" ProgID="Visio.Drawing.15" ShapeID="_x0000_i1048" DrawAspect="Content" ObjectID="_1780799937" r:id="rId61"/>
        </w:object>
      </w:r>
    </w:p>
    <w:p w14:paraId="0C800DB1" w14:textId="4935D776" w:rsidR="00C613F4" w:rsidRPr="00326905" w:rsidRDefault="00C613F4" w:rsidP="00326905">
      <w:pPr>
        <w:pStyle w:val="TF"/>
      </w:pPr>
      <w:bookmarkStart w:id="361" w:name="_CRFigure5_2_81"/>
      <w:r w:rsidRPr="00326905">
        <w:t xml:space="preserve">Figure </w:t>
      </w:r>
      <w:bookmarkEnd w:id="361"/>
      <w:r w:rsidRPr="00326905">
        <w:t>5.2.8-1: UAV-C replacement procedure</w:t>
      </w:r>
    </w:p>
    <w:p w14:paraId="279A00DD" w14:textId="77777777" w:rsidR="00C613F4" w:rsidRDefault="00C613F4" w:rsidP="00C613F4">
      <w:pPr>
        <w:pStyle w:val="B1"/>
        <w:rPr>
          <w:lang w:val="en-US" w:eastAsia="zh-CN"/>
        </w:rPr>
      </w:pPr>
      <w:r w:rsidRPr="00EE677F">
        <w:rPr>
          <w:lang w:val="en-US" w:eastAsia="zh-CN"/>
        </w:rPr>
        <w:t>0.</w:t>
      </w:r>
      <w:r w:rsidRPr="00EE677F">
        <w:rPr>
          <w:lang w:val="en-US" w:eastAsia="zh-CN"/>
        </w:rPr>
        <w:tab/>
        <w:t>A UAV has already established user plane connectivity for C2 operation</w:t>
      </w:r>
      <w:r>
        <w:rPr>
          <w:lang w:val="en-US" w:eastAsia="zh-CN"/>
        </w:rPr>
        <w:t xml:space="preserve">. </w:t>
      </w:r>
      <w:r w:rsidRPr="00EE677F">
        <w:rPr>
          <w:lang w:val="en-US" w:eastAsia="zh-CN"/>
        </w:rPr>
        <w:t>The USS determines that the UAV-C controlling the UAV needs to be replaced (e.g. if the UAV is misbehaving).</w:t>
      </w:r>
    </w:p>
    <w:p w14:paraId="5A1FF5A6" w14:textId="34389B05" w:rsidR="00C613F4" w:rsidRPr="005631FA" w:rsidRDefault="00C613F4" w:rsidP="00C613F4">
      <w:pPr>
        <w:pStyle w:val="B1"/>
        <w:rPr>
          <w:lang w:val="en-US" w:eastAsia="zh-CN"/>
        </w:rPr>
      </w:pPr>
      <w:r w:rsidRPr="005631FA">
        <w:rPr>
          <w:lang w:val="en-US" w:eastAsia="zh-CN"/>
        </w:rPr>
        <w:t>1.</w:t>
      </w:r>
      <w:r w:rsidRPr="005631FA">
        <w:rPr>
          <w:lang w:val="en-US" w:eastAsia="zh-CN"/>
        </w:rPr>
        <w:tab/>
        <w:t>The USS initiates the</w:t>
      </w:r>
      <w:r w:rsidR="00F82791">
        <w:rPr>
          <w:lang w:val="en-US" w:eastAsia="zh-CN"/>
        </w:rPr>
        <w:t xml:space="preserve"> UAV-C replacement</w:t>
      </w:r>
      <w:r w:rsidRPr="005631FA">
        <w:rPr>
          <w:lang w:val="en-US" w:eastAsia="zh-CN"/>
        </w:rPr>
        <w:t xml:space="preserve"> by invoking the Nnef_AFSessionWithQoS_Update request including Transaction Reference ID, UAV-UAVC Pairing info/Flow description(s), QoS reference. See step 1 in </w:t>
      </w:r>
      <w:r w:rsidR="001509DC" w:rsidRPr="005631FA">
        <w:rPr>
          <w:lang w:val="en-US" w:eastAsia="zh-CN"/>
        </w:rPr>
        <w:t>TS</w:t>
      </w:r>
      <w:r w:rsidR="001509DC">
        <w:rPr>
          <w:lang w:val="en-US" w:eastAsia="zh-CN"/>
        </w:rPr>
        <w:t> </w:t>
      </w:r>
      <w:r w:rsidR="001509DC" w:rsidRPr="005631FA">
        <w:rPr>
          <w:lang w:val="en-US" w:eastAsia="zh-CN"/>
        </w:rPr>
        <w:t>23.502</w:t>
      </w:r>
      <w:r w:rsidR="001509DC">
        <w:rPr>
          <w:lang w:val="en-US" w:eastAsia="zh-CN"/>
        </w:rPr>
        <w:t> </w:t>
      </w:r>
      <w:r w:rsidR="001509DC" w:rsidRPr="005631FA">
        <w:rPr>
          <w:lang w:val="en-US" w:eastAsia="zh-CN"/>
        </w:rPr>
        <w:t>[</w:t>
      </w:r>
      <w:r w:rsidRPr="005631FA">
        <w:rPr>
          <w:lang w:val="en-US" w:eastAsia="zh-CN"/>
        </w:rPr>
        <w:t>3] clause 4.15.6.6</w:t>
      </w:r>
      <w:r>
        <w:rPr>
          <w:lang w:val="en-US" w:eastAsia="zh-CN"/>
        </w:rPr>
        <w:t xml:space="preserve">a, </w:t>
      </w:r>
      <w:r>
        <w:t>AF session with required QoS update procedure</w:t>
      </w:r>
      <w:r w:rsidRPr="005631FA">
        <w:rPr>
          <w:lang w:val="en-US" w:eastAsia="zh-CN"/>
        </w:rPr>
        <w:t>.</w:t>
      </w:r>
    </w:p>
    <w:p w14:paraId="171FD991" w14:textId="0454CA96" w:rsidR="00C613F4" w:rsidRPr="005631FA" w:rsidRDefault="00C613F4" w:rsidP="00C613F4">
      <w:pPr>
        <w:pStyle w:val="B1"/>
        <w:rPr>
          <w:lang w:val="en-US" w:eastAsia="zh-CN"/>
        </w:rPr>
      </w:pPr>
      <w:r w:rsidRPr="005631FA">
        <w:rPr>
          <w:lang w:val="en-US" w:eastAsia="zh-CN"/>
        </w:rPr>
        <w:t>2.</w:t>
      </w:r>
      <w:r w:rsidRPr="005631FA">
        <w:rPr>
          <w:lang w:val="en-US" w:eastAsia="zh-CN"/>
        </w:rPr>
        <w:tab/>
        <w:t xml:space="preserve">NEF authorizes the request from the USS followed by interacting with PCF triggering a Npcf_PolicyAuthorization_Update request and provides relevant parameters to the PCF. PCF determines whether the request is authorized and if the requested QoS is allowed. PCF informs NEF if the request is accepted by invoking Npcf_PolicyAuthorization_Update Response. See Steps 2 - 4 in </w:t>
      </w:r>
      <w:r w:rsidR="001509DC" w:rsidRPr="005631FA">
        <w:rPr>
          <w:lang w:val="en-US" w:eastAsia="zh-CN"/>
        </w:rPr>
        <w:t>TS</w:t>
      </w:r>
      <w:r w:rsidR="001509DC">
        <w:rPr>
          <w:lang w:val="en-US" w:eastAsia="zh-CN"/>
        </w:rPr>
        <w:t> </w:t>
      </w:r>
      <w:r w:rsidR="001509DC" w:rsidRPr="005631FA">
        <w:rPr>
          <w:lang w:val="en-US" w:eastAsia="zh-CN"/>
        </w:rPr>
        <w:t>23.502</w:t>
      </w:r>
      <w:r w:rsidR="001509DC">
        <w:rPr>
          <w:lang w:val="en-US" w:eastAsia="zh-CN"/>
        </w:rPr>
        <w:t> </w:t>
      </w:r>
      <w:r w:rsidR="001509DC"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3BEA579C" w14:textId="6C1797C8" w:rsidR="00C613F4" w:rsidRPr="005631FA" w:rsidRDefault="00C613F4" w:rsidP="00C613F4">
      <w:pPr>
        <w:pStyle w:val="B1"/>
        <w:rPr>
          <w:lang w:val="en-US" w:eastAsia="zh-CN"/>
        </w:rPr>
      </w:pPr>
      <w:r w:rsidRPr="005631FA">
        <w:rPr>
          <w:lang w:val="en-US" w:eastAsia="zh-CN"/>
        </w:rPr>
        <w:t>3.</w:t>
      </w:r>
      <w:r w:rsidRPr="005631FA">
        <w:rPr>
          <w:lang w:val="en-US" w:eastAsia="zh-CN"/>
        </w:rPr>
        <w:tab/>
        <w:t xml:space="preserve">NEF sends a Nnef_AFsessionWithQoS_Update response message (Transaction Reference ID, Result) to the USS. Result indicates whether the request is granted or not. See step 5 in </w:t>
      </w:r>
      <w:r w:rsidR="001509DC" w:rsidRPr="005631FA">
        <w:rPr>
          <w:lang w:val="en-US" w:eastAsia="zh-CN"/>
        </w:rPr>
        <w:t>TS</w:t>
      </w:r>
      <w:r w:rsidR="001509DC">
        <w:rPr>
          <w:lang w:val="en-US" w:eastAsia="zh-CN"/>
        </w:rPr>
        <w:t> </w:t>
      </w:r>
      <w:r w:rsidR="001509DC" w:rsidRPr="005631FA">
        <w:rPr>
          <w:lang w:val="en-US" w:eastAsia="zh-CN"/>
        </w:rPr>
        <w:t>23.502</w:t>
      </w:r>
      <w:r w:rsidR="001509DC">
        <w:rPr>
          <w:lang w:val="en-US" w:eastAsia="zh-CN"/>
        </w:rPr>
        <w:t> </w:t>
      </w:r>
      <w:r w:rsidR="001509DC"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19EA35DA" w14:textId="7DABBFE7" w:rsidR="00F82791" w:rsidRDefault="00F82791" w:rsidP="00C613F4">
      <w:pPr>
        <w:pStyle w:val="B1"/>
        <w:rPr>
          <w:lang w:val="en-US" w:eastAsia="zh-CN"/>
        </w:rPr>
      </w:pPr>
      <w:r>
        <w:rPr>
          <w:lang w:val="en-US" w:eastAsia="zh-CN"/>
        </w:rPr>
        <w:t>4.</w:t>
      </w:r>
      <w:r>
        <w:rPr>
          <w:lang w:val="en-US" w:eastAsia="zh-CN"/>
        </w:rPr>
        <w:tab/>
        <w:t>Steps 4 - 7 in Figure 5.2.5.4.1-1.</w:t>
      </w:r>
    </w:p>
    <w:p w14:paraId="44B09817" w14:textId="343C45E5" w:rsidR="00F82791" w:rsidRDefault="00F82791" w:rsidP="00C613F4">
      <w:pPr>
        <w:pStyle w:val="B1"/>
        <w:rPr>
          <w:lang w:val="en-US" w:eastAsia="zh-CN"/>
        </w:rPr>
      </w:pPr>
      <w:r>
        <w:rPr>
          <w:lang w:val="en-US" w:eastAsia="zh-CN"/>
        </w:rPr>
        <w:t>5.</w:t>
      </w:r>
      <w:r>
        <w:rPr>
          <w:lang w:val="en-US" w:eastAsia="zh-CN"/>
        </w:rPr>
        <w:tab/>
        <w:t>USS invokes the UAV Re-authorization procedure in Figure 5.2.4.3-1 to deliver the new pairing information to the UE. The USS includes the 3GPP UAV ID, the IP address of the PDU session</w:t>
      </w:r>
      <w:r w:rsidR="00D821FF">
        <w:rPr>
          <w:lang w:val="en-US" w:eastAsia="zh-CN"/>
        </w:rPr>
        <w:t xml:space="preserve"> and included in the authorization message the C2 Authorization Result and the C2 Authorization Payload (containing the C2 pairing information containing the new UAV-C identifier and C2 security information)</w:t>
      </w:r>
      <w:r>
        <w:rPr>
          <w:lang w:val="en-US" w:eastAsia="zh-CN"/>
        </w:rPr>
        <w:t xml:space="preserve"> which is further forwarded to the UE.</w:t>
      </w:r>
    </w:p>
    <w:p w14:paraId="05CA6462" w14:textId="11D1ECA8" w:rsidR="00B2465B" w:rsidRDefault="00B2465B" w:rsidP="00B2465B">
      <w:pPr>
        <w:pStyle w:val="Heading4"/>
      </w:pPr>
      <w:bookmarkStart w:id="362" w:name="_CR5_2_8_2"/>
      <w:bookmarkStart w:id="363" w:name="_Toc170186638"/>
      <w:bookmarkEnd w:id="362"/>
      <w:r>
        <w:t>5.2.8.2</w:t>
      </w:r>
      <w:r>
        <w:tab/>
        <w:t>UAV controller replacement in EPS</w:t>
      </w:r>
      <w:bookmarkEnd w:id="363"/>
    </w:p>
    <w:p w14:paraId="3D70B589" w14:textId="6C0FF99C" w:rsidR="00B2465B" w:rsidRDefault="00B2465B" w:rsidP="00B2465B">
      <w:pPr>
        <w:rPr>
          <w:lang w:eastAsia="en-US"/>
        </w:rPr>
      </w:pPr>
      <w:r>
        <w:rPr>
          <w:lang w:eastAsia="en-US"/>
        </w:rPr>
        <w:t>The procedure for UAV-C replacement in EPS is as follows:</w:t>
      </w:r>
    </w:p>
    <w:p w14:paraId="3BE7C4A4" w14:textId="03AB08D1" w:rsidR="00B2465B" w:rsidRDefault="00B2465B" w:rsidP="00B2465B">
      <w:pPr>
        <w:pStyle w:val="TH"/>
        <w:rPr>
          <w:lang w:eastAsia="en-US"/>
        </w:rPr>
      </w:pPr>
      <w:r>
        <w:object w:dxaOrig="13789" w:dyaOrig="7621" w14:anchorId="27EE7FD6">
          <v:shape id="_x0000_i1049" type="#_x0000_t75" style="width:481.45pt;height:265.95pt" o:ole="">
            <v:imagedata r:id="rId62" o:title=""/>
          </v:shape>
          <o:OLEObject Type="Embed" ProgID="Visio.Drawing.15" ShapeID="_x0000_i1049" DrawAspect="Content" ObjectID="_1780799938" r:id="rId63"/>
        </w:object>
      </w:r>
    </w:p>
    <w:p w14:paraId="1CF9CA86" w14:textId="0C2352FC" w:rsidR="00B2465B" w:rsidRDefault="00B2465B" w:rsidP="00B2465B">
      <w:pPr>
        <w:pStyle w:val="TF"/>
        <w:rPr>
          <w:lang w:eastAsia="en-US"/>
        </w:rPr>
      </w:pPr>
      <w:bookmarkStart w:id="364" w:name="_CRFigure5_2_8_21"/>
      <w:r>
        <w:rPr>
          <w:lang w:eastAsia="en-US"/>
        </w:rPr>
        <w:t xml:space="preserve">Figure </w:t>
      </w:r>
      <w:bookmarkEnd w:id="364"/>
      <w:r>
        <w:rPr>
          <w:lang w:eastAsia="en-US"/>
        </w:rPr>
        <w:t>5.2.8.2-1: UAV controller replacement in EPS</w:t>
      </w:r>
    </w:p>
    <w:p w14:paraId="3E8D5F3B" w14:textId="77777777" w:rsidR="00B2465B" w:rsidRDefault="00B2465B" w:rsidP="00B2465B">
      <w:pPr>
        <w:pStyle w:val="B1"/>
        <w:rPr>
          <w:lang w:eastAsia="en-US"/>
        </w:rPr>
      </w:pPr>
      <w:r>
        <w:rPr>
          <w:lang w:eastAsia="en-US"/>
        </w:rPr>
        <w:t>0.</w:t>
      </w:r>
      <w:r>
        <w:rPr>
          <w:lang w:eastAsia="en-US"/>
        </w:rPr>
        <w:tab/>
        <w:t>UAV is attached to EPC with a PDN connection established</w:t>
      </w:r>
    </w:p>
    <w:p w14:paraId="0636408E" w14:textId="77777777" w:rsidR="00B2465B" w:rsidRDefault="00B2465B" w:rsidP="00B2465B">
      <w:pPr>
        <w:pStyle w:val="B1"/>
        <w:rPr>
          <w:lang w:eastAsia="en-US"/>
        </w:rPr>
      </w:pPr>
      <w:r>
        <w:rPr>
          <w:lang w:eastAsia="en-US"/>
        </w:rPr>
        <w:t>1.</w:t>
      </w:r>
      <w:r>
        <w:rPr>
          <w:lang w:eastAsia="en-US"/>
        </w:rPr>
        <w:tab/>
        <w:t>The USS determines that the UAV-C controlling the UAV needs to be replaced (e.g. if the UAV is misbehaving).</w:t>
      </w:r>
    </w:p>
    <w:p w14:paraId="6E6AA778" w14:textId="25447D98" w:rsidR="00B2465B" w:rsidRDefault="00B2465B" w:rsidP="00B2465B">
      <w:pPr>
        <w:pStyle w:val="B1"/>
        <w:rPr>
          <w:lang w:eastAsia="en-US"/>
        </w:rPr>
      </w:pPr>
      <w:r>
        <w:rPr>
          <w:lang w:eastAsia="en-US"/>
        </w:rPr>
        <w:t>2.</w:t>
      </w:r>
      <w:r>
        <w:rPr>
          <w:lang w:eastAsia="en-US"/>
        </w:rPr>
        <w:tab/>
        <w:t>USS initiates the Nnef_AFSessionWithQoS_Update request including USS Identity/AF Identifier, Transaction Reference ID, UAV-UAVC Pairing info/Flow description(s), QoS reference. Steps 1-3 as in Figure 5.2.7.1-1 takes place.</w:t>
      </w:r>
    </w:p>
    <w:p w14:paraId="452490E3" w14:textId="77777777" w:rsidR="00B2465B" w:rsidRDefault="00B2465B" w:rsidP="00B2465B">
      <w:pPr>
        <w:pStyle w:val="B1"/>
        <w:rPr>
          <w:lang w:eastAsia="en-US"/>
        </w:rPr>
      </w:pPr>
      <w:r>
        <w:rPr>
          <w:lang w:eastAsia="en-US"/>
        </w:rPr>
        <w:t>3.</w:t>
      </w:r>
      <w:r>
        <w:rPr>
          <w:lang w:eastAsia="en-US"/>
        </w:rPr>
        <w:tab/>
        <w:t>The PCF determines updated policy information and configures the resources and routing information as in steps 2 - 4 in Figure 5.2.5.4.2-1.</w:t>
      </w:r>
    </w:p>
    <w:p w14:paraId="27EFF9D2" w14:textId="4A27DD9B" w:rsidR="00B2465B" w:rsidRDefault="00B2465B" w:rsidP="00B2465B">
      <w:pPr>
        <w:pStyle w:val="B1"/>
        <w:rPr>
          <w:lang w:eastAsia="en-US"/>
        </w:rPr>
      </w:pPr>
      <w:r>
        <w:rPr>
          <w:lang w:eastAsia="en-US"/>
        </w:rPr>
        <w:t>4.</w:t>
      </w:r>
      <w:r>
        <w:rPr>
          <w:lang w:eastAsia="en-US"/>
        </w:rPr>
        <w:tab/>
        <w:t>The USS is informed whether the UAV-C replacement and authorization has succeeded or failed as in steps 6- 7 in Figure 5.2.5.4.1-1.</w:t>
      </w:r>
    </w:p>
    <w:p w14:paraId="4D96B736" w14:textId="07523810" w:rsidR="00B2465B" w:rsidRDefault="00B2465B" w:rsidP="00B2465B">
      <w:pPr>
        <w:pStyle w:val="B1"/>
        <w:rPr>
          <w:lang w:eastAsia="en-US"/>
        </w:rPr>
      </w:pPr>
      <w:r>
        <w:rPr>
          <w:lang w:eastAsia="en-US"/>
        </w:rPr>
        <w:t>5.</w:t>
      </w:r>
      <w:r>
        <w:rPr>
          <w:lang w:eastAsia="en-US"/>
        </w:rPr>
        <w:tab/>
        <w:t>The USS invokes the UAV re-authorization procedure in EPS as in Figure 5.2.4.4-1. The USS includes the 3GPP UAV ID, the IP address of the PDU session</w:t>
      </w:r>
      <w:r w:rsidR="005C01F1">
        <w:rPr>
          <w:lang w:eastAsia="en-US"/>
        </w:rPr>
        <w:t xml:space="preserve"> and included in the authorization message, the C2 Authorization Result and the C2 Authorization Payload (e.g. containing the C2 pairing information containing the new UAV-C identifier and C2 security information)</w:t>
      </w:r>
      <w:r>
        <w:rPr>
          <w:lang w:eastAsia="en-US"/>
        </w:rPr>
        <w:t xml:space="preserve"> which is further forwarded to the UE.</w:t>
      </w:r>
    </w:p>
    <w:p w14:paraId="0DC8559F" w14:textId="5CB779D9" w:rsidR="00FF7EE0" w:rsidRPr="00CA32B7" w:rsidRDefault="00FF7EE0" w:rsidP="00FF7EE0">
      <w:pPr>
        <w:pStyle w:val="Heading3"/>
      </w:pPr>
      <w:bookmarkStart w:id="365" w:name="_CR5_2_9"/>
      <w:bookmarkStart w:id="366" w:name="_Toc170186639"/>
      <w:bookmarkEnd w:id="365"/>
      <w:r w:rsidRPr="00CA32B7">
        <w:t>5.2.9</w:t>
      </w:r>
      <w:r w:rsidRPr="00CA32B7">
        <w:tab/>
        <w:t>Revocation of C2 Connectivity</w:t>
      </w:r>
      <w:bookmarkEnd w:id="358"/>
      <w:bookmarkEnd w:id="359"/>
      <w:bookmarkEnd w:id="366"/>
    </w:p>
    <w:p w14:paraId="59897FD7" w14:textId="5990D042" w:rsidR="00FF7EE0" w:rsidRDefault="000021E7" w:rsidP="00A633CE">
      <w:pPr>
        <w:pStyle w:val="Heading4"/>
      </w:pPr>
      <w:bookmarkStart w:id="367" w:name="_CR5_2_9_1"/>
      <w:bookmarkStart w:id="368" w:name="_Toc170186640"/>
      <w:bookmarkEnd w:id="367"/>
      <w:r>
        <w:t>5.2.9.1</w:t>
      </w:r>
      <w:r>
        <w:tab/>
        <w:t>Revocation of C2 connectivity in 5GS</w:t>
      </w:r>
      <w:bookmarkEnd w:id="368"/>
    </w:p>
    <w:p w14:paraId="2BD5143D" w14:textId="24E2808A" w:rsidR="000021E7" w:rsidRPr="00CA32B7" w:rsidRDefault="000021E7" w:rsidP="00FF7EE0">
      <w:r>
        <w:t>When the USS decides to revoke an existing C2 connection between the UAV and UAV-C the USS invokes an Nnef_AFsessionWithQoS_Revoke request to NEF in order to revoke the AF request as described in Figure 5.2.9.1-1.</w:t>
      </w:r>
    </w:p>
    <w:bookmarkStart w:id="369" w:name="_Toc64385470"/>
    <w:bookmarkStart w:id="370" w:name="_Toc64529620"/>
    <w:bookmarkEnd w:id="267"/>
    <w:p w14:paraId="029796C0" w14:textId="0AC8060D" w:rsidR="000021E7" w:rsidRDefault="000021E7" w:rsidP="000021E7">
      <w:pPr>
        <w:pStyle w:val="TH"/>
        <w:rPr>
          <w:lang w:val="en-US"/>
        </w:rPr>
      </w:pPr>
      <w:r>
        <w:object w:dxaOrig="9761" w:dyaOrig="6120" w14:anchorId="77FEF348">
          <v:shape id="_x0000_i1050" type="#_x0000_t75" style="width:481.45pt;height:300.9pt" o:ole="">
            <v:imagedata r:id="rId64" o:title=""/>
          </v:shape>
          <o:OLEObject Type="Embed" ProgID="Visio.Drawing.15" ShapeID="_x0000_i1050" DrawAspect="Content" ObjectID="_1780799939" r:id="rId65"/>
        </w:object>
      </w:r>
    </w:p>
    <w:p w14:paraId="6EBB8DA9" w14:textId="162812B6" w:rsidR="000021E7" w:rsidRDefault="000021E7" w:rsidP="000021E7">
      <w:pPr>
        <w:pStyle w:val="TF"/>
        <w:rPr>
          <w:lang w:val="en-US"/>
        </w:rPr>
      </w:pPr>
      <w:bookmarkStart w:id="371" w:name="_CRFigure5_2_9_11"/>
      <w:r>
        <w:rPr>
          <w:lang w:val="en-US"/>
        </w:rPr>
        <w:t xml:space="preserve">Figure </w:t>
      </w:r>
      <w:bookmarkEnd w:id="371"/>
      <w:r>
        <w:rPr>
          <w:lang w:val="en-US"/>
        </w:rPr>
        <w:t>5.2.9.1-1: Revocation of C2 connectivity in 5GS</w:t>
      </w:r>
    </w:p>
    <w:p w14:paraId="2AC53ECF" w14:textId="77777777" w:rsidR="000021E7" w:rsidRDefault="000021E7" w:rsidP="000021E7">
      <w:pPr>
        <w:pStyle w:val="B1"/>
        <w:rPr>
          <w:lang w:val="en-US"/>
        </w:rPr>
      </w:pPr>
      <w:r>
        <w:rPr>
          <w:lang w:val="en-US"/>
        </w:rPr>
        <w:t>0.</w:t>
      </w:r>
      <w:r>
        <w:rPr>
          <w:lang w:val="en-US"/>
        </w:rPr>
        <w:tab/>
        <w:t>USS decides to revoke C2 connectivity.</w:t>
      </w:r>
    </w:p>
    <w:p w14:paraId="6DBFBBB9" w14:textId="77777777" w:rsidR="000021E7" w:rsidRDefault="000021E7" w:rsidP="000021E7">
      <w:pPr>
        <w:pStyle w:val="B1"/>
        <w:rPr>
          <w:lang w:val="en-US"/>
        </w:rPr>
      </w:pPr>
      <w:r>
        <w:rPr>
          <w:lang w:val="en-US"/>
        </w:rPr>
        <w:t>1.</w:t>
      </w:r>
      <w:r>
        <w:rPr>
          <w:lang w:val="en-US"/>
        </w:rPr>
        <w:tab/>
        <w:t>USS identifies the AF session corresponding to the C2 connectivity and invokes an Nnef_AFSessionWithQoS_Revoke Request including USS identity/AF identifier, Transaction Reference ID.</w:t>
      </w:r>
    </w:p>
    <w:p w14:paraId="3FDEFDC1" w14:textId="77777777" w:rsidR="000021E7" w:rsidRDefault="000021E7" w:rsidP="000021E7">
      <w:pPr>
        <w:pStyle w:val="B1"/>
        <w:rPr>
          <w:lang w:val="en-US"/>
        </w:rPr>
      </w:pPr>
      <w:r>
        <w:rPr>
          <w:lang w:val="en-US"/>
        </w:rPr>
        <w:t>2.</w:t>
      </w:r>
      <w:r>
        <w:rPr>
          <w:lang w:val="en-US"/>
        </w:rPr>
        <w:tab/>
        <w:t>UAS NF/NEF indicates to the PCF to delete the context of application level session information by invoking an Npcf_PolicyAuthorization_Delete request.</w:t>
      </w:r>
    </w:p>
    <w:p w14:paraId="094350C2" w14:textId="4BFECBCF" w:rsidR="000021E7" w:rsidRDefault="000021E7" w:rsidP="000021E7">
      <w:pPr>
        <w:pStyle w:val="B1"/>
        <w:rPr>
          <w:lang w:val="en-US"/>
        </w:rPr>
      </w:pPr>
      <w:r>
        <w:rPr>
          <w:lang w:val="en-US"/>
        </w:rPr>
        <w:t>3.</w:t>
      </w:r>
      <w:r>
        <w:rPr>
          <w:lang w:val="en-US"/>
        </w:rPr>
        <w:tab/>
        <w:t xml:space="preserve">The PCF initiates a network requested PDU session modification procedures as in steps 1b-13 in Figure 4.3.3.2-1 of </w:t>
      </w:r>
      <w:r w:rsidR="001509DC">
        <w:rPr>
          <w:lang w:val="en-US"/>
        </w:rPr>
        <w:t>TS 23.502 [</w:t>
      </w:r>
      <w:r w:rsidR="00A633CE">
        <w:rPr>
          <w:lang w:val="en-US"/>
        </w:rPr>
        <w:t>3</w:t>
      </w:r>
      <w:r>
        <w:rPr>
          <w:lang w:val="en-US"/>
        </w:rPr>
        <w:t xml:space="preserve">] removing the corresponding PCC rules installed at the SMF to support the AF session or may trigger a network requested PDU session release as in Steps 1b-13 Figure 4.3.4.2-1 of </w:t>
      </w:r>
      <w:r w:rsidR="001509DC">
        <w:rPr>
          <w:lang w:val="en-US"/>
        </w:rPr>
        <w:t>TS 23.502 [</w:t>
      </w:r>
      <w:r w:rsidR="00A633CE">
        <w:rPr>
          <w:lang w:val="en-US"/>
        </w:rPr>
        <w:t>3</w:t>
      </w:r>
      <w:r>
        <w:rPr>
          <w:lang w:val="en-US"/>
        </w:rPr>
        <w:t>].</w:t>
      </w:r>
    </w:p>
    <w:p w14:paraId="4E541409" w14:textId="77777777" w:rsidR="000021E7" w:rsidRDefault="000021E7" w:rsidP="000021E7">
      <w:pPr>
        <w:pStyle w:val="B1"/>
        <w:rPr>
          <w:lang w:val="en-US"/>
        </w:rPr>
      </w:pPr>
      <w:r>
        <w:rPr>
          <w:lang w:val="en-US"/>
        </w:rPr>
        <w:t>4.</w:t>
      </w:r>
      <w:r>
        <w:rPr>
          <w:lang w:val="en-US"/>
        </w:rPr>
        <w:tab/>
        <w:t>The PCF acknowledge the request by sending an Npcf_PolicyAuthorization_Delete response.</w:t>
      </w:r>
    </w:p>
    <w:p w14:paraId="0842EDFB" w14:textId="77777777" w:rsidR="000021E7" w:rsidRDefault="000021E7" w:rsidP="00A633CE">
      <w:pPr>
        <w:pStyle w:val="NO"/>
        <w:rPr>
          <w:lang w:val="en-US"/>
        </w:rPr>
      </w:pPr>
      <w:r>
        <w:rPr>
          <w:lang w:val="en-US"/>
        </w:rPr>
        <w:t>NOTE:</w:t>
      </w:r>
      <w:r>
        <w:rPr>
          <w:lang w:val="en-US"/>
        </w:rPr>
        <w:tab/>
        <w:t>Steps 3 and 4 can be carried out in parallel.</w:t>
      </w:r>
    </w:p>
    <w:p w14:paraId="2A45C76D" w14:textId="77777777" w:rsidR="000021E7" w:rsidRDefault="000021E7" w:rsidP="000021E7">
      <w:pPr>
        <w:pStyle w:val="B1"/>
        <w:rPr>
          <w:lang w:val="en-US"/>
        </w:rPr>
      </w:pPr>
      <w:r>
        <w:rPr>
          <w:lang w:val="en-US"/>
        </w:rPr>
        <w:t>5.</w:t>
      </w:r>
      <w:r>
        <w:rPr>
          <w:lang w:val="en-US"/>
        </w:rPr>
        <w:tab/>
        <w:t>The UAS NF/NEF acknowledge the USS request by sending an Nnef_AFSessionWithQoS_Revoke response.</w:t>
      </w:r>
    </w:p>
    <w:p w14:paraId="55DE97E8" w14:textId="77777777" w:rsidR="000021E7" w:rsidRDefault="000021E7" w:rsidP="000021E7">
      <w:pPr>
        <w:pStyle w:val="B1"/>
        <w:rPr>
          <w:lang w:val="en-US"/>
        </w:rPr>
      </w:pPr>
      <w:r>
        <w:rPr>
          <w:lang w:val="en-US"/>
        </w:rPr>
        <w:t>6.</w:t>
      </w:r>
      <w:r>
        <w:rPr>
          <w:lang w:val="en-US"/>
        </w:rPr>
        <w:tab/>
        <w:t>USS may invoke the UAV Re-authorization procedure in Figure 5.2.4.3-1 to deliver a C2 authorization payload indicating that C2 authorization has been revoked.</w:t>
      </w:r>
    </w:p>
    <w:p w14:paraId="0F9D9ECA" w14:textId="3B968A06" w:rsidR="000021E7" w:rsidRDefault="000021E7" w:rsidP="000021E7">
      <w:pPr>
        <w:pStyle w:val="Heading4"/>
        <w:rPr>
          <w:lang w:val="en-US"/>
        </w:rPr>
      </w:pPr>
      <w:bookmarkStart w:id="372" w:name="_CR5_2_9_2"/>
      <w:bookmarkStart w:id="373" w:name="_Toc170186641"/>
      <w:bookmarkEnd w:id="372"/>
      <w:r>
        <w:rPr>
          <w:lang w:val="en-US"/>
        </w:rPr>
        <w:t>5.2.9.2</w:t>
      </w:r>
      <w:r>
        <w:rPr>
          <w:lang w:val="en-US"/>
        </w:rPr>
        <w:tab/>
        <w:t>Revocation of C2 connectivity in EPS</w:t>
      </w:r>
      <w:bookmarkEnd w:id="373"/>
    </w:p>
    <w:p w14:paraId="1939DD73" w14:textId="378ED573" w:rsidR="000021E7" w:rsidRDefault="000021E7" w:rsidP="000021E7">
      <w:pPr>
        <w:rPr>
          <w:lang w:val="en-US" w:eastAsia="en-US"/>
        </w:rPr>
      </w:pPr>
      <w:r>
        <w:rPr>
          <w:lang w:val="en-US" w:eastAsia="en-US"/>
        </w:rPr>
        <w:t>The procedure is as follows:</w:t>
      </w:r>
    </w:p>
    <w:p w14:paraId="7D9F6C33" w14:textId="66C9C7E2" w:rsidR="000021E7" w:rsidRDefault="000021E7" w:rsidP="000021E7">
      <w:pPr>
        <w:pStyle w:val="TH"/>
        <w:rPr>
          <w:lang w:val="en-US" w:eastAsia="en-US"/>
        </w:rPr>
      </w:pPr>
      <w:r>
        <w:object w:dxaOrig="13791" w:dyaOrig="7620" w14:anchorId="7C58693A">
          <v:shape id="_x0000_i1051" type="#_x0000_t75" style="width:481.45pt;height:265.95pt" o:ole="">
            <v:imagedata r:id="rId66" o:title=""/>
          </v:shape>
          <o:OLEObject Type="Embed" ProgID="Visio.Drawing.15" ShapeID="_x0000_i1051" DrawAspect="Content" ObjectID="_1780799940" r:id="rId67"/>
        </w:object>
      </w:r>
    </w:p>
    <w:p w14:paraId="2A48EED8" w14:textId="09D3C29A" w:rsidR="000021E7" w:rsidRDefault="000021E7" w:rsidP="000021E7">
      <w:pPr>
        <w:pStyle w:val="TF"/>
        <w:rPr>
          <w:lang w:val="en-US" w:eastAsia="en-US"/>
        </w:rPr>
      </w:pPr>
      <w:bookmarkStart w:id="374" w:name="_CRFigure5_2_9_21"/>
      <w:r>
        <w:rPr>
          <w:lang w:val="en-US" w:eastAsia="en-US"/>
        </w:rPr>
        <w:t xml:space="preserve">Figure </w:t>
      </w:r>
      <w:bookmarkEnd w:id="374"/>
      <w:r>
        <w:rPr>
          <w:lang w:val="en-US" w:eastAsia="en-US"/>
        </w:rPr>
        <w:t>5.2.9.2-1: Revocation of C2 connectivity in EPS</w:t>
      </w:r>
    </w:p>
    <w:p w14:paraId="366D203D" w14:textId="77777777" w:rsidR="000021E7" w:rsidRDefault="000021E7" w:rsidP="000021E7">
      <w:pPr>
        <w:pStyle w:val="B1"/>
        <w:rPr>
          <w:lang w:val="en-US" w:eastAsia="en-US"/>
        </w:rPr>
      </w:pPr>
      <w:r>
        <w:rPr>
          <w:lang w:val="en-US" w:eastAsia="en-US"/>
        </w:rPr>
        <w:t>0.</w:t>
      </w:r>
      <w:r>
        <w:rPr>
          <w:lang w:val="en-US" w:eastAsia="en-US"/>
        </w:rPr>
        <w:tab/>
        <w:t>USS decides to revoke C2 connectivity.</w:t>
      </w:r>
    </w:p>
    <w:p w14:paraId="6287D21C" w14:textId="77777777" w:rsidR="000021E7" w:rsidRDefault="000021E7" w:rsidP="000021E7">
      <w:pPr>
        <w:pStyle w:val="B1"/>
        <w:rPr>
          <w:lang w:val="en-US" w:eastAsia="en-US"/>
        </w:rPr>
      </w:pPr>
      <w:r>
        <w:rPr>
          <w:lang w:val="en-US" w:eastAsia="en-US"/>
        </w:rPr>
        <w:t>1.</w:t>
      </w:r>
      <w:r>
        <w:rPr>
          <w:lang w:val="en-US" w:eastAsia="en-US"/>
        </w:rPr>
        <w:tab/>
        <w:t>Steps 1 - 2 as described in Figure 5.2.9.1-1 are performed.</w:t>
      </w:r>
    </w:p>
    <w:p w14:paraId="3A057991" w14:textId="77777777" w:rsidR="000021E7" w:rsidRDefault="000021E7" w:rsidP="000021E7">
      <w:pPr>
        <w:pStyle w:val="B1"/>
        <w:rPr>
          <w:lang w:val="en-US" w:eastAsia="en-US"/>
        </w:rPr>
      </w:pPr>
      <w:r>
        <w:rPr>
          <w:lang w:val="en-US" w:eastAsia="en-US"/>
        </w:rPr>
        <w:t>2.</w:t>
      </w:r>
      <w:r>
        <w:rPr>
          <w:lang w:val="en-US" w:eastAsia="en-US"/>
        </w:rPr>
        <w:tab/>
        <w:t>The PCF deletes policy information associated with the AF session and configures the resources and routing information as in steps 5 - 6 in Figure 5.2.5.4.2-1.</w:t>
      </w:r>
    </w:p>
    <w:p w14:paraId="75A8BCE2" w14:textId="77777777" w:rsidR="000021E7" w:rsidRDefault="000021E7" w:rsidP="000021E7">
      <w:pPr>
        <w:pStyle w:val="B1"/>
        <w:rPr>
          <w:lang w:val="en-US" w:eastAsia="en-US"/>
        </w:rPr>
      </w:pPr>
      <w:r>
        <w:rPr>
          <w:lang w:val="en-US" w:eastAsia="en-US"/>
        </w:rPr>
        <w:t>3.</w:t>
      </w:r>
      <w:r>
        <w:rPr>
          <w:lang w:val="en-US" w:eastAsia="en-US"/>
        </w:rPr>
        <w:tab/>
        <w:t>Steps 4-5 as described in Figure 5.2.9.1-1 are performed.</w:t>
      </w:r>
    </w:p>
    <w:p w14:paraId="2912BBCF" w14:textId="0D946E22" w:rsidR="000021E7" w:rsidRDefault="000021E7" w:rsidP="00A633CE">
      <w:pPr>
        <w:pStyle w:val="NO"/>
        <w:rPr>
          <w:lang w:val="en-US" w:eastAsia="en-US"/>
        </w:rPr>
      </w:pPr>
      <w:r>
        <w:rPr>
          <w:lang w:val="en-US" w:eastAsia="en-US"/>
        </w:rPr>
        <w:t>NOTE:</w:t>
      </w:r>
      <w:r>
        <w:rPr>
          <w:lang w:val="en-US" w:eastAsia="en-US"/>
        </w:rPr>
        <w:tab/>
        <w:t>Step 2 in Figure 5.2.9.2-1 and step 4 in Figure 5.2.9.1-1 can be carried out in parallel.</w:t>
      </w:r>
    </w:p>
    <w:p w14:paraId="38916232" w14:textId="77777777" w:rsidR="000021E7" w:rsidRDefault="000021E7" w:rsidP="000021E7">
      <w:pPr>
        <w:pStyle w:val="B1"/>
        <w:rPr>
          <w:lang w:val="en-US" w:eastAsia="en-US"/>
        </w:rPr>
      </w:pPr>
      <w:r>
        <w:rPr>
          <w:lang w:val="en-US" w:eastAsia="en-US"/>
        </w:rPr>
        <w:t>4.</w:t>
      </w:r>
      <w:r>
        <w:rPr>
          <w:lang w:val="en-US" w:eastAsia="en-US"/>
        </w:rPr>
        <w:tab/>
        <w:t>The USS may invoke the UAV re-authorization procedure in EPS as in Figure 5.2.4.4-1 to deliver a C2 authorization payload indicating that C2 connectivity is revoked.</w:t>
      </w:r>
    </w:p>
    <w:p w14:paraId="0AFA3519" w14:textId="7826C66F" w:rsidR="00FF7EE0" w:rsidRPr="00CA32B7" w:rsidRDefault="00FF7EE0" w:rsidP="00FF7EE0">
      <w:pPr>
        <w:pStyle w:val="Heading2"/>
        <w:rPr>
          <w:lang w:val="en-US"/>
        </w:rPr>
      </w:pPr>
      <w:bookmarkStart w:id="375" w:name="_CR5_3"/>
      <w:bookmarkStart w:id="376" w:name="_Toc170186642"/>
      <w:bookmarkEnd w:id="375"/>
      <w:r w:rsidRPr="00CA32B7">
        <w:rPr>
          <w:lang w:val="en-US"/>
        </w:rPr>
        <w:t>5.3</w:t>
      </w:r>
      <w:r w:rsidRPr="00CA32B7">
        <w:rPr>
          <w:lang w:val="en-US"/>
        </w:rPr>
        <w:tab/>
        <w:t>UAV Tracking</w:t>
      </w:r>
      <w:bookmarkEnd w:id="369"/>
      <w:bookmarkEnd w:id="370"/>
      <w:bookmarkEnd w:id="376"/>
    </w:p>
    <w:p w14:paraId="44799CAA" w14:textId="77777777" w:rsidR="00FF7EE0" w:rsidRPr="00CA32B7" w:rsidRDefault="00FF7EE0" w:rsidP="00FF7EE0">
      <w:pPr>
        <w:pStyle w:val="Heading3"/>
        <w:rPr>
          <w:lang w:val="en-US"/>
        </w:rPr>
      </w:pPr>
      <w:bookmarkStart w:id="377" w:name="_CR5_3_1"/>
      <w:bookmarkStart w:id="378" w:name="_Toc64385471"/>
      <w:bookmarkStart w:id="379" w:name="_Toc64529621"/>
      <w:bookmarkStart w:id="380" w:name="_Toc170186643"/>
      <w:bookmarkEnd w:id="377"/>
      <w:r w:rsidRPr="00CA32B7">
        <w:rPr>
          <w:lang w:val="en-US"/>
        </w:rPr>
        <w:t>5.3.1</w:t>
      </w:r>
      <w:r w:rsidRPr="00CA32B7">
        <w:rPr>
          <w:lang w:val="en-US"/>
        </w:rPr>
        <w:tab/>
        <w:t>UAV Tracking Model</w:t>
      </w:r>
      <w:bookmarkEnd w:id="378"/>
      <w:bookmarkEnd w:id="379"/>
      <w:bookmarkEnd w:id="380"/>
    </w:p>
    <w:p w14:paraId="69C4CF68" w14:textId="6EA78C7A" w:rsidR="00322E68" w:rsidRPr="00CA32B7" w:rsidRDefault="00322E68" w:rsidP="00322E68">
      <w:bookmarkStart w:id="381" w:name="_Toc64385472"/>
      <w:bookmarkStart w:id="382" w:name="_Toc64529622"/>
      <w:r w:rsidRPr="00CA32B7">
        <w:t>3GPP network supports the functionality of UAV Tracking via the service exposure support towards USS. The USS invokes 3GPP network service through a UAS-NF for UAV tracking. The UAS-NF acts as an NEF</w:t>
      </w:r>
      <w:r w:rsidR="00E77236">
        <w:t>/SCEF</w:t>
      </w:r>
      <w:r w:rsidRPr="00CA32B7">
        <w:t xml:space="preserve"> and interacts with other network functions (e.g. GMLC and AMF/MME) to support UAV tracking. The USS shall use 3GPP UAV ID (e.g. GPSI) for identifying an individual target UAV.</w:t>
      </w:r>
      <w:r w:rsidR="008B4CA0">
        <w:t xml:space="preserve"> When USS/TPAE initiates UAV tracking via USA NF, it should include an indication of reliable UE location information required in the request.</w:t>
      </w:r>
      <w:r w:rsidRPr="00CA32B7">
        <w:t xml:space="preserve"> For further details on the architecture reference model, see clause 4.2.</w:t>
      </w:r>
    </w:p>
    <w:p w14:paraId="3E55C144" w14:textId="23574E3D" w:rsidR="00322E68" w:rsidRPr="00CA32B7" w:rsidRDefault="00322E68" w:rsidP="00322E68">
      <w:r w:rsidRPr="00CA32B7">
        <w:t>Three UAV tracking modes are supported:</w:t>
      </w:r>
    </w:p>
    <w:p w14:paraId="7AE42A89" w14:textId="722FAB84" w:rsidR="00322E68" w:rsidRPr="00CA32B7" w:rsidRDefault="00322E68" w:rsidP="00322E68">
      <w:pPr>
        <w:pStyle w:val="B1"/>
      </w:pPr>
      <w:r w:rsidRPr="00CA32B7">
        <w:t>-</w:t>
      </w:r>
      <w:r w:rsidRPr="00CA32B7">
        <w:tab/>
        <w:t>UAV location reporting mode</w:t>
      </w:r>
      <w:r w:rsidR="00B10B21">
        <w:t>;</w:t>
      </w:r>
    </w:p>
    <w:p w14:paraId="7EA3BD49" w14:textId="77777777" w:rsidR="00206175" w:rsidRPr="00CA32B7" w:rsidRDefault="00322E68" w:rsidP="00322E68">
      <w:pPr>
        <w:pStyle w:val="B1"/>
      </w:pPr>
      <w:r w:rsidRPr="00CA32B7">
        <w:t>-</w:t>
      </w:r>
      <w:r w:rsidRPr="00CA32B7">
        <w:tab/>
        <w:t>UAV presence monitoring mode</w:t>
      </w:r>
      <w:r w:rsidR="00B10B21">
        <w:t>;</w:t>
      </w:r>
      <w:r w:rsidRPr="00CA32B7">
        <w:t xml:space="preserve"> and</w:t>
      </w:r>
    </w:p>
    <w:p w14:paraId="36DEC3CA" w14:textId="06EAC1A8" w:rsidR="00322E68" w:rsidRPr="00CA32B7" w:rsidRDefault="00322E68" w:rsidP="00322E68">
      <w:pPr>
        <w:pStyle w:val="B1"/>
      </w:pPr>
      <w:r w:rsidRPr="00CA32B7">
        <w:t>-</w:t>
      </w:r>
      <w:r w:rsidRPr="00CA32B7">
        <w:tab/>
      </w:r>
      <w:r w:rsidR="00E77236">
        <w:t>List of Aerial UEs in a geographic area</w:t>
      </w:r>
      <w:r w:rsidR="00E77236" w:rsidRPr="00CA32B7">
        <w:t>.</w:t>
      </w:r>
      <w:r w:rsidRPr="00CA32B7">
        <w:t>.</w:t>
      </w:r>
    </w:p>
    <w:p w14:paraId="1B09E12B" w14:textId="5E5B68C2" w:rsidR="00322E68" w:rsidRPr="00CA32B7" w:rsidRDefault="00322E68" w:rsidP="00322E68">
      <w:r w:rsidRPr="00CA32B7">
        <w:t>USS/TPAE could at any time choose a UAV tracking mode and provide the corresponding request to UAS NF. The USS/TPAE logic on its choice of UAV Tracking Model is out of scope of 3GPP.</w:t>
      </w:r>
    </w:p>
    <w:p w14:paraId="23F289BD" w14:textId="13B4E957" w:rsidR="00322E68" w:rsidRPr="00CA32B7" w:rsidRDefault="00322E68" w:rsidP="00322E68">
      <w:r w:rsidRPr="00CA32B7">
        <w:lastRenderedPageBreak/>
        <w:t>The 3GPP network may also provide the UAV location to the USS during the UUAA procedures, as described in clause 5.2.2 and clause 5.2.3.</w:t>
      </w:r>
    </w:p>
    <w:p w14:paraId="2A9ADB8C" w14:textId="77777777" w:rsidR="00322E68" w:rsidRPr="00CA32B7" w:rsidRDefault="00322E68" w:rsidP="00322E68">
      <w:pPr>
        <w:pStyle w:val="Heading4"/>
        <w:rPr>
          <w:rFonts w:eastAsia="DengXian"/>
        </w:rPr>
      </w:pPr>
      <w:bookmarkStart w:id="383" w:name="_CR5_3_1_1"/>
      <w:bookmarkStart w:id="384" w:name="_Toc66381094"/>
      <w:bookmarkStart w:id="385" w:name="_Toc170186644"/>
      <w:bookmarkEnd w:id="383"/>
      <w:r w:rsidRPr="00CA32B7">
        <w:t>5.3.1.1</w:t>
      </w:r>
      <w:r w:rsidRPr="00CA32B7">
        <w:tab/>
        <w:t>UAV Location Reporting Mode</w:t>
      </w:r>
      <w:bookmarkEnd w:id="384"/>
      <w:bookmarkEnd w:id="385"/>
    </w:p>
    <w:p w14:paraId="11E55311" w14:textId="059B42BF" w:rsidR="00322E68" w:rsidRPr="00CA32B7" w:rsidRDefault="00322E68" w:rsidP="00322E68">
      <w:r w:rsidRPr="00CA32B7">
        <w:t>For UAV location reporting mode, the USS/TPAE that wants to be reported on the UAV location subscribes to the UAS NF with the target 3GPP UAV ID. The USS/TPAE could indicate the required location accuracy</w:t>
      </w:r>
      <w:r w:rsidR="008B4CA0">
        <w:t>, reliable UE location information required</w:t>
      </w:r>
      <w:r w:rsidRPr="00CA32B7">
        <w:t xml:space="preserve"> and whether it</w:t>
      </w:r>
      <w:r w:rsidR="00CA32B7" w:rsidRPr="00CA32B7">
        <w:t>'</w:t>
      </w:r>
      <w:r w:rsidRPr="00CA32B7">
        <w:t>s for immediate reporting or deferred reporting (e.g. periodic reporting). With the request received from USS/TPAE, UAS NF identifies the related NF, i.e. GMLC and trigger existing procedures to retrieve the location report. Then UAS NF reports back the UAV</w:t>
      </w:r>
      <w:r w:rsidR="00CA32B7" w:rsidRPr="00CA32B7">
        <w:t>'</w:t>
      </w:r>
      <w:r w:rsidRPr="00CA32B7">
        <w:t>s location together with the 3GPP UAV ID to the USS/TPAE.</w:t>
      </w:r>
    </w:p>
    <w:p w14:paraId="25B07869" w14:textId="77777777" w:rsidR="00322E68" w:rsidRPr="00CA32B7" w:rsidRDefault="00322E68" w:rsidP="00322E68">
      <w:pPr>
        <w:pStyle w:val="Heading4"/>
        <w:rPr>
          <w:rFonts w:eastAsia="DengXian"/>
        </w:rPr>
      </w:pPr>
      <w:bookmarkStart w:id="386" w:name="_CR5_3_1_2"/>
      <w:bookmarkStart w:id="387" w:name="_Toc66381095"/>
      <w:bookmarkStart w:id="388" w:name="_Toc170186645"/>
      <w:bookmarkEnd w:id="386"/>
      <w:r w:rsidRPr="00CA32B7">
        <w:t>5.3.1.2</w:t>
      </w:r>
      <w:r w:rsidRPr="00CA32B7">
        <w:tab/>
      </w:r>
      <w:r w:rsidRPr="00CA32B7">
        <w:rPr>
          <w:rFonts w:eastAsia="DengXian"/>
        </w:rPr>
        <w:t>UAV Presence Monitoring Mode</w:t>
      </w:r>
      <w:bookmarkEnd w:id="387"/>
      <w:bookmarkEnd w:id="388"/>
    </w:p>
    <w:p w14:paraId="7D41B592" w14:textId="3E29A903" w:rsidR="00B10B21" w:rsidRDefault="00B10B21" w:rsidP="00322E68">
      <w:r>
        <w:t>For UAV presence monitoring mode, the USS/TPAE may subscribe for the event report of UAV moving in or out of the geographic area (e.g. longitude/latitude, zip code, etc). The request includes target 3GPP UAV ID</w:t>
      </w:r>
      <w:r w:rsidR="008B4CA0">
        <w:t>, indication of reliable UE location information required</w:t>
      </w:r>
      <w:r>
        <w:t xml:space="preserve"> and geographic area info.</w:t>
      </w:r>
    </w:p>
    <w:p w14:paraId="032535E2" w14:textId="34B62539" w:rsidR="00B10B21" w:rsidRDefault="00B10B21" w:rsidP="00322E68">
      <w:r>
        <w:t xml:space="preserve">If the requested geographic area info can be mapped to 3GPP defined area, such as a list of Tracking Areas or a list of cells as currently supported by 3GPP network as the Area Of Interest, UAS NF subscribes to AMF/MME for reporting the presence of the UAV in Area Of Interest using existing AMF/MME procedures, otherwise UAS NF subscribes to GMLC </w:t>
      </w:r>
      <w:r w:rsidR="00FE0E7C">
        <w:rPr>
          <w:lang w:eastAsia="zh-CN"/>
        </w:rPr>
        <w:t>for configuring the presence monitoring</w:t>
      </w:r>
      <w:r>
        <w:t xml:space="preserve">. Upon receiving the report from AMF/MME </w:t>
      </w:r>
      <w:r w:rsidR="00FE0E7C">
        <w:t>or GMLC</w:t>
      </w:r>
      <w:r>
        <w:t>, the UAS NF notifies USS/TPAE for the UAV presence in the geographic area.</w:t>
      </w:r>
    </w:p>
    <w:p w14:paraId="5C18345D" w14:textId="4ABED0E6" w:rsidR="00B10B21" w:rsidRDefault="00B10B21" w:rsidP="00322E68">
      <w:r>
        <w:t>The USS may provide policies or rules to UAS NF based on the received event notification. If the traffic routing policies or rules were provided to UAS NF, when the location of UAV or the UAV presence in the monitoring area matches a policy, UAS NF based on the policy indicates SMF to take the appropriate network layer actions, e.g. revoke the connectivity between UAV and UAV controller. UAS NF considers those policies as active and ongoing instructions from USS without constant or repeated triggers/requests from USS. The traffic routing policy includes 3GPP UAV ID(s) (i.e. GPSI(s)) to identify the UAV(s) and the corresponding network layer actions e.g. revoke the resources of the related C2 communications.</w:t>
      </w:r>
    </w:p>
    <w:p w14:paraId="5CC86637" w14:textId="5DE3966D" w:rsidR="00322E68" w:rsidRPr="00CA32B7" w:rsidRDefault="00322E68" w:rsidP="00322E68">
      <w:pPr>
        <w:pStyle w:val="Heading4"/>
      </w:pPr>
      <w:bookmarkStart w:id="389" w:name="_CR5_3_1_3"/>
      <w:bookmarkStart w:id="390" w:name="_Toc66381096"/>
      <w:bookmarkStart w:id="391" w:name="_Toc170186646"/>
      <w:bookmarkEnd w:id="389"/>
      <w:r w:rsidRPr="00CA32B7">
        <w:t>5.3.1.3</w:t>
      </w:r>
      <w:r w:rsidRPr="00CA32B7">
        <w:tab/>
      </w:r>
      <w:r w:rsidR="00E77236">
        <w:t>List of Aerial UEs in a geographic area</w:t>
      </w:r>
      <w:bookmarkEnd w:id="390"/>
      <w:bookmarkEnd w:id="391"/>
    </w:p>
    <w:p w14:paraId="0F064392" w14:textId="67BE6FCB" w:rsidR="00322E68" w:rsidRPr="00CA32B7" w:rsidRDefault="00E77236" w:rsidP="00322E68">
      <w:r>
        <w:t xml:space="preserve">In this </w:t>
      </w:r>
      <w:r w:rsidR="00B10B21">
        <w:t>mode, the USS/TPAE request</w:t>
      </w:r>
      <w:r w:rsidR="00B2465B">
        <w:t>s</w:t>
      </w:r>
      <w:r w:rsidR="00B10B21">
        <w:t xml:space="preserve"> UAS NF for a list of the UAVs in the geographic area and served by the PLMN</w:t>
      </w:r>
      <w:r w:rsidR="00B2465B">
        <w:t xml:space="preserve"> (i.e. no 3GPP UAV ID provided by the USS/TPAE)</w:t>
      </w:r>
      <w:r w:rsidR="00B10B21">
        <w:t>. The request includes geographic area info</w:t>
      </w:r>
      <w:r w:rsidR="008B4CA0">
        <w:t>, indication of reliable UE location information required</w:t>
      </w:r>
      <w:r w:rsidR="00B10B21">
        <w:t xml:space="preserve"> and indication </w:t>
      </w:r>
      <w:r>
        <w:t xml:space="preserve">of one-time </w:t>
      </w:r>
      <w:r w:rsidR="00B10B21">
        <w:t>reporting</w:t>
      </w:r>
      <w:r>
        <w:t xml:space="preserve"> </w:t>
      </w:r>
      <w:r w:rsidRPr="00680ADA">
        <w:t xml:space="preserve">by </w:t>
      </w:r>
      <w:r>
        <w:t xml:space="preserve">setting </w:t>
      </w:r>
      <w:r w:rsidRPr="00680ADA">
        <w:t>"maximumNumberOfReports" to 1</w:t>
      </w:r>
      <w:r w:rsidR="00B10B21">
        <w:t xml:space="preserve">. If the geographic area info can be mapped to 3GPP defined area such as a list of Tracking Areas or a list of cells, UAS NF triggers existing AMF/MME procedures to get the UE list within the TAI(s) or Cell Id(s). </w:t>
      </w:r>
      <w:r>
        <w:t xml:space="preserve">The UAS NF may include Aerial UE indication as an event filter in the request, that is used by the </w:t>
      </w:r>
      <w:r w:rsidR="00B10B21">
        <w:t>AMF/MME</w:t>
      </w:r>
      <w:r>
        <w:t xml:space="preserve"> to</w:t>
      </w:r>
      <w:r w:rsidR="00B10B21">
        <w:t xml:space="preserve"> separate out the UEs that are actual UAVs based UEs with aerial subscriptions. If the geographic area info cannot be mapped to 3GPP defined area such as a list of Tracking Areas or a list of cells, UAS NF provides a list of Tracking Areas which is larger than the geographic area to AMF/MME to retrieve the UE list within the list of Tracking Areas. Then UAS NF identifies UAVs from the UE list and obtains the location for each identified UAV via LCS procedure toward GMLC. The UAS NF compares the UAV location with the geographic area to identify the UAVs in the geographic area and provides feedback to USS/TPAE. For the UAV list received from the AMF/MME or the UAV list identified with GMLC provided location, the UAS NF performs the filtering by checking for each 3GPP UAV ID reported whether there is match for the corresponding UAV context. The UAS NF may also verify whether the requesting USS is authorized to obtain the location info of the UAV.</w:t>
      </w:r>
    </w:p>
    <w:p w14:paraId="00747F5B" w14:textId="3F698A02" w:rsidR="00322E68" w:rsidRPr="00CA32B7" w:rsidRDefault="00322E68" w:rsidP="00322E68">
      <w:r w:rsidRPr="00CA32B7">
        <w:t>In the above UAV tracking modes, UAS NF may need to map the 3GPP UAV ID to 3GPP internal IDs and vice versa. The CAA</w:t>
      </w:r>
      <w:r w:rsidR="00E77236">
        <w:t xml:space="preserve"> L</w:t>
      </w:r>
      <w:r w:rsidRPr="00CA32B7">
        <w:t xml:space="preserve">evel UAV ID </w:t>
      </w:r>
      <w:r w:rsidR="00E77236">
        <w:t xml:space="preserve">may be </w:t>
      </w:r>
      <w:r w:rsidRPr="00CA32B7">
        <w:t>optionally provided by the UAS NF</w:t>
      </w:r>
      <w:r w:rsidR="00E77236">
        <w:t>, if available,</w:t>
      </w:r>
      <w:r w:rsidRPr="00CA32B7">
        <w:t xml:space="preserve"> to the USS/TPAE during tracking and location reporting of UAV.</w:t>
      </w:r>
    </w:p>
    <w:p w14:paraId="452936DB" w14:textId="77777777" w:rsidR="00FF7EE0" w:rsidRPr="00CA32B7" w:rsidRDefault="00FF7EE0" w:rsidP="00FF7EE0">
      <w:pPr>
        <w:pStyle w:val="Heading3"/>
        <w:rPr>
          <w:lang w:val="en-US"/>
        </w:rPr>
      </w:pPr>
      <w:bookmarkStart w:id="392" w:name="_CR5_3_2"/>
      <w:bookmarkStart w:id="393" w:name="_Toc170186647"/>
      <w:bookmarkEnd w:id="392"/>
      <w:r w:rsidRPr="00CA32B7">
        <w:rPr>
          <w:lang w:val="en-US"/>
        </w:rPr>
        <w:t>5.3.2</w:t>
      </w:r>
      <w:r w:rsidRPr="00CA32B7">
        <w:rPr>
          <w:lang w:val="en-US"/>
        </w:rPr>
        <w:tab/>
      </w:r>
      <w:r w:rsidRPr="00CA32B7">
        <w:rPr>
          <w:rFonts w:eastAsia="DengXian" w:hint="eastAsia"/>
          <w:lang w:eastAsia="zh-CN"/>
        </w:rPr>
        <w:t>P</w:t>
      </w:r>
      <w:r w:rsidRPr="00CA32B7">
        <w:rPr>
          <w:rFonts w:eastAsia="DengXian"/>
          <w:lang w:eastAsia="zh-CN"/>
        </w:rPr>
        <w:t>rocedure for UAV location reporting</w:t>
      </w:r>
      <w:bookmarkEnd w:id="381"/>
      <w:bookmarkEnd w:id="382"/>
      <w:bookmarkEnd w:id="393"/>
    </w:p>
    <w:p w14:paraId="57D66B2D" w14:textId="4D4236D9" w:rsidR="00310AC5" w:rsidRPr="001E13FE" w:rsidRDefault="00310AC5" w:rsidP="00206175">
      <w:r>
        <w:t>The following procedures describe the 5GC UAV</w:t>
      </w:r>
      <w:r w:rsidR="00B10B21">
        <w:t>'</w:t>
      </w:r>
      <w:r>
        <w:t>s location reporting service to USS.</w:t>
      </w:r>
    </w:p>
    <w:p w14:paraId="57DA8067" w14:textId="4EE0348F" w:rsidR="00310AC5" w:rsidRDefault="00310AC5" w:rsidP="00B10B21">
      <w:pPr>
        <w:pStyle w:val="TH"/>
      </w:pPr>
    </w:p>
    <w:p w14:paraId="545F771E" w14:textId="2C3BD08D" w:rsidR="00391914" w:rsidRDefault="00391914" w:rsidP="00B10B21">
      <w:pPr>
        <w:pStyle w:val="TH"/>
      </w:pPr>
      <w:r>
        <w:object w:dxaOrig="14070" w:dyaOrig="6530" w14:anchorId="6F8DC141">
          <v:shape id="_x0000_i1052" type="#_x0000_t75" style="width:479.8pt;height:224.05pt" o:ole="">
            <v:imagedata r:id="rId68" o:title=""/>
          </v:shape>
          <o:OLEObject Type="Embed" ProgID="Visio.Drawing.15" ShapeID="_x0000_i1052" DrawAspect="Content" ObjectID="_1780799941" r:id="rId69"/>
        </w:object>
      </w:r>
    </w:p>
    <w:p w14:paraId="747CCE33" w14:textId="77777777" w:rsidR="00310AC5" w:rsidRPr="00292177" w:rsidRDefault="00310AC5" w:rsidP="00310AC5">
      <w:pPr>
        <w:pStyle w:val="TF"/>
        <w:rPr>
          <w:rFonts w:eastAsia="DengXian"/>
        </w:rPr>
      </w:pPr>
      <w:bookmarkStart w:id="394" w:name="_CRFigure5_3_21"/>
      <w:r w:rsidRPr="007220CC">
        <w:t xml:space="preserve">Figure </w:t>
      </w:r>
      <w:bookmarkEnd w:id="394"/>
      <w:r w:rsidRPr="007220CC">
        <w:t>5.</w:t>
      </w:r>
      <w:r>
        <w:t>3.2</w:t>
      </w:r>
      <w:r w:rsidRPr="007220CC">
        <w:t xml:space="preserve">-1: </w:t>
      </w:r>
      <w:r>
        <w:t>UAV Location Reporting</w:t>
      </w:r>
    </w:p>
    <w:p w14:paraId="7C1BD3F5" w14:textId="5438F452" w:rsidR="00B10B21" w:rsidRDefault="00B10B21" w:rsidP="00B10B21">
      <w:pPr>
        <w:pStyle w:val="B1"/>
        <w:rPr>
          <w:lang w:val="en-US"/>
        </w:rPr>
      </w:pPr>
      <w:bookmarkStart w:id="395" w:name="_Toc64385473"/>
      <w:bookmarkStart w:id="396" w:name="_Toc64529623"/>
      <w:r>
        <w:rPr>
          <w:lang w:val="en-US"/>
        </w:rPr>
        <w:t>1.</w:t>
      </w:r>
      <w:r>
        <w:rPr>
          <w:lang w:val="en-US"/>
        </w:rPr>
        <w:tab/>
        <w:t>USS to UAS NF</w:t>
      </w:r>
      <w:r w:rsidR="003214A6">
        <w:rPr>
          <w:lang w:val="en-US"/>
        </w:rPr>
        <w:t>/NEF</w:t>
      </w:r>
      <w:r>
        <w:rPr>
          <w:lang w:val="en-US"/>
        </w:rPr>
        <w:t>: The USS sends Nnef_EventExposure_Subscribe request to the UAS NF</w:t>
      </w:r>
      <w:r w:rsidR="003214A6">
        <w:rPr>
          <w:lang w:val="en-US"/>
        </w:rPr>
        <w:t>/NEF</w:t>
      </w:r>
      <w:r>
        <w:rPr>
          <w:lang w:val="en-US"/>
        </w:rPr>
        <w:t xml:space="preserve"> as described in step 1b-1 from clause 6.1.2 of </w:t>
      </w:r>
      <w:r w:rsidR="001509DC">
        <w:rPr>
          <w:lang w:val="en-US"/>
        </w:rPr>
        <w:t>TS 23.273 [</w:t>
      </w:r>
      <w:r>
        <w:rPr>
          <w:lang w:val="en-US"/>
        </w:rPr>
        <w:t xml:space="preserve">8] for immediate location reporting </w:t>
      </w:r>
      <w:r w:rsidR="003214A6">
        <w:rPr>
          <w:lang w:val="en-US"/>
        </w:rPr>
        <w:t xml:space="preserve">(i.e. 5GC-MT-LR) </w:t>
      </w:r>
      <w:r>
        <w:rPr>
          <w:lang w:val="en-US"/>
        </w:rPr>
        <w:t xml:space="preserve">and step 1b-1 from clause 6.3.1 of </w:t>
      </w:r>
      <w:r w:rsidR="001509DC">
        <w:rPr>
          <w:lang w:val="en-US"/>
        </w:rPr>
        <w:t>TS 23.273 [</w:t>
      </w:r>
      <w:r>
        <w:rPr>
          <w:lang w:val="en-US"/>
        </w:rPr>
        <w:t>8] for periodic</w:t>
      </w:r>
      <w:r w:rsidR="003214A6">
        <w:rPr>
          <w:lang w:val="en-US"/>
        </w:rPr>
        <w:t>, triggered and UE available</w:t>
      </w:r>
      <w:r>
        <w:rPr>
          <w:lang w:val="en-US"/>
        </w:rPr>
        <w:t xml:space="preserve"> location reporting</w:t>
      </w:r>
      <w:r w:rsidR="003214A6">
        <w:rPr>
          <w:lang w:val="en-US"/>
        </w:rPr>
        <w:t xml:space="preserve"> (i.e. </w:t>
      </w:r>
      <w:r w:rsidR="003214A6" w:rsidRPr="001216A7">
        <w:rPr>
          <w:rFonts w:eastAsia="SimSun"/>
        </w:rPr>
        <w:t>deferred 5GC-MT-LR</w:t>
      </w:r>
      <w:r w:rsidR="003214A6">
        <w:rPr>
          <w:rFonts w:eastAsia="SimSun"/>
        </w:rPr>
        <w:t>)</w:t>
      </w:r>
      <w:r>
        <w:rPr>
          <w:lang w:val="en-US"/>
        </w:rPr>
        <w:t>.</w:t>
      </w:r>
      <w:r w:rsidR="008B4CA0">
        <w:rPr>
          <w:lang w:val="en-US"/>
        </w:rPr>
        <w:t xml:space="preserve"> USS should include an indication of reliable UE location information required in the request.</w:t>
      </w:r>
    </w:p>
    <w:p w14:paraId="46B74B62" w14:textId="00F347A7" w:rsidR="00B10B21" w:rsidRDefault="00B10B21" w:rsidP="00B10B21">
      <w:pPr>
        <w:pStyle w:val="B1"/>
        <w:rPr>
          <w:lang w:val="en-US"/>
        </w:rPr>
      </w:pPr>
      <w:r>
        <w:rPr>
          <w:lang w:val="en-US"/>
        </w:rPr>
        <w:t>2.</w:t>
      </w:r>
      <w:r>
        <w:rPr>
          <w:lang w:val="en-US"/>
        </w:rPr>
        <w:tab/>
        <w:t>UAS NF</w:t>
      </w:r>
      <w:r w:rsidR="003214A6">
        <w:rPr>
          <w:lang w:val="en-US"/>
        </w:rPr>
        <w:t>/NEF</w:t>
      </w:r>
      <w:r>
        <w:rPr>
          <w:lang w:val="en-US"/>
        </w:rPr>
        <w:t xml:space="preserve"> determines the relevant NF, i.e. GMLC for location reporting based on the UAV's capability or network capability, location accuracy etc.</w:t>
      </w:r>
    </w:p>
    <w:p w14:paraId="01842C51" w14:textId="6B023886" w:rsidR="00B10B21" w:rsidRDefault="00B10B21" w:rsidP="00B10B21">
      <w:pPr>
        <w:pStyle w:val="B1"/>
        <w:rPr>
          <w:lang w:val="en-US"/>
        </w:rPr>
      </w:pPr>
      <w:r>
        <w:rPr>
          <w:lang w:val="en-US"/>
        </w:rPr>
        <w:t>3.</w:t>
      </w:r>
      <w:r>
        <w:rPr>
          <w:lang w:val="en-US"/>
        </w:rPr>
        <w:tab/>
        <w:t xml:space="preserve">UAS NF sends request to GMLC with the GPSI (i.e. 3GPP UAV ID) provided by USS to retrieve the </w:t>
      </w:r>
      <w:r w:rsidR="006E4EC6">
        <w:rPr>
          <w:lang w:val="en-US"/>
        </w:rPr>
        <w:t xml:space="preserve">UE </w:t>
      </w:r>
      <w:r>
        <w:rPr>
          <w:lang w:val="en-US"/>
        </w:rPr>
        <w:t>location via the current location services supported by GMLC. The UAS NF</w:t>
      </w:r>
      <w:r w:rsidR="003214A6">
        <w:rPr>
          <w:lang w:val="en-US"/>
        </w:rPr>
        <w:t>/</w:t>
      </w:r>
      <w:r>
        <w:rPr>
          <w:lang w:val="en-US"/>
        </w:rPr>
        <w:t xml:space="preserve">NEF performs 5GC-MT-LR Procedure as described in clause 6.1.2 of </w:t>
      </w:r>
      <w:r w:rsidR="001509DC">
        <w:rPr>
          <w:lang w:val="en-US"/>
        </w:rPr>
        <w:t>TS 23.273 [</w:t>
      </w:r>
      <w:r>
        <w:rPr>
          <w:lang w:val="en-US"/>
        </w:rPr>
        <w:t xml:space="preserve">8] or </w:t>
      </w:r>
      <w:r w:rsidR="003214A6">
        <w:rPr>
          <w:lang w:val="en-US"/>
        </w:rPr>
        <w:t xml:space="preserve">deferred </w:t>
      </w:r>
      <w:r>
        <w:rPr>
          <w:lang w:val="en-US"/>
        </w:rPr>
        <w:t xml:space="preserve">5GC-MT-LR </w:t>
      </w:r>
      <w:r w:rsidR="003214A6">
        <w:rPr>
          <w:lang w:val="en-US"/>
        </w:rPr>
        <w:t xml:space="preserve">procedure </w:t>
      </w:r>
      <w:r>
        <w:rPr>
          <w:lang w:val="en-US"/>
        </w:rPr>
        <w:t>as described in clause 6.3.1 (up to step </w:t>
      </w:r>
      <w:r w:rsidR="003214A6">
        <w:rPr>
          <w:lang w:val="en-US"/>
        </w:rPr>
        <w:t>21b</w:t>
      </w:r>
      <w:r>
        <w:rPr>
          <w:lang w:val="en-US"/>
        </w:rPr>
        <w:t xml:space="preserve">-1) of </w:t>
      </w:r>
      <w:r w:rsidR="001509DC">
        <w:rPr>
          <w:lang w:val="en-US"/>
        </w:rPr>
        <w:t>TS 23.273 [</w:t>
      </w:r>
      <w:r>
        <w:rPr>
          <w:lang w:val="en-US"/>
        </w:rPr>
        <w:t>8] depending on whether the request received in step 1 was for immediate location reporting or deferred location reporting respectively.</w:t>
      </w:r>
    </w:p>
    <w:p w14:paraId="48B18F04" w14:textId="77777777" w:rsidR="00206175" w:rsidRDefault="00B10B21" w:rsidP="00B10B21">
      <w:pPr>
        <w:pStyle w:val="B1"/>
        <w:rPr>
          <w:lang w:val="en-US"/>
        </w:rPr>
      </w:pPr>
      <w:r>
        <w:rPr>
          <w:lang w:val="en-US"/>
        </w:rPr>
        <w:t>4.</w:t>
      </w:r>
      <w:r>
        <w:rPr>
          <w:lang w:val="en-US"/>
        </w:rPr>
        <w:tab/>
        <w:t>UAS</w:t>
      </w:r>
      <w:r w:rsidR="003214A6">
        <w:rPr>
          <w:lang w:val="en-US"/>
        </w:rPr>
        <w:t>/NEF</w:t>
      </w:r>
      <w:r>
        <w:rPr>
          <w:lang w:val="en-US"/>
        </w:rPr>
        <w:t xml:space="preserve"> NF to USS: UAS NF</w:t>
      </w:r>
      <w:r w:rsidR="003214A6">
        <w:rPr>
          <w:lang w:val="en-US"/>
        </w:rPr>
        <w:t>/NEF</w:t>
      </w:r>
      <w:r>
        <w:rPr>
          <w:lang w:val="en-US"/>
        </w:rPr>
        <w:t xml:space="preserve"> provides the UAV location to USS/TPAE in Nnef_EventExposure_</w:t>
      </w:r>
      <w:r w:rsidR="003214A6">
        <w:rPr>
          <w:lang w:val="en-US"/>
        </w:rPr>
        <w:t>Notify</w:t>
      </w:r>
      <w:r>
        <w:rPr>
          <w:lang w:val="en-US"/>
        </w:rPr>
        <w:t xml:space="preserve"> </w:t>
      </w:r>
      <w:r w:rsidR="003214A6">
        <w:rPr>
          <w:lang w:val="en-US"/>
        </w:rPr>
        <w:t xml:space="preserve">operation as described in step 24b-2 of Figure 6.1.2-1, </w:t>
      </w:r>
      <w:r>
        <w:rPr>
          <w:lang w:val="en-US"/>
        </w:rPr>
        <w:t>if the request in step 1 was for immediate location reporting. The UAS NF</w:t>
      </w:r>
      <w:r w:rsidR="003214A6">
        <w:rPr>
          <w:lang w:val="en-US"/>
        </w:rPr>
        <w:t>/NEF</w:t>
      </w:r>
      <w:r>
        <w:rPr>
          <w:lang w:val="en-US"/>
        </w:rPr>
        <w:t xml:space="preserve"> includes the GPSI in the location reporting message to USS/TPAE as well as the UAV's location information (in the form of geo co-ordinates) which is understood by USS/TPAE (not assuming the knowledge of TA and Cell Id).</w:t>
      </w:r>
    </w:p>
    <w:p w14:paraId="756E2330" w14:textId="5EC87773" w:rsidR="00B10B21" w:rsidRDefault="00206175" w:rsidP="00206175">
      <w:pPr>
        <w:pStyle w:val="B1"/>
        <w:rPr>
          <w:lang w:val="en-US"/>
        </w:rPr>
      </w:pPr>
      <w:r>
        <w:rPr>
          <w:lang w:val="en-US"/>
        </w:rPr>
        <w:tab/>
      </w:r>
      <w:r w:rsidR="00B10B21">
        <w:rPr>
          <w:lang w:val="en-US"/>
        </w:rPr>
        <w:t xml:space="preserve">If the request in step 1 was for </w:t>
      </w:r>
      <w:r w:rsidR="003214A6">
        <w:rPr>
          <w:lang w:val="en-US"/>
        </w:rPr>
        <w:t>deferred 5GC-MT-LR</w:t>
      </w:r>
      <w:r w:rsidR="00B10B21">
        <w:rPr>
          <w:lang w:val="en-US"/>
        </w:rPr>
        <w:t>, the UAS NF</w:t>
      </w:r>
      <w:r w:rsidR="003214A6">
        <w:rPr>
          <w:lang w:val="en-US"/>
        </w:rPr>
        <w:t>/NEF</w:t>
      </w:r>
      <w:r w:rsidR="00B10B21">
        <w:rPr>
          <w:lang w:val="en-US"/>
        </w:rPr>
        <w:t xml:space="preserve"> sends Nnef_EventExposure_</w:t>
      </w:r>
      <w:r w:rsidR="003214A6">
        <w:rPr>
          <w:lang w:val="en-US"/>
        </w:rPr>
        <w:t>Notify</w:t>
      </w:r>
      <w:r w:rsidR="00B10B21">
        <w:rPr>
          <w:lang w:val="en-US"/>
        </w:rPr>
        <w:t xml:space="preserve"> indicating </w:t>
      </w:r>
      <w:r w:rsidR="003214A6" w:rsidRPr="001216A7">
        <w:t xml:space="preserve">whether or not </w:t>
      </w:r>
      <w:r w:rsidR="003214A6">
        <w:t xml:space="preserve">the </w:t>
      </w:r>
      <w:r w:rsidR="003214A6" w:rsidRPr="001216A7">
        <w:t>periodic or triggered location was successfully activated in the target UE</w:t>
      </w:r>
      <w:r w:rsidR="003214A6">
        <w:t xml:space="preserve">, </w:t>
      </w:r>
      <w:r w:rsidR="003214A6">
        <w:rPr>
          <w:lang w:val="en-US"/>
        </w:rPr>
        <w:t xml:space="preserve">as described in step 21b-2 of </w:t>
      </w:r>
      <w:r w:rsidR="003214A6" w:rsidRPr="001216A7">
        <w:t>Figure 6.</w:t>
      </w:r>
      <w:r w:rsidR="003214A6">
        <w:t>3</w:t>
      </w:r>
      <w:r w:rsidR="003214A6" w:rsidRPr="001216A7">
        <w:t>.</w:t>
      </w:r>
      <w:r w:rsidR="003214A6">
        <w:t>1</w:t>
      </w:r>
      <w:r w:rsidR="003214A6" w:rsidRPr="001216A7">
        <w:rPr>
          <w:lang w:val="en-US"/>
        </w:rPr>
        <w:t>-1</w:t>
      </w:r>
      <w:r w:rsidR="00B10B21">
        <w:rPr>
          <w:lang w:val="en-US"/>
        </w:rPr>
        <w:t>.</w:t>
      </w:r>
    </w:p>
    <w:p w14:paraId="235D0BF8" w14:textId="2E28D625" w:rsidR="00B10B21" w:rsidRDefault="00B10B21" w:rsidP="00B10B21">
      <w:pPr>
        <w:pStyle w:val="B1"/>
        <w:rPr>
          <w:lang w:val="en-US"/>
        </w:rPr>
      </w:pPr>
      <w:r>
        <w:rPr>
          <w:lang w:val="en-US"/>
        </w:rPr>
        <w:t>5.</w:t>
      </w:r>
      <w:r>
        <w:rPr>
          <w:lang w:val="en-US"/>
        </w:rPr>
        <w:tab/>
        <w:t xml:space="preserve">For </w:t>
      </w:r>
      <w:r w:rsidR="003214A6">
        <w:rPr>
          <w:lang w:val="en-US"/>
        </w:rPr>
        <w:t xml:space="preserve">deferred </w:t>
      </w:r>
      <w:r>
        <w:rPr>
          <w:lang w:val="en-US"/>
        </w:rPr>
        <w:t xml:space="preserve">5GC-MT-LR </w:t>
      </w:r>
      <w:r w:rsidR="003214A6">
        <w:rPr>
          <w:lang w:val="en-US"/>
        </w:rPr>
        <w:t xml:space="preserve">with </w:t>
      </w:r>
      <w:r w:rsidR="003214A6" w:rsidRPr="001216A7">
        <w:t>periodic or triggered location request</w:t>
      </w:r>
      <w:r w:rsidR="003214A6">
        <w:rPr>
          <w:lang w:val="en-US"/>
        </w:rPr>
        <w:t xml:space="preserve"> </w:t>
      </w:r>
      <w:r>
        <w:rPr>
          <w:lang w:val="en-US"/>
        </w:rPr>
        <w:t>steps 22 to 30b-</w:t>
      </w:r>
      <w:r w:rsidR="003214A6">
        <w:rPr>
          <w:lang w:val="en-US"/>
        </w:rPr>
        <w:t xml:space="preserve">2 of </w:t>
      </w:r>
      <w:r w:rsidR="003214A6" w:rsidRPr="001216A7">
        <w:t>Figure 6.</w:t>
      </w:r>
      <w:r w:rsidR="003214A6" w:rsidRPr="001216A7">
        <w:rPr>
          <w:rFonts w:hint="eastAsia"/>
        </w:rPr>
        <w:t>3</w:t>
      </w:r>
      <w:r w:rsidR="003214A6" w:rsidRPr="001216A7">
        <w:t>.1-1</w:t>
      </w:r>
      <w:r w:rsidR="003214A6">
        <w:t xml:space="preserve"> </w:t>
      </w:r>
      <w:r>
        <w:rPr>
          <w:lang w:val="en-US"/>
        </w:rPr>
        <w:t>are executed and the UAS NF</w:t>
      </w:r>
      <w:r w:rsidR="003214A6">
        <w:rPr>
          <w:lang w:val="en-US"/>
        </w:rPr>
        <w:t>/NEF</w:t>
      </w:r>
      <w:r>
        <w:rPr>
          <w:lang w:val="en-US"/>
        </w:rPr>
        <w:t xml:space="preserve"> provides the location report to USS/TPAE in Nnef_EventExposure_Notify operation.</w:t>
      </w:r>
    </w:p>
    <w:p w14:paraId="58EE0C37" w14:textId="6289A743" w:rsidR="00FF7EE0" w:rsidRPr="00CA32B7" w:rsidRDefault="00FF7EE0" w:rsidP="00FF7EE0">
      <w:pPr>
        <w:pStyle w:val="Heading3"/>
        <w:rPr>
          <w:rFonts w:eastAsia="DengXian"/>
          <w:lang w:eastAsia="zh-CN"/>
        </w:rPr>
      </w:pPr>
      <w:bookmarkStart w:id="397" w:name="_CR5_3_3"/>
      <w:bookmarkStart w:id="398" w:name="_Toc170186648"/>
      <w:bookmarkEnd w:id="397"/>
      <w:r w:rsidRPr="00CA32B7">
        <w:rPr>
          <w:lang w:val="en-US"/>
        </w:rPr>
        <w:t>5.3.</w:t>
      </w:r>
      <w:r w:rsidR="00131F36">
        <w:rPr>
          <w:lang w:val="en-US"/>
        </w:rPr>
        <w:t>3</w:t>
      </w:r>
      <w:r w:rsidRPr="00CA32B7">
        <w:rPr>
          <w:lang w:val="en-US"/>
        </w:rPr>
        <w:tab/>
      </w:r>
      <w:r w:rsidRPr="00CA32B7">
        <w:rPr>
          <w:rFonts w:eastAsia="DengXian" w:hint="eastAsia"/>
          <w:lang w:eastAsia="zh-CN"/>
        </w:rPr>
        <w:t>P</w:t>
      </w:r>
      <w:r w:rsidRPr="00CA32B7">
        <w:rPr>
          <w:rFonts w:eastAsia="DengXian"/>
          <w:lang w:eastAsia="zh-CN"/>
        </w:rPr>
        <w:t>rocedure for UAV presence monitoring</w:t>
      </w:r>
      <w:bookmarkEnd w:id="395"/>
      <w:bookmarkEnd w:id="396"/>
      <w:bookmarkEnd w:id="398"/>
    </w:p>
    <w:p w14:paraId="62948161" w14:textId="77777777" w:rsidR="00310AC5" w:rsidRDefault="00310AC5" w:rsidP="00206175">
      <w:r w:rsidRPr="00AD0397">
        <w:t xml:space="preserve">The following procedures describe the </w:t>
      </w:r>
      <w:r w:rsidRPr="00292177">
        <w:t>3GPP UAV presence monitoring mode operation</w:t>
      </w:r>
      <w:r w:rsidRPr="00AD0397">
        <w:t>.</w:t>
      </w:r>
    </w:p>
    <w:p w14:paraId="763451E8" w14:textId="0A4D36E2" w:rsidR="00310AC5" w:rsidRDefault="003347A0" w:rsidP="00B10B21">
      <w:pPr>
        <w:pStyle w:val="TH"/>
      </w:pPr>
      <w:r>
        <w:object w:dxaOrig="13740" w:dyaOrig="8530" w14:anchorId="0A115DAA">
          <v:shape id="_x0000_i1053" type="#_x0000_t75" style="width:481.45pt;height:299.3pt" o:ole="">
            <v:imagedata r:id="rId70" o:title=""/>
          </v:shape>
          <o:OLEObject Type="Embed" ProgID="Visio.Drawing.15" ShapeID="_x0000_i1053" DrawAspect="Content" ObjectID="_1780799942" r:id="rId71"/>
        </w:object>
      </w:r>
    </w:p>
    <w:p w14:paraId="50373228" w14:textId="77777777" w:rsidR="00310AC5" w:rsidRPr="00292177" w:rsidRDefault="00310AC5" w:rsidP="00310AC5">
      <w:pPr>
        <w:pStyle w:val="TF"/>
        <w:rPr>
          <w:rFonts w:eastAsia="DengXian"/>
        </w:rPr>
      </w:pPr>
      <w:bookmarkStart w:id="399" w:name="_CRFigure5_3_31"/>
      <w:r w:rsidRPr="007220CC">
        <w:t xml:space="preserve">Figure </w:t>
      </w:r>
      <w:bookmarkEnd w:id="399"/>
      <w:r w:rsidRPr="007220CC">
        <w:t>5.</w:t>
      </w:r>
      <w:r>
        <w:t>3.3</w:t>
      </w:r>
      <w:r w:rsidRPr="007220CC">
        <w:t xml:space="preserve">-1: </w:t>
      </w:r>
      <w:r>
        <w:t>UAV Presence Monitoring</w:t>
      </w:r>
    </w:p>
    <w:p w14:paraId="0B26B1C3" w14:textId="3AD0DF33" w:rsidR="00B10B21" w:rsidRDefault="00B10B21" w:rsidP="00B10B21">
      <w:pPr>
        <w:pStyle w:val="B1"/>
        <w:rPr>
          <w:lang w:eastAsia="zh-CN"/>
        </w:rPr>
      </w:pPr>
      <w:r>
        <w:rPr>
          <w:lang w:eastAsia="zh-CN"/>
        </w:rPr>
        <w:t>1.</w:t>
      </w:r>
      <w:r>
        <w:rPr>
          <w:lang w:eastAsia="zh-CN"/>
        </w:rPr>
        <w:tab/>
        <w:t>USS to UAS NF</w:t>
      </w:r>
      <w:r w:rsidR="00FB71E0">
        <w:rPr>
          <w:lang w:eastAsia="zh-CN"/>
        </w:rPr>
        <w:t>/NEF</w:t>
      </w:r>
      <w:r>
        <w:rPr>
          <w:lang w:eastAsia="zh-CN"/>
        </w:rPr>
        <w:t xml:space="preserve">: The USS initiates the UAV presence monitoring request </w:t>
      </w:r>
      <w:r w:rsidR="00A1745B">
        <w:rPr>
          <w:lang w:eastAsia="zh-CN"/>
        </w:rPr>
        <w:t xml:space="preserve">via the Nnef_EventExposure_Subscribe service operation </w:t>
      </w:r>
      <w:r>
        <w:rPr>
          <w:lang w:eastAsia="zh-CN"/>
        </w:rPr>
        <w:t>to UAS NF</w:t>
      </w:r>
      <w:r w:rsidR="00FB71E0">
        <w:rPr>
          <w:lang w:eastAsia="zh-CN"/>
        </w:rPr>
        <w:t>/NEF</w:t>
      </w:r>
      <w:r>
        <w:rPr>
          <w:lang w:eastAsia="zh-CN"/>
        </w:rPr>
        <w:t xml:space="preserve"> to subscribe to the target UAV presence events from 3GPP network (e.g. moving in or out of the monitoring area). In addition to providing </w:t>
      </w:r>
      <w:r w:rsidR="00A1745B">
        <w:rPr>
          <w:lang w:eastAsia="zh-CN"/>
        </w:rPr>
        <w:t xml:space="preserve">a </w:t>
      </w:r>
      <w:r>
        <w:rPr>
          <w:lang w:eastAsia="zh-CN"/>
        </w:rPr>
        <w:t>GPSI corresponding to the target UAV for the presence monitoring, the request also includes the geographic area info (e.g</w:t>
      </w:r>
      <w:r w:rsidR="008B4CA0">
        <w:rPr>
          <w:lang w:eastAsia="zh-CN"/>
        </w:rPr>
        <w:t>.</w:t>
      </w:r>
      <w:r>
        <w:rPr>
          <w:lang w:eastAsia="zh-CN"/>
        </w:rPr>
        <w:t xml:space="preserve"> longitude/latitude, zip code, etc.)</w:t>
      </w:r>
      <w:r w:rsidR="008B4CA0">
        <w:rPr>
          <w:lang w:eastAsia="zh-CN"/>
        </w:rPr>
        <w:t>, an indication of reliable UE location information required</w:t>
      </w:r>
      <w:r>
        <w:rPr>
          <w:lang w:eastAsia="zh-CN"/>
        </w:rPr>
        <w:t xml:space="preserve">. Optionally, it includes </w:t>
      </w:r>
      <w:r w:rsidR="00A1745B">
        <w:rPr>
          <w:lang w:eastAsia="zh-CN"/>
        </w:rPr>
        <w:t xml:space="preserve">a policy </w:t>
      </w:r>
      <w:r>
        <w:rPr>
          <w:lang w:eastAsia="zh-CN"/>
        </w:rPr>
        <w:t>or rule indicating the 3GPP network to take the corresponding action when the Area of Interest (AOI) event report is detected.</w:t>
      </w:r>
      <w:r w:rsidR="00A1745B">
        <w:rPr>
          <w:lang w:eastAsia="zh-CN"/>
        </w:rPr>
        <w:t xml:space="preserve"> The policy or rule contains </w:t>
      </w:r>
      <w:r w:rsidR="00A1745B" w:rsidRPr="00084D41">
        <w:rPr>
          <w:lang w:eastAsia="zh-CN"/>
        </w:rPr>
        <w:t>a moving in or moving out event associated</w:t>
      </w:r>
      <w:r w:rsidR="00A1745B">
        <w:rPr>
          <w:lang w:eastAsia="zh-CN"/>
        </w:rPr>
        <w:t xml:space="preserve"> with an indication of revoking the </w:t>
      </w:r>
      <w:r w:rsidR="00A1745B" w:rsidRPr="005C0869">
        <w:rPr>
          <w:lang w:eastAsia="zh-CN"/>
        </w:rPr>
        <w:t>connectivity between UAV and UAV controller</w:t>
      </w:r>
      <w:r w:rsidR="00A1745B">
        <w:t>.</w:t>
      </w:r>
    </w:p>
    <w:p w14:paraId="1216795C" w14:textId="392FD739" w:rsidR="00B10B21" w:rsidRDefault="00B10B21" w:rsidP="00B10B21">
      <w:pPr>
        <w:pStyle w:val="B1"/>
        <w:rPr>
          <w:lang w:eastAsia="zh-CN"/>
        </w:rPr>
      </w:pPr>
      <w:r>
        <w:rPr>
          <w:lang w:eastAsia="zh-CN"/>
        </w:rPr>
        <w:t>2.</w:t>
      </w:r>
      <w:r>
        <w:rPr>
          <w:lang w:eastAsia="zh-CN"/>
        </w:rPr>
        <w:tab/>
        <w:t>UAS NF</w:t>
      </w:r>
      <w:r w:rsidR="00FB71E0">
        <w:rPr>
          <w:lang w:eastAsia="zh-CN"/>
        </w:rPr>
        <w:t xml:space="preserve">/NEF maps the geographical area into an </w:t>
      </w:r>
      <w:r w:rsidR="003347A0">
        <w:rPr>
          <w:lang w:eastAsia="zh-CN"/>
        </w:rPr>
        <w:t xml:space="preserve">area </w:t>
      </w:r>
      <w:r w:rsidR="00FB71E0">
        <w:rPr>
          <w:lang w:eastAsia="zh-CN"/>
        </w:rPr>
        <w:t>of interest that is represented by a list of Cell IDs, gNB IDs or TAIs, and</w:t>
      </w:r>
      <w:r>
        <w:rPr>
          <w:lang w:eastAsia="zh-CN"/>
        </w:rPr>
        <w:t xml:space="preserve"> determines the relevant NF</w:t>
      </w:r>
      <w:r w:rsidR="00FB71E0">
        <w:rPr>
          <w:lang w:eastAsia="zh-CN"/>
        </w:rPr>
        <w:t xml:space="preserve"> (s)</w:t>
      </w:r>
      <w:r>
        <w:rPr>
          <w:lang w:eastAsia="zh-CN"/>
        </w:rPr>
        <w:t>, i.e. AMF or GMLC for location reporting based on the UAV's capability or network capability, the geographic area info etc.</w:t>
      </w:r>
    </w:p>
    <w:p w14:paraId="5CD77387" w14:textId="7B60852A" w:rsidR="00FB71E0" w:rsidRDefault="00FB71E0" w:rsidP="00B10B21">
      <w:pPr>
        <w:pStyle w:val="B1"/>
        <w:rPr>
          <w:lang w:eastAsia="zh-CN"/>
        </w:rPr>
      </w:pPr>
      <w:r w:rsidDel="00FB71E0">
        <w:rPr>
          <w:lang w:eastAsia="zh-CN"/>
        </w:rPr>
        <w:t>3</w:t>
      </w:r>
      <w:r>
        <w:rPr>
          <w:lang w:eastAsia="zh-CN"/>
        </w:rPr>
        <w:t>a</w:t>
      </w:r>
      <w:r w:rsidDel="00FB71E0">
        <w:rPr>
          <w:lang w:eastAsia="zh-CN"/>
        </w:rPr>
        <w:t>.</w:t>
      </w:r>
      <w:r w:rsidDel="00FB71E0">
        <w:rPr>
          <w:lang w:eastAsia="zh-CN"/>
        </w:rPr>
        <w:tab/>
      </w:r>
      <w:r w:rsidRPr="00DF3C57">
        <w:t>If the requested geographic area info can be mapped to 3GPP defined area</w:t>
      </w:r>
      <w:r>
        <w:t xml:space="preserve"> and the relevant NF is determined as AMF in step 2</w:t>
      </w:r>
      <w:r w:rsidRPr="00DF3C57">
        <w:t xml:space="preserve">, </w:t>
      </w:r>
      <w:r>
        <w:t xml:space="preserve">then the </w:t>
      </w:r>
      <w:r w:rsidRPr="00DF3C57">
        <w:t>UAS NF</w:t>
      </w:r>
      <w:r>
        <w:t>/NEF</w:t>
      </w:r>
      <w:r w:rsidRPr="00DF3C57">
        <w:t xml:space="preserve"> maps the GPSI provided by USS to SUPI</w:t>
      </w:r>
      <w:r>
        <w:t>,</w:t>
      </w:r>
      <w:r w:rsidRPr="00DF3C57">
        <w:t xml:space="preserve"> </w:t>
      </w:r>
      <w:r>
        <w:t xml:space="preserve">and </w:t>
      </w:r>
      <w:r w:rsidRPr="00DF3C57">
        <w:t>provides the SUPI and the mapped 3GPP defined area to the AMF to obtain the UE presence status by reusing the Area of Interest mechanism.</w:t>
      </w:r>
    </w:p>
    <w:p w14:paraId="1939C10A" w14:textId="40E185D5" w:rsidR="00B10B21" w:rsidRDefault="00B10B21" w:rsidP="00B10B21">
      <w:pPr>
        <w:pStyle w:val="B1"/>
        <w:rPr>
          <w:lang w:eastAsia="zh-CN"/>
        </w:rPr>
      </w:pPr>
      <w:r>
        <w:rPr>
          <w:lang w:eastAsia="zh-CN"/>
        </w:rPr>
        <w:t>3a.</w:t>
      </w:r>
      <w:r>
        <w:rPr>
          <w:lang w:eastAsia="zh-CN"/>
        </w:rPr>
        <w:tab/>
        <w:t>If the requested geographic area info cannot be mapped to 3GPP defined area</w:t>
      </w:r>
      <w:r w:rsidR="00FB71E0" w:rsidRPr="00FB71E0">
        <w:t xml:space="preserve"> </w:t>
      </w:r>
      <w:r w:rsidR="00FB71E0">
        <w:t>and the relevant NF is determined as GMLC in step 2</w:t>
      </w:r>
      <w:r w:rsidR="00FB71E0" w:rsidRPr="00DF3C57">
        <w:t xml:space="preserve">, </w:t>
      </w:r>
      <w:r w:rsidR="00FB71E0">
        <w:t xml:space="preserve">then the </w:t>
      </w:r>
      <w:r>
        <w:rPr>
          <w:lang w:eastAsia="zh-CN"/>
        </w:rPr>
        <w:t>UAS NF</w:t>
      </w:r>
      <w:r w:rsidR="00FB71E0">
        <w:rPr>
          <w:lang w:eastAsia="zh-CN"/>
        </w:rPr>
        <w:t>/NEF</w:t>
      </w:r>
      <w:r>
        <w:rPr>
          <w:lang w:eastAsia="zh-CN"/>
        </w:rPr>
        <w:t xml:space="preserve"> </w:t>
      </w:r>
      <w:r w:rsidR="003347A0">
        <w:rPr>
          <w:lang w:eastAsia="zh-CN"/>
        </w:rPr>
        <w:t xml:space="preserve">uses </w:t>
      </w:r>
      <w:r>
        <w:rPr>
          <w:lang w:eastAsia="zh-CN"/>
        </w:rPr>
        <w:t>GMLC based procedure for configuring the presence monitoring. It is preferrable for UAS NF</w:t>
      </w:r>
      <w:r w:rsidR="00FB71E0">
        <w:rPr>
          <w:lang w:eastAsia="zh-CN"/>
        </w:rPr>
        <w:t>/NEF</w:t>
      </w:r>
      <w:r>
        <w:rPr>
          <w:lang w:eastAsia="zh-CN"/>
        </w:rPr>
        <w:t xml:space="preserve"> to use GMLC based procedure if presence monitoring is needed in a granularity finer than the Cell Id. The UAS NF</w:t>
      </w:r>
      <w:r w:rsidR="00FB71E0">
        <w:rPr>
          <w:lang w:eastAsia="zh-CN"/>
        </w:rPr>
        <w:t>/NEF</w:t>
      </w:r>
      <w:r>
        <w:rPr>
          <w:lang w:eastAsia="zh-CN"/>
        </w:rPr>
        <w:t xml:space="preserve"> invokes an Ngmlc_Location_ProvideLocation Request service operation towards the GMLC including the geographical area of interest for presence monitoring.</w:t>
      </w:r>
      <w:r w:rsidR="00FB71E0">
        <w:rPr>
          <w:lang w:eastAsia="zh-CN"/>
        </w:rPr>
        <w:t xml:space="preserve"> </w:t>
      </w:r>
      <w:r w:rsidR="00FB71E0" w:rsidRPr="00B740B2">
        <w:t>The UAS NF/NEF may first use AMF based procedure for UE presence monitoring as described in step 3a before invoking GMLC service</w:t>
      </w:r>
      <w:r w:rsidR="00FB71E0">
        <w:t>.</w:t>
      </w:r>
    </w:p>
    <w:p w14:paraId="6D839CD9" w14:textId="3C7F9048" w:rsidR="00B10B21" w:rsidRDefault="00B10B21" w:rsidP="00B10B21">
      <w:pPr>
        <w:pStyle w:val="B1"/>
        <w:rPr>
          <w:lang w:eastAsia="zh-CN"/>
        </w:rPr>
      </w:pPr>
      <w:r>
        <w:rPr>
          <w:lang w:eastAsia="zh-CN"/>
        </w:rPr>
        <w:t>4.</w:t>
      </w:r>
      <w:r>
        <w:rPr>
          <w:lang w:eastAsia="zh-CN"/>
        </w:rPr>
        <w:tab/>
        <w:t>UAS NF</w:t>
      </w:r>
      <w:r w:rsidR="00FB71E0">
        <w:rPr>
          <w:lang w:eastAsia="zh-CN"/>
        </w:rPr>
        <w:t>/NEF</w:t>
      </w:r>
      <w:r>
        <w:rPr>
          <w:lang w:eastAsia="zh-CN"/>
        </w:rPr>
        <w:t xml:space="preserve"> receives the UAV presence monitoring report from AMF or GMLC.</w:t>
      </w:r>
    </w:p>
    <w:p w14:paraId="5B8EF3A2" w14:textId="6453468F" w:rsidR="00B10B21" w:rsidRDefault="00B10B21" w:rsidP="00B10B21">
      <w:pPr>
        <w:pStyle w:val="B1"/>
        <w:rPr>
          <w:lang w:eastAsia="zh-CN"/>
        </w:rPr>
      </w:pPr>
      <w:r>
        <w:rPr>
          <w:lang w:eastAsia="zh-CN"/>
        </w:rPr>
        <w:t>5a</w:t>
      </w:r>
      <w:r w:rsidR="00FB71E0">
        <w:rPr>
          <w:lang w:eastAsia="zh-CN"/>
        </w:rPr>
        <w:t>.</w:t>
      </w:r>
      <w:r>
        <w:rPr>
          <w:lang w:eastAsia="zh-CN"/>
        </w:rPr>
        <w:tab/>
        <w:t>UAS NF</w:t>
      </w:r>
      <w:r w:rsidR="00FB71E0">
        <w:rPr>
          <w:lang w:eastAsia="zh-CN"/>
        </w:rPr>
        <w:t>/NEF</w:t>
      </w:r>
      <w:r>
        <w:rPr>
          <w:lang w:eastAsia="zh-CN"/>
        </w:rPr>
        <w:t xml:space="preserve"> reports the UAV presence in the geographic area to USS by including its GPSI in the report. The CAA</w:t>
      </w:r>
      <w:r w:rsidR="003347A0">
        <w:rPr>
          <w:lang w:eastAsia="zh-CN"/>
        </w:rPr>
        <w:t xml:space="preserve"> </w:t>
      </w:r>
      <w:r>
        <w:rPr>
          <w:lang w:eastAsia="zh-CN"/>
        </w:rPr>
        <w:t>Level UAV ID</w:t>
      </w:r>
      <w:r w:rsidR="003347A0">
        <w:t>, if available with the UAS NF/NEF,</w:t>
      </w:r>
      <w:r>
        <w:rPr>
          <w:lang w:eastAsia="zh-CN"/>
        </w:rPr>
        <w:t xml:space="preserve"> </w:t>
      </w:r>
      <w:r w:rsidR="003347A0">
        <w:rPr>
          <w:lang w:eastAsia="zh-CN"/>
        </w:rPr>
        <w:t xml:space="preserve">may be </w:t>
      </w:r>
      <w:r>
        <w:rPr>
          <w:lang w:eastAsia="zh-CN"/>
        </w:rPr>
        <w:t>optionally provided in the report.</w:t>
      </w:r>
    </w:p>
    <w:p w14:paraId="4FB439EE" w14:textId="6477FFF7" w:rsidR="00B10B21" w:rsidRDefault="00B10B21" w:rsidP="00B10B21">
      <w:pPr>
        <w:pStyle w:val="B1"/>
        <w:rPr>
          <w:lang w:eastAsia="zh-CN"/>
        </w:rPr>
      </w:pPr>
      <w:r>
        <w:rPr>
          <w:lang w:eastAsia="zh-CN"/>
        </w:rPr>
        <w:t>5b-5c</w:t>
      </w:r>
      <w:r w:rsidR="00FB71E0">
        <w:rPr>
          <w:lang w:eastAsia="zh-CN"/>
        </w:rPr>
        <w:t>.</w:t>
      </w:r>
      <w:r w:rsidR="00326905">
        <w:rPr>
          <w:lang w:eastAsia="zh-CN"/>
        </w:rPr>
        <w:tab/>
        <w:t xml:space="preserve">[Optional] If policies have been provided to UAS NF/NEF in step1 from USS, when the UAV presence in the monitoring area matches a policy, UAS NF/NEF based on the policy indicates SMF (via PCF) to take the appropriate network layer actions, e.g. revoke the connectivity between UAV and UAV controller, etc. The UAS </w:t>
      </w:r>
      <w:r w:rsidR="00326905">
        <w:rPr>
          <w:lang w:eastAsia="zh-CN"/>
        </w:rPr>
        <w:lastRenderedPageBreak/>
        <w:t xml:space="preserve">NF/NEF uses the Npcf_PolicyAuthorization_Update service operation as described in clause 4.15.6.6.6a of </w:t>
      </w:r>
      <w:r w:rsidR="001509DC">
        <w:rPr>
          <w:lang w:eastAsia="zh-CN"/>
        </w:rPr>
        <w:t>TS 23.502 [</w:t>
      </w:r>
      <w:r w:rsidR="00326905">
        <w:rPr>
          <w:lang w:eastAsia="zh-CN"/>
        </w:rPr>
        <w:t>3] and provides relevant parameters to the PCF. UAS NF/NEF considers those policies as active and ongoing instructions from USS without constant or repeated triggers/requests from USS. The PCF issues a Npcf_SMPolicyControl_UpdateNotify request with updated policy information received from the UAS NF/NEF about the PDU Session as described in the PCF initiated SM Policy Association Modification procedure in clause 4.16.5.2.</w:t>
      </w:r>
    </w:p>
    <w:p w14:paraId="199B6A1C" w14:textId="3834C408" w:rsidR="00FF7EE0" w:rsidRPr="00CA32B7" w:rsidRDefault="00FF7EE0" w:rsidP="00FF7EE0">
      <w:pPr>
        <w:pStyle w:val="Heading3"/>
        <w:rPr>
          <w:lang w:eastAsia="zh-CN"/>
        </w:rPr>
      </w:pPr>
      <w:bookmarkStart w:id="400" w:name="_CR5_3_4"/>
      <w:bookmarkStart w:id="401" w:name="_Toc64385474"/>
      <w:bookmarkStart w:id="402" w:name="_Toc64529624"/>
      <w:bookmarkStart w:id="403" w:name="_Toc170186649"/>
      <w:bookmarkEnd w:id="400"/>
      <w:r w:rsidRPr="00CA32B7">
        <w:rPr>
          <w:lang w:val="en-US"/>
        </w:rPr>
        <w:t>5.3.</w:t>
      </w:r>
      <w:r w:rsidR="00131F36">
        <w:rPr>
          <w:lang w:val="en-US"/>
        </w:rPr>
        <w:t>4</w:t>
      </w:r>
      <w:r w:rsidRPr="00CA32B7">
        <w:rPr>
          <w:lang w:val="en-US"/>
        </w:rPr>
        <w:tab/>
      </w:r>
      <w:r w:rsidRPr="00CA32B7">
        <w:rPr>
          <w:rFonts w:hint="eastAsia"/>
          <w:lang w:eastAsia="zh-CN"/>
        </w:rPr>
        <w:t>P</w:t>
      </w:r>
      <w:r w:rsidRPr="00CA32B7">
        <w:rPr>
          <w:lang w:eastAsia="zh-CN"/>
        </w:rPr>
        <w:t xml:space="preserve">rocedure for </w:t>
      </w:r>
      <w:r w:rsidR="00E77236">
        <w:t>obtaining list of Aerial UEs in a geographic area</w:t>
      </w:r>
      <w:bookmarkEnd w:id="401"/>
      <w:bookmarkEnd w:id="402"/>
      <w:bookmarkEnd w:id="403"/>
    </w:p>
    <w:p w14:paraId="429EE313" w14:textId="77CD7752" w:rsidR="005E1118" w:rsidRPr="006E4BA7" w:rsidRDefault="00E77236" w:rsidP="005E1118">
      <w:pPr>
        <w:rPr>
          <w:rFonts w:eastAsia="DengXian"/>
        </w:rPr>
      </w:pPr>
      <w:r w:rsidRPr="006E4BA7">
        <w:rPr>
          <w:lang w:eastAsia="zh-CN"/>
        </w:rPr>
        <w:t>Th</w:t>
      </w:r>
      <w:r>
        <w:rPr>
          <w:lang w:eastAsia="zh-CN"/>
        </w:rPr>
        <w:t>is</w:t>
      </w:r>
      <w:r w:rsidRPr="006E4BA7">
        <w:rPr>
          <w:lang w:eastAsia="zh-CN"/>
        </w:rPr>
        <w:t xml:space="preserve"> </w:t>
      </w:r>
      <w:r w:rsidR="005E1118" w:rsidRPr="006E4BA7">
        <w:rPr>
          <w:lang w:eastAsia="zh-CN"/>
        </w:rPr>
        <w:t xml:space="preserve">procedure may be used by USS/TPAE to obtain </w:t>
      </w:r>
      <w:r w:rsidR="005E1118" w:rsidRPr="006E4BA7">
        <w:rPr>
          <w:rFonts w:eastAsia="DengXian"/>
        </w:rPr>
        <w:t xml:space="preserve">a list of the UAVs in a geographic area and served by the PLMN. The USS/TPAE provides the geographic area information to the UAS-NF.  Based on the received information, the UAS NF may either trigger the AMF/MME </w:t>
      </w:r>
      <w:r>
        <w:rPr>
          <w:rFonts w:eastAsia="DengXian"/>
        </w:rPr>
        <w:t xml:space="preserve">monitoring event configuration </w:t>
      </w:r>
      <w:r w:rsidR="005E1118" w:rsidRPr="006E4BA7">
        <w:rPr>
          <w:rFonts w:eastAsia="DengXian"/>
        </w:rPr>
        <w:t xml:space="preserve">procedure </w:t>
      </w:r>
      <w:r>
        <w:rPr>
          <w:rFonts w:eastAsia="DengXian"/>
        </w:rPr>
        <w:t xml:space="preserve">with event ID </w:t>
      </w:r>
      <w:r>
        <w:t>"Number of UEs present in a geographical area"</w:t>
      </w:r>
      <w:r>
        <w:rPr>
          <w:rFonts w:eastAsia="DengXian"/>
        </w:rPr>
        <w:t xml:space="preserve"> </w:t>
      </w:r>
      <w:r w:rsidR="005E1118" w:rsidRPr="006E4BA7">
        <w:rPr>
          <w:rFonts w:eastAsia="DengXian"/>
        </w:rPr>
        <w:t>or the GMLC based location reporting procedure. The AMF</w:t>
      </w:r>
      <w:r w:rsidR="005E1118">
        <w:rPr>
          <w:rFonts w:eastAsia="DengXian"/>
        </w:rPr>
        <w:t>/MME</w:t>
      </w:r>
      <w:r w:rsidR="005E1118" w:rsidRPr="006E4BA7">
        <w:rPr>
          <w:rFonts w:eastAsia="DengXian"/>
        </w:rPr>
        <w:t xml:space="preserve"> may filter the list of UAV</w:t>
      </w:r>
      <w:r w:rsidR="005E1118">
        <w:rPr>
          <w:rFonts w:eastAsia="DengXian"/>
        </w:rPr>
        <w:t>s</w:t>
      </w:r>
      <w:r w:rsidR="005E1118" w:rsidRPr="006E4BA7">
        <w:rPr>
          <w:rFonts w:eastAsia="DengXian"/>
        </w:rPr>
        <w:t xml:space="preserve"> before sending it to the UAS NF (e.g</w:t>
      </w:r>
      <w:r w:rsidR="008B4CA0">
        <w:rPr>
          <w:rFonts w:eastAsia="DengXian"/>
        </w:rPr>
        <w:t>.</w:t>
      </w:r>
      <w:r w:rsidR="005E1118" w:rsidRPr="006E4BA7">
        <w:rPr>
          <w:rFonts w:eastAsia="DengXian"/>
        </w:rPr>
        <w:t xml:space="preserve"> may filter only based on UE having Aerial subscription)</w:t>
      </w:r>
      <w:r>
        <w:rPr>
          <w:rFonts w:eastAsia="DengXian"/>
        </w:rPr>
        <w:t>, if Aerial UE indication was included as an event filter in the monitoring event configuration request from the UAS NF</w:t>
      </w:r>
      <w:r w:rsidR="005E1118" w:rsidRPr="006E4BA7">
        <w:rPr>
          <w:rFonts w:eastAsia="DengXian"/>
        </w:rPr>
        <w:t xml:space="preserve">. The UAS NF performs the filtering on the received list </w:t>
      </w:r>
      <w:r>
        <w:rPr>
          <w:rFonts w:eastAsia="DengXian"/>
        </w:rPr>
        <w:t>from</w:t>
      </w:r>
      <w:r w:rsidRPr="006E4BA7">
        <w:rPr>
          <w:rFonts w:eastAsia="DengXian"/>
        </w:rPr>
        <w:t xml:space="preserve"> </w:t>
      </w:r>
      <w:r w:rsidR="005E1118" w:rsidRPr="006E4BA7">
        <w:rPr>
          <w:rFonts w:eastAsia="DengXian"/>
        </w:rPr>
        <w:t xml:space="preserve">AMF or MME before responding back to the USS/TPAE. The UAS-NF includes the 3GPP UAV ID and </w:t>
      </w:r>
      <w:r>
        <w:rPr>
          <w:rFonts w:eastAsia="DengXian"/>
        </w:rPr>
        <w:t xml:space="preserve">may include </w:t>
      </w:r>
      <w:r w:rsidR="005E1118" w:rsidRPr="006E4BA7">
        <w:rPr>
          <w:rFonts w:eastAsia="DengXian"/>
        </w:rPr>
        <w:t>the CAA</w:t>
      </w:r>
      <w:r>
        <w:rPr>
          <w:rFonts w:eastAsia="DengXian"/>
        </w:rPr>
        <w:t xml:space="preserve"> L</w:t>
      </w:r>
      <w:r w:rsidR="005E1118" w:rsidRPr="006E4BA7">
        <w:rPr>
          <w:rFonts w:eastAsia="DengXian"/>
        </w:rPr>
        <w:t>evel UAV ID</w:t>
      </w:r>
      <w:r>
        <w:rPr>
          <w:rFonts w:eastAsia="DengXian"/>
        </w:rPr>
        <w:t>, if available,</w:t>
      </w:r>
      <w:r w:rsidR="005E1118" w:rsidRPr="006E4BA7">
        <w:rPr>
          <w:rFonts w:eastAsia="DengXian"/>
        </w:rPr>
        <w:t xml:space="preserve"> for each of the UAVs in the tracking and location response to the USS/TPAE.</w:t>
      </w:r>
    </w:p>
    <w:p w14:paraId="3E721D42" w14:textId="3C03173F" w:rsidR="005E1118" w:rsidRPr="006E4BA7" w:rsidRDefault="00AB7F84" w:rsidP="00B10B21">
      <w:pPr>
        <w:pStyle w:val="TH"/>
      </w:pPr>
      <w:r w:rsidRPr="006E4BA7">
        <w:object w:dxaOrig="10190" w:dyaOrig="4880" w14:anchorId="4FD8D499">
          <v:shape id="_x0000_i1054" type="#_x0000_t75" style="width:479.8pt;height:231.05pt" o:ole="">
            <v:imagedata r:id="rId72" o:title=""/>
          </v:shape>
          <o:OLEObject Type="Embed" ProgID="Visio.Drawing.15" ShapeID="_x0000_i1054" DrawAspect="Content" ObjectID="_1780799943" r:id="rId73"/>
        </w:object>
      </w:r>
    </w:p>
    <w:p w14:paraId="3AD9435F" w14:textId="562A5C94" w:rsidR="005E1118" w:rsidRPr="006E4BA7" w:rsidRDefault="005E1118" w:rsidP="005E1118">
      <w:pPr>
        <w:pStyle w:val="TF"/>
      </w:pPr>
      <w:bookmarkStart w:id="404" w:name="_CRFigure5_3_41"/>
      <w:r w:rsidRPr="006E4BA7">
        <w:t xml:space="preserve">Figure </w:t>
      </w:r>
      <w:bookmarkEnd w:id="404"/>
      <w:r w:rsidRPr="006E4BA7">
        <w:t xml:space="preserve">5.3.4-1: </w:t>
      </w:r>
      <w:r w:rsidR="00E77236">
        <w:t>List of Aerial UEs in a geographic area</w:t>
      </w:r>
    </w:p>
    <w:p w14:paraId="1F23F1AE" w14:textId="07A59808" w:rsidR="00B10B21" w:rsidRDefault="00B10B21" w:rsidP="005E1118">
      <w:pPr>
        <w:pStyle w:val="B1"/>
      </w:pPr>
      <w:r>
        <w:t>1.</w:t>
      </w:r>
      <w:r>
        <w:tab/>
        <w:t>USS to UAS NF: The USS/TPAE sends the UAV list request to UAS NF to request UAV identity (e.g. 3GPP UAV ID, CAA</w:t>
      </w:r>
      <w:r w:rsidR="00E77236">
        <w:t xml:space="preserve"> L</w:t>
      </w:r>
      <w:r>
        <w:t>evel UAV ID). The USS/TPAE includes geographic area info</w:t>
      </w:r>
      <w:r w:rsidR="00165992">
        <w:t>, an indication of reliable UE location information required</w:t>
      </w:r>
      <w:r>
        <w:t xml:space="preserve"> and indication for immediate reporting in the request message to the UAV-NF.</w:t>
      </w:r>
    </w:p>
    <w:p w14:paraId="10C0F43F" w14:textId="34318364" w:rsidR="00B10B21" w:rsidRDefault="00B10B21" w:rsidP="005E1118">
      <w:pPr>
        <w:pStyle w:val="B1"/>
      </w:pPr>
      <w:r>
        <w:t>2.</w:t>
      </w:r>
      <w:r>
        <w:tab/>
        <w:t xml:space="preserve">UAS NF to AMF/MME: UAS NF decides the AMF(s) based on the geographic area info and obtains the UE list in the target area from AMF by reusing the event "Number of UEs present in a geographical area" with any UE in the event filter. </w:t>
      </w:r>
      <w:r w:rsidR="00E77236">
        <w:t xml:space="preserve">The UAS NF may also include "Aerial UE" indication and/or "PDU session established for DNN(s) subject to aerial service" as event filters. </w:t>
      </w:r>
      <w:r>
        <w:t xml:space="preserve">If the target area cannot be mapped to 3GPP network areas, UAS NF provides a TA List which is larger than the target area to the AMF(s)/MME(s) for the list of UEs to be queried. The AMF(s)/MME(s) identifies UEs corresponding to the geographic area info and </w:t>
      </w:r>
      <w:r w:rsidR="00E77236">
        <w:t xml:space="preserve">may also filter </w:t>
      </w:r>
      <w:r w:rsidR="00B2465B">
        <w:t xml:space="preserve">out </w:t>
      </w:r>
      <w:r w:rsidR="00E77236">
        <w:t xml:space="preserve">the list of </w:t>
      </w:r>
      <w:r>
        <w:t>UAVs based on checking for UEs with aerial subscriptions</w:t>
      </w:r>
      <w:r w:rsidR="00E77236">
        <w:t>, if "Aerial UE" indication was included as an event filter in the request from UAS NF/NEF</w:t>
      </w:r>
      <w:r>
        <w:t>. In addition, the AMF(s) may also further identify UAVs that have successfully</w:t>
      </w:r>
      <w:r w:rsidR="00E77236">
        <w:t xml:space="preserve"> established PDU session for DNN(s) subject to aerial services, if it was included as an event filter in the request from UAS NF/NEF</w:t>
      </w:r>
      <w:r>
        <w:t>.</w:t>
      </w:r>
    </w:p>
    <w:p w14:paraId="64E79506" w14:textId="63B5BE5D" w:rsidR="00B10B21" w:rsidRDefault="00B10B21" w:rsidP="005E1118">
      <w:pPr>
        <w:pStyle w:val="B1"/>
      </w:pPr>
      <w:r>
        <w:t>3.</w:t>
      </w:r>
      <w:r>
        <w:tab/>
        <w:t xml:space="preserve">[Optional] UAS NF to GMLC: From the list of UEs generated in step 2, for UAVs that are in target areas that do not map to 3GPP network areas, the </w:t>
      </w:r>
      <w:r w:rsidR="00E77236">
        <w:t>UAS</w:t>
      </w:r>
      <w:r>
        <w:t>-NF then queries the UAV(s) location from GMLC.</w:t>
      </w:r>
    </w:p>
    <w:p w14:paraId="3D4039ED" w14:textId="497063AF" w:rsidR="00B10B21" w:rsidRDefault="00B10B21" w:rsidP="005E1118">
      <w:pPr>
        <w:pStyle w:val="B1"/>
      </w:pPr>
      <w:r>
        <w:lastRenderedPageBreak/>
        <w:t>4.</w:t>
      </w:r>
      <w:r>
        <w:tab/>
        <w:t>[Conditional] If step 3 above was executed, from the list of locations returned by the GMLC, the UAS NF compares the UAV's locations to the target area (provided in step 1 above) to identify the UAV to be included in the report for USS.</w:t>
      </w:r>
    </w:p>
    <w:p w14:paraId="7A6009E2" w14:textId="4E54EE1F" w:rsidR="00B10B21" w:rsidRDefault="00B10B21" w:rsidP="005E1118">
      <w:pPr>
        <w:pStyle w:val="B1"/>
      </w:pPr>
      <w:r>
        <w:t>5.</w:t>
      </w:r>
      <w:r>
        <w:tab/>
        <w:t xml:space="preserve">For either the UAV list received from the AMF(s)/MME(s), or the UAV list identified in step 4, the UAS NF performs the filtering by checking for each reported 3GPP UAV ID whether there is match for the corresponding </w:t>
      </w:r>
      <w:r w:rsidR="00FE0E7C">
        <w:t xml:space="preserve">UUAA </w:t>
      </w:r>
      <w:r>
        <w:t>context.</w:t>
      </w:r>
    </w:p>
    <w:p w14:paraId="51685B2A" w14:textId="6A8A666C" w:rsidR="005E1118" w:rsidRDefault="00B10B21" w:rsidP="005E1118">
      <w:pPr>
        <w:pStyle w:val="B1"/>
        <w:rPr>
          <w:rFonts w:eastAsia="DengXian"/>
        </w:rPr>
      </w:pPr>
      <w:r>
        <w:rPr>
          <w:rFonts w:eastAsia="DengXian"/>
        </w:rPr>
        <w:t>6.</w:t>
      </w:r>
      <w:r>
        <w:rPr>
          <w:rFonts w:eastAsia="DengXian"/>
        </w:rPr>
        <w:tab/>
        <w:t>UAS NF to USS: UAS NF responds to the USS/TPAE with the list of filtered UAVs (step </w:t>
      </w:r>
      <w:r w:rsidR="00B2465B">
        <w:rPr>
          <w:rFonts w:eastAsia="DengXian"/>
        </w:rPr>
        <w:t>5</w:t>
      </w:r>
      <w:r>
        <w:rPr>
          <w:rFonts w:eastAsia="DengXian"/>
        </w:rPr>
        <w:t>). The CAA</w:t>
      </w:r>
      <w:r w:rsidR="00E77236">
        <w:rPr>
          <w:rFonts w:eastAsia="DengXian"/>
        </w:rPr>
        <w:t xml:space="preserve"> L</w:t>
      </w:r>
      <w:r>
        <w:rPr>
          <w:rFonts w:eastAsia="DengXian"/>
        </w:rPr>
        <w:t>evel UAV ID</w:t>
      </w:r>
      <w:r w:rsidR="00E77236">
        <w:rPr>
          <w:rFonts w:eastAsia="DengXian"/>
        </w:rPr>
        <w:t>, if available, may</w:t>
      </w:r>
      <w:r>
        <w:rPr>
          <w:rFonts w:eastAsia="DengXian"/>
        </w:rPr>
        <w:t xml:space="preserve"> be provided by the UAS NF in the response message to USS/TPAE.</w:t>
      </w:r>
      <w:r w:rsidR="006C16E1">
        <w:rPr>
          <w:rFonts w:eastAsia="DengXian"/>
        </w:rPr>
        <w:t xml:space="preserve"> </w:t>
      </w:r>
      <w:r w:rsidR="006C16E1" w:rsidRPr="00A157FA">
        <w:rPr>
          <w:rFonts w:eastAsia="DengXian"/>
        </w:rPr>
        <w:t>If the USS performed the UUAA of the UAV, or the UAS NF is configured to know the USS is authorized to receive such information, then the 3GPP UAV ID is also included.</w:t>
      </w:r>
    </w:p>
    <w:p w14:paraId="62412972" w14:textId="77777777" w:rsidR="00FF7EE0" w:rsidRPr="00CA32B7" w:rsidRDefault="00FF7EE0" w:rsidP="00B10B21">
      <w:pPr>
        <w:pStyle w:val="Heading8"/>
      </w:pPr>
      <w:bookmarkStart w:id="405" w:name="_CRAnnexAinformative"/>
      <w:bookmarkEnd w:id="405"/>
      <w:r w:rsidRPr="00CA32B7">
        <w:br w:type="page"/>
      </w:r>
      <w:bookmarkStart w:id="406" w:name="_Toc354562240"/>
      <w:bookmarkStart w:id="407" w:name="_Toc435670443"/>
      <w:bookmarkStart w:id="408" w:name="_Toc64385475"/>
      <w:bookmarkStart w:id="409" w:name="_Toc64529625"/>
      <w:bookmarkStart w:id="410" w:name="_Toc170186650"/>
      <w:r w:rsidRPr="00CA32B7">
        <w:lastRenderedPageBreak/>
        <w:t>Annex A</w:t>
      </w:r>
      <w:r w:rsidRPr="00CA32B7">
        <w:rPr>
          <w:rFonts w:eastAsia="Malgun Gothic" w:hint="eastAsia"/>
          <w:lang w:eastAsia="ko-KR"/>
        </w:rPr>
        <w:t xml:space="preserve"> </w:t>
      </w:r>
      <w:r w:rsidRPr="00CA32B7">
        <w:t>(informative):</w:t>
      </w:r>
      <w:r w:rsidRPr="00CA32B7">
        <w:br/>
        <w:t>Change history</w:t>
      </w:r>
      <w:bookmarkEnd w:id="406"/>
      <w:bookmarkEnd w:id="407"/>
      <w:bookmarkEnd w:id="408"/>
      <w:bookmarkEnd w:id="409"/>
      <w:bookmarkEnd w:id="41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FF7EE0" w:rsidRPr="00CA32B7" w14:paraId="424B2055" w14:textId="77777777" w:rsidTr="00B9011D">
        <w:trPr>
          <w:cantSplit/>
        </w:trPr>
        <w:tc>
          <w:tcPr>
            <w:tcW w:w="9639" w:type="dxa"/>
            <w:gridSpan w:val="8"/>
            <w:tcBorders>
              <w:bottom w:val="nil"/>
            </w:tcBorders>
            <w:shd w:val="solid" w:color="FFFFFF" w:fill="auto"/>
          </w:tcPr>
          <w:p w14:paraId="78DFF1C6" w14:textId="77777777" w:rsidR="00FF7EE0" w:rsidRPr="00CA32B7" w:rsidRDefault="00FF7EE0" w:rsidP="00B9011D">
            <w:pPr>
              <w:pStyle w:val="TAH"/>
              <w:rPr>
                <w:sz w:val="16"/>
              </w:rPr>
            </w:pPr>
            <w:r w:rsidRPr="00CA32B7">
              <w:t>Change history</w:t>
            </w:r>
          </w:p>
        </w:tc>
      </w:tr>
      <w:tr w:rsidR="00FF7EE0" w:rsidRPr="00CA32B7" w14:paraId="398A08EB" w14:textId="77777777" w:rsidTr="00424447">
        <w:tc>
          <w:tcPr>
            <w:tcW w:w="800" w:type="dxa"/>
            <w:shd w:val="pct10" w:color="auto" w:fill="FFFFFF"/>
          </w:tcPr>
          <w:p w14:paraId="572429D4" w14:textId="77777777" w:rsidR="00FF7EE0" w:rsidRPr="00CA32B7" w:rsidRDefault="00FF7EE0" w:rsidP="00B9011D">
            <w:pPr>
              <w:pStyle w:val="TAH"/>
              <w:rPr>
                <w:sz w:val="16"/>
                <w:szCs w:val="16"/>
              </w:rPr>
            </w:pPr>
            <w:r w:rsidRPr="00CA32B7">
              <w:rPr>
                <w:sz w:val="16"/>
                <w:szCs w:val="16"/>
              </w:rPr>
              <w:t>Date</w:t>
            </w:r>
          </w:p>
        </w:tc>
        <w:tc>
          <w:tcPr>
            <w:tcW w:w="853" w:type="dxa"/>
            <w:shd w:val="pct10" w:color="auto" w:fill="FFFFFF"/>
          </w:tcPr>
          <w:p w14:paraId="216598C3" w14:textId="77777777" w:rsidR="00FF7EE0" w:rsidRPr="00CA32B7" w:rsidRDefault="00FF7EE0" w:rsidP="00B9011D">
            <w:pPr>
              <w:pStyle w:val="TAH"/>
              <w:rPr>
                <w:sz w:val="16"/>
                <w:szCs w:val="16"/>
              </w:rPr>
            </w:pPr>
            <w:r w:rsidRPr="00CA32B7">
              <w:rPr>
                <w:sz w:val="16"/>
                <w:szCs w:val="16"/>
              </w:rPr>
              <w:t>Meeting</w:t>
            </w:r>
          </w:p>
        </w:tc>
        <w:tc>
          <w:tcPr>
            <w:tcW w:w="1041" w:type="dxa"/>
            <w:shd w:val="pct10" w:color="auto" w:fill="FFFFFF"/>
          </w:tcPr>
          <w:p w14:paraId="51A23626" w14:textId="77777777" w:rsidR="00FF7EE0" w:rsidRPr="00CA32B7" w:rsidRDefault="00FF7EE0" w:rsidP="00B9011D">
            <w:pPr>
              <w:pStyle w:val="TAH"/>
              <w:rPr>
                <w:sz w:val="16"/>
                <w:szCs w:val="16"/>
              </w:rPr>
            </w:pPr>
            <w:r w:rsidRPr="00CA32B7">
              <w:rPr>
                <w:sz w:val="16"/>
                <w:szCs w:val="16"/>
              </w:rPr>
              <w:t>TDoc</w:t>
            </w:r>
          </w:p>
        </w:tc>
        <w:tc>
          <w:tcPr>
            <w:tcW w:w="519" w:type="dxa"/>
            <w:shd w:val="pct10" w:color="auto" w:fill="FFFFFF"/>
          </w:tcPr>
          <w:p w14:paraId="57042A51" w14:textId="77777777" w:rsidR="00FF7EE0" w:rsidRPr="00CA32B7" w:rsidRDefault="00FF7EE0" w:rsidP="00B9011D">
            <w:pPr>
              <w:pStyle w:val="TAH"/>
              <w:rPr>
                <w:sz w:val="16"/>
                <w:szCs w:val="16"/>
              </w:rPr>
            </w:pPr>
            <w:r w:rsidRPr="00CA32B7">
              <w:rPr>
                <w:sz w:val="16"/>
                <w:szCs w:val="16"/>
              </w:rPr>
              <w:t>CR</w:t>
            </w:r>
          </w:p>
        </w:tc>
        <w:tc>
          <w:tcPr>
            <w:tcW w:w="425" w:type="dxa"/>
            <w:shd w:val="pct10" w:color="auto" w:fill="FFFFFF"/>
          </w:tcPr>
          <w:p w14:paraId="55D84F73" w14:textId="77777777" w:rsidR="00FF7EE0" w:rsidRPr="00CA32B7" w:rsidRDefault="00FF7EE0" w:rsidP="00B9011D">
            <w:pPr>
              <w:pStyle w:val="TAH"/>
              <w:rPr>
                <w:sz w:val="16"/>
                <w:szCs w:val="16"/>
              </w:rPr>
            </w:pPr>
            <w:r w:rsidRPr="00CA32B7">
              <w:rPr>
                <w:sz w:val="16"/>
                <w:szCs w:val="16"/>
              </w:rPr>
              <w:t>Rev</w:t>
            </w:r>
          </w:p>
        </w:tc>
        <w:tc>
          <w:tcPr>
            <w:tcW w:w="425" w:type="dxa"/>
            <w:shd w:val="pct10" w:color="auto" w:fill="FFFFFF"/>
          </w:tcPr>
          <w:p w14:paraId="666CC970" w14:textId="77777777" w:rsidR="00FF7EE0" w:rsidRPr="00CA32B7" w:rsidRDefault="00FF7EE0" w:rsidP="00B9011D">
            <w:pPr>
              <w:pStyle w:val="TAH"/>
              <w:rPr>
                <w:sz w:val="16"/>
                <w:szCs w:val="16"/>
              </w:rPr>
            </w:pPr>
            <w:r w:rsidRPr="00CA32B7">
              <w:rPr>
                <w:sz w:val="16"/>
                <w:szCs w:val="16"/>
              </w:rPr>
              <w:t>Cat</w:t>
            </w:r>
          </w:p>
        </w:tc>
        <w:tc>
          <w:tcPr>
            <w:tcW w:w="4868" w:type="dxa"/>
            <w:shd w:val="pct10" w:color="auto" w:fill="FFFFFF"/>
          </w:tcPr>
          <w:p w14:paraId="7678C5A5" w14:textId="77777777" w:rsidR="00FF7EE0" w:rsidRPr="00CA32B7" w:rsidRDefault="00FF7EE0" w:rsidP="00B9011D">
            <w:pPr>
              <w:pStyle w:val="TAH"/>
              <w:rPr>
                <w:sz w:val="16"/>
                <w:szCs w:val="16"/>
              </w:rPr>
            </w:pPr>
            <w:r w:rsidRPr="00CA32B7">
              <w:rPr>
                <w:sz w:val="16"/>
                <w:szCs w:val="16"/>
              </w:rPr>
              <w:t>Subject/Comment</w:t>
            </w:r>
          </w:p>
        </w:tc>
        <w:tc>
          <w:tcPr>
            <w:tcW w:w="708" w:type="dxa"/>
            <w:shd w:val="pct10" w:color="auto" w:fill="FFFFFF"/>
          </w:tcPr>
          <w:p w14:paraId="124343BB" w14:textId="77777777" w:rsidR="00FF7EE0" w:rsidRPr="00CA32B7" w:rsidRDefault="00FF7EE0" w:rsidP="00B9011D">
            <w:pPr>
              <w:pStyle w:val="TAH"/>
              <w:rPr>
                <w:sz w:val="16"/>
                <w:szCs w:val="16"/>
              </w:rPr>
            </w:pPr>
            <w:r w:rsidRPr="00CA32B7">
              <w:rPr>
                <w:sz w:val="16"/>
                <w:szCs w:val="16"/>
              </w:rPr>
              <w:t>New version</w:t>
            </w:r>
          </w:p>
        </w:tc>
      </w:tr>
      <w:tr w:rsidR="00FF7EE0" w:rsidRPr="00CA32B7" w14:paraId="7A4F6456" w14:textId="77777777" w:rsidTr="00424447">
        <w:tc>
          <w:tcPr>
            <w:tcW w:w="800" w:type="dxa"/>
            <w:shd w:val="solid" w:color="FFFFFF" w:fill="auto"/>
          </w:tcPr>
          <w:p w14:paraId="7F84EABF" w14:textId="77777777" w:rsidR="00FF7EE0" w:rsidRPr="00CA32B7" w:rsidRDefault="00FF7EE0" w:rsidP="00B9011D">
            <w:pPr>
              <w:pStyle w:val="TAL"/>
              <w:rPr>
                <w:color w:val="0000FF"/>
                <w:sz w:val="16"/>
                <w:szCs w:val="16"/>
              </w:rPr>
            </w:pPr>
            <w:r w:rsidRPr="00CA32B7">
              <w:rPr>
                <w:color w:val="0000FF"/>
                <w:sz w:val="16"/>
                <w:szCs w:val="16"/>
              </w:rPr>
              <w:t>2021-02</w:t>
            </w:r>
          </w:p>
        </w:tc>
        <w:tc>
          <w:tcPr>
            <w:tcW w:w="853" w:type="dxa"/>
            <w:shd w:val="solid" w:color="FFFFFF" w:fill="auto"/>
          </w:tcPr>
          <w:p w14:paraId="292E9740" w14:textId="77777777" w:rsidR="00FF7EE0" w:rsidRPr="00CA32B7" w:rsidRDefault="00FF7EE0" w:rsidP="00B9011D">
            <w:pPr>
              <w:pStyle w:val="TAL"/>
              <w:rPr>
                <w:color w:val="0000FF"/>
                <w:sz w:val="16"/>
                <w:szCs w:val="16"/>
              </w:rPr>
            </w:pPr>
            <w:r w:rsidRPr="00CA32B7">
              <w:rPr>
                <w:color w:val="0000FF"/>
                <w:sz w:val="16"/>
                <w:szCs w:val="16"/>
              </w:rPr>
              <w:t>SA2#143-e</w:t>
            </w:r>
          </w:p>
        </w:tc>
        <w:tc>
          <w:tcPr>
            <w:tcW w:w="1041" w:type="dxa"/>
            <w:shd w:val="solid" w:color="FFFFFF" w:fill="auto"/>
          </w:tcPr>
          <w:p w14:paraId="7B6D4172" w14:textId="77777777" w:rsidR="00FF7EE0" w:rsidRPr="00CA32B7" w:rsidRDefault="00FF7EE0" w:rsidP="00B9011D">
            <w:pPr>
              <w:pStyle w:val="TAL"/>
              <w:rPr>
                <w:color w:val="0000FF"/>
                <w:sz w:val="16"/>
                <w:szCs w:val="16"/>
              </w:rPr>
            </w:pPr>
            <w:r w:rsidRPr="00CA32B7">
              <w:rPr>
                <w:color w:val="0000FF"/>
                <w:sz w:val="16"/>
                <w:szCs w:val="16"/>
              </w:rPr>
              <w:t>S2-2101029</w:t>
            </w:r>
          </w:p>
        </w:tc>
        <w:tc>
          <w:tcPr>
            <w:tcW w:w="519" w:type="dxa"/>
            <w:shd w:val="solid" w:color="FFFFFF" w:fill="auto"/>
          </w:tcPr>
          <w:p w14:paraId="2974B265"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7CEC8974"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19623342" w14:textId="77777777" w:rsidR="00FF7EE0" w:rsidRPr="00CA32B7" w:rsidRDefault="00FF7EE0" w:rsidP="00B9011D">
            <w:pPr>
              <w:pStyle w:val="TAL"/>
              <w:rPr>
                <w:color w:val="0000FF"/>
                <w:sz w:val="16"/>
                <w:szCs w:val="16"/>
              </w:rPr>
            </w:pPr>
            <w:r w:rsidRPr="00CA32B7">
              <w:rPr>
                <w:color w:val="0000FF"/>
                <w:sz w:val="16"/>
                <w:szCs w:val="16"/>
              </w:rPr>
              <w:t>-</w:t>
            </w:r>
          </w:p>
        </w:tc>
        <w:tc>
          <w:tcPr>
            <w:tcW w:w="4868" w:type="dxa"/>
            <w:shd w:val="solid" w:color="FFFFFF" w:fill="auto"/>
          </w:tcPr>
          <w:p w14:paraId="6755383A" w14:textId="77777777" w:rsidR="00FF7EE0" w:rsidRPr="00CA32B7" w:rsidRDefault="00FF7EE0" w:rsidP="00B9011D">
            <w:pPr>
              <w:pStyle w:val="TAL"/>
              <w:rPr>
                <w:color w:val="0000FF"/>
                <w:sz w:val="16"/>
                <w:szCs w:val="16"/>
              </w:rPr>
            </w:pPr>
            <w:r w:rsidRPr="00CA32B7">
              <w:rPr>
                <w:color w:val="0000FF"/>
                <w:sz w:val="16"/>
                <w:szCs w:val="16"/>
              </w:rPr>
              <w:t>T</w:t>
            </w:r>
            <w:r w:rsidRPr="00CA32B7">
              <w:rPr>
                <w:rFonts w:hint="eastAsia"/>
                <w:color w:val="0000FF"/>
                <w:sz w:val="16"/>
                <w:szCs w:val="16"/>
                <w:lang w:eastAsia="ko-KR"/>
              </w:rPr>
              <w:t>S</w:t>
            </w:r>
            <w:r w:rsidRPr="00CA32B7">
              <w:rPr>
                <w:color w:val="0000FF"/>
                <w:sz w:val="16"/>
                <w:szCs w:val="16"/>
              </w:rPr>
              <w:t xml:space="preserve"> skeleton (approved in S2-2</w:t>
            </w:r>
            <w:r w:rsidRPr="00CA32B7">
              <w:rPr>
                <w:rFonts w:hint="eastAsia"/>
                <w:color w:val="0000FF"/>
                <w:sz w:val="16"/>
                <w:szCs w:val="16"/>
                <w:lang w:eastAsia="ko-KR"/>
              </w:rPr>
              <w:t>1</w:t>
            </w:r>
            <w:r w:rsidRPr="00CA32B7">
              <w:rPr>
                <w:color w:val="0000FF"/>
                <w:sz w:val="16"/>
                <w:szCs w:val="16"/>
                <w:lang w:eastAsia="ko-KR"/>
              </w:rPr>
              <w:t>01029</w:t>
            </w:r>
            <w:r w:rsidRPr="00CA32B7">
              <w:rPr>
                <w:color w:val="0000FF"/>
                <w:sz w:val="16"/>
                <w:szCs w:val="16"/>
              </w:rPr>
              <w:t>)</w:t>
            </w:r>
          </w:p>
        </w:tc>
        <w:tc>
          <w:tcPr>
            <w:tcW w:w="708" w:type="dxa"/>
            <w:shd w:val="solid" w:color="FFFFFF" w:fill="auto"/>
          </w:tcPr>
          <w:p w14:paraId="4B5AED53" w14:textId="77777777" w:rsidR="00FF7EE0" w:rsidRPr="00CA32B7" w:rsidRDefault="00FF7EE0" w:rsidP="00B9011D">
            <w:pPr>
              <w:pStyle w:val="TAL"/>
              <w:rPr>
                <w:color w:val="0000FF"/>
                <w:sz w:val="16"/>
                <w:szCs w:val="16"/>
              </w:rPr>
            </w:pPr>
            <w:r w:rsidRPr="00CA32B7">
              <w:rPr>
                <w:color w:val="0000FF"/>
                <w:sz w:val="16"/>
                <w:szCs w:val="16"/>
              </w:rPr>
              <w:t>0.0.0</w:t>
            </w:r>
          </w:p>
        </w:tc>
      </w:tr>
      <w:bookmarkEnd w:id="108"/>
      <w:tr w:rsidR="007D5A97" w:rsidRPr="00CA32B7" w14:paraId="3286B478" w14:textId="77777777" w:rsidTr="00424447">
        <w:tc>
          <w:tcPr>
            <w:tcW w:w="800" w:type="dxa"/>
            <w:shd w:val="solid" w:color="FFFFFF" w:fill="auto"/>
          </w:tcPr>
          <w:p w14:paraId="2FFA0C75" w14:textId="56E1265C" w:rsidR="007D5A97" w:rsidRPr="00CA32B7" w:rsidRDefault="007D5A97" w:rsidP="005B7C73">
            <w:pPr>
              <w:pStyle w:val="TAL"/>
              <w:rPr>
                <w:color w:val="0000FF"/>
                <w:sz w:val="16"/>
                <w:szCs w:val="16"/>
              </w:rPr>
            </w:pPr>
            <w:r w:rsidRPr="00CA32B7">
              <w:rPr>
                <w:color w:val="0000FF"/>
                <w:sz w:val="16"/>
                <w:szCs w:val="16"/>
              </w:rPr>
              <w:t>2021-0</w:t>
            </w:r>
            <w:r>
              <w:rPr>
                <w:color w:val="0000FF"/>
                <w:sz w:val="16"/>
                <w:szCs w:val="16"/>
              </w:rPr>
              <w:t>6</w:t>
            </w:r>
          </w:p>
        </w:tc>
        <w:tc>
          <w:tcPr>
            <w:tcW w:w="853" w:type="dxa"/>
            <w:shd w:val="solid" w:color="FFFFFF" w:fill="auto"/>
          </w:tcPr>
          <w:p w14:paraId="26BCB3C8" w14:textId="34772840" w:rsidR="007D5A97" w:rsidRPr="00CA32B7" w:rsidRDefault="007D5A97" w:rsidP="005B7C73">
            <w:pPr>
              <w:pStyle w:val="TAL"/>
              <w:rPr>
                <w:color w:val="0000FF"/>
                <w:sz w:val="16"/>
                <w:szCs w:val="16"/>
              </w:rPr>
            </w:pPr>
            <w:r>
              <w:rPr>
                <w:color w:val="0000FF"/>
                <w:sz w:val="16"/>
                <w:szCs w:val="16"/>
              </w:rPr>
              <w:t>SA#92E</w:t>
            </w:r>
          </w:p>
        </w:tc>
        <w:tc>
          <w:tcPr>
            <w:tcW w:w="1041" w:type="dxa"/>
            <w:shd w:val="solid" w:color="FFFFFF" w:fill="auto"/>
          </w:tcPr>
          <w:p w14:paraId="3049B9E0" w14:textId="4768C813" w:rsidR="007D5A97" w:rsidRPr="00CA32B7" w:rsidRDefault="007D5A97" w:rsidP="005B7C73">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366</w:t>
            </w:r>
          </w:p>
        </w:tc>
        <w:tc>
          <w:tcPr>
            <w:tcW w:w="519" w:type="dxa"/>
            <w:shd w:val="solid" w:color="FFFFFF" w:fill="auto"/>
          </w:tcPr>
          <w:p w14:paraId="176CA563"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3E1186BB"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416A7D83" w14:textId="77777777" w:rsidR="007D5A97" w:rsidRPr="00CA32B7" w:rsidRDefault="007D5A97" w:rsidP="005B7C73">
            <w:pPr>
              <w:pStyle w:val="TAL"/>
              <w:rPr>
                <w:color w:val="0000FF"/>
                <w:sz w:val="16"/>
                <w:szCs w:val="16"/>
              </w:rPr>
            </w:pPr>
            <w:r w:rsidRPr="00CA32B7">
              <w:rPr>
                <w:color w:val="0000FF"/>
                <w:sz w:val="16"/>
                <w:szCs w:val="16"/>
              </w:rPr>
              <w:t>-</w:t>
            </w:r>
          </w:p>
        </w:tc>
        <w:tc>
          <w:tcPr>
            <w:tcW w:w="4868" w:type="dxa"/>
            <w:shd w:val="solid" w:color="FFFFFF" w:fill="auto"/>
          </w:tcPr>
          <w:p w14:paraId="2D5DF2AB" w14:textId="6CE939D7" w:rsidR="007D5A97" w:rsidRPr="00CA32B7" w:rsidRDefault="007D5A97" w:rsidP="005B7C73">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08334911" w14:textId="054BDCB2" w:rsidR="007D5A97" w:rsidRPr="00CA32B7" w:rsidRDefault="007D5A97" w:rsidP="005B7C73">
            <w:pPr>
              <w:pStyle w:val="TAL"/>
              <w:rPr>
                <w:color w:val="0000FF"/>
                <w:sz w:val="16"/>
                <w:szCs w:val="16"/>
              </w:rPr>
            </w:pPr>
            <w:r>
              <w:rPr>
                <w:color w:val="0000FF"/>
                <w:sz w:val="16"/>
                <w:szCs w:val="16"/>
              </w:rPr>
              <w:t>1</w:t>
            </w:r>
            <w:r w:rsidRPr="00CA32B7">
              <w:rPr>
                <w:color w:val="0000FF"/>
                <w:sz w:val="16"/>
                <w:szCs w:val="16"/>
              </w:rPr>
              <w:t>.0.0</w:t>
            </w:r>
          </w:p>
        </w:tc>
      </w:tr>
      <w:tr w:rsidR="005530AF" w:rsidRPr="00CA32B7" w14:paraId="03E11B9C" w14:textId="77777777" w:rsidTr="00424447">
        <w:tc>
          <w:tcPr>
            <w:tcW w:w="800" w:type="dxa"/>
            <w:shd w:val="solid" w:color="FFFFFF" w:fill="auto"/>
          </w:tcPr>
          <w:p w14:paraId="455B7D59" w14:textId="7AC0BB2B" w:rsidR="005530AF" w:rsidRPr="00CA32B7" w:rsidRDefault="005530AF" w:rsidP="008C3D48">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61E49F2A" w14:textId="77777777" w:rsidR="005530AF" w:rsidRPr="00CA32B7" w:rsidRDefault="005530AF" w:rsidP="008C3D48">
            <w:pPr>
              <w:pStyle w:val="TAL"/>
              <w:rPr>
                <w:color w:val="0000FF"/>
                <w:sz w:val="16"/>
                <w:szCs w:val="16"/>
              </w:rPr>
            </w:pPr>
            <w:r>
              <w:rPr>
                <w:color w:val="0000FF"/>
                <w:sz w:val="16"/>
                <w:szCs w:val="16"/>
              </w:rPr>
              <w:t>SA#92E</w:t>
            </w:r>
          </w:p>
        </w:tc>
        <w:tc>
          <w:tcPr>
            <w:tcW w:w="1041" w:type="dxa"/>
            <w:shd w:val="solid" w:color="FFFFFF" w:fill="auto"/>
          </w:tcPr>
          <w:p w14:paraId="1ABAF450" w14:textId="28620F90" w:rsidR="005530AF" w:rsidRPr="00CA32B7" w:rsidRDefault="005530AF" w:rsidP="008C3D48">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939</w:t>
            </w:r>
          </w:p>
        </w:tc>
        <w:tc>
          <w:tcPr>
            <w:tcW w:w="519" w:type="dxa"/>
            <w:shd w:val="solid" w:color="FFFFFF" w:fill="auto"/>
          </w:tcPr>
          <w:p w14:paraId="113B63AD"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2E6BA9AF"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73595D23" w14:textId="77777777" w:rsidR="005530AF" w:rsidRPr="00CA32B7" w:rsidRDefault="005530AF" w:rsidP="008C3D48">
            <w:pPr>
              <w:pStyle w:val="TAL"/>
              <w:rPr>
                <w:color w:val="0000FF"/>
                <w:sz w:val="16"/>
                <w:szCs w:val="16"/>
              </w:rPr>
            </w:pPr>
            <w:r w:rsidRPr="00CA32B7">
              <w:rPr>
                <w:color w:val="0000FF"/>
                <w:sz w:val="16"/>
                <w:szCs w:val="16"/>
              </w:rPr>
              <w:t>-</w:t>
            </w:r>
          </w:p>
        </w:tc>
        <w:tc>
          <w:tcPr>
            <w:tcW w:w="4868" w:type="dxa"/>
            <w:shd w:val="solid" w:color="FFFFFF" w:fill="auto"/>
          </w:tcPr>
          <w:p w14:paraId="4656FB41" w14:textId="14B1A5ED" w:rsidR="005530AF" w:rsidRPr="00CA32B7" w:rsidRDefault="005530AF" w:rsidP="008C3D48">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11F1CA0D" w14:textId="70410E73" w:rsidR="005530AF" w:rsidRPr="00CA32B7" w:rsidRDefault="005530AF" w:rsidP="008C3D48">
            <w:pPr>
              <w:pStyle w:val="TAL"/>
              <w:rPr>
                <w:color w:val="0000FF"/>
                <w:sz w:val="16"/>
                <w:szCs w:val="16"/>
              </w:rPr>
            </w:pPr>
            <w:r>
              <w:rPr>
                <w:color w:val="0000FF"/>
                <w:sz w:val="16"/>
                <w:szCs w:val="16"/>
              </w:rPr>
              <w:t>2.0.0</w:t>
            </w:r>
          </w:p>
        </w:tc>
      </w:tr>
      <w:tr w:rsidR="00A2185B" w:rsidRPr="00CA32B7" w14:paraId="0C147DE1" w14:textId="77777777" w:rsidTr="00424447">
        <w:tc>
          <w:tcPr>
            <w:tcW w:w="800" w:type="dxa"/>
            <w:shd w:val="solid" w:color="FFFFFF" w:fill="auto"/>
          </w:tcPr>
          <w:p w14:paraId="1C954BBD" w14:textId="0645996C" w:rsidR="00A2185B" w:rsidRPr="00CA32B7" w:rsidRDefault="00A2185B" w:rsidP="00A2185B">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26875A61" w14:textId="371B8799" w:rsidR="00A2185B" w:rsidRDefault="00A2185B" w:rsidP="00A2185B">
            <w:pPr>
              <w:pStyle w:val="TAL"/>
              <w:rPr>
                <w:color w:val="0000FF"/>
                <w:sz w:val="16"/>
                <w:szCs w:val="16"/>
              </w:rPr>
            </w:pPr>
            <w:r>
              <w:rPr>
                <w:color w:val="0000FF"/>
                <w:sz w:val="16"/>
                <w:szCs w:val="16"/>
              </w:rPr>
              <w:t>SA#92E</w:t>
            </w:r>
          </w:p>
        </w:tc>
        <w:tc>
          <w:tcPr>
            <w:tcW w:w="1041" w:type="dxa"/>
            <w:shd w:val="solid" w:color="FFFFFF" w:fill="auto"/>
          </w:tcPr>
          <w:p w14:paraId="31A30CB9" w14:textId="0AF32D56" w:rsidR="00A2185B" w:rsidRPr="00CA32B7" w:rsidRDefault="00A2185B" w:rsidP="00A2185B">
            <w:pPr>
              <w:pStyle w:val="TAL"/>
              <w:rPr>
                <w:color w:val="0000FF"/>
                <w:sz w:val="16"/>
                <w:szCs w:val="16"/>
              </w:rPr>
            </w:pPr>
            <w:r>
              <w:rPr>
                <w:color w:val="0000FF"/>
                <w:sz w:val="16"/>
                <w:szCs w:val="16"/>
              </w:rPr>
              <w:t>-</w:t>
            </w:r>
          </w:p>
        </w:tc>
        <w:tc>
          <w:tcPr>
            <w:tcW w:w="519" w:type="dxa"/>
            <w:shd w:val="solid" w:color="FFFFFF" w:fill="auto"/>
          </w:tcPr>
          <w:p w14:paraId="572BF05B" w14:textId="603FE7D9"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4BB0BEC5" w14:textId="073B9B40"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56935658" w14:textId="08F00FAC" w:rsidR="00A2185B" w:rsidRPr="00CA32B7" w:rsidRDefault="00A2185B" w:rsidP="00A2185B">
            <w:pPr>
              <w:pStyle w:val="TAL"/>
              <w:rPr>
                <w:color w:val="0000FF"/>
                <w:sz w:val="16"/>
                <w:szCs w:val="16"/>
              </w:rPr>
            </w:pPr>
            <w:r>
              <w:rPr>
                <w:color w:val="0000FF"/>
                <w:sz w:val="16"/>
                <w:szCs w:val="16"/>
              </w:rPr>
              <w:t>-</w:t>
            </w:r>
          </w:p>
        </w:tc>
        <w:tc>
          <w:tcPr>
            <w:tcW w:w="4868" w:type="dxa"/>
            <w:shd w:val="solid" w:color="FFFFFF" w:fill="auto"/>
          </w:tcPr>
          <w:p w14:paraId="6D645272" w14:textId="0AB70303" w:rsidR="00A2185B" w:rsidRDefault="00A2185B" w:rsidP="00A2185B">
            <w:pPr>
              <w:pStyle w:val="TAL"/>
              <w:rPr>
                <w:color w:val="0000FF"/>
                <w:sz w:val="16"/>
                <w:szCs w:val="16"/>
              </w:rPr>
            </w:pPr>
            <w:r>
              <w:rPr>
                <w:color w:val="0000FF"/>
                <w:sz w:val="16"/>
                <w:szCs w:val="16"/>
              </w:rPr>
              <w:t>MCC editorial update for publication after TSG SA#93E approval</w:t>
            </w:r>
          </w:p>
        </w:tc>
        <w:tc>
          <w:tcPr>
            <w:tcW w:w="708" w:type="dxa"/>
            <w:shd w:val="solid" w:color="FFFFFF" w:fill="auto"/>
          </w:tcPr>
          <w:p w14:paraId="3CBBCF82" w14:textId="16503E10" w:rsidR="00A2185B" w:rsidRDefault="00A2185B" w:rsidP="00A2185B">
            <w:pPr>
              <w:pStyle w:val="TAL"/>
              <w:rPr>
                <w:color w:val="0000FF"/>
                <w:sz w:val="16"/>
                <w:szCs w:val="16"/>
              </w:rPr>
            </w:pPr>
            <w:r>
              <w:rPr>
                <w:color w:val="0000FF"/>
                <w:sz w:val="16"/>
                <w:szCs w:val="16"/>
              </w:rPr>
              <w:t>17.0.0</w:t>
            </w:r>
          </w:p>
        </w:tc>
      </w:tr>
      <w:tr w:rsidR="00C15ADB" w:rsidRPr="00C15ADB" w14:paraId="7115BD45" w14:textId="77777777" w:rsidTr="00424447">
        <w:tc>
          <w:tcPr>
            <w:tcW w:w="800" w:type="dxa"/>
            <w:shd w:val="solid" w:color="FFFFFF" w:fill="auto"/>
          </w:tcPr>
          <w:p w14:paraId="143B3738" w14:textId="3B7784E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EC20D33" w14:textId="5F01A207"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5813DA9" w14:textId="260F89B8"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A2757F5" w14:textId="2074CBA2" w:rsidR="00424447" w:rsidRPr="00C15ADB" w:rsidRDefault="00424447" w:rsidP="00A2185B">
            <w:pPr>
              <w:pStyle w:val="TAL"/>
              <w:rPr>
                <w:sz w:val="16"/>
                <w:szCs w:val="16"/>
              </w:rPr>
            </w:pPr>
            <w:r w:rsidRPr="00C15ADB">
              <w:rPr>
                <w:sz w:val="16"/>
                <w:szCs w:val="16"/>
              </w:rPr>
              <w:t>0002</w:t>
            </w:r>
          </w:p>
        </w:tc>
        <w:tc>
          <w:tcPr>
            <w:tcW w:w="425" w:type="dxa"/>
            <w:shd w:val="solid" w:color="FFFFFF" w:fill="auto"/>
          </w:tcPr>
          <w:p w14:paraId="12662A7F" w14:textId="23FF2619" w:rsidR="00424447" w:rsidRPr="00C15ADB" w:rsidRDefault="00424447" w:rsidP="00A2185B">
            <w:pPr>
              <w:pStyle w:val="TAL"/>
              <w:rPr>
                <w:sz w:val="16"/>
                <w:szCs w:val="16"/>
              </w:rPr>
            </w:pPr>
            <w:r w:rsidRPr="00C15ADB">
              <w:rPr>
                <w:sz w:val="16"/>
                <w:szCs w:val="16"/>
              </w:rPr>
              <w:t>2</w:t>
            </w:r>
          </w:p>
        </w:tc>
        <w:tc>
          <w:tcPr>
            <w:tcW w:w="425" w:type="dxa"/>
            <w:shd w:val="solid" w:color="FFFFFF" w:fill="auto"/>
          </w:tcPr>
          <w:p w14:paraId="74791177" w14:textId="5EB7F09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39FFF6F" w14:textId="21088DEB" w:rsidR="00424447" w:rsidRPr="00C15ADB" w:rsidRDefault="00424447" w:rsidP="00A2185B">
            <w:pPr>
              <w:pStyle w:val="TAL"/>
              <w:rPr>
                <w:sz w:val="16"/>
                <w:szCs w:val="16"/>
              </w:rPr>
            </w:pPr>
            <w:r w:rsidRPr="00C15ADB">
              <w:rPr>
                <w:sz w:val="16"/>
                <w:szCs w:val="16"/>
              </w:rPr>
              <w:t>Clarification and EN resolution for SMF Services</w:t>
            </w:r>
          </w:p>
        </w:tc>
        <w:tc>
          <w:tcPr>
            <w:tcW w:w="708" w:type="dxa"/>
            <w:shd w:val="solid" w:color="FFFFFF" w:fill="auto"/>
          </w:tcPr>
          <w:p w14:paraId="0C17333F" w14:textId="6D9A5410" w:rsidR="00424447" w:rsidRPr="00C15ADB" w:rsidRDefault="00424447" w:rsidP="00A2185B">
            <w:pPr>
              <w:pStyle w:val="TAL"/>
              <w:rPr>
                <w:sz w:val="16"/>
                <w:szCs w:val="16"/>
              </w:rPr>
            </w:pPr>
            <w:r w:rsidRPr="00C15ADB">
              <w:rPr>
                <w:sz w:val="16"/>
                <w:szCs w:val="16"/>
              </w:rPr>
              <w:t>17.1.0</w:t>
            </w:r>
          </w:p>
        </w:tc>
      </w:tr>
      <w:tr w:rsidR="00C15ADB" w:rsidRPr="00C15ADB" w14:paraId="1252F9F4" w14:textId="77777777" w:rsidTr="00424447">
        <w:tc>
          <w:tcPr>
            <w:tcW w:w="800" w:type="dxa"/>
            <w:shd w:val="solid" w:color="FFFFFF" w:fill="auto"/>
          </w:tcPr>
          <w:p w14:paraId="2D483CCC" w14:textId="144BC568"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47512BA9" w14:textId="39E0F05D"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1004CC29" w14:textId="6D783827"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23190B9A" w14:textId="205F713B" w:rsidR="00424447" w:rsidRPr="00C15ADB" w:rsidRDefault="00424447" w:rsidP="00A2185B">
            <w:pPr>
              <w:pStyle w:val="TAL"/>
              <w:rPr>
                <w:sz w:val="16"/>
                <w:szCs w:val="16"/>
              </w:rPr>
            </w:pPr>
            <w:r w:rsidRPr="00C15ADB">
              <w:rPr>
                <w:sz w:val="16"/>
                <w:szCs w:val="16"/>
              </w:rPr>
              <w:t>0003</w:t>
            </w:r>
          </w:p>
        </w:tc>
        <w:tc>
          <w:tcPr>
            <w:tcW w:w="425" w:type="dxa"/>
            <w:shd w:val="solid" w:color="FFFFFF" w:fill="auto"/>
          </w:tcPr>
          <w:p w14:paraId="12DECA18" w14:textId="5825D16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07FBC893" w14:textId="56E4068F"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14A5850" w14:textId="1CDB474D" w:rsidR="00424447" w:rsidRPr="00C15ADB" w:rsidRDefault="00424447" w:rsidP="00A2185B">
            <w:pPr>
              <w:pStyle w:val="TAL"/>
              <w:rPr>
                <w:sz w:val="16"/>
                <w:szCs w:val="16"/>
              </w:rPr>
            </w:pPr>
            <w:r w:rsidRPr="00C15ADB">
              <w:rPr>
                <w:sz w:val="16"/>
                <w:szCs w:val="16"/>
              </w:rPr>
              <w:t>Clarifications for UUAA-SM procedure</w:t>
            </w:r>
          </w:p>
        </w:tc>
        <w:tc>
          <w:tcPr>
            <w:tcW w:w="708" w:type="dxa"/>
            <w:shd w:val="solid" w:color="FFFFFF" w:fill="auto"/>
          </w:tcPr>
          <w:p w14:paraId="7C2AD5A4" w14:textId="1B847574" w:rsidR="00424447" w:rsidRPr="00C15ADB" w:rsidRDefault="00424447" w:rsidP="00A2185B">
            <w:pPr>
              <w:pStyle w:val="TAL"/>
              <w:rPr>
                <w:sz w:val="16"/>
                <w:szCs w:val="16"/>
              </w:rPr>
            </w:pPr>
            <w:r w:rsidRPr="00C15ADB">
              <w:rPr>
                <w:sz w:val="16"/>
                <w:szCs w:val="16"/>
              </w:rPr>
              <w:t>17.1.0</w:t>
            </w:r>
          </w:p>
        </w:tc>
      </w:tr>
      <w:tr w:rsidR="00C15ADB" w:rsidRPr="00C15ADB" w14:paraId="086A5959" w14:textId="77777777" w:rsidTr="00424447">
        <w:tc>
          <w:tcPr>
            <w:tcW w:w="800" w:type="dxa"/>
            <w:shd w:val="solid" w:color="FFFFFF" w:fill="auto"/>
          </w:tcPr>
          <w:p w14:paraId="1D757398" w14:textId="72F252D1"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DE04A03" w14:textId="55601190"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60842CFB" w14:textId="08774912"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49BE757F" w14:textId="7B87ED43" w:rsidR="00424447" w:rsidRPr="00C15ADB" w:rsidRDefault="00424447" w:rsidP="00A2185B">
            <w:pPr>
              <w:pStyle w:val="TAL"/>
              <w:rPr>
                <w:sz w:val="16"/>
                <w:szCs w:val="16"/>
              </w:rPr>
            </w:pPr>
            <w:r w:rsidRPr="00C15ADB">
              <w:rPr>
                <w:sz w:val="16"/>
                <w:szCs w:val="16"/>
              </w:rPr>
              <w:t>0004</w:t>
            </w:r>
          </w:p>
        </w:tc>
        <w:tc>
          <w:tcPr>
            <w:tcW w:w="425" w:type="dxa"/>
            <w:shd w:val="solid" w:color="FFFFFF" w:fill="auto"/>
          </w:tcPr>
          <w:p w14:paraId="2AAE5A96" w14:textId="0694D55B"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DD5F0F9" w14:textId="5402EF66"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38A8169" w14:textId="120C1130" w:rsidR="00424447" w:rsidRPr="00C15ADB" w:rsidRDefault="00424447" w:rsidP="00A2185B">
            <w:pPr>
              <w:pStyle w:val="TAL"/>
              <w:rPr>
                <w:sz w:val="16"/>
                <w:szCs w:val="16"/>
              </w:rPr>
            </w:pPr>
            <w:r w:rsidRPr="00C15ADB">
              <w:rPr>
                <w:sz w:val="16"/>
                <w:szCs w:val="16"/>
              </w:rPr>
              <w:t>UUAA during default PDN connection at Attach</w:t>
            </w:r>
          </w:p>
        </w:tc>
        <w:tc>
          <w:tcPr>
            <w:tcW w:w="708" w:type="dxa"/>
            <w:shd w:val="solid" w:color="FFFFFF" w:fill="auto"/>
          </w:tcPr>
          <w:p w14:paraId="439363D9" w14:textId="285B107D" w:rsidR="00424447" w:rsidRPr="00C15ADB" w:rsidRDefault="00424447" w:rsidP="00A2185B">
            <w:pPr>
              <w:pStyle w:val="TAL"/>
              <w:rPr>
                <w:sz w:val="16"/>
                <w:szCs w:val="16"/>
              </w:rPr>
            </w:pPr>
            <w:r w:rsidRPr="00C15ADB">
              <w:rPr>
                <w:sz w:val="16"/>
                <w:szCs w:val="16"/>
              </w:rPr>
              <w:t>17.1.0</w:t>
            </w:r>
          </w:p>
        </w:tc>
      </w:tr>
      <w:tr w:rsidR="00C15ADB" w:rsidRPr="00C15ADB" w14:paraId="11C49E04" w14:textId="77777777" w:rsidTr="00424447">
        <w:tc>
          <w:tcPr>
            <w:tcW w:w="800" w:type="dxa"/>
            <w:shd w:val="solid" w:color="FFFFFF" w:fill="auto"/>
          </w:tcPr>
          <w:p w14:paraId="52E0157A" w14:textId="3EEEC17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79A4B885" w14:textId="6880CD0B"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F47B6EF" w14:textId="7A5D1BED"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D41C8F7" w14:textId="664640E1" w:rsidR="00424447" w:rsidRPr="00C15ADB" w:rsidRDefault="00424447" w:rsidP="00A2185B">
            <w:pPr>
              <w:pStyle w:val="TAL"/>
              <w:rPr>
                <w:sz w:val="16"/>
                <w:szCs w:val="16"/>
              </w:rPr>
            </w:pPr>
            <w:r w:rsidRPr="00C15ADB">
              <w:rPr>
                <w:sz w:val="16"/>
                <w:szCs w:val="16"/>
              </w:rPr>
              <w:t>0005</w:t>
            </w:r>
          </w:p>
        </w:tc>
        <w:tc>
          <w:tcPr>
            <w:tcW w:w="425" w:type="dxa"/>
            <w:shd w:val="solid" w:color="FFFFFF" w:fill="auto"/>
          </w:tcPr>
          <w:p w14:paraId="1FC772EA" w14:textId="47AD0DD2" w:rsidR="00424447" w:rsidRPr="00C15ADB" w:rsidRDefault="00424447" w:rsidP="00A2185B">
            <w:pPr>
              <w:pStyle w:val="TAL"/>
              <w:rPr>
                <w:sz w:val="16"/>
                <w:szCs w:val="16"/>
              </w:rPr>
            </w:pPr>
            <w:r w:rsidRPr="00C15ADB">
              <w:rPr>
                <w:sz w:val="16"/>
                <w:szCs w:val="16"/>
              </w:rPr>
              <w:t>-</w:t>
            </w:r>
          </w:p>
        </w:tc>
        <w:tc>
          <w:tcPr>
            <w:tcW w:w="425" w:type="dxa"/>
            <w:shd w:val="solid" w:color="FFFFFF" w:fill="auto"/>
          </w:tcPr>
          <w:p w14:paraId="419043EA" w14:textId="0177994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568A37BB" w14:textId="5616E984" w:rsidR="00424447" w:rsidRPr="00C15ADB" w:rsidRDefault="00424447" w:rsidP="00A2185B">
            <w:pPr>
              <w:pStyle w:val="TAL"/>
              <w:rPr>
                <w:sz w:val="16"/>
                <w:szCs w:val="16"/>
              </w:rPr>
            </w:pPr>
            <w:r w:rsidRPr="00C15ADB">
              <w:rPr>
                <w:sz w:val="16"/>
                <w:szCs w:val="16"/>
              </w:rPr>
              <w:t>USS Initiated procedures update</w:t>
            </w:r>
          </w:p>
        </w:tc>
        <w:tc>
          <w:tcPr>
            <w:tcW w:w="708" w:type="dxa"/>
            <w:shd w:val="solid" w:color="FFFFFF" w:fill="auto"/>
          </w:tcPr>
          <w:p w14:paraId="0F88E4F7" w14:textId="25E37F74" w:rsidR="00424447" w:rsidRPr="00C15ADB" w:rsidRDefault="00424447" w:rsidP="00A2185B">
            <w:pPr>
              <w:pStyle w:val="TAL"/>
              <w:rPr>
                <w:sz w:val="16"/>
                <w:szCs w:val="16"/>
              </w:rPr>
            </w:pPr>
            <w:r w:rsidRPr="00C15ADB">
              <w:rPr>
                <w:sz w:val="16"/>
                <w:szCs w:val="16"/>
              </w:rPr>
              <w:t>17.1.0</w:t>
            </w:r>
          </w:p>
        </w:tc>
      </w:tr>
      <w:tr w:rsidR="00C15ADB" w:rsidRPr="00C15ADB" w14:paraId="57C5B3AD" w14:textId="77777777" w:rsidTr="00424447">
        <w:tc>
          <w:tcPr>
            <w:tcW w:w="800" w:type="dxa"/>
            <w:shd w:val="solid" w:color="FFFFFF" w:fill="auto"/>
          </w:tcPr>
          <w:p w14:paraId="70337F90" w14:textId="568ACF7C"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02B1AEFA" w14:textId="2646A782"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75926371" w14:textId="6CC3745A"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0BFDCFDB" w14:textId="13C82B43" w:rsidR="00424447" w:rsidRPr="00C15ADB" w:rsidRDefault="00424447" w:rsidP="00A2185B">
            <w:pPr>
              <w:pStyle w:val="TAL"/>
              <w:rPr>
                <w:sz w:val="16"/>
                <w:szCs w:val="16"/>
              </w:rPr>
            </w:pPr>
            <w:r w:rsidRPr="00C15ADB">
              <w:rPr>
                <w:sz w:val="16"/>
                <w:szCs w:val="16"/>
              </w:rPr>
              <w:t>0006</w:t>
            </w:r>
          </w:p>
        </w:tc>
        <w:tc>
          <w:tcPr>
            <w:tcW w:w="425" w:type="dxa"/>
            <w:shd w:val="solid" w:color="FFFFFF" w:fill="auto"/>
          </w:tcPr>
          <w:p w14:paraId="231BBB09" w14:textId="3A20102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9E2FDC4" w14:textId="1255806C"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42E3C92" w14:textId="43802A08" w:rsidR="00424447" w:rsidRPr="00C15ADB" w:rsidRDefault="00424447" w:rsidP="00A2185B">
            <w:pPr>
              <w:pStyle w:val="TAL"/>
              <w:rPr>
                <w:sz w:val="16"/>
                <w:szCs w:val="16"/>
              </w:rPr>
            </w:pPr>
            <w:r w:rsidRPr="00C15ADB">
              <w:rPr>
                <w:sz w:val="16"/>
                <w:szCs w:val="16"/>
              </w:rPr>
              <w:t>C2 Authorization for EPS</w:t>
            </w:r>
          </w:p>
        </w:tc>
        <w:tc>
          <w:tcPr>
            <w:tcW w:w="708" w:type="dxa"/>
            <w:shd w:val="solid" w:color="FFFFFF" w:fill="auto"/>
          </w:tcPr>
          <w:p w14:paraId="4CD663F6" w14:textId="0CE22225" w:rsidR="00424447" w:rsidRPr="00C15ADB" w:rsidRDefault="00424447" w:rsidP="00A2185B">
            <w:pPr>
              <w:pStyle w:val="TAL"/>
              <w:rPr>
                <w:sz w:val="16"/>
                <w:szCs w:val="16"/>
              </w:rPr>
            </w:pPr>
            <w:r w:rsidRPr="00C15ADB">
              <w:rPr>
                <w:sz w:val="16"/>
                <w:szCs w:val="16"/>
              </w:rPr>
              <w:t>17.1.0</w:t>
            </w:r>
          </w:p>
        </w:tc>
      </w:tr>
      <w:tr w:rsidR="00C15ADB" w:rsidRPr="00C15ADB" w14:paraId="6321255D" w14:textId="77777777" w:rsidTr="00424447">
        <w:tc>
          <w:tcPr>
            <w:tcW w:w="800" w:type="dxa"/>
            <w:shd w:val="solid" w:color="FFFFFF" w:fill="auto"/>
          </w:tcPr>
          <w:p w14:paraId="61AD3C89" w14:textId="09A35D1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DF84AAE" w14:textId="5B37224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955D92A" w14:textId="1BFC3D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7905EF" w14:textId="3FB68E0D" w:rsidR="00B2465B" w:rsidRPr="00C15ADB" w:rsidRDefault="00B2465B" w:rsidP="00A2185B">
            <w:pPr>
              <w:pStyle w:val="TAL"/>
              <w:rPr>
                <w:sz w:val="16"/>
                <w:szCs w:val="16"/>
              </w:rPr>
            </w:pPr>
            <w:r w:rsidRPr="00C15ADB">
              <w:rPr>
                <w:sz w:val="16"/>
                <w:szCs w:val="16"/>
              </w:rPr>
              <w:t>0007</w:t>
            </w:r>
          </w:p>
        </w:tc>
        <w:tc>
          <w:tcPr>
            <w:tcW w:w="425" w:type="dxa"/>
            <w:shd w:val="solid" w:color="FFFFFF" w:fill="auto"/>
          </w:tcPr>
          <w:p w14:paraId="26E58E52" w14:textId="5121E53C"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4F91BA3A" w14:textId="2F234A6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24A22621" w14:textId="39AA76EB" w:rsidR="00B2465B" w:rsidRPr="00C15ADB" w:rsidRDefault="00B2465B" w:rsidP="00A2185B">
            <w:pPr>
              <w:pStyle w:val="TAL"/>
              <w:rPr>
                <w:sz w:val="16"/>
                <w:szCs w:val="16"/>
              </w:rPr>
            </w:pPr>
            <w:r w:rsidRPr="00C15ADB">
              <w:rPr>
                <w:sz w:val="16"/>
                <w:szCs w:val="16"/>
              </w:rPr>
              <w:t>23.256 clean-up</w:t>
            </w:r>
          </w:p>
        </w:tc>
        <w:tc>
          <w:tcPr>
            <w:tcW w:w="708" w:type="dxa"/>
            <w:shd w:val="solid" w:color="FFFFFF" w:fill="auto"/>
          </w:tcPr>
          <w:p w14:paraId="7B9D7868" w14:textId="5ACF08EB" w:rsidR="00B2465B" w:rsidRPr="00C15ADB" w:rsidRDefault="00B2465B" w:rsidP="00A2185B">
            <w:pPr>
              <w:pStyle w:val="TAL"/>
              <w:rPr>
                <w:sz w:val="16"/>
                <w:szCs w:val="16"/>
              </w:rPr>
            </w:pPr>
            <w:r w:rsidRPr="00C15ADB">
              <w:rPr>
                <w:sz w:val="16"/>
                <w:szCs w:val="16"/>
              </w:rPr>
              <w:t>17.1.0</w:t>
            </w:r>
          </w:p>
        </w:tc>
      </w:tr>
      <w:tr w:rsidR="00C15ADB" w:rsidRPr="00C15ADB" w14:paraId="15778443" w14:textId="77777777" w:rsidTr="00424447">
        <w:tc>
          <w:tcPr>
            <w:tcW w:w="800" w:type="dxa"/>
            <w:shd w:val="solid" w:color="FFFFFF" w:fill="auto"/>
          </w:tcPr>
          <w:p w14:paraId="1578D7C7" w14:textId="2519AD66"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7FA9E25" w14:textId="651DD83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491DBC4" w14:textId="5D213E03" w:rsidR="00B2465B" w:rsidRPr="00C15ADB" w:rsidRDefault="00B2465B" w:rsidP="00A2185B">
            <w:pPr>
              <w:pStyle w:val="TAL"/>
              <w:rPr>
                <w:sz w:val="16"/>
                <w:szCs w:val="16"/>
              </w:rPr>
            </w:pPr>
            <w:r w:rsidRPr="00C15ADB">
              <w:rPr>
                <w:sz w:val="16"/>
                <w:szCs w:val="16"/>
              </w:rPr>
              <w:t>SP-211407</w:t>
            </w:r>
          </w:p>
        </w:tc>
        <w:tc>
          <w:tcPr>
            <w:tcW w:w="519" w:type="dxa"/>
            <w:shd w:val="solid" w:color="FFFFFF" w:fill="auto"/>
          </w:tcPr>
          <w:p w14:paraId="2AA8BE61" w14:textId="62C264AF" w:rsidR="00B2465B" w:rsidRPr="00C15ADB" w:rsidRDefault="00B2465B" w:rsidP="00A2185B">
            <w:pPr>
              <w:pStyle w:val="TAL"/>
              <w:rPr>
                <w:sz w:val="16"/>
                <w:szCs w:val="16"/>
              </w:rPr>
            </w:pPr>
            <w:r w:rsidRPr="00C15ADB">
              <w:rPr>
                <w:sz w:val="16"/>
                <w:szCs w:val="16"/>
              </w:rPr>
              <w:t>0008</w:t>
            </w:r>
          </w:p>
        </w:tc>
        <w:tc>
          <w:tcPr>
            <w:tcW w:w="425" w:type="dxa"/>
            <w:shd w:val="solid" w:color="FFFFFF" w:fill="auto"/>
          </w:tcPr>
          <w:p w14:paraId="269C505A" w14:textId="1CC4DE0F"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55C3609D" w14:textId="291877B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5E51A9" w14:textId="2AC5C638" w:rsidR="00B2465B" w:rsidRPr="00C15ADB" w:rsidRDefault="00B2465B" w:rsidP="00A2185B">
            <w:pPr>
              <w:pStyle w:val="TAL"/>
              <w:rPr>
                <w:sz w:val="16"/>
                <w:szCs w:val="16"/>
              </w:rPr>
            </w:pPr>
            <w:r w:rsidRPr="00C15ADB">
              <w:rPr>
                <w:sz w:val="16"/>
                <w:szCs w:val="16"/>
              </w:rPr>
              <w:t>Clean up for List of Aerial UEs in a geographic area</w:t>
            </w:r>
          </w:p>
        </w:tc>
        <w:tc>
          <w:tcPr>
            <w:tcW w:w="708" w:type="dxa"/>
            <w:shd w:val="solid" w:color="FFFFFF" w:fill="auto"/>
          </w:tcPr>
          <w:p w14:paraId="146F8615" w14:textId="3B9BEC9E" w:rsidR="00B2465B" w:rsidRPr="00C15ADB" w:rsidRDefault="00B2465B" w:rsidP="00A2185B">
            <w:pPr>
              <w:pStyle w:val="TAL"/>
              <w:rPr>
                <w:sz w:val="16"/>
                <w:szCs w:val="16"/>
              </w:rPr>
            </w:pPr>
            <w:r w:rsidRPr="00C15ADB">
              <w:rPr>
                <w:sz w:val="16"/>
                <w:szCs w:val="16"/>
              </w:rPr>
              <w:t>17.1.0</w:t>
            </w:r>
          </w:p>
        </w:tc>
      </w:tr>
      <w:tr w:rsidR="00C15ADB" w:rsidRPr="00C15ADB" w14:paraId="456F3565" w14:textId="77777777" w:rsidTr="00424447">
        <w:tc>
          <w:tcPr>
            <w:tcW w:w="800" w:type="dxa"/>
            <w:shd w:val="solid" w:color="FFFFFF" w:fill="auto"/>
          </w:tcPr>
          <w:p w14:paraId="6E4687E8" w14:textId="56604AB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2D8B1BD" w14:textId="471F4551"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E276D35" w14:textId="5D4BA1EC"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9958A61" w14:textId="10A23360" w:rsidR="00B2465B" w:rsidRPr="00C15ADB" w:rsidRDefault="00B2465B" w:rsidP="00A2185B">
            <w:pPr>
              <w:pStyle w:val="TAL"/>
              <w:rPr>
                <w:sz w:val="16"/>
                <w:szCs w:val="16"/>
              </w:rPr>
            </w:pPr>
            <w:r w:rsidRPr="00C15ADB">
              <w:rPr>
                <w:sz w:val="16"/>
                <w:szCs w:val="16"/>
              </w:rPr>
              <w:t>0009</w:t>
            </w:r>
          </w:p>
        </w:tc>
        <w:tc>
          <w:tcPr>
            <w:tcW w:w="425" w:type="dxa"/>
            <w:shd w:val="solid" w:color="FFFFFF" w:fill="auto"/>
          </w:tcPr>
          <w:p w14:paraId="78EA9C74" w14:textId="5891D0B3"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5B80F9A9" w14:textId="3C6B4AF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DF6BB68" w14:textId="5CBFBE38" w:rsidR="00B2465B" w:rsidRPr="00C15ADB" w:rsidRDefault="00B2465B" w:rsidP="00A2185B">
            <w:pPr>
              <w:pStyle w:val="TAL"/>
              <w:rPr>
                <w:sz w:val="16"/>
                <w:szCs w:val="16"/>
              </w:rPr>
            </w:pPr>
            <w:r w:rsidRPr="00C15ADB">
              <w:rPr>
                <w:sz w:val="16"/>
                <w:szCs w:val="16"/>
              </w:rPr>
              <w:t>UUAA-MM Procedure Updates</w:t>
            </w:r>
          </w:p>
        </w:tc>
        <w:tc>
          <w:tcPr>
            <w:tcW w:w="708" w:type="dxa"/>
            <w:shd w:val="solid" w:color="FFFFFF" w:fill="auto"/>
          </w:tcPr>
          <w:p w14:paraId="7D807E03" w14:textId="4323A5B6" w:rsidR="00B2465B" w:rsidRPr="00C15ADB" w:rsidRDefault="00B2465B" w:rsidP="00A2185B">
            <w:pPr>
              <w:pStyle w:val="TAL"/>
              <w:rPr>
                <w:sz w:val="16"/>
                <w:szCs w:val="16"/>
              </w:rPr>
            </w:pPr>
            <w:r w:rsidRPr="00C15ADB">
              <w:rPr>
                <w:sz w:val="16"/>
                <w:szCs w:val="16"/>
              </w:rPr>
              <w:t>17.1.0</w:t>
            </w:r>
          </w:p>
        </w:tc>
      </w:tr>
      <w:tr w:rsidR="00C15ADB" w:rsidRPr="00C15ADB" w14:paraId="523FDE86" w14:textId="77777777" w:rsidTr="00424447">
        <w:tc>
          <w:tcPr>
            <w:tcW w:w="800" w:type="dxa"/>
            <w:shd w:val="solid" w:color="FFFFFF" w:fill="auto"/>
          </w:tcPr>
          <w:p w14:paraId="2E33DA30" w14:textId="7748A40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6461EDC" w14:textId="38C98938"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B1A92F9" w14:textId="5F4B6DF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65852502" w14:textId="1B6FF460" w:rsidR="00B2465B" w:rsidRPr="00C15ADB" w:rsidRDefault="00B2465B" w:rsidP="00A2185B">
            <w:pPr>
              <w:pStyle w:val="TAL"/>
              <w:rPr>
                <w:sz w:val="16"/>
                <w:szCs w:val="16"/>
              </w:rPr>
            </w:pPr>
            <w:r w:rsidRPr="00C15ADB">
              <w:rPr>
                <w:sz w:val="16"/>
                <w:szCs w:val="16"/>
              </w:rPr>
              <w:t>0010</w:t>
            </w:r>
          </w:p>
        </w:tc>
        <w:tc>
          <w:tcPr>
            <w:tcW w:w="425" w:type="dxa"/>
            <w:shd w:val="solid" w:color="FFFFFF" w:fill="auto"/>
          </w:tcPr>
          <w:p w14:paraId="3FE9B3AA" w14:textId="3B3C5275" w:rsidR="00B2465B" w:rsidRPr="00C15ADB" w:rsidRDefault="00B2465B" w:rsidP="00A2185B">
            <w:pPr>
              <w:pStyle w:val="TAL"/>
              <w:rPr>
                <w:sz w:val="16"/>
                <w:szCs w:val="16"/>
              </w:rPr>
            </w:pPr>
            <w:r w:rsidRPr="00C15ADB">
              <w:rPr>
                <w:sz w:val="16"/>
                <w:szCs w:val="16"/>
              </w:rPr>
              <w:t>3</w:t>
            </w:r>
          </w:p>
        </w:tc>
        <w:tc>
          <w:tcPr>
            <w:tcW w:w="425" w:type="dxa"/>
            <w:shd w:val="solid" w:color="FFFFFF" w:fill="auto"/>
          </w:tcPr>
          <w:p w14:paraId="039E56DB" w14:textId="2FBE6757"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6C76B7B8" w14:textId="33035A1D" w:rsidR="00B2465B" w:rsidRPr="00C15ADB" w:rsidRDefault="00B2465B" w:rsidP="00A2185B">
            <w:pPr>
              <w:pStyle w:val="TAL"/>
              <w:rPr>
                <w:sz w:val="16"/>
                <w:szCs w:val="16"/>
              </w:rPr>
            </w:pPr>
            <w:r w:rsidRPr="00C15ADB">
              <w:rPr>
                <w:sz w:val="16"/>
                <w:szCs w:val="16"/>
              </w:rPr>
              <w:t>Clarification and Correction on AF and NEF authentication service</w:t>
            </w:r>
          </w:p>
        </w:tc>
        <w:tc>
          <w:tcPr>
            <w:tcW w:w="708" w:type="dxa"/>
            <w:shd w:val="solid" w:color="FFFFFF" w:fill="auto"/>
          </w:tcPr>
          <w:p w14:paraId="2172F579" w14:textId="7C16D092" w:rsidR="00B2465B" w:rsidRPr="00C15ADB" w:rsidRDefault="00B2465B" w:rsidP="00A2185B">
            <w:pPr>
              <w:pStyle w:val="TAL"/>
              <w:rPr>
                <w:sz w:val="16"/>
                <w:szCs w:val="16"/>
              </w:rPr>
            </w:pPr>
            <w:r w:rsidRPr="00C15ADB">
              <w:rPr>
                <w:sz w:val="16"/>
                <w:szCs w:val="16"/>
              </w:rPr>
              <w:t>17.1.0</w:t>
            </w:r>
          </w:p>
        </w:tc>
      </w:tr>
      <w:tr w:rsidR="00C15ADB" w:rsidRPr="00C15ADB" w14:paraId="69CA06DE" w14:textId="77777777" w:rsidTr="00424447">
        <w:tc>
          <w:tcPr>
            <w:tcW w:w="800" w:type="dxa"/>
            <w:shd w:val="solid" w:color="FFFFFF" w:fill="auto"/>
          </w:tcPr>
          <w:p w14:paraId="04D94A40" w14:textId="06765C6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F02338C" w14:textId="05C28DAB"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3280417A" w14:textId="3909C0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5CA0F6" w14:textId="39D01C7A" w:rsidR="00B2465B" w:rsidRPr="00C15ADB" w:rsidRDefault="00B2465B" w:rsidP="00A2185B">
            <w:pPr>
              <w:pStyle w:val="TAL"/>
              <w:rPr>
                <w:sz w:val="16"/>
                <w:szCs w:val="16"/>
              </w:rPr>
            </w:pPr>
            <w:r w:rsidRPr="00C15ADB">
              <w:rPr>
                <w:sz w:val="16"/>
                <w:szCs w:val="16"/>
              </w:rPr>
              <w:t>0011</w:t>
            </w:r>
          </w:p>
        </w:tc>
        <w:tc>
          <w:tcPr>
            <w:tcW w:w="425" w:type="dxa"/>
            <w:shd w:val="solid" w:color="FFFFFF" w:fill="auto"/>
          </w:tcPr>
          <w:p w14:paraId="6597EDAF" w14:textId="7E0534A7"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10863735" w14:textId="3405AB9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08009D8F" w14:textId="01A6D1DC" w:rsidR="00B2465B" w:rsidRPr="00C15ADB" w:rsidRDefault="00B2465B" w:rsidP="00A2185B">
            <w:pPr>
              <w:pStyle w:val="TAL"/>
              <w:rPr>
                <w:sz w:val="16"/>
                <w:szCs w:val="16"/>
              </w:rPr>
            </w:pPr>
            <w:r w:rsidRPr="00C15ADB">
              <w:rPr>
                <w:sz w:val="16"/>
                <w:szCs w:val="16"/>
              </w:rPr>
              <w:t>Clarify the implicit subscription during the UUAA procedure</w:t>
            </w:r>
          </w:p>
        </w:tc>
        <w:tc>
          <w:tcPr>
            <w:tcW w:w="708" w:type="dxa"/>
            <w:shd w:val="solid" w:color="FFFFFF" w:fill="auto"/>
          </w:tcPr>
          <w:p w14:paraId="1AA93E5C" w14:textId="31A63133" w:rsidR="00B2465B" w:rsidRPr="00C15ADB" w:rsidRDefault="00B2465B" w:rsidP="00A2185B">
            <w:pPr>
              <w:pStyle w:val="TAL"/>
              <w:rPr>
                <w:sz w:val="16"/>
                <w:szCs w:val="16"/>
              </w:rPr>
            </w:pPr>
            <w:r w:rsidRPr="00C15ADB">
              <w:rPr>
                <w:sz w:val="16"/>
                <w:szCs w:val="16"/>
              </w:rPr>
              <w:t>17.1.0</w:t>
            </w:r>
          </w:p>
        </w:tc>
      </w:tr>
      <w:tr w:rsidR="00C15ADB" w:rsidRPr="00C15ADB" w14:paraId="3B24739E" w14:textId="77777777" w:rsidTr="00424447">
        <w:tc>
          <w:tcPr>
            <w:tcW w:w="800" w:type="dxa"/>
            <w:shd w:val="solid" w:color="FFFFFF" w:fill="auto"/>
          </w:tcPr>
          <w:p w14:paraId="5C434408" w14:textId="007436F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B95C804" w14:textId="056C540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C270483" w14:textId="6CBC9894"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FE5053B" w14:textId="113D17B0" w:rsidR="00B2465B" w:rsidRPr="00C15ADB" w:rsidRDefault="00B2465B" w:rsidP="00A2185B">
            <w:pPr>
              <w:pStyle w:val="TAL"/>
              <w:rPr>
                <w:sz w:val="16"/>
                <w:szCs w:val="16"/>
              </w:rPr>
            </w:pPr>
            <w:r w:rsidRPr="00C15ADB">
              <w:rPr>
                <w:sz w:val="16"/>
                <w:szCs w:val="16"/>
              </w:rPr>
              <w:t>0012</w:t>
            </w:r>
          </w:p>
        </w:tc>
        <w:tc>
          <w:tcPr>
            <w:tcW w:w="425" w:type="dxa"/>
            <w:shd w:val="solid" w:color="FFFFFF" w:fill="auto"/>
          </w:tcPr>
          <w:p w14:paraId="70069AFF" w14:textId="131C62B6"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48751E6C" w14:textId="7B368068"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501D03C1" w14:textId="29A49CD6" w:rsidR="00B2465B" w:rsidRPr="00C15ADB" w:rsidRDefault="00B2465B" w:rsidP="00A2185B">
            <w:pPr>
              <w:pStyle w:val="TAL"/>
              <w:rPr>
                <w:sz w:val="16"/>
                <w:szCs w:val="16"/>
              </w:rPr>
            </w:pPr>
            <w:r w:rsidRPr="00C15ADB">
              <w:rPr>
                <w:sz w:val="16"/>
                <w:szCs w:val="16"/>
              </w:rPr>
              <w:t>Clarification on UUAA-MM failure</w:t>
            </w:r>
          </w:p>
        </w:tc>
        <w:tc>
          <w:tcPr>
            <w:tcW w:w="708" w:type="dxa"/>
            <w:shd w:val="solid" w:color="FFFFFF" w:fill="auto"/>
          </w:tcPr>
          <w:p w14:paraId="0425D9E2" w14:textId="2F9BEA76" w:rsidR="00B2465B" w:rsidRPr="00C15ADB" w:rsidRDefault="00B2465B" w:rsidP="00A2185B">
            <w:pPr>
              <w:pStyle w:val="TAL"/>
              <w:rPr>
                <w:sz w:val="16"/>
                <w:szCs w:val="16"/>
              </w:rPr>
            </w:pPr>
            <w:r w:rsidRPr="00C15ADB">
              <w:rPr>
                <w:sz w:val="16"/>
                <w:szCs w:val="16"/>
              </w:rPr>
              <w:t>17.1.0</w:t>
            </w:r>
          </w:p>
        </w:tc>
      </w:tr>
      <w:tr w:rsidR="00C15ADB" w:rsidRPr="00C15ADB" w14:paraId="4030E6B0" w14:textId="77777777" w:rsidTr="00424447">
        <w:tc>
          <w:tcPr>
            <w:tcW w:w="800" w:type="dxa"/>
            <w:shd w:val="solid" w:color="FFFFFF" w:fill="auto"/>
          </w:tcPr>
          <w:p w14:paraId="597AB936" w14:textId="2F0ED484"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4202B53" w14:textId="66FB98F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712AFFC4" w14:textId="7D86A5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19A302A2" w14:textId="3D123A69" w:rsidR="00B2465B" w:rsidRPr="00C15ADB" w:rsidRDefault="00B2465B" w:rsidP="00A2185B">
            <w:pPr>
              <w:pStyle w:val="TAL"/>
              <w:rPr>
                <w:sz w:val="16"/>
                <w:szCs w:val="16"/>
              </w:rPr>
            </w:pPr>
            <w:r w:rsidRPr="00C15ADB">
              <w:rPr>
                <w:sz w:val="16"/>
                <w:szCs w:val="16"/>
              </w:rPr>
              <w:t>0013</w:t>
            </w:r>
          </w:p>
        </w:tc>
        <w:tc>
          <w:tcPr>
            <w:tcW w:w="425" w:type="dxa"/>
            <w:shd w:val="solid" w:color="FFFFFF" w:fill="auto"/>
          </w:tcPr>
          <w:p w14:paraId="1DA8C138" w14:textId="60FC7E68"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E0935F1" w14:textId="4100C65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2674C05" w14:textId="3FBF31FE" w:rsidR="00B2465B" w:rsidRPr="00C15ADB" w:rsidRDefault="00B2465B" w:rsidP="00A2185B">
            <w:pPr>
              <w:pStyle w:val="TAL"/>
              <w:rPr>
                <w:sz w:val="16"/>
                <w:szCs w:val="16"/>
              </w:rPr>
            </w:pPr>
            <w:r w:rsidRPr="00C15ADB">
              <w:rPr>
                <w:sz w:val="16"/>
                <w:szCs w:val="16"/>
              </w:rPr>
              <w:t xml:space="preserve">Clarification on AMF and SMF addressing UAS NF/NEF </w:t>
            </w:r>
          </w:p>
        </w:tc>
        <w:tc>
          <w:tcPr>
            <w:tcW w:w="708" w:type="dxa"/>
            <w:shd w:val="solid" w:color="FFFFFF" w:fill="auto"/>
          </w:tcPr>
          <w:p w14:paraId="7FDC4430" w14:textId="60C3B4CE" w:rsidR="00B2465B" w:rsidRPr="00C15ADB" w:rsidRDefault="00B2465B" w:rsidP="00A2185B">
            <w:pPr>
              <w:pStyle w:val="TAL"/>
              <w:rPr>
                <w:sz w:val="16"/>
                <w:szCs w:val="16"/>
              </w:rPr>
            </w:pPr>
            <w:r w:rsidRPr="00C15ADB">
              <w:rPr>
                <w:sz w:val="16"/>
                <w:szCs w:val="16"/>
              </w:rPr>
              <w:t>17.1.0</w:t>
            </w:r>
          </w:p>
        </w:tc>
      </w:tr>
      <w:tr w:rsidR="00C15ADB" w:rsidRPr="00C15ADB" w14:paraId="2B845E2A" w14:textId="77777777" w:rsidTr="00424447">
        <w:tc>
          <w:tcPr>
            <w:tcW w:w="800" w:type="dxa"/>
            <w:shd w:val="solid" w:color="FFFFFF" w:fill="auto"/>
          </w:tcPr>
          <w:p w14:paraId="7EE89B41" w14:textId="101D3AB1"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3C98FFDB" w14:textId="4C614C13"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49C361F" w14:textId="46FB401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07D51AA2" w14:textId="130C816D" w:rsidR="00B2465B" w:rsidRPr="00C15ADB" w:rsidRDefault="00B2465B" w:rsidP="00A2185B">
            <w:pPr>
              <w:pStyle w:val="TAL"/>
              <w:rPr>
                <w:sz w:val="16"/>
                <w:szCs w:val="16"/>
              </w:rPr>
            </w:pPr>
            <w:r w:rsidRPr="00C15ADB">
              <w:rPr>
                <w:sz w:val="16"/>
                <w:szCs w:val="16"/>
              </w:rPr>
              <w:t>0014</w:t>
            </w:r>
          </w:p>
        </w:tc>
        <w:tc>
          <w:tcPr>
            <w:tcW w:w="425" w:type="dxa"/>
            <w:shd w:val="solid" w:color="FFFFFF" w:fill="auto"/>
          </w:tcPr>
          <w:p w14:paraId="156B6463" w14:textId="33DAAEBF"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53F6F1E5" w14:textId="1B42616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AAC66B" w14:textId="5035C57C" w:rsidR="00B2465B" w:rsidRPr="00C15ADB" w:rsidRDefault="00B2465B" w:rsidP="00A2185B">
            <w:pPr>
              <w:pStyle w:val="TAL"/>
              <w:rPr>
                <w:sz w:val="16"/>
                <w:szCs w:val="16"/>
              </w:rPr>
            </w:pPr>
            <w:r w:rsidRPr="00C15ADB">
              <w:rPr>
                <w:sz w:val="16"/>
                <w:szCs w:val="16"/>
              </w:rPr>
              <w:t>Correction on new CAA-level UAV ID allocation</w:t>
            </w:r>
          </w:p>
        </w:tc>
        <w:tc>
          <w:tcPr>
            <w:tcW w:w="708" w:type="dxa"/>
            <w:shd w:val="solid" w:color="FFFFFF" w:fill="auto"/>
          </w:tcPr>
          <w:p w14:paraId="098AC3C0" w14:textId="30F04BDD" w:rsidR="00B2465B" w:rsidRPr="00C15ADB" w:rsidRDefault="00B2465B" w:rsidP="00A2185B">
            <w:pPr>
              <w:pStyle w:val="TAL"/>
              <w:rPr>
                <w:sz w:val="16"/>
                <w:szCs w:val="16"/>
              </w:rPr>
            </w:pPr>
            <w:r w:rsidRPr="00C15ADB">
              <w:rPr>
                <w:sz w:val="16"/>
                <w:szCs w:val="16"/>
              </w:rPr>
              <w:t>17.1.0</w:t>
            </w:r>
          </w:p>
        </w:tc>
      </w:tr>
      <w:tr w:rsidR="00C15ADB" w:rsidRPr="00C15ADB" w14:paraId="5E810BBC" w14:textId="77777777" w:rsidTr="00424447">
        <w:tc>
          <w:tcPr>
            <w:tcW w:w="800" w:type="dxa"/>
            <w:shd w:val="solid" w:color="FFFFFF" w:fill="auto"/>
          </w:tcPr>
          <w:p w14:paraId="79BC4FD4" w14:textId="17AC12ED"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84F6676" w14:textId="3F5EC997"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291A8CD1" w14:textId="1A71F9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A99007E" w14:textId="70126C54" w:rsidR="00B2465B" w:rsidRPr="00C15ADB" w:rsidRDefault="00B2465B" w:rsidP="00A2185B">
            <w:pPr>
              <w:pStyle w:val="TAL"/>
              <w:rPr>
                <w:sz w:val="16"/>
                <w:szCs w:val="16"/>
              </w:rPr>
            </w:pPr>
            <w:r w:rsidRPr="00C15ADB">
              <w:rPr>
                <w:sz w:val="16"/>
                <w:szCs w:val="16"/>
              </w:rPr>
              <w:t>0015</w:t>
            </w:r>
          </w:p>
        </w:tc>
        <w:tc>
          <w:tcPr>
            <w:tcW w:w="425" w:type="dxa"/>
            <w:shd w:val="solid" w:color="FFFFFF" w:fill="auto"/>
          </w:tcPr>
          <w:p w14:paraId="5AB4E86B" w14:textId="68CB928A"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9453A71" w14:textId="76FA6AB6"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1FDFFEA2" w14:textId="54EC58E0" w:rsidR="00B2465B" w:rsidRPr="00C15ADB" w:rsidRDefault="00B2465B" w:rsidP="00A2185B">
            <w:pPr>
              <w:pStyle w:val="TAL"/>
              <w:rPr>
                <w:sz w:val="16"/>
                <w:szCs w:val="16"/>
              </w:rPr>
            </w:pPr>
            <w:r w:rsidRPr="00C15ADB">
              <w:rPr>
                <w:sz w:val="16"/>
                <w:szCs w:val="16"/>
              </w:rPr>
              <w:t>Correction on UAV tracking mode</w:t>
            </w:r>
          </w:p>
        </w:tc>
        <w:tc>
          <w:tcPr>
            <w:tcW w:w="708" w:type="dxa"/>
            <w:shd w:val="solid" w:color="FFFFFF" w:fill="auto"/>
          </w:tcPr>
          <w:p w14:paraId="6F3850CF" w14:textId="45E7F507" w:rsidR="00B2465B" w:rsidRPr="00C15ADB" w:rsidRDefault="00B2465B" w:rsidP="00A2185B">
            <w:pPr>
              <w:pStyle w:val="TAL"/>
              <w:rPr>
                <w:sz w:val="16"/>
                <w:szCs w:val="16"/>
              </w:rPr>
            </w:pPr>
            <w:r w:rsidRPr="00C15ADB">
              <w:rPr>
                <w:sz w:val="16"/>
                <w:szCs w:val="16"/>
              </w:rPr>
              <w:t>17.1.0</w:t>
            </w:r>
          </w:p>
        </w:tc>
      </w:tr>
      <w:tr w:rsidR="00C15ADB" w:rsidRPr="00C15ADB" w14:paraId="2E9E404D" w14:textId="77777777" w:rsidTr="00424447">
        <w:tc>
          <w:tcPr>
            <w:tcW w:w="800" w:type="dxa"/>
            <w:shd w:val="solid" w:color="FFFFFF" w:fill="auto"/>
          </w:tcPr>
          <w:p w14:paraId="6F0179E7" w14:textId="081593C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6AE7FA4" w14:textId="3ED30FE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0F637FA3" w14:textId="538C7831"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7244782" w14:textId="0B863182" w:rsidR="00B2465B" w:rsidRPr="00C15ADB" w:rsidRDefault="00B2465B" w:rsidP="00A2185B">
            <w:pPr>
              <w:pStyle w:val="TAL"/>
              <w:rPr>
                <w:sz w:val="16"/>
                <w:szCs w:val="16"/>
              </w:rPr>
            </w:pPr>
            <w:r w:rsidRPr="00C15ADB">
              <w:rPr>
                <w:sz w:val="16"/>
                <w:szCs w:val="16"/>
              </w:rPr>
              <w:t>0016</w:t>
            </w:r>
          </w:p>
        </w:tc>
        <w:tc>
          <w:tcPr>
            <w:tcW w:w="425" w:type="dxa"/>
            <w:shd w:val="solid" w:color="FFFFFF" w:fill="auto"/>
          </w:tcPr>
          <w:p w14:paraId="45D84861" w14:textId="6A07FC21"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155D7859" w14:textId="4226C2D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DDEB045" w14:textId="2551FC25" w:rsidR="00B2465B" w:rsidRPr="00C15ADB" w:rsidRDefault="00B2465B" w:rsidP="00A2185B">
            <w:pPr>
              <w:pStyle w:val="TAL"/>
              <w:rPr>
                <w:sz w:val="16"/>
                <w:szCs w:val="16"/>
              </w:rPr>
            </w:pPr>
            <w:r w:rsidRPr="00C15ADB">
              <w:rPr>
                <w:sz w:val="16"/>
                <w:szCs w:val="16"/>
              </w:rPr>
              <w:t>Association of CAA level UAV ID to 3GPP UAV ID in USS</w:t>
            </w:r>
          </w:p>
        </w:tc>
        <w:tc>
          <w:tcPr>
            <w:tcW w:w="708" w:type="dxa"/>
            <w:shd w:val="solid" w:color="FFFFFF" w:fill="auto"/>
          </w:tcPr>
          <w:p w14:paraId="231D1AEA" w14:textId="02C06682" w:rsidR="00B2465B" w:rsidRPr="00C15ADB" w:rsidRDefault="00B2465B" w:rsidP="00A2185B">
            <w:pPr>
              <w:pStyle w:val="TAL"/>
              <w:rPr>
                <w:sz w:val="16"/>
                <w:szCs w:val="16"/>
              </w:rPr>
            </w:pPr>
            <w:r w:rsidRPr="00C15ADB">
              <w:rPr>
                <w:sz w:val="16"/>
                <w:szCs w:val="16"/>
              </w:rPr>
              <w:t>17.1.0</w:t>
            </w:r>
          </w:p>
        </w:tc>
      </w:tr>
      <w:tr w:rsidR="00C15ADB" w:rsidRPr="00C15ADB" w14:paraId="03EB3EAE" w14:textId="77777777" w:rsidTr="00424447">
        <w:tc>
          <w:tcPr>
            <w:tcW w:w="800" w:type="dxa"/>
            <w:shd w:val="solid" w:color="FFFFFF" w:fill="auto"/>
          </w:tcPr>
          <w:p w14:paraId="107F2EDA" w14:textId="72D0443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7A352AFF" w14:textId="3AD5FC3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4BF759D" w14:textId="707D43B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20100757" w14:textId="1705AFFC" w:rsidR="00B2465B" w:rsidRPr="00C15ADB" w:rsidRDefault="00B2465B" w:rsidP="00A2185B">
            <w:pPr>
              <w:pStyle w:val="TAL"/>
              <w:rPr>
                <w:sz w:val="16"/>
                <w:szCs w:val="16"/>
              </w:rPr>
            </w:pPr>
            <w:r w:rsidRPr="00C15ADB">
              <w:rPr>
                <w:sz w:val="16"/>
                <w:szCs w:val="16"/>
              </w:rPr>
              <w:t>0020</w:t>
            </w:r>
          </w:p>
        </w:tc>
        <w:tc>
          <w:tcPr>
            <w:tcW w:w="425" w:type="dxa"/>
            <w:shd w:val="solid" w:color="FFFFFF" w:fill="auto"/>
          </w:tcPr>
          <w:p w14:paraId="21F65F63" w14:textId="535CBB54"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03B61716" w14:textId="2C7F0D9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BA04A5B" w14:textId="0D94527C" w:rsidR="00B2465B" w:rsidRPr="00C15ADB" w:rsidRDefault="00B2465B" w:rsidP="00A2185B">
            <w:pPr>
              <w:pStyle w:val="TAL"/>
              <w:rPr>
                <w:sz w:val="16"/>
                <w:szCs w:val="16"/>
              </w:rPr>
            </w:pPr>
            <w:r w:rsidRPr="00C15ADB">
              <w:rPr>
                <w:sz w:val="16"/>
                <w:szCs w:val="16"/>
              </w:rPr>
              <w:t>Procedure for UAV replacement in EPS</w:t>
            </w:r>
          </w:p>
        </w:tc>
        <w:tc>
          <w:tcPr>
            <w:tcW w:w="708" w:type="dxa"/>
            <w:shd w:val="solid" w:color="FFFFFF" w:fill="auto"/>
          </w:tcPr>
          <w:p w14:paraId="4F517B12" w14:textId="6A618B59" w:rsidR="00B2465B" w:rsidRPr="00C15ADB" w:rsidRDefault="00B2465B" w:rsidP="00A2185B">
            <w:pPr>
              <w:pStyle w:val="TAL"/>
              <w:rPr>
                <w:sz w:val="16"/>
                <w:szCs w:val="16"/>
              </w:rPr>
            </w:pPr>
            <w:r w:rsidRPr="00C15ADB">
              <w:rPr>
                <w:sz w:val="16"/>
                <w:szCs w:val="16"/>
              </w:rPr>
              <w:t>17.1.0</w:t>
            </w:r>
          </w:p>
        </w:tc>
      </w:tr>
      <w:tr w:rsidR="00C15ADB" w:rsidRPr="00C15ADB" w14:paraId="6B18EECB" w14:textId="77777777" w:rsidTr="00424447">
        <w:tc>
          <w:tcPr>
            <w:tcW w:w="800" w:type="dxa"/>
            <w:shd w:val="solid" w:color="FFFFFF" w:fill="auto"/>
          </w:tcPr>
          <w:p w14:paraId="238B0F16" w14:textId="368DC60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8CE837A" w14:textId="77F1C956"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596B9E9" w14:textId="2A314E8A"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266EA46" w14:textId="1C8F93BA" w:rsidR="00B2465B" w:rsidRPr="00C15ADB" w:rsidRDefault="00B2465B" w:rsidP="00A2185B">
            <w:pPr>
              <w:pStyle w:val="TAL"/>
              <w:rPr>
                <w:sz w:val="16"/>
                <w:szCs w:val="16"/>
              </w:rPr>
            </w:pPr>
            <w:r w:rsidRPr="00C15ADB">
              <w:rPr>
                <w:sz w:val="16"/>
                <w:szCs w:val="16"/>
              </w:rPr>
              <w:t>0022</w:t>
            </w:r>
          </w:p>
        </w:tc>
        <w:tc>
          <w:tcPr>
            <w:tcW w:w="425" w:type="dxa"/>
            <w:shd w:val="solid" w:color="FFFFFF" w:fill="auto"/>
          </w:tcPr>
          <w:p w14:paraId="513655F9" w14:textId="186980D4"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2C8D036E" w14:textId="25D98401"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8C961DC" w14:textId="229513E8" w:rsidR="00B2465B" w:rsidRPr="00C15ADB" w:rsidRDefault="00B2465B" w:rsidP="00A2185B">
            <w:pPr>
              <w:pStyle w:val="TAL"/>
              <w:rPr>
                <w:sz w:val="16"/>
                <w:szCs w:val="16"/>
              </w:rPr>
            </w:pPr>
            <w:r w:rsidRPr="00C15ADB">
              <w:rPr>
                <w:sz w:val="16"/>
                <w:szCs w:val="16"/>
              </w:rPr>
              <w:t>Miscellaneous corrections</w:t>
            </w:r>
          </w:p>
        </w:tc>
        <w:tc>
          <w:tcPr>
            <w:tcW w:w="708" w:type="dxa"/>
            <w:shd w:val="solid" w:color="FFFFFF" w:fill="auto"/>
          </w:tcPr>
          <w:p w14:paraId="20BC1907" w14:textId="10B17554" w:rsidR="00B2465B" w:rsidRPr="00C15ADB" w:rsidRDefault="00B2465B" w:rsidP="00A2185B">
            <w:pPr>
              <w:pStyle w:val="TAL"/>
              <w:rPr>
                <w:sz w:val="16"/>
                <w:szCs w:val="16"/>
              </w:rPr>
            </w:pPr>
            <w:r w:rsidRPr="00C15ADB">
              <w:rPr>
                <w:sz w:val="16"/>
                <w:szCs w:val="16"/>
              </w:rPr>
              <w:t>17.1.0</w:t>
            </w:r>
          </w:p>
        </w:tc>
      </w:tr>
      <w:tr w:rsidR="00C15ADB" w:rsidRPr="00C15ADB" w14:paraId="77684E24" w14:textId="77777777" w:rsidTr="00424447">
        <w:tc>
          <w:tcPr>
            <w:tcW w:w="800" w:type="dxa"/>
            <w:shd w:val="solid" w:color="FFFFFF" w:fill="auto"/>
          </w:tcPr>
          <w:p w14:paraId="0DB4F7F6" w14:textId="778A9FD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2994D44" w14:textId="1C237A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E360CAE" w14:textId="0F61DF15"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A916D76" w14:textId="2E1C2C36" w:rsidR="00F82791" w:rsidRPr="00C15ADB" w:rsidRDefault="00F82791" w:rsidP="00A2185B">
            <w:pPr>
              <w:pStyle w:val="TAL"/>
              <w:rPr>
                <w:sz w:val="16"/>
                <w:szCs w:val="16"/>
              </w:rPr>
            </w:pPr>
            <w:r w:rsidRPr="00C15ADB">
              <w:rPr>
                <w:sz w:val="16"/>
                <w:szCs w:val="16"/>
              </w:rPr>
              <w:t>0024</w:t>
            </w:r>
          </w:p>
        </w:tc>
        <w:tc>
          <w:tcPr>
            <w:tcW w:w="425" w:type="dxa"/>
            <w:shd w:val="solid" w:color="FFFFFF" w:fill="auto"/>
          </w:tcPr>
          <w:p w14:paraId="38214A9E" w14:textId="62C12BA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03867E3" w14:textId="73A672A5"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EF65D29" w14:textId="4B42DEF8" w:rsidR="00F82791" w:rsidRPr="00C15ADB" w:rsidRDefault="00F82791" w:rsidP="00A2185B">
            <w:pPr>
              <w:pStyle w:val="TAL"/>
              <w:rPr>
                <w:sz w:val="16"/>
                <w:szCs w:val="16"/>
              </w:rPr>
            </w:pPr>
            <w:r w:rsidRPr="00C15ADB">
              <w:rPr>
                <w:sz w:val="16"/>
                <w:szCs w:val="16"/>
              </w:rPr>
              <w:t>Correction on UUAA re-authentication and re-authorization procedure</w:t>
            </w:r>
          </w:p>
        </w:tc>
        <w:tc>
          <w:tcPr>
            <w:tcW w:w="708" w:type="dxa"/>
            <w:shd w:val="solid" w:color="FFFFFF" w:fill="auto"/>
          </w:tcPr>
          <w:p w14:paraId="0C60C4BD" w14:textId="144E4B07" w:rsidR="00F82791" w:rsidRPr="00C15ADB" w:rsidRDefault="00F82791" w:rsidP="00A2185B">
            <w:pPr>
              <w:pStyle w:val="TAL"/>
              <w:rPr>
                <w:sz w:val="16"/>
                <w:szCs w:val="16"/>
              </w:rPr>
            </w:pPr>
            <w:r w:rsidRPr="00C15ADB">
              <w:rPr>
                <w:sz w:val="16"/>
                <w:szCs w:val="16"/>
              </w:rPr>
              <w:t>17.1.0</w:t>
            </w:r>
          </w:p>
        </w:tc>
      </w:tr>
      <w:tr w:rsidR="00C15ADB" w:rsidRPr="00C15ADB" w14:paraId="406B6AD7" w14:textId="77777777" w:rsidTr="00424447">
        <w:tc>
          <w:tcPr>
            <w:tcW w:w="800" w:type="dxa"/>
            <w:shd w:val="solid" w:color="FFFFFF" w:fill="auto"/>
          </w:tcPr>
          <w:p w14:paraId="7EFAE1C9" w14:textId="73EE804F"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9B4E5B2" w14:textId="1FBD5E79"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2BDCE80F" w14:textId="4211EFCE"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4BF4DCE" w14:textId="71F8D096" w:rsidR="00F82791" w:rsidRPr="00C15ADB" w:rsidRDefault="00F82791" w:rsidP="00A2185B">
            <w:pPr>
              <w:pStyle w:val="TAL"/>
              <w:rPr>
                <w:sz w:val="16"/>
                <w:szCs w:val="16"/>
              </w:rPr>
            </w:pPr>
            <w:r w:rsidRPr="00C15ADB">
              <w:rPr>
                <w:sz w:val="16"/>
                <w:szCs w:val="16"/>
              </w:rPr>
              <w:t>0026</w:t>
            </w:r>
          </w:p>
        </w:tc>
        <w:tc>
          <w:tcPr>
            <w:tcW w:w="425" w:type="dxa"/>
            <w:shd w:val="solid" w:color="FFFFFF" w:fill="auto"/>
          </w:tcPr>
          <w:p w14:paraId="4A18C72E" w14:textId="170F977D"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339E0667" w14:textId="67E84CA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0687D53" w14:textId="60631BBE" w:rsidR="00F82791" w:rsidRPr="00C15ADB" w:rsidRDefault="00F82791" w:rsidP="00A2185B">
            <w:pPr>
              <w:pStyle w:val="TAL"/>
              <w:rPr>
                <w:sz w:val="16"/>
                <w:szCs w:val="16"/>
              </w:rPr>
            </w:pPr>
            <w:r w:rsidRPr="00C15ADB">
              <w:rPr>
                <w:sz w:val="16"/>
                <w:szCs w:val="16"/>
              </w:rPr>
              <w:t>Correction and simplification on UAV-C replacement procedure</w:t>
            </w:r>
          </w:p>
        </w:tc>
        <w:tc>
          <w:tcPr>
            <w:tcW w:w="708" w:type="dxa"/>
            <w:shd w:val="solid" w:color="FFFFFF" w:fill="auto"/>
          </w:tcPr>
          <w:p w14:paraId="539CC62C" w14:textId="13D1726A" w:rsidR="00F82791" w:rsidRPr="00C15ADB" w:rsidRDefault="00F82791" w:rsidP="00A2185B">
            <w:pPr>
              <w:pStyle w:val="TAL"/>
              <w:rPr>
                <w:sz w:val="16"/>
                <w:szCs w:val="16"/>
              </w:rPr>
            </w:pPr>
            <w:r w:rsidRPr="00C15ADB">
              <w:rPr>
                <w:sz w:val="16"/>
                <w:szCs w:val="16"/>
              </w:rPr>
              <w:t>17.1.0</w:t>
            </w:r>
          </w:p>
        </w:tc>
      </w:tr>
      <w:tr w:rsidR="00C15ADB" w:rsidRPr="00C15ADB" w14:paraId="4ECE1ADA" w14:textId="77777777" w:rsidTr="00424447">
        <w:tc>
          <w:tcPr>
            <w:tcW w:w="800" w:type="dxa"/>
            <w:shd w:val="solid" w:color="FFFFFF" w:fill="auto"/>
          </w:tcPr>
          <w:p w14:paraId="46711F4B" w14:textId="53E905F2"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CCA57AF" w14:textId="2D95EC35"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992D3CD" w14:textId="4F59789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10D449CD" w14:textId="33F63239" w:rsidR="00F82791" w:rsidRPr="00C15ADB" w:rsidRDefault="00F82791" w:rsidP="00A2185B">
            <w:pPr>
              <w:pStyle w:val="TAL"/>
              <w:rPr>
                <w:sz w:val="16"/>
                <w:szCs w:val="16"/>
              </w:rPr>
            </w:pPr>
            <w:r w:rsidRPr="00C15ADB">
              <w:rPr>
                <w:sz w:val="16"/>
                <w:szCs w:val="16"/>
              </w:rPr>
              <w:t>0028</w:t>
            </w:r>
          </w:p>
        </w:tc>
        <w:tc>
          <w:tcPr>
            <w:tcW w:w="425" w:type="dxa"/>
            <w:shd w:val="solid" w:color="FFFFFF" w:fill="auto"/>
          </w:tcPr>
          <w:p w14:paraId="3B1FE75C" w14:textId="7A07F8C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1FB7C81" w14:textId="0660818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7E430AA" w14:textId="68653298" w:rsidR="00F82791" w:rsidRPr="00C15ADB" w:rsidRDefault="00F82791" w:rsidP="00A2185B">
            <w:pPr>
              <w:pStyle w:val="TAL"/>
              <w:rPr>
                <w:sz w:val="16"/>
                <w:szCs w:val="16"/>
              </w:rPr>
            </w:pPr>
            <w:r w:rsidRPr="00C15ADB">
              <w:rPr>
                <w:sz w:val="16"/>
                <w:szCs w:val="16"/>
              </w:rPr>
              <w:t>UAS architecture figure update for IWK</w:t>
            </w:r>
          </w:p>
        </w:tc>
        <w:tc>
          <w:tcPr>
            <w:tcW w:w="708" w:type="dxa"/>
            <w:shd w:val="solid" w:color="FFFFFF" w:fill="auto"/>
          </w:tcPr>
          <w:p w14:paraId="482BAE64" w14:textId="455F40C1" w:rsidR="00F82791" w:rsidRPr="00C15ADB" w:rsidRDefault="00F82791" w:rsidP="00A2185B">
            <w:pPr>
              <w:pStyle w:val="TAL"/>
              <w:rPr>
                <w:sz w:val="16"/>
                <w:szCs w:val="16"/>
              </w:rPr>
            </w:pPr>
            <w:r w:rsidRPr="00C15ADB">
              <w:rPr>
                <w:sz w:val="16"/>
                <w:szCs w:val="16"/>
              </w:rPr>
              <w:t>17.1.0</w:t>
            </w:r>
          </w:p>
        </w:tc>
      </w:tr>
      <w:tr w:rsidR="00C15ADB" w:rsidRPr="00C15ADB" w14:paraId="7790CBF6" w14:textId="77777777" w:rsidTr="00424447">
        <w:tc>
          <w:tcPr>
            <w:tcW w:w="800" w:type="dxa"/>
            <w:shd w:val="solid" w:color="FFFFFF" w:fill="auto"/>
          </w:tcPr>
          <w:p w14:paraId="20FDC1A5" w14:textId="08EDA2A4"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41FAA8D7" w14:textId="1F8534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482C0809" w14:textId="3F819DE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3D297E" w14:textId="59BC21DE" w:rsidR="00F82791" w:rsidRPr="00C15ADB" w:rsidRDefault="00F82791" w:rsidP="00A2185B">
            <w:pPr>
              <w:pStyle w:val="TAL"/>
              <w:rPr>
                <w:sz w:val="16"/>
                <w:szCs w:val="16"/>
              </w:rPr>
            </w:pPr>
            <w:r w:rsidRPr="00C15ADB">
              <w:rPr>
                <w:sz w:val="16"/>
                <w:szCs w:val="16"/>
              </w:rPr>
              <w:t>0030</w:t>
            </w:r>
          </w:p>
        </w:tc>
        <w:tc>
          <w:tcPr>
            <w:tcW w:w="425" w:type="dxa"/>
            <w:shd w:val="solid" w:color="FFFFFF" w:fill="auto"/>
          </w:tcPr>
          <w:p w14:paraId="316DBA04" w14:textId="4DA64237"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985ECDD" w14:textId="0A69159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01DCCA15" w14:textId="2E7B7904" w:rsidR="00F82791" w:rsidRPr="00C15ADB" w:rsidRDefault="00F82791" w:rsidP="00A2185B">
            <w:pPr>
              <w:pStyle w:val="TAL"/>
              <w:rPr>
                <w:sz w:val="16"/>
                <w:szCs w:val="16"/>
              </w:rPr>
            </w:pPr>
            <w:r w:rsidRPr="00C15ADB">
              <w:rPr>
                <w:sz w:val="16"/>
                <w:szCs w:val="16"/>
              </w:rPr>
              <w:t>TS 23.256: various clarifications and corrections</w:t>
            </w:r>
          </w:p>
        </w:tc>
        <w:tc>
          <w:tcPr>
            <w:tcW w:w="708" w:type="dxa"/>
            <w:shd w:val="solid" w:color="FFFFFF" w:fill="auto"/>
          </w:tcPr>
          <w:p w14:paraId="0E413B68" w14:textId="3BA8BF04" w:rsidR="00F82791" w:rsidRPr="00C15ADB" w:rsidRDefault="00F82791" w:rsidP="00A2185B">
            <w:pPr>
              <w:pStyle w:val="TAL"/>
              <w:rPr>
                <w:sz w:val="16"/>
                <w:szCs w:val="16"/>
              </w:rPr>
            </w:pPr>
            <w:r w:rsidRPr="00C15ADB">
              <w:rPr>
                <w:sz w:val="16"/>
                <w:szCs w:val="16"/>
              </w:rPr>
              <w:t>17.1.0</w:t>
            </w:r>
          </w:p>
        </w:tc>
      </w:tr>
      <w:tr w:rsidR="00C15ADB" w:rsidRPr="00C15ADB" w14:paraId="0F45B24B" w14:textId="77777777" w:rsidTr="00424447">
        <w:tc>
          <w:tcPr>
            <w:tcW w:w="800" w:type="dxa"/>
            <w:shd w:val="solid" w:color="FFFFFF" w:fill="auto"/>
          </w:tcPr>
          <w:p w14:paraId="01CE58A8" w14:textId="7FD58E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642BCED7" w14:textId="3ED75150"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FAAF595" w14:textId="3BB71C8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9C400D" w14:textId="35E856B7" w:rsidR="00F82791" w:rsidRPr="00C15ADB" w:rsidRDefault="00F82791" w:rsidP="00A2185B">
            <w:pPr>
              <w:pStyle w:val="TAL"/>
              <w:rPr>
                <w:sz w:val="16"/>
                <w:szCs w:val="16"/>
              </w:rPr>
            </w:pPr>
            <w:r w:rsidRPr="00C15ADB">
              <w:rPr>
                <w:sz w:val="16"/>
                <w:szCs w:val="16"/>
              </w:rPr>
              <w:t>0031</w:t>
            </w:r>
          </w:p>
        </w:tc>
        <w:tc>
          <w:tcPr>
            <w:tcW w:w="425" w:type="dxa"/>
            <w:shd w:val="solid" w:color="FFFFFF" w:fill="auto"/>
          </w:tcPr>
          <w:p w14:paraId="7152145A" w14:textId="78474C9D" w:rsidR="00F82791" w:rsidRPr="00C15ADB" w:rsidRDefault="00F82791" w:rsidP="00A2185B">
            <w:pPr>
              <w:pStyle w:val="TAL"/>
              <w:rPr>
                <w:sz w:val="16"/>
                <w:szCs w:val="16"/>
              </w:rPr>
            </w:pPr>
            <w:r w:rsidRPr="00C15ADB">
              <w:rPr>
                <w:sz w:val="16"/>
                <w:szCs w:val="16"/>
              </w:rPr>
              <w:t>3</w:t>
            </w:r>
          </w:p>
        </w:tc>
        <w:tc>
          <w:tcPr>
            <w:tcW w:w="425" w:type="dxa"/>
            <w:shd w:val="solid" w:color="FFFFFF" w:fill="auto"/>
          </w:tcPr>
          <w:p w14:paraId="74E3B488" w14:textId="2853C5BD"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E91BEB7" w14:textId="11A5D6C1" w:rsidR="00F82791" w:rsidRPr="00C15ADB" w:rsidRDefault="00F82791" w:rsidP="00A2185B">
            <w:pPr>
              <w:pStyle w:val="TAL"/>
              <w:rPr>
                <w:sz w:val="16"/>
                <w:szCs w:val="16"/>
              </w:rPr>
            </w:pPr>
            <w:r w:rsidRPr="00C15ADB">
              <w:rPr>
                <w:sz w:val="16"/>
                <w:szCs w:val="16"/>
              </w:rPr>
              <w:t>TS 23.256: Rapporteur Editorial CR</w:t>
            </w:r>
          </w:p>
        </w:tc>
        <w:tc>
          <w:tcPr>
            <w:tcW w:w="708" w:type="dxa"/>
            <w:shd w:val="solid" w:color="FFFFFF" w:fill="auto"/>
          </w:tcPr>
          <w:p w14:paraId="184E4F52" w14:textId="0CB3DBE9" w:rsidR="00F82791" w:rsidRPr="00C15ADB" w:rsidRDefault="00F82791" w:rsidP="00A2185B">
            <w:pPr>
              <w:pStyle w:val="TAL"/>
              <w:rPr>
                <w:sz w:val="16"/>
                <w:szCs w:val="16"/>
              </w:rPr>
            </w:pPr>
            <w:r w:rsidRPr="00C15ADB">
              <w:rPr>
                <w:sz w:val="16"/>
                <w:szCs w:val="16"/>
              </w:rPr>
              <w:t>17.1.0</w:t>
            </w:r>
          </w:p>
        </w:tc>
      </w:tr>
      <w:tr w:rsidR="00C15ADB" w:rsidRPr="00C15ADB" w14:paraId="51B9BD4B" w14:textId="77777777" w:rsidTr="00424447">
        <w:tc>
          <w:tcPr>
            <w:tcW w:w="800" w:type="dxa"/>
            <w:shd w:val="solid" w:color="FFFFFF" w:fill="auto"/>
          </w:tcPr>
          <w:p w14:paraId="3C6082D9" w14:textId="5D9FBFB6"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D8899CB" w14:textId="548A7E4F"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5C80EE37" w14:textId="512E3069"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93F9C48" w14:textId="116AA546" w:rsidR="00F82791" w:rsidRPr="00C15ADB" w:rsidRDefault="00F82791" w:rsidP="00A2185B">
            <w:pPr>
              <w:pStyle w:val="TAL"/>
              <w:rPr>
                <w:sz w:val="16"/>
                <w:szCs w:val="16"/>
              </w:rPr>
            </w:pPr>
            <w:r w:rsidRPr="00C15ADB">
              <w:rPr>
                <w:sz w:val="16"/>
                <w:szCs w:val="16"/>
              </w:rPr>
              <w:t>0032</w:t>
            </w:r>
          </w:p>
        </w:tc>
        <w:tc>
          <w:tcPr>
            <w:tcW w:w="425" w:type="dxa"/>
            <w:shd w:val="solid" w:color="FFFFFF" w:fill="auto"/>
          </w:tcPr>
          <w:p w14:paraId="785B49FF" w14:textId="6992F892"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6132C5A7" w14:textId="0C520E80"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73D587FC" w14:textId="636609B3" w:rsidR="00F82791" w:rsidRPr="00C15ADB" w:rsidRDefault="00F82791" w:rsidP="00A2185B">
            <w:pPr>
              <w:pStyle w:val="TAL"/>
              <w:rPr>
                <w:sz w:val="16"/>
                <w:szCs w:val="16"/>
              </w:rPr>
            </w:pPr>
            <w:r w:rsidRPr="00C15ADB">
              <w:rPr>
                <w:sz w:val="16"/>
                <w:szCs w:val="16"/>
              </w:rPr>
              <w:t xml:space="preserve">Correction of UUAA when aerial subscription is missing </w:t>
            </w:r>
          </w:p>
        </w:tc>
        <w:tc>
          <w:tcPr>
            <w:tcW w:w="708" w:type="dxa"/>
            <w:shd w:val="solid" w:color="FFFFFF" w:fill="auto"/>
          </w:tcPr>
          <w:p w14:paraId="61CEB319" w14:textId="0884E9A0" w:rsidR="00F82791" w:rsidRPr="00C15ADB" w:rsidRDefault="00F82791" w:rsidP="00A2185B">
            <w:pPr>
              <w:pStyle w:val="TAL"/>
              <w:rPr>
                <w:sz w:val="16"/>
                <w:szCs w:val="16"/>
              </w:rPr>
            </w:pPr>
            <w:r w:rsidRPr="00C15ADB">
              <w:rPr>
                <w:sz w:val="16"/>
                <w:szCs w:val="16"/>
              </w:rPr>
              <w:t>17.1.0</w:t>
            </w:r>
          </w:p>
        </w:tc>
      </w:tr>
      <w:tr w:rsidR="00C15ADB" w:rsidRPr="00C15ADB" w14:paraId="4D8E2A5B" w14:textId="77777777" w:rsidTr="00424447">
        <w:tc>
          <w:tcPr>
            <w:tcW w:w="800" w:type="dxa"/>
            <w:shd w:val="solid" w:color="FFFFFF" w:fill="auto"/>
          </w:tcPr>
          <w:p w14:paraId="0666DF0E" w14:textId="61FBC02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3387CCDE" w14:textId="12082D0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BCB1DA3" w14:textId="7DF4296F"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3A3CF0E0" w14:textId="4C9125A3" w:rsidR="00F82791" w:rsidRPr="00C15ADB" w:rsidRDefault="00F82791" w:rsidP="00A2185B">
            <w:pPr>
              <w:pStyle w:val="TAL"/>
              <w:rPr>
                <w:sz w:val="16"/>
                <w:szCs w:val="16"/>
              </w:rPr>
            </w:pPr>
            <w:r w:rsidRPr="00C15ADB">
              <w:rPr>
                <w:sz w:val="16"/>
                <w:szCs w:val="16"/>
              </w:rPr>
              <w:t>0035</w:t>
            </w:r>
          </w:p>
        </w:tc>
        <w:tc>
          <w:tcPr>
            <w:tcW w:w="425" w:type="dxa"/>
            <w:shd w:val="solid" w:color="FFFFFF" w:fill="auto"/>
          </w:tcPr>
          <w:p w14:paraId="4EF18230" w14:textId="6011D24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221C49D9" w14:textId="3296EB4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249DE94" w14:textId="7076E598" w:rsidR="00F82791" w:rsidRPr="00C15ADB" w:rsidRDefault="00F82791" w:rsidP="00A2185B">
            <w:pPr>
              <w:pStyle w:val="TAL"/>
              <w:rPr>
                <w:sz w:val="16"/>
                <w:szCs w:val="16"/>
              </w:rPr>
            </w:pPr>
            <w:r w:rsidRPr="00C15ADB">
              <w:rPr>
                <w:sz w:val="16"/>
                <w:szCs w:val="16"/>
              </w:rPr>
              <w:t>Clean up for UUAA-MM procedure</w:t>
            </w:r>
          </w:p>
        </w:tc>
        <w:tc>
          <w:tcPr>
            <w:tcW w:w="708" w:type="dxa"/>
            <w:shd w:val="solid" w:color="FFFFFF" w:fill="auto"/>
          </w:tcPr>
          <w:p w14:paraId="56EC97F3" w14:textId="6A624F54" w:rsidR="00F82791" w:rsidRPr="00C15ADB" w:rsidRDefault="00F82791" w:rsidP="00A2185B">
            <w:pPr>
              <w:pStyle w:val="TAL"/>
              <w:rPr>
                <w:sz w:val="16"/>
                <w:szCs w:val="16"/>
              </w:rPr>
            </w:pPr>
            <w:r w:rsidRPr="00C15ADB">
              <w:rPr>
                <w:sz w:val="16"/>
                <w:szCs w:val="16"/>
              </w:rPr>
              <w:t>17.1.0</w:t>
            </w:r>
          </w:p>
        </w:tc>
      </w:tr>
      <w:tr w:rsidR="00C15ADB" w:rsidRPr="00C15ADB" w14:paraId="3A979608" w14:textId="77777777" w:rsidTr="00424447">
        <w:tc>
          <w:tcPr>
            <w:tcW w:w="800" w:type="dxa"/>
            <w:shd w:val="solid" w:color="FFFFFF" w:fill="auto"/>
          </w:tcPr>
          <w:p w14:paraId="3FDB0948" w14:textId="646375D7"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0FFEFBD" w14:textId="56AC9724"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59D04AC" w14:textId="11D514A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3C8FA3F" w14:textId="5DDEBD06" w:rsidR="00F82791" w:rsidRPr="00C15ADB" w:rsidRDefault="00F82791" w:rsidP="00A2185B">
            <w:pPr>
              <w:pStyle w:val="TAL"/>
              <w:rPr>
                <w:sz w:val="16"/>
                <w:szCs w:val="16"/>
              </w:rPr>
            </w:pPr>
            <w:r w:rsidRPr="00C15ADB">
              <w:rPr>
                <w:sz w:val="16"/>
                <w:szCs w:val="16"/>
              </w:rPr>
              <w:t>0036</w:t>
            </w:r>
          </w:p>
        </w:tc>
        <w:tc>
          <w:tcPr>
            <w:tcW w:w="425" w:type="dxa"/>
            <w:shd w:val="solid" w:color="FFFFFF" w:fill="auto"/>
          </w:tcPr>
          <w:p w14:paraId="003532D5" w14:textId="25E5C93A"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13EBD73E" w14:textId="7ECDD7A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9AD3266" w14:textId="1BA613B5" w:rsidR="00F82791" w:rsidRPr="00C15ADB" w:rsidRDefault="00F82791" w:rsidP="00A2185B">
            <w:pPr>
              <w:pStyle w:val="TAL"/>
              <w:rPr>
                <w:sz w:val="16"/>
                <w:szCs w:val="16"/>
              </w:rPr>
            </w:pPr>
            <w:r w:rsidRPr="00C15ADB">
              <w:rPr>
                <w:sz w:val="16"/>
                <w:szCs w:val="16"/>
              </w:rPr>
              <w:t>Replace of the term pairing authorization</w:t>
            </w:r>
          </w:p>
        </w:tc>
        <w:tc>
          <w:tcPr>
            <w:tcW w:w="708" w:type="dxa"/>
            <w:shd w:val="solid" w:color="FFFFFF" w:fill="auto"/>
          </w:tcPr>
          <w:p w14:paraId="64736932" w14:textId="7FE459CD" w:rsidR="00F82791" w:rsidRPr="00C15ADB" w:rsidRDefault="00F82791" w:rsidP="00A2185B">
            <w:pPr>
              <w:pStyle w:val="TAL"/>
              <w:rPr>
                <w:sz w:val="16"/>
                <w:szCs w:val="16"/>
              </w:rPr>
            </w:pPr>
            <w:r w:rsidRPr="00C15ADB">
              <w:rPr>
                <w:sz w:val="16"/>
                <w:szCs w:val="16"/>
              </w:rPr>
              <w:t>17.1.0</w:t>
            </w:r>
          </w:p>
        </w:tc>
      </w:tr>
      <w:tr w:rsidR="00C15ADB" w:rsidRPr="00C15ADB" w14:paraId="39317247" w14:textId="77777777" w:rsidTr="00424447">
        <w:tc>
          <w:tcPr>
            <w:tcW w:w="800" w:type="dxa"/>
            <w:shd w:val="solid" w:color="FFFFFF" w:fill="auto"/>
          </w:tcPr>
          <w:p w14:paraId="6648199C" w14:textId="38F9EC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70B5ECB" w14:textId="67013A7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A408BE2" w14:textId="286A9D3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69431392" w14:textId="6D5F029E" w:rsidR="00F82791" w:rsidRPr="00C15ADB" w:rsidRDefault="00F82791" w:rsidP="00A2185B">
            <w:pPr>
              <w:pStyle w:val="TAL"/>
              <w:rPr>
                <w:sz w:val="16"/>
                <w:szCs w:val="16"/>
              </w:rPr>
            </w:pPr>
            <w:r w:rsidRPr="00C15ADB">
              <w:rPr>
                <w:sz w:val="16"/>
                <w:szCs w:val="16"/>
              </w:rPr>
              <w:t>0038</w:t>
            </w:r>
          </w:p>
        </w:tc>
        <w:tc>
          <w:tcPr>
            <w:tcW w:w="425" w:type="dxa"/>
            <w:shd w:val="solid" w:color="FFFFFF" w:fill="auto"/>
          </w:tcPr>
          <w:p w14:paraId="4D52CA44" w14:textId="685771C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C2660B3" w14:textId="39CAA77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6758B699" w14:textId="1410F5D8" w:rsidR="00F82791" w:rsidRPr="00C15ADB" w:rsidRDefault="00F82791" w:rsidP="00A2185B">
            <w:pPr>
              <w:pStyle w:val="TAL"/>
              <w:rPr>
                <w:sz w:val="16"/>
                <w:szCs w:val="16"/>
              </w:rPr>
            </w:pPr>
            <w:r w:rsidRPr="00C15ADB">
              <w:rPr>
                <w:sz w:val="16"/>
                <w:szCs w:val="16"/>
              </w:rPr>
              <w:t>Clarifications on UUAA context during revocation procedure</w:t>
            </w:r>
          </w:p>
        </w:tc>
        <w:tc>
          <w:tcPr>
            <w:tcW w:w="708" w:type="dxa"/>
            <w:shd w:val="solid" w:color="FFFFFF" w:fill="auto"/>
          </w:tcPr>
          <w:p w14:paraId="51620A49" w14:textId="5F44D1E0" w:rsidR="00F82791" w:rsidRPr="00C15ADB" w:rsidRDefault="00F82791" w:rsidP="00A2185B">
            <w:pPr>
              <w:pStyle w:val="TAL"/>
              <w:rPr>
                <w:sz w:val="16"/>
                <w:szCs w:val="16"/>
              </w:rPr>
            </w:pPr>
            <w:r w:rsidRPr="00C15ADB">
              <w:rPr>
                <w:sz w:val="16"/>
                <w:szCs w:val="16"/>
              </w:rPr>
              <w:t>17.1.0</w:t>
            </w:r>
          </w:p>
        </w:tc>
      </w:tr>
      <w:tr w:rsidR="00C15ADB" w:rsidRPr="00C15ADB" w14:paraId="09408CBD" w14:textId="77777777" w:rsidTr="00424447">
        <w:tc>
          <w:tcPr>
            <w:tcW w:w="800" w:type="dxa"/>
            <w:shd w:val="solid" w:color="FFFFFF" w:fill="auto"/>
          </w:tcPr>
          <w:p w14:paraId="6E8566CC" w14:textId="0C63E390"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0EC595FA" w14:textId="6F1DC7ED"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D1740A8" w14:textId="4216D81B"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101846A6" w14:textId="29B99299" w:rsidR="006E46DB" w:rsidRPr="00C15ADB" w:rsidRDefault="006E46DB" w:rsidP="00A2185B">
            <w:pPr>
              <w:pStyle w:val="TAL"/>
              <w:rPr>
                <w:sz w:val="16"/>
                <w:szCs w:val="16"/>
              </w:rPr>
            </w:pPr>
            <w:r w:rsidRPr="00C15ADB">
              <w:rPr>
                <w:sz w:val="16"/>
                <w:szCs w:val="16"/>
              </w:rPr>
              <w:t>0039</w:t>
            </w:r>
          </w:p>
        </w:tc>
        <w:tc>
          <w:tcPr>
            <w:tcW w:w="425" w:type="dxa"/>
            <w:shd w:val="solid" w:color="FFFFFF" w:fill="auto"/>
          </w:tcPr>
          <w:p w14:paraId="0E5B0B13" w14:textId="73DF9F0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55C4974A" w14:textId="54A7A5BB"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71ECE558" w14:textId="65913F6E" w:rsidR="006E46DB" w:rsidRPr="00C15ADB" w:rsidRDefault="006E46DB" w:rsidP="00A2185B">
            <w:pPr>
              <w:pStyle w:val="TAL"/>
              <w:rPr>
                <w:sz w:val="16"/>
                <w:szCs w:val="16"/>
              </w:rPr>
            </w:pPr>
            <w:r w:rsidRPr="00C15ADB">
              <w:rPr>
                <w:sz w:val="16"/>
                <w:szCs w:val="16"/>
              </w:rPr>
              <w:t xml:space="preserve">Clarifications and corrections on UAV Re-authentication </w:t>
            </w:r>
          </w:p>
        </w:tc>
        <w:tc>
          <w:tcPr>
            <w:tcW w:w="708" w:type="dxa"/>
            <w:shd w:val="solid" w:color="FFFFFF" w:fill="auto"/>
          </w:tcPr>
          <w:p w14:paraId="28275DA7" w14:textId="0C09D09A" w:rsidR="006E46DB" w:rsidRPr="00C15ADB" w:rsidRDefault="006E46DB" w:rsidP="00A2185B">
            <w:pPr>
              <w:pStyle w:val="TAL"/>
              <w:rPr>
                <w:sz w:val="16"/>
                <w:szCs w:val="16"/>
              </w:rPr>
            </w:pPr>
            <w:r w:rsidRPr="00C15ADB">
              <w:rPr>
                <w:sz w:val="16"/>
                <w:szCs w:val="16"/>
              </w:rPr>
              <w:t>17.1.0</w:t>
            </w:r>
          </w:p>
        </w:tc>
      </w:tr>
      <w:tr w:rsidR="00C15ADB" w:rsidRPr="00C15ADB" w14:paraId="1EA8FCC2" w14:textId="77777777" w:rsidTr="00424447">
        <w:tc>
          <w:tcPr>
            <w:tcW w:w="800" w:type="dxa"/>
            <w:shd w:val="solid" w:color="FFFFFF" w:fill="auto"/>
          </w:tcPr>
          <w:p w14:paraId="02185B5B" w14:textId="53F56A4E"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7B756E5F" w14:textId="08FC0549"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63183B2E" w14:textId="1282DBC6"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33A3509E" w14:textId="303CEB3F" w:rsidR="006E46DB" w:rsidRPr="00C15ADB" w:rsidRDefault="006E46DB" w:rsidP="00A2185B">
            <w:pPr>
              <w:pStyle w:val="TAL"/>
              <w:rPr>
                <w:sz w:val="16"/>
                <w:szCs w:val="16"/>
              </w:rPr>
            </w:pPr>
            <w:r w:rsidRPr="00C15ADB">
              <w:rPr>
                <w:sz w:val="16"/>
                <w:szCs w:val="16"/>
              </w:rPr>
              <w:t>0040</w:t>
            </w:r>
          </w:p>
        </w:tc>
        <w:tc>
          <w:tcPr>
            <w:tcW w:w="425" w:type="dxa"/>
            <w:shd w:val="solid" w:color="FFFFFF" w:fill="auto"/>
          </w:tcPr>
          <w:p w14:paraId="1B588F5F" w14:textId="7062ECC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2F80FE6A" w14:textId="4C57BB2F"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02ACE641" w14:textId="21E49627" w:rsidR="006E46DB" w:rsidRPr="00C15ADB" w:rsidRDefault="006E46DB" w:rsidP="00A2185B">
            <w:pPr>
              <w:pStyle w:val="TAL"/>
              <w:rPr>
                <w:sz w:val="16"/>
                <w:szCs w:val="16"/>
              </w:rPr>
            </w:pPr>
            <w:r w:rsidRPr="00C15ADB">
              <w:rPr>
                <w:sz w:val="16"/>
                <w:szCs w:val="16"/>
              </w:rPr>
              <w:t>Correction on UAS NF discovery and UAS NF functionality</w:t>
            </w:r>
          </w:p>
        </w:tc>
        <w:tc>
          <w:tcPr>
            <w:tcW w:w="708" w:type="dxa"/>
            <w:shd w:val="solid" w:color="FFFFFF" w:fill="auto"/>
          </w:tcPr>
          <w:p w14:paraId="3E09F280" w14:textId="767A3B45" w:rsidR="006E46DB" w:rsidRPr="00C15ADB" w:rsidRDefault="006E46DB" w:rsidP="00A2185B">
            <w:pPr>
              <w:pStyle w:val="TAL"/>
              <w:rPr>
                <w:sz w:val="16"/>
                <w:szCs w:val="16"/>
              </w:rPr>
            </w:pPr>
            <w:r w:rsidRPr="00C15ADB">
              <w:rPr>
                <w:sz w:val="16"/>
                <w:szCs w:val="16"/>
              </w:rPr>
              <w:t>17.1.0</w:t>
            </w:r>
          </w:p>
        </w:tc>
      </w:tr>
      <w:tr w:rsidR="00C15ADB" w:rsidRPr="00C15ADB" w14:paraId="20ABD991" w14:textId="77777777" w:rsidTr="00424447">
        <w:tc>
          <w:tcPr>
            <w:tcW w:w="800" w:type="dxa"/>
            <w:shd w:val="solid" w:color="FFFFFF" w:fill="auto"/>
          </w:tcPr>
          <w:p w14:paraId="241DEDFE" w14:textId="7BC64C24"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2B3FE298" w14:textId="0163F153"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CE4B955" w14:textId="291192FF"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7DA6E318" w14:textId="7E69AED2" w:rsidR="006E46DB" w:rsidRPr="00C15ADB" w:rsidRDefault="006E46DB" w:rsidP="00A2185B">
            <w:pPr>
              <w:pStyle w:val="TAL"/>
              <w:rPr>
                <w:sz w:val="16"/>
                <w:szCs w:val="16"/>
              </w:rPr>
            </w:pPr>
            <w:r w:rsidRPr="00C15ADB">
              <w:rPr>
                <w:sz w:val="16"/>
                <w:szCs w:val="16"/>
              </w:rPr>
              <w:t>0044</w:t>
            </w:r>
          </w:p>
        </w:tc>
        <w:tc>
          <w:tcPr>
            <w:tcW w:w="425" w:type="dxa"/>
            <w:shd w:val="solid" w:color="FFFFFF" w:fill="auto"/>
          </w:tcPr>
          <w:p w14:paraId="0662FB2B" w14:textId="2E21F71A" w:rsidR="006E46DB" w:rsidRPr="00C15ADB" w:rsidRDefault="006E46DB" w:rsidP="00A2185B">
            <w:pPr>
              <w:pStyle w:val="TAL"/>
              <w:rPr>
                <w:sz w:val="16"/>
                <w:szCs w:val="16"/>
              </w:rPr>
            </w:pPr>
            <w:r w:rsidRPr="00C15ADB">
              <w:rPr>
                <w:sz w:val="16"/>
                <w:szCs w:val="16"/>
              </w:rPr>
              <w:t>-</w:t>
            </w:r>
          </w:p>
        </w:tc>
        <w:tc>
          <w:tcPr>
            <w:tcW w:w="425" w:type="dxa"/>
            <w:shd w:val="solid" w:color="FFFFFF" w:fill="auto"/>
          </w:tcPr>
          <w:p w14:paraId="1E4A6662" w14:textId="017EB4D8"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27467533" w14:textId="2BBB1604" w:rsidR="006E46DB" w:rsidRPr="00C15ADB" w:rsidRDefault="006E46DB" w:rsidP="00A2185B">
            <w:pPr>
              <w:pStyle w:val="TAL"/>
              <w:rPr>
                <w:sz w:val="16"/>
                <w:szCs w:val="16"/>
              </w:rPr>
            </w:pPr>
            <w:r w:rsidRPr="00C15ADB">
              <w:rPr>
                <w:sz w:val="16"/>
                <w:szCs w:val="16"/>
              </w:rPr>
              <w:t>Corrections on usage of Nnef_AFsessionWithQoS service for UAS</w:t>
            </w:r>
          </w:p>
        </w:tc>
        <w:tc>
          <w:tcPr>
            <w:tcW w:w="708" w:type="dxa"/>
            <w:shd w:val="solid" w:color="FFFFFF" w:fill="auto"/>
          </w:tcPr>
          <w:p w14:paraId="550AF6D3" w14:textId="6559BB7D" w:rsidR="006E46DB" w:rsidRPr="00C15ADB" w:rsidRDefault="006E46DB" w:rsidP="00A2185B">
            <w:pPr>
              <w:pStyle w:val="TAL"/>
              <w:rPr>
                <w:sz w:val="16"/>
                <w:szCs w:val="16"/>
              </w:rPr>
            </w:pPr>
            <w:r w:rsidRPr="00C15ADB">
              <w:rPr>
                <w:sz w:val="16"/>
                <w:szCs w:val="16"/>
              </w:rPr>
              <w:t>17.1.0</w:t>
            </w:r>
          </w:p>
        </w:tc>
      </w:tr>
      <w:tr w:rsidR="006F0C0A" w:rsidRPr="00C15ADB" w14:paraId="1AD61E67" w14:textId="77777777" w:rsidTr="00424447">
        <w:tc>
          <w:tcPr>
            <w:tcW w:w="800" w:type="dxa"/>
            <w:shd w:val="solid" w:color="FFFFFF" w:fill="auto"/>
          </w:tcPr>
          <w:p w14:paraId="13FC9FAF" w14:textId="5A8CFF2E" w:rsidR="006F0C0A" w:rsidRPr="00C15ADB" w:rsidRDefault="006F0C0A" w:rsidP="00A2185B">
            <w:pPr>
              <w:pStyle w:val="TAL"/>
              <w:rPr>
                <w:sz w:val="16"/>
                <w:szCs w:val="16"/>
              </w:rPr>
            </w:pPr>
            <w:r>
              <w:rPr>
                <w:sz w:val="16"/>
                <w:szCs w:val="16"/>
              </w:rPr>
              <w:t>2022-03</w:t>
            </w:r>
          </w:p>
        </w:tc>
        <w:tc>
          <w:tcPr>
            <w:tcW w:w="853" w:type="dxa"/>
            <w:shd w:val="solid" w:color="FFFFFF" w:fill="auto"/>
          </w:tcPr>
          <w:p w14:paraId="5D86B9DD" w14:textId="6B249834" w:rsidR="006F0C0A" w:rsidRPr="00C15ADB" w:rsidRDefault="006F0C0A" w:rsidP="00A2185B">
            <w:pPr>
              <w:pStyle w:val="TAL"/>
              <w:rPr>
                <w:sz w:val="16"/>
                <w:szCs w:val="16"/>
              </w:rPr>
            </w:pPr>
            <w:r>
              <w:rPr>
                <w:sz w:val="16"/>
                <w:szCs w:val="16"/>
              </w:rPr>
              <w:t>SA#95E</w:t>
            </w:r>
          </w:p>
        </w:tc>
        <w:tc>
          <w:tcPr>
            <w:tcW w:w="1041" w:type="dxa"/>
            <w:shd w:val="solid" w:color="FFFFFF" w:fill="auto"/>
          </w:tcPr>
          <w:p w14:paraId="14954375" w14:textId="030A7F77" w:rsidR="006F0C0A" w:rsidRPr="00C15ADB" w:rsidRDefault="006F0C0A" w:rsidP="00A2185B">
            <w:pPr>
              <w:pStyle w:val="TAL"/>
              <w:rPr>
                <w:sz w:val="16"/>
                <w:szCs w:val="16"/>
              </w:rPr>
            </w:pPr>
            <w:r>
              <w:rPr>
                <w:sz w:val="16"/>
                <w:szCs w:val="16"/>
              </w:rPr>
              <w:t>SP-220059</w:t>
            </w:r>
          </w:p>
        </w:tc>
        <w:tc>
          <w:tcPr>
            <w:tcW w:w="519" w:type="dxa"/>
            <w:shd w:val="solid" w:color="FFFFFF" w:fill="auto"/>
          </w:tcPr>
          <w:p w14:paraId="3D498FC2" w14:textId="15EFD8E7" w:rsidR="006F0C0A" w:rsidRPr="00C15ADB" w:rsidRDefault="006F0C0A" w:rsidP="00A2185B">
            <w:pPr>
              <w:pStyle w:val="TAL"/>
              <w:rPr>
                <w:sz w:val="16"/>
                <w:szCs w:val="16"/>
              </w:rPr>
            </w:pPr>
            <w:r>
              <w:rPr>
                <w:sz w:val="16"/>
                <w:szCs w:val="16"/>
              </w:rPr>
              <w:t>0048</w:t>
            </w:r>
          </w:p>
        </w:tc>
        <w:tc>
          <w:tcPr>
            <w:tcW w:w="425" w:type="dxa"/>
            <w:shd w:val="solid" w:color="FFFFFF" w:fill="auto"/>
          </w:tcPr>
          <w:p w14:paraId="4A1CDE6B" w14:textId="788A91C9" w:rsidR="006F0C0A" w:rsidRPr="00C15ADB" w:rsidRDefault="006F0C0A" w:rsidP="00A2185B">
            <w:pPr>
              <w:pStyle w:val="TAL"/>
              <w:rPr>
                <w:sz w:val="16"/>
                <w:szCs w:val="16"/>
              </w:rPr>
            </w:pPr>
            <w:r>
              <w:rPr>
                <w:sz w:val="16"/>
                <w:szCs w:val="16"/>
              </w:rPr>
              <w:t>-</w:t>
            </w:r>
          </w:p>
        </w:tc>
        <w:tc>
          <w:tcPr>
            <w:tcW w:w="425" w:type="dxa"/>
            <w:shd w:val="solid" w:color="FFFFFF" w:fill="auto"/>
          </w:tcPr>
          <w:p w14:paraId="508D79A6" w14:textId="01DEF0B3" w:rsidR="006F0C0A" w:rsidRPr="00C15ADB" w:rsidRDefault="006F0C0A" w:rsidP="00A2185B">
            <w:pPr>
              <w:pStyle w:val="TAL"/>
              <w:rPr>
                <w:sz w:val="16"/>
                <w:szCs w:val="16"/>
              </w:rPr>
            </w:pPr>
            <w:r>
              <w:rPr>
                <w:sz w:val="16"/>
                <w:szCs w:val="16"/>
              </w:rPr>
              <w:t>F</w:t>
            </w:r>
          </w:p>
        </w:tc>
        <w:tc>
          <w:tcPr>
            <w:tcW w:w="4868" w:type="dxa"/>
            <w:shd w:val="solid" w:color="FFFFFF" w:fill="auto"/>
          </w:tcPr>
          <w:p w14:paraId="5E80B9C8" w14:textId="05E2B83C" w:rsidR="006F0C0A" w:rsidRPr="00C15ADB" w:rsidRDefault="006F0C0A" w:rsidP="00A2185B">
            <w:pPr>
              <w:pStyle w:val="TAL"/>
              <w:rPr>
                <w:sz w:val="16"/>
                <w:szCs w:val="16"/>
              </w:rPr>
            </w:pPr>
            <w:r>
              <w:rPr>
                <w:sz w:val="16"/>
                <w:szCs w:val="16"/>
              </w:rPr>
              <w:t>Clarification on cause of revocation</w:t>
            </w:r>
          </w:p>
        </w:tc>
        <w:tc>
          <w:tcPr>
            <w:tcW w:w="708" w:type="dxa"/>
            <w:shd w:val="solid" w:color="FFFFFF" w:fill="auto"/>
          </w:tcPr>
          <w:p w14:paraId="0B641DC1" w14:textId="6800FFC2" w:rsidR="006F0C0A" w:rsidRPr="00C15ADB" w:rsidRDefault="006F0C0A" w:rsidP="00A2185B">
            <w:pPr>
              <w:pStyle w:val="TAL"/>
              <w:rPr>
                <w:sz w:val="16"/>
                <w:szCs w:val="16"/>
              </w:rPr>
            </w:pPr>
            <w:r>
              <w:rPr>
                <w:sz w:val="16"/>
                <w:szCs w:val="16"/>
              </w:rPr>
              <w:t>17.2.0</w:t>
            </w:r>
          </w:p>
        </w:tc>
      </w:tr>
      <w:tr w:rsidR="006F0C0A" w:rsidRPr="00C15ADB" w14:paraId="75A38AF5" w14:textId="77777777" w:rsidTr="00424447">
        <w:tc>
          <w:tcPr>
            <w:tcW w:w="800" w:type="dxa"/>
            <w:shd w:val="solid" w:color="FFFFFF" w:fill="auto"/>
          </w:tcPr>
          <w:p w14:paraId="3DFD948E" w14:textId="1E16D35D" w:rsidR="006F0C0A" w:rsidRDefault="006F0C0A" w:rsidP="00A2185B">
            <w:pPr>
              <w:pStyle w:val="TAL"/>
              <w:rPr>
                <w:sz w:val="16"/>
                <w:szCs w:val="16"/>
              </w:rPr>
            </w:pPr>
            <w:r>
              <w:rPr>
                <w:sz w:val="16"/>
                <w:szCs w:val="16"/>
              </w:rPr>
              <w:t>2022-03</w:t>
            </w:r>
          </w:p>
        </w:tc>
        <w:tc>
          <w:tcPr>
            <w:tcW w:w="853" w:type="dxa"/>
            <w:shd w:val="solid" w:color="FFFFFF" w:fill="auto"/>
          </w:tcPr>
          <w:p w14:paraId="4438DEFB" w14:textId="6CB76216" w:rsidR="006F0C0A" w:rsidRDefault="006F0C0A" w:rsidP="00A2185B">
            <w:pPr>
              <w:pStyle w:val="TAL"/>
              <w:rPr>
                <w:sz w:val="16"/>
                <w:szCs w:val="16"/>
              </w:rPr>
            </w:pPr>
            <w:r>
              <w:rPr>
                <w:sz w:val="16"/>
                <w:szCs w:val="16"/>
              </w:rPr>
              <w:t>SA#95E</w:t>
            </w:r>
          </w:p>
        </w:tc>
        <w:tc>
          <w:tcPr>
            <w:tcW w:w="1041" w:type="dxa"/>
            <w:shd w:val="solid" w:color="FFFFFF" w:fill="auto"/>
          </w:tcPr>
          <w:p w14:paraId="54CF2364" w14:textId="673B7787" w:rsidR="006F0C0A" w:rsidRDefault="006F0C0A" w:rsidP="00A2185B">
            <w:pPr>
              <w:pStyle w:val="TAL"/>
              <w:rPr>
                <w:sz w:val="16"/>
                <w:szCs w:val="16"/>
              </w:rPr>
            </w:pPr>
            <w:r>
              <w:rPr>
                <w:sz w:val="16"/>
                <w:szCs w:val="16"/>
              </w:rPr>
              <w:t>SP-220059</w:t>
            </w:r>
          </w:p>
        </w:tc>
        <w:tc>
          <w:tcPr>
            <w:tcW w:w="519" w:type="dxa"/>
            <w:shd w:val="solid" w:color="FFFFFF" w:fill="auto"/>
          </w:tcPr>
          <w:p w14:paraId="298D95DC" w14:textId="6EDCBF72" w:rsidR="006F0C0A" w:rsidRDefault="006F0C0A" w:rsidP="00A2185B">
            <w:pPr>
              <w:pStyle w:val="TAL"/>
              <w:rPr>
                <w:sz w:val="16"/>
                <w:szCs w:val="16"/>
              </w:rPr>
            </w:pPr>
            <w:r>
              <w:rPr>
                <w:sz w:val="16"/>
                <w:szCs w:val="16"/>
              </w:rPr>
              <w:t>0049</w:t>
            </w:r>
          </w:p>
        </w:tc>
        <w:tc>
          <w:tcPr>
            <w:tcW w:w="425" w:type="dxa"/>
            <w:shd w:val="solid" w:color="FFFFFF" w:fill="auto"/>
          </w:tcPr>
          <w:p w14:paraId="37BAED4B" w14:textId="70DE5EA5" w:rsidR="006F0C0A" w:rsidRDefault="006F0C0A" w:rsidP="00A2185B">
            <w:pPr>
              <w:pStyle w:val="TAL"/>
              <w:rPr>
                <w:sz w:val="16"/>
                <w:szCs w:val="16"/>
              </w:rPr>
            </w:pPr>
            <w:r>
              <w:rPr>
                <w:sz w:val="16"/>
                <w:szCs w:val="16"/>
              </w:rPr>
              <w:t>1</w:t>
            </w:r>
          </w:p>
        </w:tc>
        <w:tc>
          <w:tcPr>
            <w:tcW w:w="425" w:type="dxa"/>
            <w:shd w:val="solid" w:color="FFFFFF" w:fill="auto"/>
          </w:tcPr>
          <w:p w14:paraId="192E1DF5" w14:textId="79EE44D0" w:rsidR="006F0C0A" w:rsidRDefault="006F0C0A" w:rsidP="00A2185B">
            <w:pPr>
              <w:pStyle w:val="TAL"/>
              <w:rPr>
                <w:sz w:val="16"/>
                <w:szCs w:val="16"/>
              </w:rPr>
            </w:pPr>
            <w:r>
              <w:rPr>
                <w:sz w:val="16"/>
                <w:szCs w:val="16"/>
              </w:rPr>
              <w:t>F</w:t>
            </w:r>
          </w:p>
        </w:tc>
        <w:tc>
          <w:tcPr>
            <w:tcW w:w="4868" w:type="dxa"/>
            <w:shd w:val="solid" w:color="FFFFFF" w:fill="auto"/>
          </w:tcPr>
          <w:p w14:paraId="193FECF7" w14:textId="68AE5639" w:rsidR="006F0C0A" w:rsidRDefault="006F0C0A" w:rsidP="00A2185B">
            <w:pPr>
              <w:pStyle w:val="TAL"/>
              <w:rPr>
                <w:sz w:val="16"/>
                <w:szCs w:val="16"/>
              </w:rPr>
            </w:pPr>
            <w:r>
              <w:rPr>
                <w:sz w:val="16"/>
                <w:szCs w:val="16"/>
              </w:rPr>
              <w:t>UUAA context management</w:t>
            </w:r>
          </w:p>
        </w:tc>
        <w:tc>
          <w:tcPr>
            <w:tcW w:w="708" w:type="dxa"/>
            <w:shd w:val="solid" w:color="FFFFFF" w:fill="auto"/>
          </w:tcPr>
          <w:p w14:paraId="4472729B" w14:textId="09260549" w:rsidR="006F0C0A" w:rsidRDefault="006F0C0A" w:rsidP="00A2185B">
            <w:pPr>
              <w:pStyle w:val="TAL"/>
              <w:rPr>
                <w:sz w:val="16"/>
                <w:szCs w:val="16"/>
              </w:rPr>
            </w:pPr>
            <w:r>
              <w:rPr>
                <w:sz w:val="16"/>
                <w:szCs w:val="16"/>
              </w:rPr>
              <w:t>17.2.0</w:t>
            </w:r>
          </w:p>
        </w:tc>
      </w:tr>
      <w:tr w:rsidR="006F0C0A" w:rsidRPr="00C15ADB" w14:paraId="7456F1D6" w14:textId="77777777" w:rsidTr="00424447">
        <w:tc>
          <w:tcPr>
            <w:tcW w:w="800" w:type="dxa"/>
            <w:shd w:val="solid" w:color="FFFFFF" w:fill="auto"/>
          </w:tcPr>
          <w:p w14:paraId="4D13E6E6" w14:textId="4688A6E3" w:rsidR="006F0C0A" w:rsidRDefault="006F0C0A" w:rsidP="00A2185B">
            <w:pPr>
              <w:pStyle w:val="TAL"/>
              <w:rPr>
                <w:sz w:val="16"/>
                <w:szCs w:val="16"/>
              </w:rPr>
            </w:pPr>
            <w:r>
              <w:rPr>
                <w:sz w:val="16"/>
                <w:szCs w:val="16"/>
              </w:rPr>
              <w:t>2022-03</w:t>
            </w:r>
          </w:p>
        </w:tc>
        <w:tc>
          <w:tcPr>
            <w:tcW w:w="853" w:type="dxa"/>
            <w:shd w:val="solid" w:color="FFFFFF" w:fill="auto"/>
          </w:tcPr>
          <w:p w14:paraId="0F8DD38F" w14:textId="03772DF5" w:rsidR="006F0C0A" w:rsidRDefault="006F0C0A" w:rsidP="00A2185B">
            <w:pPr>
              <w:pStyle w:val="TAL"/>
              <w:rPr>
                <w:sz w:val="16"/>
                <w:szCs w:val="16"/>
              </w:rPr>
            </w:pPr>
            <w:r>
              <w:rPr>
                <w:sz w:val="16"/>
                <w:szCs w:val="16"/>
              </w:rPr>
              <w:t>SA#95E</w:t>
            </w:r>
          </w:p>
        </w:tc>
        <w:tc>
          <w:tcPr>
            <w:tcW w:w="1041" w:type="dxa"/>
            <w:shd w:val="solid" w:color="FFFFFF" w:fill="auto"/>
          </w:tcPr>
          <w:p w14:paraId="4EF9CBCC" w14:textId="79E6401B" w:rsidR="006F0C0A" w:rsidRDefault="006F0C0A" w:rsidP="00A2185B">
            <w:pPr>
              <w:pStyle w:val="TAL"/>
              <w:rPr>
                <w:sz w:val="16"/>
                <w:szCs w:val="16"/>
              </w:rPr>
            </w:pPr>
            <w:r>
              <w:rPr>
                <w:sz w:val="16"/>
                <w:szCs w:val="16"/>
              </w:rPr>
              <w:t>SP-220059</w:t>
            </w:r>
          </w:p>
        </w:tc>
        <w:tc>
          <w:tcPr>
            <w:tcW w:w="519" w:type="dxa"/>
            <w:shd w:val="solid" w:color="FFFFFF" w:fill="auto"/>
          </w:tcPr>
          <w:p w14:paraId="600C2973" w14:textId="700507DF" w:rsidR="006F0C0A" w:rsidRDefault="006F0C0A" w:rsidP="00A2185B">
            <w:pPr>
              <w:pStyle w:val="TAL"/>
              <w:rPr>
                <w:sz w:val="16"/>
                <w:szCs w:val="16"/>
              </w:rPr>
            </w:pPr>
            <w:r>
              <w:rPr>
                <w:sz w:val="16"/>
                <w:szCs w:val="16"/>
              </w:rPr>
              <w:t>0051</w:t>
            </w:r>
          </w:p>
        </w:tc>
        <w:tc>
          <w:tcPr>
            <w:tcW w:w="425" w:type="dxa"/>
            <w:shd w:val="solid" w:color="FFFFFF" w:fill="auto"/>
          </w:tcPr>
          <w:p w14:paraId="4D9F0089" w14:textId="404800DE" w:rsidR="006F0C0A" w:rsidRDefault="006F0C0A" w:rsidP="00A2185B">
            <w:pPr>
              <w:pStyle w:val="TAL"/>
              <w:rPr>
                <w:sz w:val="16"/>
                <w:szCs w:val="16"/>
              </w:rPr>
            </w:pPr>
            <w:r>
              <w:rPr>
                <w:sz w:val="16"/>
                <w:szCs w:val="16"/>
              </w:rPr>
              <w:t>1</w:t>
            </w:r>
          </w:p>
        </w:tc>
        <w:tc>
          <w:tcPr>
            <w:tcW w:w="425" w:type="dxa"/>
            <w:shd w:val="solid" w:color="FFFFFF" w:fill="auto"/>
          </w:tcPr>
          <w:p w14:paraId="67E466DA" w14:textId="74410E8D" w:rsidR="006F0C0A" w:rsidRDefault="006F0C0A" w:rsidP="00A2185B">
            <w:pPr>
              <w:pStyle w:val="TAL"/>
              <w:rPr>
                <w:sz w:val="16"/>
                <w:szCs w:val="16"/>
              </w:rPr>
            </w:pPr>
            <w:r>
              <w:rPr>
                <w:sz w:val="16"/>
                <w:szCs w:val="16"/>
              </w:rPr>
              <w:t>F</w:t>
            </w:r>
          </w:p>
        </w:tc>
        <w:tc>
          <w:tcPr>
            <w:tcW w:w="4868" w:type="dxa"/>
            <w:shd w:val="solid" w:color="FFFFFF" w:fill="auto"/>
          </w:tcPr>
          <w:p w14:paraId="404AA64B" w14:textId="49237323" w:rsidR="006F0C0A" w:rsidRDefault="006F0C0A" w:rsidP="00A2185B">
            <w:pPr>
              <w:pStyle w:val="TAL"/>
              <w:rPr>
                <w:sz w:val="16"/>
                <w:szCs w:val="16"/>
              </w:rPr>
            </w:pPr>
            <w:r>
              <w:rPr>
                <w:sz w:val="16"/>
                <w:szCs w:val="16"/>
              </w:rPr>
              <w:t>Clarification on PDU Session Status Event</w:t>
            </w:r>
          </w:p>
        </w:tc>
        <w:tc>
          <w:tcPr>
            <w:tcW w:w="708" w:type="dxa"/>
            <w:shd w:val="solid" w:color="FFFFFF" w:fill="auto"/>
          </w:tcPr>
          <w:p w14:paraId="0ADA50B5" w14:textId="3B07013C" w:rsidR="006F0C0A" w:rsidRDefault="006F0C0A" w:rsidP="00A2185B">
            <w:pPr>
              <w:pStyle w:val="TAL"/>
              <w:rPr>
                <w:sz w:val="16"/>
                <w:szCs w:val="16"/>
              </w:rPr>
            </w:pPr>
            <w:r>
              <w:rPr>
                <w:sz w:val="16"/>
                <w:szCs w:val="16"/>
              </w:rPr>
              <w:t>17.2.0</w:t>
            </w:r>
          </w:p>
        </w:tc>
      </w:tr>
      <w:tr w:rsidR="006F0C0A" w:rsidRPr="00C15ADB" w14:paraId="241AD4D5" w14:textId="77777777" w:rsidTr="00424447">
        <w:tc>
          <w:tcPr>
            <w:tcW w:w="800" w:type="dxa"/>
            <w:shd w:val="solid" w:color="FFFFFF" w:fill="auto"/>
          </w:tcPr>
          <w:p w14:paraId="369671B7" w14:textId="3463A3E8" w:rsidR="006F0C0A" w:rsidRDefault="006F0C0A" w:rsidP="00A2185B">
            <w:pPr>
              <w:pStyle w:val="TAL"/>
              <w:rPr>
                <w:sz w:val="16"/>
                <w:szCs w:val="16"/>
              </w:rPr>
            </w:pPr>
            <w:r>
              <w:rPr>
                <w:sz w:val="16"/>
                <w:szCs w:val="16"/>
              </w:rPr>
              <w:t>2022-03</w:t>
            </w:r>
          </w:p>
        </w:tc>
        <w:tc>
          <w:tcPr>
            <w:tcW w:w="853" w:type="dxa"/>
            <w:shd w:val="solid" w:color="FFFFFF" w:fill="auto"/>
          </w:tcPr>
          <w:p w14:paraId="44955D5C" w14:textId="6D93BB6B" w:rsidR="006F0C0A" w:rsidRDefault="006F0C0A" w:rsidP="00A2185B">
            <w:pPr>
              <w:pStyle w:val="TAL"/>
              <w:rPr>
                <w:sz w:val="16"/>
                <w:szCs w:val="16"/>
              </w:rPr>
            </w:pPr>
            <w:r>
              <w:rPr>
                <w:sz w:val="16"/>
                <w:szCs w:val="16"/>
              </w:rPr>
              <w:t>SA#95E</w:t>
            </w:r>
          </w:p>
        </w:tc>
        <w:tc>
          <w:tcPr>
            <w:tcW w:w="1041" w:type="dxa"/>
            <w:shd w:val="solid" w:color="FFFFFF" w:fill="auto"/>
          </w:tcPr>
          <w:p w14:paraId="312B7122" w14:textId="621782FD" w:rsidR="006F0C0A" w:rsidRDefault="006F0C0A" w:rsidP="00A2185B">
            <w:pPr>
              <w:pStyle w:val="TAL"/>
              <w:rPr>
                <w:sz w:val="16"/>
                <w:szCs w:val="16"/>
              </w:rPr>
            </w:pPr>
            <w:r>
              <w:rPr>
                <w:sz w:val="16"/>
                <w:szCs w:val="16"/>
              </w:rPr>
              <w:t>SP-220059</w:t>
            </w:r>
          </w:p>
        </w:tc>
        <w:tc>
          <w:tcPr>
            <w:tcW w:w="519" w:type="dxa"/>
            <w:shd w:val="solid" w:color="FFFFFF" w:fill="auto"/>
          </w:tcPr>
          <w:p w14:paraId="6A9FEF9A" w14:textId="32BACC3B" w:rsidR="006F0C0A" w:rsidRDefault="006F0C0A" w:rsidP="00A2185B">
            <w:pPr>
              <w:pStyle w:val="TAL"/>
              <w:rPr>
                <w:sz w:val="16"/>
                <w:szCs w:val="16"/>
              </w:rPr>
            </w:pPr>
            <w:r>
              <w:rPr>
                <w:sz w:val="16"/>
                <w:szCs w:val="16"/>
              </w:rPr>
              <w:t>0052</w:t>
            </w:r>
          </w:p>
        </w:tc>
        <w:tc>
          <w:tcPr>
            <w:tcW w:w="425" w:type="dxa"/>
            <w:shd w:val="solid" w:color="FFFFFF" w:fill="auto"/>
          </w:tcPr>
          <w:p w14:paraId="14B7E760" w14:textId="1BFD82AC" w:rsidR="006F0C0A" w:rsidRDefault="006F0C0A" w:rsidP="00A2185B">
            <w:pPr>
              <w:pStyle w:val="TAL"/>
              <w:rPr>
                <w:sz w:val="16"/>
                <w:szCs w:val="16"/>
              </w:rPr>
            </w:pPr>
            <w:r>
              <w:rPr>
                <w:sz w:val="16"/>
                <w:szCs w:val="16"/>
              </w:rPr>
              <w:t>1</w:t>
            </w:r>
          </w:p>
        </w:tc>
        <w:tc>
          <w:tcPr>
            <w:tcW w:w="425" w:type="dxa"/>
            <w:shd w:val="solid" w:color="FFFFFF" w:fill="auto"/>
          </w:tcPr>
          <w:p w14:paraId="6E340E16" w14:textId="51E4167C" w:rsidR="006F0C0A" w:rsidRDefault="006F0C0A" w:rsidP="00A2185B">
            <w:pPr>
              <w:pStyle w:val="TAL"/>
              <w:rPr>
                <w:sz w:val="16"/>
                <w:szCs w:val="16"/>
              </w:rPr>
            </w:pPr>
            <w:r>
              <w:rPr>
                <w:sz w:val="16"/>
                <w:szCs w:val="16"/>
              </w:rPr>
              <w:t>F</w:t>
            </w:r>
          </w:p>
        </w:tc>
        <w:tc>
          <w:tcPr>
            <w:tcW w:w="4868" w:type="dxa"/>
            <w:shd w:val="solid" w:color="FFFFFF" w:fill="auto"/>
          </w:tcPr>
          <w:p w14:paraId="5E0D5561" w14:textId="38F960E1" w:rsidR="006F0C0A" w:rsidRDefault="006F0C0A" w:rsidP="00A2185B">
            <w:pPr>
              <w:pStyle w:val="TAL"/>
              <w:rPr>
                <w:sz w:val="16"/>
                <w:szCs w:val="16"/>
              </w:rPr>
            </w:pPr>
            <w:r>
              <w:rPr>
                <w:sz w:val="16"/>
                <w:szCs w:val="16"/>
              </w:rPr>
              <w:t>Clarification on UAV Re-authorization procedure</w:t>
            </w:r>
          </w:p>
        </w:tc>
        <w:tc>
          <w:tcPr>
            <w:tcW w:w="708" w:type="dxa"/>
            <w:shd w:val="solid" w:color="FFFFFF" w:fill="auto"/>
          </w:tcPr>
          <w:p w14:paraId="40915FF3" w14:textId="1C15B200" w:rsidR="006F0C0A" w:rsidRDefault="006F0C0A" w:rsidP="00A2185B">
            <w:pPr>
              <w:pStyle w:val="TAL"/>
              <w:rPr>
                <w:sz w:val="16"/>
                <w:szCs w:val="16"/>
              </w:rPr>
            </w:pPr>
            <w:r>
              <w:rPr>
                <w:sz w:val="16"/>
                <w:szCs w:val="16"/>
              </w:rPr>
              <w:t>17.2.0</w:t>
            </w:r>
          </w:p>
        </w:tc>
      </w:tr>
      <w:tr w:rsidR="000021E7" w:rsidRPr="00C15ADB" w14:paraId="0B80B99D" w14:textId="77777777" w:rsidTr="00424447">
        <w:tc>
          <w:tcPr>
            <w:tcW w:w="800" w:type="dxa"/>
            <w:shd w:val="solid" w:color="FFFFFF" w:fill="auto"/>
          </w:tcPr>
          <w:p w14:paraId="6C321AF7" w14:textId="645D6492" w:rsidR="000021E7" w:rsidRDefault="000021E7" w:rsidP="00A2185B">
            <w:pPr>
              <w:pStyle w:val="TAL"/>
              <w:rPr>
                <w:sz w:val="16"/>
                <w:szCs w:val="16"/>
              </w:rPr>
            </w:pPr>
            <w:r>
              <w:rPr>
                <w:sz w:val="16"/>
                <w:szCs w:val="16"/>
              </w:rPr>
              <w:t>2022-03</w:t>
            </w:r>
          </w:p>
        </w:tc>
        <w:tc>
          <w:tcPr>
            <w:tcW w:w="853" w:type="dxa"/>
            <w:shd w:val="solid" w:color="FFFFFF" w:fill="auto"/>
          </w:tcPr>
          <w:p w14:paraId="59415E67" w14:textId="6DE81924" w:rsidR="000021E7" w:rsidRDefault="000021E7" w:rsidP="00A2185B">
            <w:pPr>
              <w:pStyle w:val="TAL"/>
              <w:rPr>
                <w:sz w:val="16"/>
                <w:szCs w:val="16"/>
              </w:rPr>
            </w:pPr>
            <w:r>
              <w:rPr>
                <w:sz w:val="16"/>
                <w:szCs w:val="16"/>
              </w:rPr>
              <w:t>SA#95E</w:t>
            </w:r>
          </w:p>
        </w:tc>
        <w:tc>
          <w:tcPr>
            <w:tcW w:w="1041" w:type="dxa"/>
            <w:shd w:val="solid" w:color="FFFFFF" w:fill="auto"/>
          </w:tcPr>
          <w:p w14:paraId="3BCF8C2E" w14:textId="0359CC81" w:rsidR="000021E7" w:rsidRDefault="000021E7" w:rsidP="00A2185B">
            <w:pPr>
              <w:pStyle w:val="TAL"/>
              <w:rPr>
                <w:sz w:val="16"/>
                <w:szCs w:val="16"/>
              </w:rPr>
            </w:pPr>
            <w:r>
              <w:rPr>
                <w:sz w:val="16"/>
                <w:szCs w:val="16"/>
              </w:rPr>
              <w:t>SP-220059</w:t>
            </w:r>
          </w:p>
        </w:tc>
        <w:tc>
          <w:tcPr>
            <w:tcW w:w="519" w:type="dxa"/>
            <w:shd w:val="solid" w:color="FFFFFF" w:fill="auto"/>
          </w:tcPr>
          <w:p w14:paraId="244196BB" w14:textId="71C7C9E1" w:rsidR="000021E7" w:rsidRDefault="000021E7" w:rsidP="00A2185B">
            <w:pPr>
              <w:pStyle w:val="TAL"/>
              <w:rPr>
                <w:sz w:val="16"/>
                <w:szCs w:val="16"/>
              </w:rPr>
            </w:pPr>
            <w:r>
              <w:rPr>
                <w:sz w:val="16"/>
                <w:szCs w:val="16"/>
              </w:rPr>
              <w:t>0054</w:t>
            </w:r>
          </w:p>
        </w:tc>
        <w:tc>
          <w:tcPr>
            <w:tcW w:w="425" w:type="dxa"/>
            <w:shd w:val="solid" w:color="FFFFFF" w:fill="auto"/>
          </w:tcPr>
          <w:p w14:paraId="03404B7F" w14:textId="341FB78C" w:rsidR="000021E7" w:rsidRDefault="000021E7" w:rsidP="00A2185B">
            <w:pPr>
              <w:pStyle w:val="TAL"/>
              <w:rPr>
                <w:sz w:val="16"/>
                <w:szCs w:val="16"/>
              </w:rPr>
            </w:pPr>
            <w:r>
              <w:rPr>
                <w:sz w:val="16"/>
                <w:szCs w:val="16"/>
              </w:rPr>
              <w:t>1</w:t>
            </w:r>
          </w:p>
        </w:tc>
        <w:tc>
          <w:tcPr>
            <w:tcW w:w="425" w:type="dxa"/>
            <w:shd w:val="solid" w:color="FFFFFF" w:fill="auto"/>
          </w:tcPr>
          <w:p w14:paraId="549CE628" w14:textId="591F97E6" w:rsidR="000021E7" w:rsidRDefault="000021E7" w:rsidP="00A2185B">
            <w:pPr>
              <w:pStyle w:val="TAL"/>
              <w:rPr>
                <w:sz w:val="16"/>
                <w:szCs w:val="16"/>
              </w:rPr>
            </w:pPr>
            <w:r>
              <w:rPr>
                <w:sz w:val="16"/>
                <w:szCs w:val="16"/>
              </w:rPr>
              <w:t>F</w:t>
            </w:r>
          </w:p>
        </w:tc>
        <w:tc>
          <w:tcPr>
            <w:tcW w:w="4868" w:type="dxa"/>
            <w:shd w:val="solid" w:color="FFFFFF" w:fill="auto"/>
          </w:tcPr>
          <w:p w14:paraId="22366E04" w14:textId="0450FA32" w:rsidR="000021E7" w:rsidRDefault="000021E7" w:rsidP="00A2185B">
            <w:pPr>
              <w:pStyle w:val="TAL"/>
              <w:rPr>
                <w:sz w:val="16"/>
                <w:szCs w:val="16"/>
              </w:rPr>
            </w:pPr>
            <w:r>
              <w:rPr>
                <w:sz w:val="16"/>
                <w:szCs w:val="16"/>
              </w:rPr>
              <w:t>Revocation of C2 authorisation</w:t>
            </w:r>
          </w:p>
        </w:tc>
        <w:tc>
          <w:tcPr>
            <w:tcW w:w="708" w:type="dxa"/>
            <w:shd w:val="solid" w:color="FFFFFF" w:fill="auto"/>
          </w:tcPr>
          <w:p w14:paraId="1D2765FF" w14:textId="765C5F73" w:rsidR="000021E7" w:rsidRDefault="000021E7" w:rsidP="00A2185B">
            <w:pPr>
              <w:pStyle w:val="TAL"/>
              <w:rPr>
                <w:sz w:val="16"/>
                <w:szCs w:val="16"/>
              </w:rPr>
            </w:pPr>
            <w:r>
              <w:rPr>
                <w:sz w:val="16"/>
                <w:szCs w:val="16"/>
              </w:rPr>
              <w:t>17.2.0</w:t>
            </w:r>
          </w:p>
        </w:tc>
      </w:tr>
      <w:tr w:rsidR="000021E7" w:rsidRPr="00C15ADB" w14:paraId="04948E40" w14:textId="77777777" w:rsidTr="00424447">
        <w:tc>
          <w:tcPr>
            <w:tcW w:w="800" w:type="dxa"/>
            <w:shd w:val="solid" w:color="FFFFFF" w:fill="auto"/>
          </w:tcPr>
          <w:p w14:paraId="2C2AF5DD" w14:textId="5221D2A3" w:rsidR="000021E7" w:rsidRDefault="000021E7" w:rsidP="00A2185B">
            <w:pPr>
              <w:pStyle w:val="TAL"/>
              <w:rPr>
                <w:sz w:val="16"/>
                <w:szCs w:val="16"/>
              </w:rPr>
            </w:pPr>
            <w:r>
              <w:rPr>
                <w:sz w:val="16"/>
                <w:szCs w:val="16"/>
              </w:rPr>
              <w:t>2022-03</w:t>
            </w:r>
          </w:p>
        </w:tc>
        <w:tc>
          <w:tcPr>
            <w:tcW w:w="853" w:type="dxa"/>
            <w:shd w:val="solid" w:color="FFFFFF" w:fill="auto"/>
          </w:tcPr>
          <w:p w14:paraId="0726F562" w14:textId="769AA98D" w:rsidR="000021E7" w:rsidRDefault="000021E7" w:rsidP="00A2185B">
            <w:pPr>
              <w:pStyle w:val="TAL"/>
              <w:rPr>
                <w:sz w:val="16"/>
                <w:szCs w:val="16"/>
              </w:rPr>
            </w:pPr>
            <w:r>
              <w:rPr>
                <w:sz w:val="16"/>
                <w:szCs w:val="16"/>
              </w:rPr>
              <w:t>SA#95E</w:t>
            </w:r>
          </w:p>
        </w:tc>
        <w:tc>
          <w:tcPr>
            <w:tcW w:w="1041" w:type="dxa"/>
            <w:shd w:val="solid" w:color="FFFFFF" w:fill="auto"/>
          </w:tcPr>
          <w:p w14:paraId="7CA058C2" w14:textId="7590C006" w:rsidR="000021E7" w:rsidRDefault="000021E7" w:rsidP="00A2185B">
            <w:pPr>
              <w:pStyle w:val="TAL"/>
              <w:rPr>
                <w:sz w:val="16"/>
                <w:szCs w:val="16"/>
              </w:rPr>
            </w:pPr>
            <w:r>
              <w:rPr>
                <w:sz w:val="16"/>
                <w:szCs w:val="16"/>
              </w:rPr>
              <w:t>SP-220059</w:t>
            </w:r>
          </w:p>
        </w:tc>
        <w:tc>
          <w:tcPr>
            <w:tcW w:w="519" w:type="dxa"/>
            <w:shd w:val="solid" w:color="FFFFFF" w:fill="auto"/>
          </w:tcPr>
          <w:p w14:paraId="2E7A1878" w14:textId="35CD8A51" w:rsidR="000021E7" w:rsidRDefault="000021E7" w:rsidP="00A2185B">
            <w:pPr>
              <w:pStyle w:val="TAL"/>
              <w:rPr>
                <w:sz w:val="16"/>
                <w:szCs w:val="16"/>
              </w:rPr>
            </w:pPr>
            <w:r>
              <w:rPr>
                <w:sz w:val="16"/>
                <w:szCs w:val="16"/>
              </w:rPr>
              <w:t>0055</w:t>
            </w:r>
          </w:p>
        </w:tc>
        <w:tc>
          <w:tcPr>
            <w:tcW w:w="425" w:type="dxa"/>
            <w:shd w:val="solid" w:color="FFFFFF" w:fill="auto"/>
          </w:tcPr>
          <w:p w14:paraId="1D096F2A" w14:textId="1AA354E6" w:rsidR="000021E7" w:rsidRDefault="000021E7" w:rsidP="00A2185B">
            <w:pPr>
              <w:pStyle w:val="TAL"/>
              <w:rPr>
                <w:sz w:val="16"/>
                <w:szCs w:val="16"/>
              </w:rPr>
            </w:pPr>
            <w:r>
              <w:rPr>
                <w:sz w:val="16"/>
                <w:szCs w:val="16"/>
              </w:rPr>
              <w:t>1</w:t>
            </w:r>
          </w:p>
        </w:tc>
        <w:tc>
          <w:tcPr>
            <w:tcW w:w="425" w:type="dxa"/>
            <w:shd w:val="solid" w:color="FFFFFF" w:fill="auto"/>
          </w:tcPr>
          <w:p w14:paraId="0DFA613F" w14:textId="26215F99" w:rsidR="000021E7" w:rsidRDefault="000021E7" w:rsidP="00A2185B">
            <w:pPr>
              <w:pStyle w:val="TAL"/>
              <w:rPr>
                <w:sz w:val="16"/>
                <w:szCs w:val="16"/>
              </w:rPr>
            </w:pPr>
            <w:r>
              <w:rPr>
                <w:sz w:val="16"/>
                <w:szCs w:val="16"/>
              </w:rPr>
              <w:t>F</w:t>
            </w:r>
          </w:p>
        </w:tc>
        <w:tc>
          <w:tcPr>
            <w:tcW w:w="4868" w:type="dxa"/>
            <w:shd w:val="solid" w:color="FFFFFF" w:fill="auto"/>
          </w:tcPr>
          <w:p w14:paraId="59717032" w14:textId="38F77A30" w:rsidR="000021E7" w:rsidRDefault="000021E7" w:rsidP="00A2185B">
            <w:pPr>
              <w:pStyle w:val="TAL"/>
              <w:rPr>
                <w:sz w:val="16"/>
                <w:szCs w:val="16"/>
              </w:rPr>
            </w:pPr>
            <w:r>
              <w:rPr>
                <w:sz w:val="16"/>
                <w:szCs w:val="16"/>
              </w:rPr>
              <w:t>Correction on handling the authorized CAA-Level UAV ID provided by a USS</w:t>
            </w:r>
          </w:p>
        </w:tc>
        <w:tc>
          <w:tcPr>
            <w:tcW w:w="708" w:type="dxa"/>
            <w:shd w:val="solid" w:color="FFFFFF" w:fill="auto"/>
          </w:tcPr>
          <w:p w14:paraId="6FEA24D9" w14:textId="506A4D93" w:rsidR="000021E7" w:rsidRDefault="000021E7" w:rsidP="00A2185B">
            <w:pPr>
              <w:pStyle w:val="TAL"/>
              <w:rPr>
                <w:sz w:val="16"/>
                <w:szCs w:val="16"/>
              </w:rPr>
            </w:pPr>
            <w:r>
              <w:rPr>
                <w:sz w:val="16"/>
                <w:szCs w:val="16"/>
              </w:rPr>
              <w:t>17.2.0</w:t>
            </w:r>
          </w:p>
        </w:tc>
      </w:tr>
      <w:tr w:rsidR="000021E7" w:rsidRPr="00C15ADB" w14:paraId="5924A782" w14:textId="77777777" w:rsidTr="00424447">
        <w:tc>
          <w:tcPr>
            <w:tcW w:w="800" w:type="dxa"/>
            <w:shd w:val="solid" w:color="FFFFFF" w:fill="auto"/>
          </w:tcPr>
          <w:p w14:paraId="429A7150" w14:textId="6E3B0921" w:rsidR="000021E7" w:rsidRDefault="000021E7" w:rsidP="00A2185B">
            <w:pPr>
              <w:pStyle w:val="TAL"/>
              <w:rPr>
                <w:sz w:val="16"/>
                <w:szCs w:val="16"/>
              </w:rPr>
            </w:pPr>
            <w:r>
              <w:rPr>
                <w:sz w:val="16"/>
                <w:szCs w:val="16"/>
              </w:rPr>
              <w:t>2022-03</w:t>
            </w:r>
          </w:p>
        </w:tc>
        <w:tc>
          <w:tcPr>
            <w:tcW w:w="853" w:type="dxa"/>
            <w:shd w:val="solid" w:color="FFFFFF" w:fill="auto"/>
          </w:tcPr>
          <w:p w14:paraId="39F9DC69" w14:textId="69DA2E32" w:rsidR="000021E7" w:rsidRDefault="000021E7" w:rsidP="00A2185B">
            <w:pPr>
              <w:pStyle w:val="TAL"/>
              <w:rPr>
                <w:sz w:val="16"/>
                <w:szCs w:val="16"/>
              </w:rPr>
            </w:pPr>
            <w:r>
              <w:rPr>
                <w:sz w:val="16"/>
                <w:szCs w:val="16"/>
              </w:rPr>
              <w:t>SA#95E</w:t>
            </w:r>
          </w:p>
        </w:tc>
        <w:tc>
          <w:tcPr>
            <w:tcW w:w="1041" w:type="dxa"/>
            <w:shd w:val="solid" w:color="FFFFFF" w:fill="auto"/>
          </w:tcPr>
          <w:p w14:paraId="41897386" w14:textId="4C3284DA" w:rsidR="000021E7" w:rsidRDefault="000021E7" w:rsidP="00A2185B">
            <w:pPr>
              <w:pStyle w:val="TAL"/>
              <w:rPr>
                <w:sz w:val="16"/>
                <w:szCs w:val="16"/>
              </w:rPr>
            </w:pPr>
            <w:r>
              <w:rPr>
                <w:sz w:val="16"/>
                <w:szCs w:val="16"/>
              </w:rPr>
              <w:t>SP-220059</w:t>
            </w:r>
          </w:p>
        </w:tc>
        <w:tc>
          <w:tcPr>
            <w:tcW w:w="519" w:type="dxa"/>
            <w:shd w:val="solid" w:color="FFFFFF" w:fill="auto"/>
          </w:tcPr>
          <w:p w14:paraId="5121AB2E" w14:textId="2DA883C0" w:rsidR="000021E7" w:rsidRDefault="000021E7" w:rsidP="00A2185B">
            <w:pPr>
              <w:pStyle w:val="TAL"/>
              <w:rPr>
                <w:sz w:val="16"/>
                <w:szCs w:val="16"/>
              </w:rPr>
            </w:pPr>
            <w:r>
              <w:rPr>
                <w:sz w:val="16"/>
                <w:szCs w:val="16"/>
              </w:rPr>
              <w:t>0056</w:t>
            </w:r>
          </w:p>
        </w:tc>
        <w:tc>
          <w:tcPr>
            <w:tcW w:w="425" w:type="dxa"/>
            <w:shd w:val="solid" w:color="FFFFFF" w:fill="auto"/>
          </w:tcPr>
          <w:p w14:paraId="13B0D2D7" w14:textId="23302F91" w:rsidR="000021E7" w:rsidRDefault="000021E7" w:rsidP="00A2185B">
            <w:pPr>
              <w:pStyle w:val="TAL"/>
              <w:rPr>
                <w:sz w:val="16"/>
                <w:szCs w:val="16"/>
              </w:rPr>
            </w:pPr>
            <w:r>
              <w:rPr>
                <w:sz w:val="16"/>
                <w:szCs w:val="16"/>
              </w:rPr>
              <w:t>1</w:t>
            </w:r>
          </w:p>
        </w:tc>
        <w:tc>
          <w:tcPr>
            <w:tcW w:w="425" w:type="dxa"/>
            <w:shd w:val="solid" w:color="FFFFFF" w:fill="auto"/>
          </w:tcPr>
          <w:p w14:paraId="01952E64" w14:textId="5BDD13E2" w:rsidR="000021E7" w:rsidRDefault="000021E7" w:rsidP="00A2185B">
            <w:pPr>
              <w:pStyle w:val="TAL"/>
              <w:rPr>
                <w:sz w:val="16"/>
                <w:szCs w:val="16"/>
              </w:rPr>
            </w:pPr>
            <w:r>
              <w:rPr>
                <w:sz w:val="16"/>
                <w:szCs w:val="16"/>
              </w:rPr>
              <w:t>F</w:t>
            </w:r>
          </w:p>
        </w:tc>
        <w:tc>
          <w:tcPr>
            <w:tcW w:w="4868" w:type="dxa"/>
            <w:shd w:val="solid" w:color="FFFFFF" w:fill="auto"/>
          </w:tcPr>
          <w:p w14:paraId="53217337" w14:textId="7FCFE67C" w:rsidR="000021E7" w:rsidRDefault="000021E7" w:rsidP="00A2185B">
            <w:pPr>
              <w:pStyle w:val="TAL"/>
              <w:rPr>
                <w:sz w:val="16"/>
                <w:szCs w:val="16"/>
              </w:rPr>
            </w:pPr>
            <w:r>
              <w:rPr>
                <w:sz w:val="16"/>
                <w:szCs w:val="16"/>
              </w:rPr>
              <w:t>Clarification on re-authorization</w:t>
            </w:r>
          </w:p>
        </w:tc>
        <w:tc>
          <w:tcPr>
            <w:tcW w:w="708" w:type="dxa"/>
            <w:shd w:val="solid" w:color="FFFFFF" w:fill="auto"/>
          </w:tcPr>
          <w:p w14:paraId="454DEA5C" w14:textId="0478379F" w:rsidR="000021E7" w:rsidRDefault="000021E7" w:rsidP="00A2185B">
            <w:pPr>
              <w:pStyle w:val="TAL"/>
              <w:rPr>
                <w:sz w:val="16"/>
                <w:szCs w:val="16"/>
              </w:rPr>
            </w:pPr>
            <w:r>
              <w:rPr>
                <w:sz w:val="16"/>
                <w:szCs w:val="16"/>
              </w:rPr>
              <w:t>17.2.0</w:t>
            </w:r>
          </w:p>
        </w:tc>
      </w:tr>
      <w:tr w:rsidR="001B72F9" w:rsidRPr="00C15ADB" w14:paraId="6B90FE12" w14:textId="77777777" w:rsidTr="00424447">
        <w:tc>
          <w:tcPr>
            <w:tcW w:w="800" w:type="dxa"/>
            <w:shd w:val="solid" w:color="FFFFFF" w:fill="auto"/>
          </w:tcPr>
          <w:p w14:paraId="67F8D2C9" w14:textId="346FFA77" w:rsidR="001B72F9" w:rsidRDefault="001B72F9" w:rsidP="00A2185B">
            <w:pPr>
              <w:pStyle w:val="TAL"/>
              <w:rPr>
                <w:sz w:val="16"/>
                <w:szCs w:val="16"/>
              </w:rPr>
            </w:pPr>
            <w:r>
              <w:rPr>
                <w:sz w:val="16"/>
                <w:szCs w:val="16"/>
              </w:rPr>
              <w:t>2022-03</w:t>
            </w:r>
          </w:p>
        </w:tc>
        <w:tc>
          <w:tcPr>
            <w:tcW w:w="853" w:type="dxa"/>
            <w:shd w:val="solid" w:color="FFFFFF" w:fill="auto"/>
          </w:tcPr>
          <w:p w14:paraId="4FBB54C4" w14:textId="46E87FDF" w:rsidR="001B72F9" w:rsidRDefault="001B72F9" w:rsidP="00A2185B">
            <w:pPr>
              <w:pStyle w:val="TAL"/>
              <w:rPr>
                <w:sz w:val="16"/>
                <w:szCs w:val="16"/>
              </w:rPr>
            </w:pPr>
            <w:r>
              <w:rPr>
                <w:sz w:val="16"/>
                <w:szCs w:val="16"/>
              </w:rPr>
              <w:t>SA#95E</w:t>
            </w:r>
          </w:p>
        </w:tc>
        <w:tc>
          <w:tcPr>
            <w:tcW w:w="1041" w:type="dxa"/>
            <w:shd w:val="solid" w:color="FFFFFF" w:fill="auto"/>
          </w:tcPr>
          <w:p w14:paraId="60AFC4AF" w14:textId="2EEC8929" w:rsidR="001B72F9" w:rsidRDefault="001B72F9" w:rsidP="00A2185B">
            <w:pPr>
              <w:pStyle w:val="TAL"/>
              <w:rPr>
                <w:sz w:val="16"/>
                <w:szCs w:val="16"/>
              </w:rPr>
            </w:pPr>
            <w:r>
              <w:rPr>
                <w:sz w:val="16"/>
                <w:szCs w:val="16"/>
              </w:rPr>
              <w:t>SP-220059</w:t>
            </w:r>
          </w:p>
        </w:tc>
        <w:tc>
          <w:tcPr>
            <w:tcW w:w="519" w:type="dxa"/>
            <w:shd w:val="solid" w:color="FFFFFF" w:fill="auto"/>
          </w:tcPr>
          <w:p w14:paraId="5219537A" w14:textId="24DC8E9E" w:rsidR="001B72F9" w:rsidRDefault="001B72F9" w:rsidP="00A2185B">
            <w:pPr>
              <w:pStyle w:val="TAL"/>
              <w:rPr>
                <w:sz w:val="16"/>
                <w:szCs w:val="16"/>
              </w:rPr>
            </w:pPr>
            <w:r>
              <w:rPr>
                <w:sz w:val="16"/>
                <w:szCs w:val="16"/>
              </w:rPr>
              <w:t>0057</w:t>
            </w:r>
          </w:p>
        </w:tc>
        <w:tc>
          <w:tcPr>
            <w:tcW w:w="425" w:type="dxa"/>
            <w:shd w:val="solid" w:color="FFFFFF" w:fill="auto"/>
          </w:tcPr>
          <w:p w14:paraId="30A44A5C" w14:textId="17085125" w:rsidR="001B72F9" w:rsidRDefault="001B72F9" w:rsidP="00A2185B">
            <w:pPr>
              <w:pStyle w:val="TAL"/>
              <w:rPr>
                <w:sz w:val="16"/>
                <w:szCs w:val="16"/>
              </w:rPr>
            </w:pPr>
            <w:r>
              <w:rPr>
                <w:sz w:val="16"/>
                <w:szCs w:val="16"/>
              </w:rPr>
              <w:t>1</w:t>
            </w:r>
          </w:p>
        </w:tc>
        <w:tc>
          <w:tcPr>
            <w:tcW w:w="425" w:type="dxa"/>
            <w:shd w:val="solid" w:color="FFFFFF" w:fill="auto"/>
          </w:tcPr>
          <w:p w14:paraId="29C57980" w14:textId="4D0E96EA" w:rsidR="001B72F9" w:rsidRDefault="001B72F9" w:rsidP="00A2185B">
            <w:pPr>
              <w:pStyle w:val="TAL"/>
              <w:rPr>
                <w:sz w:val="16"/>
                <w:szCs w:val="16"/>
              </w:rPr>
            </w:pPr>
            <w:r>
              <w:rPr>
                <w:sz w:val="16"/>
                <w:szCs w:val="16"/>
              </w:rPr>
              <w:t>F</w:t>
            </w:r>
          </w:p>
        </w:tc>
        <w:tc>
          <w:tcPr>
            <w:tcW w:w="4868" w:type="dxa"/>
            <w:shd w:val="solid" w:color="FFFFFF" w:fill="auto"/>
          </w:tcPr>
          <w:p w14:paraId="17D2E152" w14:textId="497A27DF" w:rsidR="001B72F9" w:rsidRDefault="001B72F9" w:rsidP="00A2185B">
            <w:pPr>
              <w:pStyle w:val="TAL"/>
              <w:rPr>
                <w:sz w:val="16"/>
                <w:szCs w:val="16"/>
              </w:rPr>
            </w:pPr>
            <w:r>
              <w:rPr>
                <w:sz w:val="16"/>
                <w:szCs w:val="16"/>
              </w:rPr>
              <w:t>Corrections to Nnef_Authentication_AuthenticateAuthorize service operation</w:t>
            </w:r>
          </w:p>
        </w:tc>
        <w:tc>
          <w:tcPr>
            <w:tcW w:w="708" w:type="dxa"/>
            <w:shd w:val="solid" w:color="FFFFFF" w:fill="auto"/>
          </w:tcPr>
          <w:p w14:paraId="101AB4A6" w14:textId="073C7C2B" w:rsidR="001B72F9" w:rsidRDefault="001B72F9" w:rsidP="00A2185B">
            <w:pPr>
              <w:pStyle w:val="TAL"/>
              <w:rPr>
                <w:sz w:val="16"/>
                <w:szCs w:val="16"/>
              </w:rPr>
            </w:pPr>
            <w:r>
              <w:rPr>
                <w:sz w:val="16"/>
                <w:szCs w:val="16"/>
              </w:rPr>
              <w:t>17.2.0</w:t>
            </w:r>
          </w:p>
        </w:tc>
      </w:tr>
      <w:tr w:rsidR="00CC6256" w:rsidRPr="00C15ADB" w14:paraId="00E9BB89" w14:textId="77777777" w:rsidTr="00424447">
        <w:tc>
          <w:tcPr>
            <w:tcW w:w="800" w:type="dxa"/>
            <w:shd w:val="solid" w:color="FFFFFF" w:fill="auto"/>
          </w:tcPr>
          <w:p w14:paraId="7EEF64AF" w14:textId="39E62067" w:rsidR="00CC6256" w:rsidRDefault="00CC6256" w:rsidP="00A2185B">
            <w:pPr>
              <w:pStyle w:val="TAL"/>
              <w:rPr>
                <w:sz w:val="16"/>
                <w:szCs w:val="16"/>
              </w:rPr>
            </w:pPr>
            <w:r>
              <w:rPr>
                <w:sz w:val="16"/>
                <w:szCs w:val="16"/>
              </w:rPr>
              <w:t>2022-06</w:t>
            </w:r>
          </w:p>
        </w:tc>
        <w:tc>
          <w:tcPr>
            <w:tcW w:w="853" w:type="dxa"/>
            <w:shd w:val="solid" w:color="FFFFFF" w:fill="auto"/>
          </w:tcPr>
          <w:p w14:paraId="40F68024" w14:textId="7BEF3AB5" w:rsidR="00CC6256" w:rsidRDefault="00CC6256" w:rsidP="00A2185B">
            <w:pPr>
              <w:pStyle w:val="TAL"/>
              <w:rPr>
                <w:sz w:val="16"/>
                <w:szCs w:val="16"/>
              </w:rPr>
            </w:pPr>
            <w:r>
              <w:rPr>
                <w:sz w:val="16"/>
                <w:szCs w:val="16"/>
              </w:rPr>
              <w:t>SA#96</w:t>
            </w:r>
          </w:p>
        </w:tc>
        <w:tc>
          <w:tcPr>
            <w:tcW w:w="1041" w:type="dxa"/>
            <w:shd w:val="solid" w:color="FFFFFF" w:fill="auto"/>
          </w:tcPr>
          <w:p w14:paraId="4B9EB494" w14:textId="09F4E2A6" w:rsidR="00CC6256" w:rsidRDefault="00CC6256" w:rsidP="00A2185B">
            <w:pPr>
              <w:pStyle w:val="TAL"/>
              <w:rPr>
                <w:sz w:val="16"/>
                <w:szCs w:val="16"/>
              </w:rPr>
            </w:pPr>
            <w:r>
              <w:rPr>
                <w:sz w:val="16"/>
                <w:szCs w:val="16"/>
              </w:rPr>
              <w:t>SP-220403</w:t>
            </w:r>
          </w:p>
        </w:tc>
        <w:tc>
          <w:tcPr>
            <w:tcW w:w="519" w:type="dxa"/>
            <w:shd w:val="solid" w:color="FFFFFF" w:fill="auto"/>
          </w:tcPr>
          <w:p w14:paraId="228260E4" w14:textId="12AA5A59" w:rsidR="00CC6256" w:rsidRDefault="00CC6256" w:rsidP="00A2185B">
            <w:pPr>
              <w:pStyle w:val="TAL"/>
              <w:rPr>
                <w:sz w:val="16"/>
                <w:szCs w:val="16"/>
              </w:rPr>
            </w:pPr>
            <w:r>
              <w:rPr>
                <w:sz w:val="16"/>
                <w:szCs w:val="16"/>
              </w:rPr>
              <w:t>0059</w:t>
            </w:r>
          </w:p>
        </w:tc>
        <w:tc>
          <w:tcPr>
            <w:tcW w:w="425" w:type="dxa"/>
            <w:shd w:val="solid" w:color="FFFFFF" w:fill="auto"/>
          </w:tcPr>
          <w:p w14:paraId="7ECBDD78" w14:textId="63AE0B6C" w:rsidR="00CC6256" w:rsidRDefault="00CC6256" w:rsidP="00A2185B">
            <w:pPr>
              <w:pStyle w:val="TAL"/>
              <w:rPr>
                <w:sz w:val="16"/>
                <w:szCs w:val="16"/>
              </w:rPr>
            </w:pPr>
            <w:r>
              <w:rPr>
                <w:sz w:val="16"/>
                <w:szCs w:val="16"/>
              </w:rPr>
              <w:t>1</w:t>
            </w:r>
          </w:p>
        </w:tc>
        <w:tc>
          <w:tcPr>
            <w:tcW w:w="425" w:type="dxa"/>
            <w:shd w:val="solid" w:color="FFFFFF" w:fill="auto"/>
          </w:tcPr>
          <w:p w14:paraId="6DFC5235" w14:textId="3D2E863A" w:rsidR="00CC6256" w:rsidRDefault="00CC6256" w:rsidP="00A2185B">
            <w:pPr>
              <w:pStyle w:val="TAL"/>
              <w:rPr>
                <w:sz w:val="16"/>
                <w:szCs w:val="16"/>
              </w:rPr>
            </w:pPr>
            <w:r>
              <w:rPr>
                <w:sz w:val="16"/>
                <w:szCs w:val="16"/>
              </w:rPr>
              <w:t>F</w:t>
            </w:r>
          </w:p>
        </w:tc>
        <w:tc>
          <w:tcPr>
            <w:tcW w:w="4868" w:type="dxa"/>
            <w:shd w:val="solid" w:color="FFFFFF" w:fill="auto"/>
          </w:tcPr>
          <w:p w14:paraId="03EAA0C9" w14:textId="7E14356C" w:rsidR="00CC6256" w:rsidRDefault="00CC6256" w:rsidP="00A2185B">
            <w:pPr>
              <w:pStyle w:val="TAL"/>
              <w:rPr>
                <w:sz w:val="16"/>
                <w:szCs w:val="16"/>
              </w:rPr>
            </w:pPr>
            <w:r>
              <w:rPr>
                <w:sz w:val="16"/>
                <w:szCs w:val="16"/>
              </w:rPr>
              <w:t>Correcting errors for UAV-C address</w:t>
            </w:r>
          </w:p>
        </w:tc>
        <w:tc>
          <w:tcPr>
            <w:tcW w:w="708" w:type="dxa"/>
            <w:shd w:val="solid" w:color="FFFFFF" w:fill="auto"/>
          </w:tcPr>
          <w:p w14:paraId="5B26F74A" w14:textId="1C5DE2A4" w:rsidR="00CC6256" w:rsidRDefault="00CC6256" w:rsidP="00A2185B">
            <w:pPr>
              <w:pStyle w:val="TAL"/>
              <w:rPr>
                <w:sz w:val="16"/>
                <w:szCs w:val="16"/>
              </w:rPr>
            </w:pPr>
            <w:r>
              <w:rPr>
                <w:sz w:val="16"/>
                <w:szCs w:val="16"/>
              </w:rPr>
              <w:t>17.3.0</w:t>
            </w:r>
          </w:p>
        </w:tc>
      </w:tr>
      <w:tr w:rsidR="00CC6256" w:rsidRPr="00C15ADB" w14:paraId="6B0E7197" w14:textId="77777777" w:rsidTr="00424447">
        <w:tc>
          <w:tcPr>
            <w:tcW w:w="800" w:type="dxa"/>
            <w:shd w:val="solid" w:color="FFFFFF" w:fill="auto"/>
          </w:tcPr>
          <w:p w14:paraId="5C4B76D3" w14:textId="2428A478" w:rsidR="00CC6256" w:rsidRDefault="00CC6256" w:rsidP="00A2185B">
            <w:pPr>
              <w:pStyle w:val="TAL"/>
              <w:rPr>
                <w:sz w:val="16"/>
                <w:szCs w:val="16"/>
              </w:rPr>
            </w:pPr>
            <w:r>
              <w:rPr>
                <w:sz w:val="16"/>
                <w:szCs w:val="16"/>
              </w:rPr>
              <w:t>2022-06</w:t>
            </w:r>
          </w:p>
        </w:tc>
        <w:tc>
          <w:tcPr>
            <w:tcW w:w="853" w:type="dxa"/>
            <w:shd w:val="solid" w:color="FFFFFF" w:fill="auto"/>
          </w:tcPr>
          <w:p w14:paraId="561A6447" w14:textId="463A57C0" w:rsidR="00CC6256" w:rsidRDefault="00CC6256" w:rsidP="00A2185B">
            <w:pPr>
              <w:pStyle w:val="TAL"/>
              <w:rPr>
                <w:sz w:val="16"/>
                <w:szCs w:val="16"/>
              </w:rPr>
            </w:pPr>
            <w:r>
              <w:rPr>
                <w:sz w:val="16"/>
                <w:szCs w:val="16"/>
              </w:rPr>
              <w:t>SA#96</w:t>
            </w:r>
          </w:p>
        </w:tc>
        <w:tc>
          <w:tcPr>
            <w:tcW w:w="1041" w:type="dxa"/>
            <w:shd w:val="solid" w:color="FFFFFF" w:fill="auto"/>
          </w:tcPr>
          <w:p w14:paraId="4D85D9A6" w14:textId="680A681E" w:rsidR="00CC6256" w:rsidRDefault="00CC6256" w:rsidP="00A2185B">
            <w:pPr>
              <w:pStyle w:val="TAL"/>
              <w:rPr>
                <w:sz w:val="16"/>
                <w:szCs w:val="16"/>
              </w:rPr>
            </w:pPr>
            <w:r>
              <w:rPr>
                <w:sz w:val="16"/>
                <w:szCs w:val="16"/>
              </w:rPr>
              <w:t>SP-220403</w:t>
            </w:r>
          </w:p>
        </w:tc>
        <w:tc>
          <w:tcPr>
            <w:tcW w:w="519" w:type="dxa"/>
            <w:shd w:val="solid" w:color="FFFFFF" w:fill="auto"/>
          </w:tcPr>
          <w:p w14:paraId="22FB97B0" w14:textId="6F50AAA8" w:rsidR="00CC6256" w:rsidRDefault="00CC6256" w:rsidP="00A2185B">
            <w:pPr>
              <w:pStyle w:val="TAL"/>
              <w:rPr>
                <w:sz w:val="16"/>
                <w:szCs w:val="16"/>
              </w:rPr>
            </w:pPr>
            <w:r>
              <w:rPr>
                <w:sz w:val="16"/>
                <w:szCs w:val="16"/>
              </w:rPr>
              <w:t>0062</w:t>
            </w:r>
          </w:p>
        </w:tc>
        <w:tc>
          <w:tcPr>
            <w:tcW w:w="425" w:type="dxa"/>
            <w:shd w:val="solid" w:color="FFFFFF" w:fill="auto"/>
          </w:tcPr>
          <w:p w14:paraId="28F7015F" w14:textId="04AFE2F3" w:rsidR="00CC6256" w:rsidRDefault="00CC6256" w:rsidP="00A2185B">
            <w:pPr>
              <w:pStyle w:val="TAL"/>
              <w:rPr>
                <w:sz w:val="16"/>
                <w:szCs w:val="16"/>
              </w:rPr>
            </w:pPr>
          </w:p>
        </w:tc>
        <w:tc>
          <w:tcPr>
            <w:tcW w:w="425" w:type="dxa"/>
            <w:shd w:val="solid" w:color="FFFFFF" w:fill="auto"/>
          </w:tcPr>
          <w:p w14:paraId="26FC6976" w14:textId="6C41B8C8" w:rsidR="00CC6256" w:rsidRDefault="00CC6256" w:rsidP="00A2185B">
            <w:pPr>
              <w:pStyle w:val="TAL"/>
              <w:rPr>
                <w:sz w:val="16"/>
                <w:szCs w:val="16"/>
              </w:rPr>
            </w:pPr>
            <w:r>
              <w:rPr>
                <w:sz w:val="16"/>
                <w:szCs w:val="16"/>
              </w:rPr>
              <w:t>F</w:t>
            </w:r>
          </w:p>
        </w:tc>
        <w:tc>
          <w:tcPr>
            <w:tcW w:w="4868" w:type="dxa"/>
            <w:shd w:val="solid" w:color="FFFFFF" w:fill="auto"/>
          </w:tcPr>
          <w:p w14:paraId="3C66A670" w14:textId="26FA1A72" w:rsidR="00CC6256" w:rsidRDefault="00CC6256" w:rsidP="00A2185B">
            <w:pPr>
              <w:pStyle w:val="TAL"/>
              <w:rPr>
                <w:sz w:val="16"/>
                <w:szCs w:val="16"/>
              </w:rPr>
            </w:pPr>
            <w:r>
              <w:rPr>
                <w:sz w:val="16"/>
                <w:szCs w:val="16"/>
              </w:rPr>
              <w:t>Corrections to Naf(Nnef)_Authentication_AuthenticateAuthorize service operation</w:t>
            </w:r>
          </w:p>
        </w:tc>
        <w:tc>
          <w:tcPr>
            <w:tcW w:w="708" w:type="dxa"/>
            <w:shd w:val="solid" w:color="FFFFFF" w:fill="auto"/>
          </w:tcPr>
          <w:p w14:paraId="490BF6F8" w14:textId="610966D8" w:rsidR="00CC6256" w:rsidRDefault="00CC6256" w:rsidP="00A2185B">
            <w:pPr>
              <w:pStyle w:val="TAL"/>
              <w:rPr>
                <w:sz w:val="16"/>
                <w:szCs w:val="16"/>
              </w:rPr>
            </w:pPr>
            <w:r>
              <w:rPr>
                <w:sz w:val="16"/>
                <w:szCs w:val="16"/>
              </w:rPr>
              <w:t>17.3.0</w:t>
            </w:r>
          </w:p>
        </w:tc>
      </w:tr>
      <w:tr w:rsidR="0007734D" w:rsidRPr="00C15ADB" w14:paraId="3E9183D6" w14:textId="77777777" w:rsidTr="00424447">
        <w:tc>
          <w:tcPr>
            <w:tcW w:w="800" w:type="dxa"/>
            <w:shd w:val="solid" w:color="FFFFFF" w:fill="auto"/>
          </w:tcPr>
          <w:p w14:paraId="5333FA52" w14:textId="6F7B8CD8" w:rsidR="0007734D" w:rsidRDefault="0007734D" w:rsidP="00A2185B">
            <w:pPr>
              <w:pStyle w:val="TAL"/>
              <w:rPr>
                <w:sz w:val="16"/>
                <w:szCs w:val="16"/>
              </w:rPr>
            </w:pPr>
            <w:r>
              <w:rPr>
                <w:sz w:val="16"/>
                <w:szCs w:val="16"/>
              </w:rPr>
              <w:t>2022-06</w:t>
            </w:r>
          </w:p>
        </w:tc>
        <w:tc>
          <w:tcPr>
            <w:tcW w:w="853" w:type="dxa"/>
            <w:shd w:val="solid" w:color="FFFFFF" w:fill="auto"/>
          </w:tcPr>
          <w:p w14:paraId="0C170F1B" w14:textId="71D72E15" w:rsidR="0007734D" w:rsidRDefault="0007734D" w:rsidP="00A2185B">
            <w:pPr>
              <w:pStyle w:val="TAL"/>
              <w:rPr>
                <w:sz w:val="16"/>
                <w:szCs w:val="16"/>
              </w:rPr>
            </w:pPr>
            <w:r>
              <w:rPr>
                <w:sz w:val="16"/>
                <w:szCs w:val="16"/>
              </w:rPr>
              <w:t>SA#96</w:t>
            </w:r>
          </w:p>
        </w:tc>
        <w:tc>
          <w:tcPr>
            <w:tcW w:w="1041" w:type="dxa"/>
            <w:shd w:val="solid" w:color="FFFFFF" w:fill="auto"/>
          </w:tcPr>
          <w:p w14:paraId="6BAB4730" w14:textId="03562AA1" w:rsidR="0007734D" w:rsidRDefault="0007734D" w:rsidP="00A2185B">
            <w:pPr>
              <w:pStyle w:val="TAL"/>
              <w:rPr>
                <w:sz w:val="16"/>
                <w:szCs w:val="16"/>
              </w:rPr>
            </w:pPr>
            <w:r>
              <w:rPr>
                <w:sz w:val="16"/>
                <w:szCs w:val="16"/>
              </w:rPr>
              <w:t>SP-220403</w:t>
            </w:r>
          </w:p>
        </w:tc>
        <w:tc>
          <w:tcPr>
            <w:tcW w:w="519" w:type="dxa"/>
            <w:shd w:val="solid" w:color="FFFFFF" w:fill="auto"/>
          </w:tcPr>
          <w:p w14:paraId="24D6E81D" w14:textId="3E48835F" w:rsidR="0007734D" w:rsidRDefault="0007734D" w:rsidP="00A2185B">
            <w:pPr>
              <w:pStyle w:val="TAL"/>
              <w:rPr>
                <w:sz w:val="16"/>
                <w:szCs w:val="16"/>
              </w:rPr>
            </w:pPr>
            <w:r>
              <w:rPr>
                <w:sz w:val="16"/>
                <w:szCs w:val="16"/>
              </w:rPr>
              <w:t>0063</w:t>
            </w:r>
          </w:p>
        </w:tc>
        <w:tc>
          <w:tcPr>
            <w:tcW w:w="425" w:type="dxa"/>
            <w:shd w:val="solid" w:color="FFFFFF" w:fill="auto"/>
          </w:tcPr>
          <w:p w14:paraId="639354C2" w14:textId="7EE4997E" w:rsidR="0007734D" w:rsidRDefault="0007734D" w:rsidP="00A2185B">
            <w:pPr>
              <w:pStyle w:val="TAL"/>
              <w:rPr>
                <w:sz w:val="16"/>
                <w:szCs w:val="16"/>
              </w:rPr>
            </w:pPr>
            <w:r>
              <w:rPr>
                <w:sz w:val="16"/>
                <w:szCs w:val="16"/>
              </w:rPr>
              <w:t xml:space="preserve">1 </w:t>
            </w:r>
          </w:p>
        </w:tc>
        <w:tc>
          <w:tcPr>
            <w:tcW w:w="425" w:type="dxa"/>
            <w:shd w:val="solid" w:color="FFFFFF" w:fill="auto"/>
          </w:tcPr>
          <w:p w14:paraId="26278778" w14:textId="3C9E7D96" w:rsidR="0007734D" w:rsidRDefault="0007734D" w:rsidP="00A2185B">
            <w:pPr>
              <w:pStyle w:val="TAL"/>
              <w:rPr>
                <w:sz w:val="16"/>
                <w:szCs w:val="16"/>
              </w:rPr>
            </w:pPr>
            <w:r>
              <w:rPr>
                <w:sz w:val="16"/>
                <w:szCs w:val="16"/>
              </w:rPr>
              <w:t>F</w:t>
            </w:r>
          </w:p>
        </w:tc>
        <w:tc>
          <w:tcPr>
            <w:tcW w:w="4868" w:type="dxa"/>
            <w:shd w:val="solid" w:color="FFFFFF" w:fill="auto"/>
          </w:tcPr>
          <w:p w14:paraId="5584DD23" w14:textId="14CC8449" w:rsidR="0007734D" w:rsidRDefault="0007734D" w:rsidP="00A2185B">
            <w:pPr>
              <w:pStyle w:val="TAL"/>
              <w:rPr>
                <w:sz w:val="16"/>
                <w:szCs w:val="16"/>
              </w:rPr>
            </w:pPr>
            <w:r>
              <w:rPr>
                <w:sz w:val="16"/>
                <w:szCs w:val="16"/>
              </w:rPr>
              <w:t>Clarification and Correction on C2 payload</w:t>
            </w:r>
          </w:p>
        </w:tc>
        <w:tc>
          <w:tcPr>
            <w:tcW w:w="708" w:type="dxa"/>
            <w:shd w:val="solid" w:color="FFFFFF" w:fill="auto"/>
          </w:tcPr>
          <w:p w14:paraId="652459AF" w14:textId="0D2BCD3A" w:rsidR="0007734D" w:rsidRDefault="0007734D" w:rsidP="00A2185B">
            <w:pPr>
              <w:pStyle w:val="TAL"/>
              <w:rPr>
                <w:sz w:val="16"/>
                <w:szCs w:val="16"/>
              </w:rPr>
            </w:pPr>
            <w:r>
              <w:rPr>
                <w:sz w:val="16"/>
                <w:szCs w:val="16"/>
              </w:rPr>
              <w:t>17.3.0</w:t>
            </w:r>
          </w:p>
        </w:tc>
      </w:tr>
      <w:tr w:rsidR="005C01F1" w:rsidRPr="00C15ADB" w14:paraId="093C330F" w14:textId="77777777" w:rsidTr="00424447">
        <w:tc>
          <w:tcPr>
            <w:tcW w:w="800" w:type="dxa"/>
            <w:shd w:val="solid" w:color="FFFFFF" w:fill="auto"/>
          </w:tcPr>
          <w:p w14:paraId="4B14BF83" w14:textId="657F828A" w:rsidR="005C01F1" w:rsidRDefault="005C01F1" w:rsidP="00A2185B">
            <w:pPr>
              <w:pStyle w:val="TAL"/>
              <w:rPr>
                <w:sz w:val="16"/>
                <w:szCs w:val="16"/>
              </w:rPr>
            </w:pPr>
            <w:r>
              <w:rPr>
                <w:sz w:val="16"/>
                <w:szCs w:val="16"/>
              </w:rPr>
              <w:t>2022-06</w:t>
            </w:r>
          </w:p>
        </w:tc>
        <w:tc>
          <w:tcPr>
            <w:tcW w:w="853" w:type="dxa"/>
            <w:shd w:val="solid" w:color="FFFFFF" w:fill="auto"/>
          </w:tcPr>
          <w:p w14:paraId="7603DD87" w14:textId="67BFDBE5" w:rsidR="005C01F1" w:rsidRDefault="005C01F1" w:rsidP="00A2185B">
            <w:pPr>
              <w:pStyle w:val="TAL"/>
              <w:rPr>
                <w:sz w:val="16"/>
                <w:szCs w:val="16"/>
              </w:rPr>
            </w:pPr>
            <w:r>
              <w:rPr>
                <w:sz w:val="16"/>
                <w:szCs w:val="16"/>
              </w:rPr>
              <w:t>SA#96</w:t>
            </w:r>
          </w:p>
        </w:tc>
        <w:tc>
          <w:tcPr>
            <w:tcW w:w="1041" w:type="dxa"/>
            <w:shd w:val="solid" w:color="FFFFFF" w:fill="auto"/>
          </w:tcPr>
          <w:p w14:paraId="0D567530" w14:textId="2B6553AD" w:rsidR="005C01F1" w:rsidRDefault="005C01F1" w:rsidP="00A2185B">
            <w:pPr>
              <w:pStyle w:val="TAL"/>
              <w:rPr>
                <w:sz w:val="16"/>
                <w:szCs w:val="16"/>
              </w:rPr>
            </w:pPr>
            <w:r>
              <w:rPr>
                <w:sz w:val="16"/>
                <w:szCs w:val="16"/>
              </w:rPr>
              <w:t>SP-220403</w:t>
            </w:r>
          </w:p>
        </w:tc>
        <w:tc>
          <w:tcPr>
            <w:tcW w:w="519" w:type="dxa"/>
            <w:shd w:val="solid" w:color="FFFFFF" w:fill="auto"/>
          </w:tcPr>
          <w:p w14:paraId="48DA70B4" w14:textId="60CF45A1" w:rsidR="005C01F1" w:rsidRDefault="005C01F1" w:rsidP="00A2185B">
            <w:pPr>
              <w:pStyle w:val="TAL"/>
              <w:rPr>
                <w:sz w:val="16"/>
                <w:szCs w:val="16"/>
              </w:rPr>
            </w:pPr>
            <w:r>
              <w:rPr>
                <w:sz w:val="16"/>
                <w:szCs w:val="16"/>
              </w:rPr>
              <w:t>0064</w:t>
            </w:r>
          </w:p>
        </w:tc>
        <w:tc>
          <w:tcPr>
            <w:tcW w:w="425" w:type="dxa"/>
            <w:shd w:val="solid" w:color="FFFFFF" w:fill="auto"/>
          </w:tcPr>
          <w:p w14:paraId="7F22810E" w14:textId="7B3DC58F" w:rsidR="005C01F1" w:rsidRDefault="005C01F1" w:rsidP="00A2185B">
            <w:pPr>
              <w:pStyle w:val="TAL"/>
              <w:rPr>
                <w:sz w:val="16"/>
                <w:szCs w:val="16"/>
              </w:rPr>
            </w:pPr>
            <w:r>
              <w:rPr>
                <w:sz w:val="16"/>
                <w:szCs w:val="16"/>
              </w:rPr>
              <w:t>1</w:t>
            </w:r>
          </w:p>
        </w:tc>
        <w:tc>
          <w:tcPr>
            <w:tcW w:w="425" w:type="dxa"/>
            <w:shd w:val="solid" w:color="FFFFFF" w:fill="auto"/>
          </w:tcPr>
          <w:p w14:paraId="69BDE3DB" w14:textId="6C2F8908" w:rsidR="005C01F1" w:rsidRDefault="005C01F1" w:rsidP="00A2185B">
            <w:pPr>
              <w:pStyle w:val="TAL"/>
              <w:rPr>
                <w:sz w:val="16"/>
                <w:szCs w:val="16"/>
              </w:rPr>
            </w:pPr>
            <w:r>
              <w:rPr>
                <w:sz w:val="16"/>
                <w:szCs w:val="16"/>
              </w:rPr>
              <w:t>F</w:t>
            </w:r>
          </w:p>
        </w:tc>
        <w:tc>
          <w:tcPr>
            <w:tcW w:w="4868" w:type="dxa"/>
            <w:shd w:val="solid" w:color="FFFFFF" w:fill="auto"/>
          </w:tcPr>
          <w:p w14:paraId="34DB2672" w14:textId="4AF57F56" w:rsidR="005C01F1" w:rsidRDefault="005C01F1" w:rsidP="00A2185B">
            <w:pPr>
              <w:pStyle w:val="TAL"/>
              <w:rPr>
                <w:sz w:val="16"/>
                <w:szCs w:val="16"/>
              </w:rPr>
            </w:pPr>
            <w:r>
              <w:rPr>
                <w:sz w:val="16"/>
                <w:szCs w:val="16"/>
              </w:rPr>
              <w:t>Corrections to service operation names</w:t>
            </w:r>
          </w:p>
        </w:tc>
        <w:tc>
          <w:tcPr>
            <w:tcW w:w="708" w:type="dxa"/>
            <w:shd w:val="solid" w:color="FFFFFF" w:fill="auto"/>
          </w:tcPr>
          <w:p w14:paraId="565EADBE" w14:textId="26CF91E5" w:rsidR="005C01F1" w:rsidRDefault="005C01F1" w:rsidP="00A2185B">
            <w:pPr>
              <w:pStyle w:val="TAL"/>
              <w:rPr>
                <w:sz w:val="16"/>
                <w:szCs w:val="16"/>
              </w:rPr>
            </w:pPr>
            <w:r>
              <w:rPr>
                <w:sz w:val="16"/>
                <w:szCs w:val="16"/>
              </w:rPr>
              <w:t>17.3.0</w:t>
            </w:r>
          </w:p>
        </w:tc>
      </w:tr>
      <w:tr w:rsidR="00B910F8" w:rsidRPr="00C15ADB" w14:paraId="14B2C782" w14:textId="77777777" w:rsidTr="00424447">
        <w:tc>
          <w:tcPr>
            <w:tcW w:w="800" w:type="dxa"/>
            <w:shd w:val="solid" w:color="FFFFFF" w:fill="auto"/>
          </w:tcPr>
          <w:p w14:paraId="740849EA" w14:textId="7D134DD9" w:rsidR="00B910F8" w:rsidRDefault="00B910F8" w:rsidP="00A2185B">
            <w:pPr>
              <w:pStyle w:val="TAL"/>
              <w:rPr>
                <w:sz w:val="16"/>
                <w:szCs w:val="16"/>
              </w:rPr>
            </w:pPr>
            <w:r>
              <w:rPr>
                <w:sz w:val="16"/>
                <w:szCs w:val="16"/>
              </w:rPr>
              <w:t>2022-09</w:t>
            </w:r>
          </w:p>
        </w:tc>
        <w:tc>
          <w:tcPr>
            <w:tcW w:w="853" w:type="dxa"/>
            <w:shd w:val="solid" w:color="FFFFFF" w:fill="auto"/>
          </w:tcPr>
          <w:p w14:paraId="7D087B75" w14:textId="7CDDA5DD" w:rsidR="00B910F8" w:rsidRDefault="00B910F8" w:rsidP="00A2185B">
            <w:pPr>
              <w:pStyle w:val="TAL"/>
              <w:rPr>
                <w:sz w:val="16"/>
                <w:szCs w:val="16"/>
              </w:rPr>
            </w:pPr>
            <w:r>
              <w:rPr>
                <w:sz w:val="16"/>
                <w:szCs w:val="16"/>
              </w:rPr>
              <w:t>SA#97E</w:t>
            </w:r>
          </w:p>
        </w:tc>
        <w:tc>
          <w:tcPr>
            <w:tcW w:w="1041" w:type="dxa"/>
            <w:shd w:val="solid" w:color="FFFFFF" w:fill="auto"/>
          </w:tcPr>
          <w:p w14:paraId="4975359C" w14:textId="094A519E" w:rsidR="00B910F8" w:rsidRDefault="00B910F8" w:rsidP="00A2185B">
            <w:pPr>
              <w:pStyle w:val="TAL"/>
              <w:rPr>
                <w:sz w:val="16"/>
                <w:szCs w:val="16"/>
              </w:rPr>
            </w:pPr>
            <w:r>
              <w:rPr>
                <w:sz w:val="16"/>
                <w:szCs w:val="16"/>
              </w:rPr>
              <w:t>SP-220782</w:t>
            </w:r>
          </w:p>
        </w:tc>
        <w:tc>
          <w:tcPr>
            <w:tcW w:w="519" w:type="dxa"/>
            <w:shd w:val="solid" w:color="FFFFFF" w:fill="auto"/>
          </w:tcPr>
          <w:p w14:paraId="30967020" w14:textId="67D7EE32" w:rsidR="00B910F8" w:rsidRDefault="00B910F8" w:rsidP="00A2185B">
            <w:pPr>
              <w:pStyle w:val="TAL"/>
              <w:rPr>
                <w:sz w:val="16"/>
                <w:szCs w:val="16"/>
              </w:rPr>
            </w:pPr>
            <w:r>
              <w:rPr>
                <w:sz w:val="16"/>
                <w:szCs w:val="16"/>
              </w:rPr>
              <w:t>0065</w:t>
            </w:r>
          </w:p>
        </w:tc>
        <w:tc>
          <w:tcPr>
            <w:tcW w:w="425" w:type="dxa"/>
            <w:shd w:val="solid" w:color="FFFFFF" w:fill="auto"/>
          </w:tcPr>
          <w:p w14:paraId="165835EC" w14:textId="00D41396" w:rsidR="00B910F8" w:rsidRDefault="00B910F8" w:rsidP="00A2185B">
            <w:pPr>
              <w:pStyle w:val="TAL"/>
              <w:rPr>
                <w:sz w:val="16"/>
                <w:szCs w:val="16"/>
              </w:rPr>
            </w:pPr>
            <w:r>
              <w:rPr>
                <w:sz w:val="16"/>
                <w:szCs w:val="16"/>
              </w:rPr>
              <w:t>1</w:t>
            </w:r>
          </w:p>
        </w:tc>
        <w:tc>
          <w:tcPr>
            <w:tcW w:w="425" w:type="dxa"/>
            <w:shd w:val="solid" w:color="FFFFFF" w:fill="auto"/>
          </w:tcPr>
          <w:p w14:paraId="51195E59" w14:textId="11EFA546" w:rsidR="00B910F8" w:rsidRDefault="00B910F8" w:rsidP="00A2185B">
            <w:pPr>
              <w:pStyle w:val="TAL"/>
              <w:rPr>
                <w:sz w:val="16"/>
                <w:szCs w:val="16"/>
              </w:rPr>
            </w:pPr>
            <w:r>
              <w:rPr>
                <w:sz w:val="16"/>
                <w:szCs w:val="16"/>
              </w:rPr>
              <w:t>F</w:t>
            </w:r>
          </w:p>
        </w:tc>
        <w:tc>
          <w:tcPr>
            <w:tcW w:w="4868" w:type="dxa"/>
            <w:shd w:val="solid" w:color="FFFFFF" w:fill="auto"/>
          </w:tcPr>
          <w:p w14:paraId="55455E56" w14:textId="033C55DC" w:rsidR="00B910F8" w:rsidRDefault="00B910F8" w:rsidP="00A2185B">
            <w:pPr>
              <w:pStyle w:val="TAL"/>
              <w:rPr>
                <w:sz w:val="16"/>
                <w:szCs w:val="16"/>
              </w:rPr>
            </w:pPr>
            <w:r>
              <w:rPr>
                <w:sz w:val="16"/>
                <w:szCs w:val="16"/>
              </w:rPr>
              <w:t>Clarifications on subscription control for UUAA-SM and C2 authorization</w:t>
            </w:r>
          </w:p>
        </w:tc>
        <w:tc>
          <w:tcPr>
            <w:tcW w:w="708" w:type="dxa"/>
            <w:shd w:val="solid" w:color="FFFFFF" w:fill="auto"/>
          </w:tcPr>
          <w:p w14:paraId="6140F98F" w14:textId="488F1BB1" w:rsidR="00B910F8" w:rsidRDefault="00B910F8" w:rsidP="00A2185B">
            <w:pPr>
              <w:pStyle w:val="TAL"/>
              <w:rPr>
                <w:sz w:val="16"/>
                <w:szCs w:val="16"/>
              </w:rPr>
            </w:pPr>
            <w:r>
              <w:rPr>
                <w:sz w:val="16"/>
                <w:szCs w:val="16"/>
              </w:rPr>
              <w:t>17.4.0</w:t>
            </w:r>
          </w:p>
        </w:tc>
      </w:tr>
      <w:tr w:rsidR="00202904" w:rsidRPr="00C15ADB" w14:paraId="393A5501" w14:textId="77777777" w:rsidTr="00424447">
        <w:tc>
          <w:tcPr>
            <w:tcW w:w="800" w:type="dxa"/>
            <w:shd w:val="solid" w:color="FFFFFF" w:fill="auto"/>
          </w:tcPr>
          <w:p w14:paraId="66906F74" w14:textId="0DDBDDD5" w:rsidR="00202904" w:rsidRDefault="00202904" w:rsidP="00A2185B">
            <w:pPr>
              <w:pStyle w:val="TAL"/>
              <w:rPr>
                <w:sz w:val="16"/>
                <w:szCs w:val="16"/>
              </w:rPr>
            </w:pPr>
            <w:r>
              <w:rPr>
                <w:sz w:val="16"/>
                <w:szCs w:val="16"/>
              </w:rPr>
              <w:t>2022-09</w:t>
            </w:r>
          </w:p>
        </w:tc>
        <w:tc>
          <w:tcPr>
            <w:tcW w:w="853" w:type="dxa"/>
            <w:shd w:val="solid" w:color="FFFFFF" w:fill="auto"/>
          </w:tcPr>
          <w:p w14:paraId="4E10A562" w14:textId="46D9FF62" w:rsidR="00202904" w:rsidRDefault="00202904" w:rsidP="00A2185B">
            <w:pPr>
              <w:pStyle w:val="TAL"/>
              <w:rPr>
                <w:sz w:val="16"/>
                <w:szCs w:val="16"/>
              </w:rPr>
            </w:pPr>
            <w:r>
              <w:rPr>
                <w:sz w:val="16"/>
                <w:szCs w:val="16"/>
              </w:rPr>
              <w:t>SA#97E</w:t>
            </w:r>
          </w:p>
        </w:tc>
        <w:tc>
          <w:tcPr>
            <w:tcW w:w="1041" w:type="dxa"/>
            <w:shd w:val="solid" w:color="FFFFFF" w:fill="auto"/>
          </w:tcPr>
          <w:p w14:paraId="6FA57E2F" w14:textId="11EF10C2" w:rsidR="00202904" w:rsidRDefault="00202904" w:rsidP="00A2185B">
            <w:pPr>
              <w:pStyle w:val="TAL"/>
              <w:rPr>
                <w:sz w:val="16"/>
                <w:szCs w:val="16"/>
              </w:rPr>
            </w:pPr>
            <w:r>
              <w:rPr>
                <w:sz w:val="16"/>
                <w:szCs w:val="16"/>
              </w:rPr>
              <w:t>SP-220782</w:t>
            </w:r>
          </w:p>
        </w:tc>
        <w:tc>
          <w:tcPr>
            <w:tcW w:w="519" w:type="dxa"/>
            <w:shd w:val="solid" w:color="FFFFFF" w:fill="auto"/>
          </w:tcPr>
          <w:p w14:paraId="3AE6CC42" w14:textId="7A16E14C" w:rsidR="00202904" w:rsidRDefault="00202904" w:rsidP="00A2185B">
            <w:pPr>
              <w:pStyle w:val="TAL"/>
              <w:rPr>
                <w:sz w:val="16"/>
                <w:szCs w:val="16"/>
              </w:rPr>
            </w:pPr>
            <w:r>
              <w:rPr>
                <w:sz w:val="16"/>
                <w:szCs w:val="16"/>
              </w:rPr>
              <w:t>0067</w:t>
            </w:r>
          </w:p>
        </w:tc>
        <w:tc>
          <w:tcPr>
            <w:tcW w:w="425" w:type="dxa"/>
            <w:shd w:val="solid" w:color="FFFFFF" w:fill="auto"/>
          </w:tcPr>
          <w:p w14:paraId="4336CB21" w14:textId="5ACE198B" w:rsidR="00202904" w:rsidRDefault="00202904" w:rsidP="00A2185B">
            <w:pPr>
              <w:pStyle w:val="TAL"/>
              <w:rPr>
                <w:sz w:val="16"/>
                <w:szCs w:val="16"/>
              </w:rPr>
            </w:pPr>
          </w:p>
        </w:tc>
        <w:tc>
          <w:tcPr>
            <w:tcW w:w="425" w:type="dxa"/>
            <w:shd w:val="solid" w:color="FFFFFF" w:fill="auto"/>
          </w:tcPr>
          <w:p w14:paraId="281B91F3" w14:textId="126D8089" w:rsidR="00202904" w:rsidRDefault="00202904" w:rsidP="00A2185B">
            <w:pPr>
              <w:pStyle w:val="TAL"/>
              <w:rPr>
                <w:sz w:val="16"/>
                <w:szCs w:val="16"/>
              </w:rPr>
            </w:pPr>
            <w:r>
              <w:rPr>
                <w:sz w:val="16"/>
                <w:szCs w:val="16"/>
              </w:rPr>
              <w:t>F</w:t>
            </w:r>
          </w:p>
        </w:tc>
        <w:tc>
          <w:tcPr>
            <w:tcW w:w="4868" w:type="dxa"/>
            <w:shd w:val="solid" w:color="FFFFFF" w:fill="auto"/>
          </w:tcPr>
          <w:p w14:paraId="44BACC67" w14:textId="3777CE20" w:rsidR="00202904" w:rsidRDefault="00202904" w:rsidP="00A2185B">
            <w:pPr>
              <w:pStyle w:val="TAL"/>
              <w:rPr>
                <w:sz w:val="16"/>
                <w:szCs w:val="16"/>
              </w:rPr>
            </w:pPr>
            <w:r>
              <w:rPr>
                <w:sz w:val="16"/>
                <w:szCs w:val="16"/>
              </w:rPr>
              <w:t>Correction on reference on UAV re-authentication procedure in 5GS</w:t>
            </w:r>
          </w:p>
        </w:tc>
        <w:tc>
          <w:tcPr>
            <w:tcW w:w="708" w:type="dxa"/>
            <w:shd w:val="solid" w:color="FFFFFF" w:fill="auto"/>
          </w:tcPr>
          <w:p w14:paraId="4D405CF1" w14:textId="7AA47F5F" w:rsidR="00202904" w:rsidRDefault="00202904" w:rsidP="00A2185B">
            <w:pPr>
              <w:pStyle w:val="TAL"/>
              <w:rPr>
                <w:sz w:val="16"/>
                <w:szCs w:val="16"/>
              </w:rPr>
            </w:pPr>
            <w:r>
              <w:rPr>
                <w:sz w:val="16"/>
                <w:szCs w:val="16"/>
              </w:rPr>
              <w:t>17.4.0</w:t>
            </w:r>
          </w:p>
        </w:tc>
      </w:tr>
      <w:tr w:rsidR="008B4CA0" w:rsidRPr="00C15ADB" w14:paraId="0CDA54FF" w14:textId="77777777" w:rsidTr="00424447">
        <w:tc>
          <w:tcPr>
            <w:tcW w:w="800" w:type="dxa"/>
            <w:shd w:val="solid" w:color="FFFFFF" w:fill="auto"/>
          </w:tcPr>
          <w:p w14:paraId="72CCB207" w14:textId="630071A3" w:rsidR="008B4CA0" w:rsidRDefault="008B4CA0"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31D6B240" w14:textId="2B07A47E" w:rsidR="008B4CA0" w:rsidRDefault="008B4CA0" w:rsidP="00A2185B">
            <w:pPr>
              <w:pStyle w:val="TAL"/>
              <w:rPr>
                <w:sz w:val="16"/>
                <w:szCs w:val="16"/>
              </w:rPr>
            </w:pPr>
            <w:r>
              <w:rPr>
                <w:sz w:val="16"/>
                <w:szCs w:val="16"/>
              </w:rPr>
              <w:t>SA#98E</w:t>
            </w:r>
          </w:p>
        </w:tc>
        <w:tc>
          <w:tcPr>
            <w:tcW w:w="1041" w:type="dxa"/>
            <w:shd w:val="solid" w:color="FFFFFF" w:fill="auto"/>
          </w:tcPr>
          <w:p w14:paraId="148116E5" w14:textId="213D9D54" w:rsidR="008B4CA0" w:rsidRDefault="008B4CA0" w:rsidP="00A2185B">
            <w:pPr>
              <w:pStyle w:val="TAL"/>
              <w:rPr>
                <w:sz w:val="16"/>
                <w:szCs w:val="16"/>
              </w:rPr>
            </w:pPr>
            <w:r>
              <w:rPr>
                <w:sz w:val="16"/>
                <w:szCs w:val="16"/>
              </w:rPr>
              <w:t>SP-221075</w:t>
            </w:r>
          </w:p>
        </w:tc>
        <w:tc>
          <w:tcPr>
            <w:tcW w:w="519" w:type="dxa"/>
            <w:shd w:val="solid" w:color="FFFFFF" w:fill="auto"/>
          </w:tcPr>
          <w:p w14:paraId="37581A45" w14:textId="25C72AA2" w:rsidR="008B4CA0" w:rsidRDefault="008B4CA0" w:rsidP="00A2185B">
            <w:pPr>
              <w:pStyle w:val="TAL"/>
              <w:rPr>
                <w:sz w:val="16"/>
                <w:szCs w:val="16"/>
              </w:rPr>
            </w:pPr>
            <w:r>
              <w:rPr>
                <w:sz w:val="16"/>
                <w:szCs w:val="16"/>
              </w:rPr>
              <w:t>0068</w:t>
            </w:r>
          </w:p>
        </w:tc>
        <w:tc>
          <w:tcPr>
            <w:tcW w:w="425" w:type="dxa"/>
            <w:shd w:val="solid" w:color="FFFFFF" w:fill="auto"/>
          </w:tcPr>
          <w:p w14:paraId="49F4A30E" w14:textId="64BB4624" w:rsidR="008B4CA0" w:rsidRDefault="008B4CA0" w:rsidP="00A2185B">
            <w:pPr>
              <w:pStyle w:val="TAL"/>
              <w:rPr>
                <w:sz w:val="16"/>
                <w:szCs w:val="16"/>
              </w:rPr>
            </w:pPr>
            <w:r>
              <w:rPr>
                <w:sz w:val="16"/>
                <w:szCs w:val="16"/>
              </w:rPr>
              <w:t>2</w:t>
            </w:r>
          </w:p>
        </w:tc>
        <w:tc>
          <w:tcPr>
            <w:tcW w:w="425" w:type="dxa"/>
            <w:shd w:val="solid" w:color="FFFFFF" w:fill="auto"/>
          </w:tcPr>
          <w:p w14:paraId="49202FB2" w14:textId="3D151E81" w:rsidR="008B4CA0" w:rsidRDefault="008B4CA0" w:rsidP="00A2185B">
            <w:pPr>
              <w:pStyle w:val="TAL"/>
              <w:rPr>
                <w:sz w:val="16"/>
                <w:szCs w:val="16"/>
              </w:rPr>
            </w:pPr>
            <w:r>
              <w:rPr>
                <w:sz w:val="16"/>
                <w:szCs w:val="16"/>
              </w:rPr>
              <w:t>F</w:t>
            </w:r>
          </w:p>
        </w:tc>
        <w:tc>
          <w:tcPr>
            <w:tcW w:w="4868" w:type="dxa"/>
            <w:shd w:val="solid" w:color="FFFFFF" w:fill="auto"/>
          </w:tcPr>
          <w:p w14:paraId="72D290CF" w14:textId="2B44909E" w:rsidR="008B4CA0" w:rsidRDefault="008B4CA0" w:rsidP="00A2185B">
            <w:pPr>
              <w:pStyle w:val="TAL"/>
              <w:rPr>
                <w:sz w:val="16"/>
                <w:szCs w:val="16"/>
              </w:rPr>
            </w:pPr>
            <w:r>
              <w:rPr>
                <w:sz w:val="16"/>
                <w:szCs w:val="16"/>
              </w:rPr>
              <w:t>Corrections to functionality and procedure at UAS NF for C2 authorization</w:t>
            </w:r>
          </w:p>
        </w:tc>
        <w:tc>
          <w:tcPr>
            <w:tcW w:w="708" w:type="dxa"/>
            <w:shd w:val="solid" w:color="FFFFFF" w:fill="auto"/>
          </w:tcPr>
          <w:p w14:paraId="130A4A8A" w14:textId="603D8EAF" w:rsidR="008B4CA0" w:rsidRDefault="008B4CA0" w:rsidP="00A2185B">
            <w:pPr>
              <w:pStyle w:val="TAL"/>
              <w:rPr>
                <w:sz w:val="16"/>
                <w:szCs w:val="16"/>
              </w:rPr>
            </w:pPr>
            <w:r>
              <w:rPr>
                <w:sz w:val="16"/>
                <w:szCs w:val="16"/>
              </w:rPr>
              <w:t>17.5.0</w:t>
            </w:r>
          </w:p>
        </w:tc>
      </w:tr>
      <w:tr w:rsidR="008B4CA0" w:rsidRPr="00C15ADB" w14:paraId="33328D92" w14:textId="77777777" w:rsidTr="00424447">
        <w:tc>
          <w:tcPr>
            <w:tcW w:w="800" w:type="dxa"/>
            <w:shd w:val="solid" w:color="FFFFFF" w:fill="auto"/>
          </w:tcPr>
          <w:p w14:paraId="6DE14394" w14:textId="7CBB56CD" w:rsidR="008B4CA0" w:rsidRDefault="008B4CA0"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75EA65DF" w14:textId="53017523" w:rsidR="008B4CA0" w:rsidRDefault="008B4CA0" w:rsidP="00A2185B">
            <w:pPr>
              <w:pStyle w:val="TAL"/>
              <w:rPr>
                <w:sz w:val="16"/>
                <w:szCs w:val="16"/>
              </w:rPr>
            </w:pPr>
            <w:r>
              <w:rPr>
                <w:sz w:val="16"/>
                <w:szCs w:val="16"/>
              </w:rPr>
              <w:t>SA#98E</w:t>
            </w:r>
          </w:p>
        </w:tc>
        <w:tc>
          <w:tcPr>
            <w:tcW w:w="1041" w:type="dxa"/>
            <w:shd w:val="solid" w:color="FFFFFF" w:fill="auto"/>
          </w:tcPr>
          <w:p w14:paraId="3C530570" w14:textId="6FEEDBBC" w:rsidR="008B4CA0" w:rsidRDefault="008B4CA0" w:rsidP="00A2185B">
            <w:pPr>
              <w:pStyle w:val="TAL"/>
              <w:rPr>
                <w:sz w:val="16"/>
                <w:szCs w:val="16"/>
              </w:rPr>
            </w:pPr>
            <w:r>
              <w:rPr>
                <w:sz w:val="16"/>
                <w:szCs w:val="16"/>
              </w:rPr>
              <w:t>SP-221075</w:t>
            </w:r>
          </w:p>
        </w:tc>
        <w:tc>
          <w:tcPr>
            <w:tcW w:w="519" w:type="dxa"/>
            <w:shd w:val="solid" w:color="FFFFFF" w:fill="auto"/>
          </w:tcPr>
          <w:p w14:paraId="5804630B" w14:textId="4F210E58" w:rsidR="008B4CA0" w:rsidRDefault="008B4CA0" w:rsidP="00A2185B">
            <w:pPr>
              <w:pStyle w:val="TAL"/>
              <w:rPr>
                <w:sz w:val="16"/>
                <w:szCs w:val="16"/>
              </w:rPr>
            </w:pPr>
            <w:r>
              <w:rPr>
                <w:sz w:val="16"/>
                <w:szCs w:val="16"/>
              </w:rPr>
              <w:t>0069</w:t>
            </w:r>
          </w:p>
        </w:tc>
        <w:tc>
          <w:tcPr>
            <w:tcW w:w="425" w:type="dxa"/>
            <w:shd w:val="solid" w:color="FFFFFF" w:fill="auto"/>
          </w:tcPr>
          <w:p w14:paraId="3B58702B" w14:textId="4CDC2761" w:rsidR="008B4CA0" w:rsidRDefault="008B4CA0" w:rsidP="00A2185B">
            <w:pPr>
              <w:pStyle w:val="TAL"/>
              <w:rPr>
                <w:sz w:val="16"/>
                <w:szCs w:val="16"/>
              </w:rPr>
            </w:pPr>
            <w:r>
              <w:rPr>
                <w:sz w:val="16"/>
                <w:szCs w:val="16"/>
              </w:rPr>
              <w:t>1</w:t>
            </w:r>
          </w:p>
        </w:tc>
        <w:tc>
          <w:tcPr>
            <w:tcW w:w="425" w:type="dxa"/>
            <w:shd w:val="solid" w:color="FFFFFF" w:fill="auto"/>
          </w:tcPr>
          <w:p w14:paraId="4AD3ECEC" w14:textId="7D355FA3" w:rsidR="008B4CA0" w:rsidRDefault="008B4CA0" w:rsidP="00A2185B">
            <w:pPr>
              <w:pStyle w:val="TAL"/>
              <w:rPr>
                <w:sz w:val="16"/>
                <w:szCs w:val="16"/>
              </w:rPr>
            </w:pPr>
            <w:r>
              <w:rPr>
                <w:sz w:val="16"/>
                <w:szCs w:val="16"/>
              </w:rPr>
              <w:t>F</w:t>
            </w:r>
          </w:p>
        </w:tc>
        <w:tc>
          <w:tcPr>
            <w:tcW w:w="4868" w:type="dxa"/>
            <w:shd w:val="solid" w:color="FFFFFF" w:fill="auto"/>
          </w:tcPr>
          <w:p w14:paraId="3F3508A1" w14:textId="1A16CB6A" w:rsidR="008B4CA0" w:rsidRDefault="008B4CA0" w:rsidP="00A2185B">
            <w:pPr>
              <w:pStyle w:val="TAL"/>
              <w:rPr>
                <w:sz w:val="16"/>
                <w:szCs w:val="16"/>
              </w:rPr>
            </w:pPr>
            <w:r>
              <w:rPr>
                <w:sz w:val="16"/>
                <w:szCs w:val="16"/>
              </w:rPr>
              <w:t>Indication of Network Assisted Positioning method for UAV positioning</w:t>
            </w:r>
          </w:p>
        </w:tc>
        <w:tc>
          <w:tcPr>
            <w:tcW w:w="708" w:type="dxa"/>
            <w:shd w:val="solid" w:color="FFFFFF" w:fill="auto"/>
          </w:tcPr>
          <w:p w14:paraId="7098DBBB" w14:textId="2E967D5B" w:rsidR="008B4CA0" w:rsidRDefault="008B4CA0" w:rsidP="00A2185B">
            <w:pPr>
              <w:pStyle w:val="TAL"/>
              <w:rPr>
                <w:sz w:val="16"/>
                <w:szCs w:val="16"/>
              </w:rPr>
            </w:pPr>
            <w:r>
              <w:rPr>
                <w:sz w:val="16"/>
                <w:szCs w:val="16"/>
              </w:rPr>
              <w:t>17.5.0</w:t>
            </w:r>
          </w:p>
        </w:tc>
      </w:tr>
      <w:tr w:rsidR="00675AF9" w:rsidRPr="00C15ADB" w14:paraId="48F946E7" w14:textId="77777777" w:rsidTr="00424447">
        <w:tc>
          <w:tcPr>
            <w:tcW w:w="800" w:type="dxa"/>
            <w:shd w:val="solid" w:color="FFFFFF" w:fill="auto"/>
          </w:tcPr>
          <w:p w14:paraId="26E4C529" w14:textId="0D9A91F4" w:rsidR="00675AF9" w:rsidRDefault="00675AF9"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316C86E5" w14:textId="1441A31E" w:rsidR="00675AF9" w:rsidRDefault="00675AF9" w:rsidP="00A2185B">
            <w:pPr>
              <w:pStyle w:val="TAL"/>
              <w:rPr>
                <w:sz w:val="16"/>
                <w:szCs w:val="16"/>
              </w:rPr>
            </w:pPr>
            <w:r>
              <w:rPr>
                <w:sz w:val="16"/>
                <w:szCs w:val="16"/>
              </w:rPr>
              <w:t>SA#98E</w:t>
            </w:r>
          </w:p>
        </w:tc>
        <w:tc>
          <w:tcPr>
            <w:tcW w:w="1041" w:type="dxa"/>
            <w:shd w:val="solid" w:color="FFFFFF" w:fill="auto"/>
          </w:tcPr>
          <w:p w14:paraId="2B7FC03B" w14:textId="2A966DAE" w:rsidR="00675AF9" w:rsidRDefault="00675AF9" w:rsidP="00A2185B">
            <w:pPr>
              <w:pStyle w:val="TAL"/>
              <w:rPr>
                <w:sz w:val="16"/>
                <w:szCs w:val="16"/>
              </w:rPr>
            </w:pPr>
            <w:r>
              <w:rPr>
                <w:sz w:val="16"/>
                <w:szCs w:val="16"/>
              </w:rPr>
              <w:t>SP-221333</w:t>
            </w:r>
          </w:p>
        </w:tc>
        <w:tc>
          <w:tcPr>
            <w:tcW w:w="519" w:type="dxa"/>
            <w:shd w:val="solid" w:color="FFFFFF" w:fill="auto"/>
          </w:tcPr>
          <w:p w14:paraId="5EFE6462" w14:textId="7F485A83" w:rsidR="00675AF9" w:rsidRDefault="00675AF9" w:rsidP="00A2185B">
            <w:pPr>
              <w:pStyle w:val="TAL"/>
              <w:rPr>
                <w:sz w:val="16"/>
                <w:szCs w:val="16"/>
              </w:rPr>
            </w:pPr>
            <w:r>
              <w:rPr>
                <w:sz w:val="16"/>
                <w:szCs w:val="16"/>
              </w:rPr>
              <w:t>0072</w:t>
            </w:r>
          </w:p>
        </w:tc>
        <w:tc>
          <w:tcPr>
            <w:tcW w:w="425" w:type="dxa"/>
            <w:shd w:val="solid" w:color="FFFFFF" w:fill="auto"/>
          </w:tcPr>
          <w:p w14:paraId="605DF258" w14:textId="15C55179" w:rsidR="00675AF9" w:rsidRDefault="00675AF9" w:rsidP="00A2185B">
            <w:pPr>
              <w:pStyle w:val="TAL"/>
              <w:rPr>
                <w:sz w:val="16"/>
                <w:szCs w:val="16"/>
              </w:rPr>
            </w:pPr>
            <w:r>
              <w:rPr>
                <w:sz w:val="16"/>
                <w:szCs w:val="16"/>
              </w:rPr>
              <w:t>1</w:t>
            </w:r>
          </w:p>
        </w:tc>
        <w:tc>
          <w:tcPr>
            <w:tcW w:w="425" w:type="dxa"/>
            <w:shd w:val="solid" w:color="FFFFFF" w:fill="auto"/>
          </w:tcPr>
          <w:p w14:paraId="0F2705A5" w14:textId="3D8E63A7" w:rsidR="00675AF9" w:rsidRDefault="00675AF9" w:rsidP="00A2185B">
            <w:pPr>
              <w:pStyle w:val="TAL"/>
              <w:rPr>
                <w:sz w:val="16"/>
                <w:szCs w:val="16"/>
              </w:rPr>
            </w:pPr>
            <w:r>
              <w:rPr>
                <w:sz w:val="16"/>
                <w:szCs w:val="16"/>
              </w:rPr>
              <w:t>F</w:t>
            </w:r>
          </w:p>
        </w:tc>
        <w:tc>
          <w:tcPr>
            <w:tcW w:w="4868" w:type="dxa"/>
            <w:shd w:val="solid" w:color="FFFFFF" w:fill="auto"/>
          </w:tcPr>
          <w:p w14:paraId="67103F17" w14:textId="648A4FFD" w:rsidR="00675AF9" w:rsidRDefault="00675AF9" w:rsidP="00A2185B">
            <w:pPr>
              <w:pStyle w:val="TAL"/>
              <w:rPr>
                <w:sz w:val="16"/>
                <w:szCs w:val="16"/>
              </w:rPr>
            </w:pPr>
            <w:r>
              <w:rPr>
                <w:sz w:val="16"/>
                <w:szCs w:val="16"/>
              </w:rPr>
              <w:t>Aerial Service Availability Update using UCU</w:t>
            </w:r>
          </w:p>
        </w:tc>
        <w:tc>
          <w:tcPr>
            <w:tcW w:w="708" w:type="dxa"/>
            <w:shd w:val="solid" w:color="FFFFFF" w:fill="auto"/>
          </w:tcPr>
          <w:p w14:paraId="75513F60" w14:textId="082FE7CA" w:rsidR="00675AF9" w:rsidRDefault="00675AF9" w:rsidP="00A2185B">
            <w:pPr>
              <w:pStyle w:val="TAL"/>
              <w:rPr>
                <w:sz w:val="16"/>
                <w:szCs w:val="16"/>
              </w:rPr>
            </w:pPr>
            <w:r>
              <w:rPr>
                <w:sz w:val="16"/>
                <w:szCs w:val="16"/>
              </w:rPr>
              <w:t>17.5.0</w:t>
            </w:r>
          </w:p>
        </w:tc>
      </w:tr>
      <w:tr w:rsidR="00F724EA" w:rsidRPr="00C15ADB" w14:paraId="21A52374" w14:textId="77777777" w:rsidTr="00424447">
        <w:tc>
          <w:tcPr>
            <w:tcW w:w="800" w:type="dxa"/>
            <w:shd w:val="solid" w:color="FFFFFF" w:fill="auto"/>
          </w:tcPr>
          <w:p w14:paraId="78F505BE" w14:textId="574DE006" w:rsidR="00F724EA" w:rsidRDefault="00F724EA" w:rsidP="00A2185B">
            <w:pPr>
              <w:pStyle w:val="TAL"/>
              <w:rPr>
                <w:sz w:val="16"/>
                <w:szCs w:val="16"/>
              </w:rPr>
            </w:pPr>
            <w:r>
              <w:rPr>
                <w:sz w:val="16"/>
                <w:szCs w:val="16"/>
              </w:rPr>
              <w:t>2023-03</w:t>
            </w:r>
          </w:p>
        </w:tc>
        <w:tc>
          <w:tcPr>
            <w:tcW w:w="853" w:type="dxa"/>
            <w:shd w:val="solid" w:color="FFFFFF" w:fill="auto"/>
          </w:tcPr>
          <w:p w14:paraId="6AEA443B" w14:textId="61981993" w:rsidR="00F724EA" w:rsidRDefault="00F724EA" w:rsidP="00A2185B">
            <w:pPr>
              <w:pStyle w:val="TAL"/>
              <w:rPr>
                <w:sz w:val="16"/>
                <w:szCs w:val="16"/>
              </w:rPr>
            </w:pPr>
            <w:r>
              <w:rPr>
                <w:sz w:val="16"/>
                <w:szCs w:val="16"/>
              </w:rPr>
              <w:t>SA#99</w:t>
            </w:r>
          </w:p>
        </w:tc>
        <w:tc>
          <w:tcPr>
            <w:tcW w:w="1041" w:type="dxa"/>
            <w:shd w:val="solid" w:color="FFFFFF" w:fill="auto"/>
          </w:tcPr>
          <w:p w14:paraId="38486F2A" w14:textId="206F7E3A" w:rsidR="00F724EA" w:rsidRDefault="00F724EA" w:rsidP="00A2185B">
            <w:pPr>
              <w:pStyle w:val="TAL"/>
              <w:rPr>
                <w:sz w:val="16"/>
                <w:szCs w:val="16"/>
              </w:rPr>
            </w:pPr>
            <w:r>
              <w:rPr>
                <w:sz w:val="16"/>
                <w:szCs w:val="16"/>
              </w:rPr>
              <w:t>SP-230041</w:t>
            </w:r>
          </w:p>
        </w:tc>
        <w:tc>
          <w:tcPr>
            <w:tcW w:w="519" w:type="dxa"/>
            <w:shd w:val="solid" w:color="FFFFFF" w:fill="auto"/>
          </w:tcPr>
          <w:p w14:paraId="4DDD6F1B" w14:textId="2319FC9D" w:rsidR="00F724EA" w:rsidRDefault="00F724EA" w:rsidP="00A2185B">
            <w:pPr>
              <w:pStyle w:val="TAL"/>
              <w:rPr>
                <w:sz w:val="16"/>
                <w:szCs w:val="16"/>
              </w:rPr>
            </w:pPr>
            <w:r>
              <w:rPr>
                <w:sz w:val="16"/>
                <w:szCs w:val="16"/>
              </w:rPr>
              <w:t>0073</w:t>
            </w:r>
          </w:p>
        </w:tc>
        <w:tc>
          <w:tcPr>
            <w:tcW w:w="425" w:type="dxa"/>
            <w:shd w:val="solid" w:color="FFFFFF" w:fill="auto"/>
          </w:tcPr>
          <w:p w14:paraId="42FC3846" w14:textId="36FCCF34" w:rsidR="00F724EA" w:rsidRDefault="00F724EA" w:rsidP="00A2185B">
            <w:pPr>
              <w:pStyle w:val="TAL"/>
              <w:rPr>
                <w:sz w:val="16"/>
                <w:szCs w:val="16"/>
              </w:rPr>
            </w:pPr>
            <w:r>
              <w:rPr>
                <w:sz w:val="16"/>
                <w:szCs w:val="16"/>
              </w:rPr>
              <w:t>1</w:t>
            </w:r>
          </w:p>
        </w:tc>
        <w:tc>
          <w:tcPr>
            <w:tcW w:w="425" w:type="dxa"/>
            <w:shd w:val="solid" w:color="FFFFFF" w:fill="auto"/>
          </w:tcPr>
          <w:p w14:paraId="6107AA9F" w14:textId="1BA5D243" w:rsidR="00F724EA" w:rsidRDefault="00F724EA" w:rsidP="00A2185B">
            <w:pPr>
              <w:pStyle w:val="TAL"/>
              <w:rPr>
                <w:sz w:val="16"/>
                <w:szCs w:val="16"/>
              </w:rPr>
            </w:pPr>
            <w:r>
              <w:rPr>
                <w:sz w:val="16"/>
                <w:szCs w:val="16"/>
              </w:rPr>
              <w:t>F</w:t>
            </w:r>
          </w:p>
        </w:tc>
        <w:tc>
          <w:tcPr>
            <w:tcW w:w="4868" w:type="dxa"/>
            <w:shd w:val="solid" w:color="FFFFFF" w:fill="auto"/>
          </w:tcPr>
          <w:p w14:paraId="7E2983C1" w14:textId="43801C0C" w:rsidR="00F724EA" w:rsidRDefault="00F724EA" w:rsidP="00A2185B">
            <w:pPr>
              <w:pStyle w:val="TAL"/>
              <w:rPr>
                <w:sz w:val="16"/>
                <w:szCs w:val="16"/>
              </w:rPr>
            </w:pPr>
            <w:r>
              <w:rPr>
                <w:sz w:val="16"/>
                <w:szCs w:val="16"/>
              </w:rPr>
              <w:t>Addressing Editor Notes</w:t>
            </w:r>
          </w:p>
        </w:tc>
        <w:tc>
          <w:tcPr>
            <w:tcW w:w="708" w:type="dxa"/>
            <w:shd w:val="solid" w:color="FFFFFF" w:fill="auto"/>
          </w:tcPr>
          <w:p w14:paraId="19B075D5" w14:textId="24C0CBAE" w:rsidR="00F724EA" w:rsidRDefault="00F724EA" w:rsidP="00A2185B">
            <w:pPr>
              <w:pStyle w:val="TAL"/>
              <w:rPr>
                <w:sz w:val="16"/>
                <w:szCs w:val="16"/>
              </w:rPr>
            </w:pPr>
            <w:r>
              <w:rPr>
                <w:sz w:val="16"/>
                <w:szCs w:val="16"/>
              </w:rPr>
              <w:t>17.6.0</w:t>
            </w:r>
          </w:p>
        </w:tc>
      </w:tr>
      <w:tr w:rsidR="002C31A1" w:rsidRPr="00C15ADB" w14:paraId="79DD027A" w14:textId="77777777" w:rsidTr="00424447">
        <w:tc>
          <w:tcPr>
            <w:tcW w:w="800" w:type="dxa"/>
            <w:shd w:val="solid" w:color="FFFFFF" w:fill="auto"/>
          </w:tcPr>
          <w:p w14:paraId="41739CC7" w14:textId="2EB4FBB5" w:rsidR="002C31A1" w:rsidRDefault="002C31A1" w:rsidP="00A2185B">
            <w:pPr>
              <w:pStyle w:val="TAL"/>
              <w:rPr>
                <w:sz w:val="16"/>
                <w:szCs w:val="16"/>
              </w:rPr>
            </w:pPr>
            <w:r>
              <w:rPr>
                <w:sz w:val="16"/>
                <w:szCs w:val="16"/>
              </w:rPr>
              <w:t>2023-12</w:t>
            </w:r>
          </w:p>
        </w:tc>
        <w:tc>
          <w:tcPr>
            <w:tcW w:w="853" w:type="dxa"/>
            <w:shd w:val="solid" w:color="FFFFFF" w:fill="auto"/>
          </w:tcPr>
          <w:p w14:paraId="0B5243C1" w14:textId="70290C1E" w:rsidR="002C31A1" w:rsidRDefault="002C31A1" w:rsidP="00A2185B">
            <w:pPr>
              <w:pStyle w:val="TAL"/>
              <w:rPr>
                <w:sz w:val="16"/>
                <w:szCs w:val="16"/>
              </w:rPr>
            </w:pPr>
            <w:r>
              <w:rPr>
                <w:sz w:val="16"/>
                <w:szCs w:val="16"/>
              </w:rPr>
              <w:t>SA#102</w:t>
            </w:r>
          </w:p>
        </w:tc>
        <w:tc>
          <w:tcPr>
            <w:tcW w:w="1041" w:type="dxa"/>
            <w:shd w:val="solid" w:color="FFFFFF" w:fill="auto"/>
          </w:tcPr>
          <w:p w14:paraId="6DFE0533" w14:textId="119D4E08" w:rsidR="002C31A1" w:rsidRDefault="002C31A1" w:rsidP="00A2185B">
            <w:pPr>
              <w:pStyle w:val="TAL"/>
              <w:rPr>
                <w:sz w:val="16"/>
                <w:szCs w:val="16"/>
              </w:rPr>
            </w:pPr>
            <w:r>
              <w:rPr>
                <w:sz w:val="16"/>
                <w:szCs w:val="16"/>
              </w:rPr>
              <w:t>SP-231244</w:t>
            </w:r>
          </w:p>
        </w:tc>
        <w:tc>
          <w:tcPr>
            <w:tcW w:w="519" w:type="dxa"/>
            <w:shd w:val="solid" w:color="FFFFFF" w:fill="auto"/>
          </w:tcPr>
          <w:p w14:paraId="451A574F" w14:textId="71C2D208" w:rsidR="002C31A1" w:rsidRDefault="002C31A1" w:rsidP="00A2185B">
            <w:pPr>
              <w:pStyle w:val="TAL"/>
              <w:rPr>
                <w:sz w:val="16"/>
                <w:szCs w:val="16"/>
              </w:rPr>
            </w:pPr>
            <w:r>
              <w:rPr>
                <w:sz w:val="16"/>
                <w:szCs w:val="16"/>
              </w:rPr>
              <w:t>0112</w:t>
            </w:r>
          </w:p>
        </w:tc>
        <w:tc>
          <w:tcPr>
            <w:tcW w:w="425" w:type="dxa"/>
            <w:shd w:val="solid" w:color="FFFFFF" w:fill="auto"/>
          </w:tcPr>
          <w:p w14:paraId="1E944D30" w14:textId="5A0075EA" w:rsidR="002C31A1" w:rsidRDefault="002C31A1" w:rsidP="00A2185B">
            <w:pPr>
              <w:pStyle w:val="TAL"/>
              <w:rPr>
                <w:sz w:val="16"/>
                <w:szCs w:val="16"/>
              </w:rPr>
            </w:pPr>
            <w:r>
              <w:rPr>
                <w:sz w:val="16"/>
                <w:szCs w:val="16"/>
              </w:rPr>
              <w:t>-</w:t>
            </w:r>
          </w:p>
        </w:tc>
        <w:tc>
          <w:tcPr>
            <w:tcW w:w="425" w:type="dxa"/>
            <w:shd w:val="solid" w:color="FFFFFF" w:fill="auto"/>
          </w:tcPr>
          <w:p w14:paraId="3A61FBF6" w14:textId="5EB87955" w:rsidR="002C31A1" w:rsidRDefault="002C31A1" w:rsidP="00A2185B">
            <w:pPr>
              <w:pStyle w:val="TAL"/>
              <w:rPr>
                <w:sz w:val="16"/>
                <w:szCs w:val="16"/>
              </w:rPr>
            </w:pPr>
            <w:r>
              <w:rPr>
                <w:sz w:val="16"/>
                <w:szCs w:val="16"/>
              </w:rPr>
              <w:t>F</w:t>
            </w:r>
          </w:p>
        </w:tc>
        <w:tc>
          <w:tcPr>
            <w:tcW w:w="4868" w:type="dxa"/>
            <w:shd w:val="solid" w:color="FFFFFF" w:fill="auto"/>
          </w:tcPr>
          <w:p w14:paraId="5C0BD7D2" w14:textId="66139E39" w:rsidR="002C31A1" w:rsidRDefault="002C31A1" w:rsidP="00A2185B">
            <w:pPr>
              <w:pStyle w:val="TAL"/>
              <w:rPr>
                <w:sz w:val="16"/>
                <w:szCs w:val="16"/>
              </w:rPr>
            </w:pPr>
            <w:r>
              <w:rPr>
                <w:sz w:val="16"/>
                <w:szCs w:val="16"/>
              </w:rPr>
              <w:t>Cleanup of UUAA-MM and UUAA-SM relation</w:t>
            </w:r>
          </w:p>
        </w:tc>
        <w:tc>
          <w:tcPr>
            <w:tcW w:w="708" w:type="dxa"/>
            <w:shd w:val="solid" w:color="FFFFFF" w:fill="auto"/>
          </w:tcPr>
          <w:p w14:paraId="4D6369C1" w14:textId="19A9E393" w:rsidR="002C31A1" w:rsidRDefault="002C31A1" w:rsidP="00A2185B">
            <w:pPr>
              <w:pStyle w:val="TAL"/>
              <w:rPr>
                <w:sz w:val="16"/>
                <w:szCs w:val="16"/>
              </w:rPr>
            </w:pPr>
            <w:r>
              <w:rPr>
                <w:sz w:val="16"/>
                <w:szCs w:val="16"/>
              </w:rPr>
              <w:t>17.7.0</w:t>
            </w:r>
          </w:p>
        </w:tc>
      </w:tr>
      <w:tr w:rsidR="0016567C" w:rsidRPr="00C15ADB" w14:paraId="16E4BC9B" w14:textId="77777777" w:rsidTr="00424447">
        <w:tc>
          <w:tcPr>
            <w:tcW w:w="800" w:type="dxa"/>
            <w:shd w:val="solid" w:color="FFFFFF" w:fill="auto"/>
          </w:tcPr>
          <w:p w14:paraId="7A4AAFDF" w14:textId="559E09C7" w:rsidR="0016567C" w:rsidRDefault="0016567C" w:rsidP="00A2185B">
            <w:pPr>
              <w:pStyle w:val="TAL"/>
              <w:rPr>
                <w:sz w:val="16"/>
                <w:szCs w:val="16"/>
              </w:rPr>
            </w:pPr>
            <w:r>
              <w:rPr>
                <w:sz w:val="16"/>
                <w:szCs w:val="16"/>
              </w:rPr>
              <w:t>2024-06</w:t>
            </w:r>
          </w:p>
        </w:tc>
        <w:tc>
          <w:tcPr>
            <w:tcW w:w="853" w:type="dxa"/>
            <w:shd w:val="solid" w:color="FFFFFF" w:fill="auto"/>
          </w:tcPr>
          <w:p w14:paraId="1E49E81D" w14:textId="2AEA0D02" w:rsidR="0016567C" w:rsidRDefault="0016567C" w:rsidP="00A2185B">
            <w:pPr>
              <w:pStyle w:val="TAL"/>
              <w:rPr>
                <w:sz w:val="16"/>
                <w:szCs w:val="16"/>
              </w:rPr>
            </w:pPr>
            <w:r>
              <w:rPr>
                <w:sz w:val="16"/>
                <w:szCs w:val="16"/>
              </w:rPr>
              <w:t>SA#104</w:t>
            </w:r>
          </w:p>
        </w:tc>
        <w:tc>
          <w:tcPr>
            <w:tcW w:w="1041" w:type="dxa"/>
            <w:shd w:val="solid" w:color="FFFFFF" w:fill="auto"/>
          </w:tcPr>
          <w:p w14:paraId="145A5BCE" w14:textId="40B0C544" w:rsidR="0016567C" w:rsidRDefault="0016567C" w:rsidP="00A2185B">
            <w:pPr>
              <w:pStyle w:val="TAL"/>
              <w:rPr>
                <w:sz w:val="16"/>
                <w:szCs w:val="16"/>
              </w:rPr>
            </w:pPr>
            <w:r>
              <w:rPr>
                <w:sz w:val="16"/>
                <w:szCs w:val="16"/>
              </w:rPr>
              <w:t>SP-240585</w:t>
            </w:r>
          </w:p>
        </w:tc>
        <w:tc>
          <w:tcPr>
            <w:tcW w:w="519" w:type="dxa"/>
            <w:shd w:val="solid" w:color="FFFFFF" w:fill="auto"/>
          </w:tcPr>
          <w:p w14:paraId="6980BB4F" w14:textId="7001C6E9" w:rsidR="0016567C" w:rsidRDefault="0016567C" w:rsidP="00A2185B">
            <w:pPr>
              <w:pStyle w:val="TAL"/>
              <w:rPr>
                <w:sz w:val="16"/>
                <w:szCs w:val="16"/>
              </w:rPr>
            </w:pPr>
            <w:r>
              <w:rPr>
                <w:sz w:val="16"/>
                <w:szCs w:val="16"/>
              </w:rPr>
              <w:t>0121</w:t>
            </w:r>
          </w:p>
        </w:tc>
        <w:tc>
          <w:tcPr>
            <w:tcW w:w="425" w:type="dxa"/>
            <w:shd w:val="solid" w:color="FFFFFF" w:fill="auto"/>
          </w:tcPr>
          <w:p w14:paraId="0A9EBEDD" w14:textId="0F38D9E6" w:rsidR="0016567C" w:rsidRDefault="0016567C" w:rsidP="00A2185B">
            <w:pPr>
              <w:pStyle w:val="TAL"/>
              <w:rPr>
                <w:sz w:val="16"/>
                <w:szCs w:val="16"/>
              </w:rPr>
            </w:pPr>
            <w:r>
              <w:rPr>
                <w:sz w:val="16"/>
                <w:szCs w:val="16"/>
              </w:rPr>
              <w:t>1</w:t>
            </w:r>
          </w:p>
        </w:tc>
        <w:tc>
          <w:tcPr>
            <w:tcW w:w="425" w:type="dxa"/>
            <w:shd w:val="solid" w:color="FFFFFF" w:fill="auto"/>
          </w:tcPr>
          <w:p w14:paraId="070CCCC0" w14:textId="130C0CC5" w:rsidR="0016567C" w:rsidRDefault="0016567C" w:rsidP="00A2185B">
            <w:pPr>
              <w:pStyle w:val="TAL"/>
              <w:rPr>
                <w:sz w:val="16"/>
                <w:szCs w:val="16"/>
              </w:rPr>
            </w:pPr>
            <w:r>
              <w:rPr>
                <w:sz w:val="16"/>
                <w:szCs w:val="16"/>
              </w:rPr>
              <w:t>F</w:t>
            </w:r>
          </w:p>
        </w:tc>
        <w:tc>
          <w:tcPr>
            <w:tcW w:w="4868" w:type="dxa"/>
            <w:shd w:val="solid" w:color="FFFFFF" w:fill="auto"/>
          </w:tcPr>
          <w:p w14:paraId="11179887" w14:textId="5052AE98" w:rsidR="0016567C" w:rsidRDefault="0016567C" w:rsidP="00A2185B">
            <w:pPr>
              <w:pStyle w:val="TAL"/>
              <w:rPr>
                <w:sz w:val="16"/>
                <w:szCs w:val="16"/>
              </w:rPr>
            </w:pPr>
            <w:r>
              <w:rPr>
                <w:sz w:val="16"/>
                <w:szCs w:val="16"/>
              </w:rPr>
              <w:t>Correction to UUAA-SM for PDN connection establishment</w:t>
            </w:r>
          </w:p>
        </w:tc>
        <w:tc>
          <w:tcPr>
            <w:tcW w:w="708" w:type="dxa"/>
            <w:shd w:val="solid" w:color="FFFFFF" w:fill="auto"/>
          </w:tcPr>
          <w:p w14:paraId="51431E0D" w14:textId="0F00CC92" w:rsidR="0016567C" w:rsidRDefault="0016567C" w:rsidP="00A2185B">
            <w:pPr>
              <w:pStyle w:val="TAL"/>
              <w:rPr>
                <w:sz w:val="16"/>
                <w:szCs w:val="16"/>
              </w:rPr>
            </w:pPr>
            <w:r>
              <w:rPr>
                <w:sz w:val="16"/>
                <w:szCs w:val="16"/>
              </w:rPr>
              <w:t>17.8.0</w:t>
            </w:r>
          </w:p>
        </w:tc>
      </w:tr>
    </w:tbl>
    <w:p w14:paraId="366FF5F3" w14:textId="77777777" w:rsidR="00080512" w:rsidRDefault="00080512"/>
    <w:sectPr w:rsidR="00080512">
      <w:headerReference w:type="default" r:id="rId74"/>
      <w:footerReference w:type="default" r:id="rId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A4E16D6" w14:textId="77777777" w:rsidR="00CC194D" w:rsidRDefault="00CC194D">
      <w:r>
        <w:separator/>
      </w:r>
    </w:p>
  </w:endnote>
  <w:endnote w:type="continuationSeparator" w:id="0">
    <w:p w14:paraId="42A94867" w14:textId="77777777" w:rsidR="00CC194D" w:rsidRDefault="00CC19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Microsoft YaHei"/>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Malgun Gothic"/>
    <w:panose1 w:val="02030600000101010101"/>
    <w:charset w:val="81"/>
    <w:family w:val="roman"/>
    <w:pitch w:val="variable"/>
    <w:sig w:usb0="B00002AF" w:usb1="69D77CFB" w:usb2="00000030" w:usb3="00000000" w:csb0="0008009F" w:csb1="00000000"/>
  </w:font>
  <w:font w:name="MS Mincho">
    <w:altName w:val="Yu Gothic"/>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3FB938" w14:textId="77777777" w:rsidR="00CC6256" w:rsidRPr="00AB7F84" w:rsidRDefault="00CC6256" w:rsidP="00AB7F84">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D9DEDA" w14:textId="77777777" w:rsidR="00CC6256" w:rsidRPr="00AB7F84" w:rsidRDefault="00CC6256" w:rsidP="00AB7F84">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50997" w14:textId="77777777" w:rsidR="0001498C" w:rsidRPr="00AB7F84" w:rsidRDefault="0001498C" w:rsidP="00AB7F84">
    <w:pPr>
      <w:jc w:val="center"/>
      <w:rPr>
        <w:rFonts w:ascii="Arial" w:hAnsi="Arial" w:cs="Arial"/>
        <w:b/>
        <w:i/>
      </w:rPr>
    </w:pPr>
    <w:r w:rsidRPr="00AB7F84">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51EBDC" w14:textId="77777777" w:rsidR="00CC194D" w:rsidRDefault="00CC194D">
      <w:r>
        <w:separator/>
      </w:r>
    </w:p>
  </w:footnote>
  <w:footnote w:type="continuationSeparator" w:id="0">
    <w:p w14:paraId="02630678" w14:textId="77777777" w:rsidR="00CC194D" w:rsidRDefault="00CC19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D042DC" w14:textId="53B35525" w:rsidR="0001498C" w:rsidRDefault="0001498C">
    <w:pPr>
      <w:framePr w:h="284" w:hRule="exact" w:wrap="around" w:vAnchor="text" w:hAnchor="margin" w:xAlign="right" w:y="1"/>
      <w:rPr>
        <w:rFonts w:ascii="Arial" w:hAnsi="Arial" w:cs="Arial"/>
        <w:b/>
        <w:sz w:val="18"/>
        <w:szCs w:val="18"/>
      </w:rPr>
    </w:pPr>
    <w:r w:rsidRPr="00AB7F84">
      <w:rPr>
        <w:rFonts w:ascii="Arial" w:hAnsi="Arial" w:cs="Arial"/>
        <w:b/>
        <w:szCs w:val="18"/>
      </w:rPr>
      <w:fldChar w:fldCharType="begin"/>
    </w:r>
    <w:r w:rsidRPr="00AB7F84">
      <w:rPr>
        <w:rFonts w:ascii="Arial" w:hAnsi="Arial" w:cs="Arial"/>
        <w:b/>
        <w:szCs w:val="18"/>
      </w:rPr>
      <w:instrText xml:space="preserve"> STYLEREF ZA </w:instrText>
    </w:r>
    <w:r w:rsidRPr="00AB7F84">
      <w:rPr>
        <w:rFonts w:ascii="Arial" w:hAnsi="Arial" w:cs="Arial"/>
        <w:b/>
        <w:szCs w:val="18"/>
      </w:rPr>
      <w:fldChar w:fldCharType="separate"/>
    </w:r>
    <w:r w:rsidR="00527D78">
      <w:rPr>
        <w:rFonts w:ascii="Arial" w:hAnsi="Arial" w:cs="Arial"/>
        <w:b/>
        <w:noProof/>
        <w:szCs w:val="18"/>
      </w:rPr>
      <w:t>3GPP TS 23.256 V17.8.0 (2024-06)</w:t>
    </w:r>
    <w:r w:rsidRPr="00AB7F84">
      <w:rPr>
        <w:rFonts w:ascii="Arial" w:hAnsi="Arial" w:cs="Arial"/>
        <w:b/>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sidRPr="00AB7F84">
      <w:rPr>
        <w:rFonts w:ascii="Arial" w:hAnsi="Arial" w:cs="Arial"/>
        <w:b/>
        <w:szCs w:val="18"/>
      </w:rPr>
      <w:fldChar w:fldCharType="begin"/>
    </w:r>
    <w:r w:rsidRPr="00AB7F84">
      <w:rPr>
        <w:rFonts w:ascii="Arial" w:hAnsi="Arial" w:cs="Arial"/>
        <w:b/>
        <w:szCs w:val="18"/>
      </w:rPr>
      <w:instrText xml:space="preserve"> PAGE </w:instrText>
    </w:r>
    <w:r w:rsidRPr="00AB7F84">
      <w:rPr>
        <w:rFonts w:ascii="Arial" w:hAnsi="Arial" w:cs="Arial"/>
        <w:b/>
        <w:szCs w:val="18"/>
      </w:rPr>
      <w:fldChar w:fldCharType="separate"/>
    </w:r>
    <w:r w:rsidRPr="00AB7F84">
      <w:rPr>
        <w:rFonts w:ascii="Arial" w:hAnsi="Arial" w:cs="Arial"/>
        <w:b/>
        <w:noProof/>
        <w:szCs w:val="18"/>
      </w:rPr>
      <w:t>14</w:t>
    </w:r>
    <w:r w:rsidRPr="00AB7F84">
      <w:rPr>
        <w:rFonts w:ascii="Arial" w:hAnsi="Arial" w:cs="Arial"/>
        <w:b/>
        <w:szCs w:val="18"/>
      </w:rPr>
      <w:fldChar w:fldCharType="end"/>
    </w:r>
  </w:p>
  <w:p w14:paraId="18B5F41A" w14:textId="32E03A83" w:rsidR="0001498C" w:rsidRDefault="0001498C">
    <w:pPr>
      <w:framePr w:h="284" w:hRule="exact" w:wrap="around" w:vAnchor="text" w:hAnchor="margin" w:y="7"/>
      <w:rPr>
        <w:rFonts w:ascii="Arial" w:hAnsi="Arial" w:cs="Arial"/>
        <w:b/>
        <w:sz w:val="18"/>
        <w:szCs w:val="18"/>
      </w:rPr>
    </w:pPr>
    <w:r w:rsidRPr="00AB7F84">
      <w:rPr>
        <w:rFonts w:ascii="Arial" w:hAnsi="Arial" w:cs="Arial"/>
        <w:b/>
        <w:szCs w:val="18"/>
      </w:rPr>
      <w:fldChar w:fldCharType="begin"/>
    </w:r>
    <w:r w:rsidRPr="00AB7F84">
      <w:rPr>
        <w:rFonts w:ascii="Arial" w:hAnsi="Arial" w:cs="Arial"/>
        <w:b/>
        <w:szCs w:val="18"/>
      </w:rPr>
      <w:instrText xml:space="preserve"> STYLEREF ZGSM </w:instrText>
    </w:r>
    <w:r w:rsidRPr="00AB7F84">
      <w:rPr>
        <w:rFonts w:ascii="Arial" w:hAnsi="Arial" w:cs="Arial"/>
        <w:b/>
        <w:szCs w:val="18"/>
      </w:rPr>
      <w:fldChar w:fldCharType="separate"/>
    </w:r>
    <w:r w:rsidR="00527D78">
      <w:rPr>
        <w:rFonts w:ascii="Arial" w:hAnsi="Arial" w:cs="Arial"/>
        <w:b/>
        <w:noProof/>
        <w:szCs w:val="18"/>
      </w:rPr>
      <w:t>Release 17</w:t>
    </w:r>
    <w:r w:rsidRPr="00AB7F84">
      <w:rPr>
        <w:rFonts w:ascii="Arial" w:hAnsi="Arial" w:cs="Arial"/>
        <w:b/>
        <w:szCs w:val="18"/>
      </w:rPr>
      <w:fldChar w:fldCharType="end"/>
    </w:r>
  </w:p>
  <w:p w14:paraId="176254D4" w14:textId="77777777" w:rsidR="0001498C" w:rsidRDefault="0001498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52004E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0325A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8C2A3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49E186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18C5BE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C2C4F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0C8A93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46943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946E4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9DA417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1CC15B6F"/>
    <w:multiLevelType w:val="hybridMultilevel"/>
    <w:tmpl w:val="DA3E3582"/>
    <w:lvl w:ilvl="0" w:tplc="D0A27C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414053D"/>
    <w:multiLevelType w:val="hybridMultilevel"/>
    <w:tmpl w:val="C666D79E"/>
    <w:lvl w:ilvl="0" w:tplc="0402048C">
      <w:start w:val="1"/>
      <w:numFmt w:val="decimal"/>
      <w:lvlText w:val="%1."/>
      <w:lvlJc w:val="left"/>
      <w:pPr>
        <w:ind w:left="400" w:hanging="4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5F15685D"/>
    <w:multiLevelType w:val="hybridMultilevel"/>
    <w:tmpl w:val="777A0750"/>
    <w:lvl w:ilvl="0" w:tplc="BF7A35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29"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1"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8"/>
  </w:num>
  <w:num w:numId="2">
    <w:abstractNumId w:val="11"/>
  </w:num>
  <w:num w:numId="3">
    <w:abstractNumId w:val="15"/>
  </w:num>
  <w:num w:numId="4">
    <w:abstractNumId w:val="17"/>
  </w:num>
  <w:num w:numId="5">
    <w:abstractNumId w:val="23"/>
  </w:num>
  <w:num w:numId="6">
    <w:abstractNumId w:val="12"/>
  </w:num>
  <w:num w:numId="7">
    <w:abstractNumId w:val="31"/>
  </w:num>
  <w:num w:numId="8">
    <w:abstractNumId w:val="19"/>
  </w:num>
  <w:num w:numId="9">
    <w:abstractNumId w:val="13"/>
  </w:num>
  <w:num w:numId="10">
    <w:abstractNumId w:val="10"/>
  </w:num>
  <w:num w:numId="11">
    <w:abstractNumId w:val="18"/>
  </w:num>
  <w:num w:numId="12">
    <w:abstractNumId w:val="27"/>
  </w:num>
  <w:num w:numId="13">
    <w:abstractNumId w:val="14"/>
  </w:num>
  <w:num w:numId="14">
    <w:abstractNumId w:val="26"/>
  </w:num>
  <w:num w:numId="15">
    <w:abstractNumId w:val="30"/>
  </w:num>
  <w:num w:numId="16">
    <w:abstractNumId w:val="22"/>
  </w:num>
  <w:num w:numId="17">
    <w:abstractNumId w:val="28"/>
  </w:num>
  <w:num w:numId="18">
    <w:abstractNumId w:val="25"/>
  </w:num>
  <w:num w:numId="19">
    <w:abstractNumId w:val="21"/>
  </w:num>
  <w:num w:numId="20">
    <w:abstractNumId w:val="29"/>
  </w:num>
  <w:num w:numId="21">
    <w:abstractNumId w:val="24"/>
  </w:num>
  <w:num w:numId="22">
    <w:abstractNumId w:val="20"/>
  </w:num>
  <w:num w:numId="23">
    <w:abstractNumId w:val="16"/>
  </w:num>
  <w:num w:numId="24">
    <w:abstractNumId w:val="9"/>
  </w:num>
  <w:num w:numId="25">
    <w:abstractNumId w:val="7"/>
  </w:num>
  <w:num w:numId="26">
    <w:abstractNumId w:val="6"/>
  </w:num>
  <w:num w:numId="27">
    <w:abstractNumId w:val="5"/>
  </w:num>
  <w:num w:numId="28">
    <w:abstractNumId w:val="4"/>
  </w:num>
  <w:num w:numId="29">
    <w:abstractNumId w:val="3"/>
  </w:num>
  <w:num w:numId="30">
    <w:abstractNumId w:val="2"/>
  </w:num>
  <w:num w:numId="31">
    <w:abstractNumId w:val="1"/>
  </w:num>
  <w:num w:numId="32">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1E7"/>
    <w:rsid w:val="000026BB"/>
    <w:rsid w:val="0000318D"/>
    <w:rsid w:val="00003A42"/>
    <w:rsid w:val="000045C4"/>
    <w:rsid w:val="000048A6"/>
    <w:rsid w:val="000059F6"/>
    <w:rsid w:val="00006A39"/>
    <w:rsid w:val="0000718C"/>
    <w:rsid w:val="000105FE"/>
    <w:rsid w:val="0001157A"/>
    <w:rsid w:val="00012617"/>
    <w:rsid w:val="00012699"/>
    <w:rsid w:val="0001274C"/>
    <w:rsid w:val="000132D7"/>
    <w:rsid w:val="000133B7"/>
    <w:rsid w:val="00014494"/>
    <w:rsid w:val="000145C3"/>
    <w:rsid w:val="0001498C"/>
    <w:rsid w:val="000177D5"/>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4808"/>
    <w:rsid w:val="000754F7"/>
    <w:rsid w:val="0007631D"/>
    <w:rsid w:val="00076413"/>
    <w:rsid w:val="0007734D"/>
    <w:rsid w:val="00080512"/>
    <w:rsid w:val="000817CC"/>
    <w:rsid w:val="00082038"/>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4F14"/>
    <w:rsid w:val="000B06C3"/>
    <w:rsid w:val="000B156B"/>
    <w:rsid w:val="000B3CF1"/>
    <w:rsid w:val="000B4180"/>
    <w:rsid w:val="000B496D"/>
    <w:rsid w:val="000B5B71"/>
    <w:rsid w:val="000B6796"/>
    <w:rsid w:val="000B67D0"/>
    <w:rsid w:val="000C15CE"/>
    <w:rsid w:val="000C17D1"/>
    <w:rsid w:val="000C1B13"/>
    <w:rsid w:val="000C3D05"/>
    <w:rsid w:val="000C3E11"/>
    <w:rsid w:val="000C4353"/>
    <w:rsid w:val="000C47C3"/>
    <w:rsid w:val="000C6828"/>
    <w:rsid w:val="000C68D6"/>
    <w:rsid w:val="000C6C52"/>
    <w:rsid w:val="000C75D8"/>
    <w:rsid w:val="000C7E79"/>
    <w:rsid w:val="000D0267"/>
    <w:rsid w:val="000D0C40"/>
    <w:rsid w:val="000D1204"/>
    <w:rsid w:val="000D1504"/>
    <w:rsid w:val="000D3277"/>
    <w:rsid w:val="000D46EB"/>
    <w:rsid w:val="000D58AB"/>
    <w:rsid w:val="000D5B89"/>
    <w:rsid w:val="000D6D95"/>
    <w:rsid w:val="000D7A8C"/>
    <w:rsid w:val="000D7FFA"/>
    <w:rsid w:val="000E045E"/>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304CE"/>
    <w:rsid w:val="00131B86"/>
    <w:rsid w:val="00131F36"/>
    <w:rsid w:val="001320C4"/>
    <w:rsid w:val="00132B5A"/>
    <w:rsid w:val="00133525"/>
    <w:rsid w:val="00133A11"/>
    <w:rsid w:val="001343AD"/>
    <w:rsid w:val="001347EA"/>
    <w:rsid w:val="00134DBC"/>
    <w:rsid w:val="0013667E"/>
    <w:rsid w:val="00136C0B"/>
    <w:rsid w:val="00136D3E"/>
    <w:rsid w:val="00136FE1"/>
    <w:rsid w:val="0013785A"/>
    <w:rsid w:val="00137F8B"/>
    <w:rsid w:val="001410EA"/>
    <w:rsid w:val="00143450"/>
    <w:rsid w:val="00146017"/>
    <w:rsid w:val="0014642F"/>
    <w:rsid w:val="0014670C"/>
    <w:rsid w:val="001469F2"/>
    <w:rsid w:val="0015032C"/>
    <w:rsid w:val="001509D8"/>
    <w:rsid w:val="001509DC"/>
    <w:rsid w:val="00152667"/>
    <w:rsid w:val="001532C0"/>
    <w:rsid w:val="00154D12"/>
    <w:rsid w:val="001560C9"/>
    <w:rsid w:val="0015684B"/>
    <w:rsid w:val="00156A72"/>
    <w:rsid w:val="001574C0"/>
    <w:rsid w:val="00161EC2"/>
    <w:rsid w:val="0016442B"/>
    <w:rsid w:val="0016468B"/>
    <w:rsid w:val="00164CAA"/>
    <w:rsid w:val="0016567C"/>
    <w:rsid w:val="00165992"/>
    <w:rsid w:val="001660D6"/>
    <w:rsid w:val="0017044E"/>
    <w:rsid w:val="00170636"/>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24BC"/>
    <w:rsid w:val="00183236"/>
    <w:rsid w:val="00184A0B"/>
    <w:rsid w:val="00184A20"/>
    <w:rsid w:val="00184E87"/>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4F70"/>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B72F9"/>
    <w:rsid w:val="001C07AF"/>
    <w:rsid w:val="001C09E0"/>
    <w:rsid w:val="001C21C3"/>
    <w:rsid w:val="001C28A2"/>
    <w:rsid w:val="001C37DC"/>
    <w:rsid w:val="001C3D89"/>
    <w:rsid w:val="001C3F84"/>
    <w:rsid w:val="001C4A90"/>
    <w:rsid w:val="001C51B8"/>
    <w:rsid w:val="001C5CC1"/>
    <w:rsid w:val="001C5E0F"/>
    <w:rsid w:val="001C6B8D"/>
    <w:rsid w:val="001C7B64"/>
    <w:rsid w:val="001D02C2"/>
    <w:rsid w:val="001D0CDA"/>
    <w:rsid w:val="001D1544"/>
    <w:rsid w:val="001D2975"/>
    <w:rsid w:val="001D2E45"/>
    <w:rsid w:val="001D502F"/>
    <w:rsid w:val="001D5B5C"/>
    <w:rsid w:val="001D6A4E"/>
    <w:rsid w:val="001D7D0F"/>
    <w:rsid w:val="001D7E46"/>
    <w:rsid w:val="001E2F76"/>
    <w:rsid w:val="001E3927"/>
    <w:rsid w:val="001E5736"/>
    <w:rsid w:val="001E59A5"/>
    <w:rsid w:val="001F0726"/>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904"/>
    <w:rsid w:val="00202F2F"/>
    <w:rsid w:val="002034CB"/>
    <w:rsid w:val="00204476"/>
    <w:rsid w:val="00204485"/>
    <w:rsid w:val="002053A3"/>
    <w:rsid w:val="00206175"/>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3D52"/>
    <w:rsid w:val="002342B2"/>
    <w:rsid w:val="002347A2"/>
    <w:rsid w:val="00234D70"/>
    <w:rsid w:val="002351F8"/>
    <w:rsid w:val="00236B2B"/>
    <w:rsid w:val="00236B2C"/>
    <w:rsid w:val="00237BDD"/>
    <w:rsid w:val="00237FC0"/>
    <w:rsid w:val="00240A17"/>
    <w:rsid w:val="002410ED"/>
    <w:rsid w:val="00241711"/>
    <w:rsid w:val="002427CD"/>
    <w:rsid w:val="00245684"/>
    <w:rsid w:val="00245992"/>
    <w:rsid w:val="0024776A"/>
    <w:rsid w:val="002479A3"/>
    <w:rsid w:val="002500AD"/>
    <w:rsid w:val="002541E5"/>
    <w:rsid w:val="002561A3"/>
    <w:rsid w:val="00256AE6"/>
    <w:rsid w:val="00260498"/>
    <w:rsid w:val="00261879"/>
    <w:rsid w:val="002620E3"/>
    <w:rsid w:val="00263403"/>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614A"/>
    <w:rsid w:val="002A6174"/>
    <w:rsid w:val="002A71AA"/>
    <w:rsid w:val="002B0025"/>
    <w:rsid w:val="002B14F4"/>
    <w:rsid w:val="002B293E"/>
    <w:rsid w:val="002B4092"/>
    <w:rsid w:val="002B45E2"/>
    <w:rsid w:val="002B5A12"/>
    <w:rsid w:val="002B6339"/>
    <w:rsid w:val="002C2609"/>
    <w:rsid w:val="002C2E0D"/>
    <w:rsid w:val="002C31A1"/>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0AC5"/>
    <w:rsid w:val="00311430"/>
    <w:rsid w:val="00312498"/>
    <w:rsid w:val="0031260C"/>
    <w:rsid w:val="00313172"/>
    <w:rsid w:val="003140C2"/>
    <w:rsid w:val="003154B0"/>
    <w:rsid w:val="00316359"/>
    <w:rsid w:val="00316ED9"/>
    <w:rsid w:val="003172DC"/>
    <w:rsid w:val="00317813"/>
    <w:rsid w:val="00320D33"/>
    <w:rsid w:val="003214A6"/>
    <w:rsid w:val="00321717"/>
    <w:rsid w:val="00322E68"/>
    <w:rsid w:val="003243BB"/>
    <w:rsid w:val="00324999"/>
    <w:rsid w:val="00325827"/>
    <w:rsid w:val="00326905"/>
    <w:rsid w:val="00331502"/>
    <w:rsid w:val="003315F4"/>
    <w:rsid w:val="003333E1"/>
    <w:rsid w:val="003338B3"/>
    <w:rsid w:val="00333CC6"/>
    <w:rsid w:val="00333E13"/>
    <w:rsid w:val="003347A0"/>
    <w:rsid w:val="00337A7D"/>
    <w:rsid w:val="00341E75"/>
    <w:rsid w:val="00342513"/>
    <w:rsid w:val="003446B5"/>
    <w:rsid w:val="00346240"/>
    <w:rsid w:val="00346250"/>
    <w:rsid w:val="00347342"/>
    <w:rsid w:val="00350F52"/>
    <w:rsid w:val="00351652"/>
    <w:rsid w:val="0035221A"/>
    <w:rsid w:val="00353246"/>
    <w:rsid w:val="0035461D"/>
    <w:rsid w:val="0035462D"/>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65B8"/>
    <w:rsid w:val="00377CD4"/>
    <w:rsid w:val="0038043C"/>
    <w:rsid w:val="0038151D"/>
    <w:rsid w:val="00381FAF"/>
    <w:rsid w:val="00383737"/>
    <w:rsid w:val="003839DE"/>
    <w:rsid w:val="00385931"/>
    <w:rsid w:val="00385F1A"/>
    <w:rsid w:val="003866D0"/>
    <w:rsid w:val="00390668"/>
    <w:rsid w:val="003916B9"/>
    <w:rsid w:val="00391914"/>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1C0"/>
    <w:rsid w:val="003F12B3"/>
    <w:rsid w:val="003F4C0A"/>
    <w:rsid w:val="003F6073"/>
    <w:rsid w:val="003F6813"/>
    <w:rsid w:val="003F6F6F"/>
    <w:rsid w:val="00400BA5"/>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4447"/>
    <w:rsid w:val="00427343"/>
    <w:rsid w:val="00427AB2"/>
    <w:rsid w:val="00431D2F"/>
    <w:rsid w:val="00431EE0"/>
    <w:rsid w:val="004329A8"/>
    <w:rsid w:val="00432BC1"/>
    <w:rsid w:val="004345EC"/>
    <w:rsid w:val="0043693C"/>
    <w:rsid w:val="00437A9C"/>
    <w:rsid w:val="00437CF5"/>
    <w:rsid w:val="004407A9"/>
    <w:rsid w:val="00442A81"/>
    <w:rsid w:val="0044350C"/>
    <w:rsid w:val="00443545"/>
    <w:rsid w:val="004461C9"/>
    <w:rsid w:val="004466F4"/>
    <w:rsid w:val="004468F4"/>
    <w:rsid w:val="0044771E"/>
    <w:rsid w:val="0045194D"/>
    <w:rsid w:val="00452097"/>
    <w:rsid w:val="0045366A"/>
    <w:rsid w:val="00454C7C"/>
    <w:rsid w:val="004551F3"/>
    <w:rsid w:val="00455686"/>
    <w:rsid w:val="00455D70"/>
    <w:rsid w:val="00456A6D"/>
    <w:rsid w:val="00461318"/>
    <w:rsid w:val="004615AD"/>
    <w:rsid w:val="00463B35"/>
    <w:rsid w:val="004645F1"/>
    <w:rsid w:val="00464F36"/>
    <w:rsid w:val="00465342"/>
    <w:rsid w:val="00465515"/>
    <w:rsid w:val="00465AD7"/>
    <w:rsid w:val="00465D85"/>
    <w:rsid w:val="00467176"/>
    <w:rsid w:val="004706A3"/>
    <w:rsid w:val="00470F7E"/>
    <w:rsid w:val="004722C8"/>
    <w:rsid w:val="00472E4D"/>
    <w:rsid w:val="00474966"/>
    <w:rsid w:val="00474B44"/>
    <w:rsid w:val="00474FFB"/>
    <w:rsid w:val="00475214"/>
    <w:rsid w:val="00476050"/>
    <w:rsid w:val="004760E3"/>
    <w:rsid w:val="00476511"/>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CBE"/>
    <w:rsid w:val="004B0B25"/>
    <w:rsid w:val="004B0FCA"/>
    <w:rsid w:val="004B1111"/>
    <w:rsid w:val="004B1389"/>
    <w:rsid w:val="004B2302"/>
    <w:rsid w:val="004B3464"/>
    <w:rsid w:val="004B38D7"/>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9D2"/>
    <w:rsid w:val="004D5A05"/>
    <w:rsid w:val="004D6131"/>
    <w:rsid w:val="004D7372"/>
    <w:rsid w:val="004E0CD0"/>
    <w:rsid w:val="004E1263"/>
    <w:rsid w:val="004E1EDE"/>
    <w:rsid w:val="004E213A"/>
    <w:rsid w:val="004E30AE"/>
    <w:rsid w:val="004E46F5"/>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50FC"/>
    <w:rsid w:val="00510680"/>
    <w:rsid w:val="00511C34"/>
    <w:rsid w:val="00511DC2"/>
    <w:rsid w:val="0051228E"/>
    <w:rsid w:val="0051247A"/>
    <w:rsid w:val="00515D63"/>
    <w:rsid w:val="00516883"/>
    <w:rsid w:val="00517F70"/>
    <w:rsid w:val="00522360"/>
    <w:rsid w:val="00522671"/>
    <w:rsid w:val="00523A1D"/>
    <w:rsid w:val="00524FFD"/>
    <w:rsid w:val="00525601"/>
    <w:rsid w:val="00526A15"/>
    <w:rsid w:val="0052706F"/>
    <w:rsid w:val="0052714C"/>
    <w:rsid w:val="005277BA"/>
    <w:rsid w:val="00527D78"/>
    <w:rsid w:val="00531420"/>
    <w:rsid w:val="0053388B"/>
    <w:rsid w:val="00533DEE"/>
    <w:rsid w:val="0053569A"/>
    <w:rsid w:val="005356C1"/>
    <w:rsid w:val="005356FE"/>
    <w:rsid w:val="0053575C"/>
    <w:rsid w:val="00535773"/>
    <w:rsid w:val="0053609F"/>
    <w:rsid w:val="00536A33"/>
    <w:rsid w:val="00537B7B"/>
    <w:rsid w:val="00537CAE"/>
    <w:rsid w:val="00537F6E"/>
    <w:rsid w:val="0054184C"/>
    <w:rsid w:val="00542900"/>
    <w:rsid w:val="00543912"/>
    <w:rsid w:val="00543E6C"/>
    <w:rsid w:val="00544002"/>
    <w:rsid w:val="00544D0E"/>
    <w:rsid w:val="00544F60"/>
    <w:rsid w:val="00545B91"/>
    <w:rsid w:val="00547535"/>
    <w:rsid w:val="00547AE5"/>
    <w:rsid w:val="00550592"/>
    <w:rsid w:val="00551577"/>
    <w:rsid w:val="00551D2C"/>
    <w:rsid w:val="005523BA"/>
    <w:rsid w:val="005530AF"/>
    <w:rsid w:val="00556459"/>
    <w:rsid w:val="005566B7"/>
    <w:rsid w:val="00560B5A"/>
    <w:rsid w:val="00562192"/>
    <w:rsid w:val="005632A2"/>
    <w:rsid w:val="0056376B"/>
    <w:rsid w:val="00565087"/>
    <w:rsid w:val="005653EB"/>
    <w:rsid w:val="00570CCA"/>
    <w:rsid w:val="00571E39"/>
    <w:rsid w:val="00572982"/>
    <w:rsid w:val="00573424"/>
    <w:rsid w:val="00573B72"/>
    <w:rsid w:val="00575D21"/>
    <w:rsid w:val="00581851"/>
    <w:rsid w:val="00584DA2"/>
    <w:rsid w:val="00585B65"/>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370"/>
    <w:rsid w:val="005A6EA0"/>
    <w:rsid w:val="005A7688"/>
    <w:rsid w:val="005B15F9"/>
    <w:rsid w:val="005B3D11"/>
    <w:rsid w:val="005B4786"/>
    <w:rsid w:val="005B5437"/>
    <w:rsid w:val="005B5A0C"/>
    <w:rsid w:val="005B6ACA"/>
    <w:rsid w:val="005B73B9"/>
    <w:rsid w:val="005C015A"/>
    <w:rsid w:val="005C01F1"/>
    <w:rsid w:val="005C08DA"/>
    <w:rsid w:val="005C0E40"/>
    <w:rsid w:val="005C1BC6"/>
    <w:rsid w:val="005C364D"/>
    <w:rsid w:val="005C6ED6"/>
    <w:rsid w:val="005C7E34"/>
    <w:rsid w:val="005D14E3"/>
    <w:rsid w:val="005D2184"/>
    <w:rsid w:val="005D2432"/>
    <w:rsid w:val="005D2E01"/>
    <w:rsid w:val="005D45F7"/>
    <w:rsid w:val="005D4FD0"/>
    <w:rsid w:val="005D7096"/>
    <w:rsid w:val="005D7526"/>
    <w:rsid w:val="005E0767"/>
    <w:rsid w:val="005E1118"/>
    <w:rsid w:val="005E21FC"/>
    <w:rsid w:val="005E244B"/>
    <w:rsid w:val="005E29D2"/>
    <w:rsid w:val="005E2A7F"/>
    <w:rsid w:val="005E3365"/>
    <w:rsid w:val="005E3E9F"/>
    <w:rsid w:val="005E3FDB"/>
    <w:rsid w:val="005E4BB2"/>
    <w:rsid w:val="005E5F66"/>
    <w:rsid w:val="005E5FAE"/>
    <w:rsid w:val="005E6F55"/>
    <w:rsid w:val="005E7149"/>
    <w:rsid w:val="005F0079"/>
    <w:rsid w:val="005F04DD"/>
    <w:rsid w:val="005F09A4"/>
    <w:rsid w:val="005F0C15"/>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108CE"/>
    <w:rsid w:val="00614FDF"/>
    <w:rsid w:val="0061559E"/>
    <w:rsid w:val="00616C90"/>
    <w:rsid w:val="00617A19"/>
    <w:rsid w:val="00621264"/>
    <w:rsid w:val="00621B23"/>
    <w:rsid w:val="006252D0"/>
    <w:rsid w:val="00627546"/>
    <w:rsid w:val="00630002"/>
    <w:rsid w:val="00630E6C"/>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D44"/>
    <w:rsid w:val="00651B6B"/>
    <w:rsid w:val="006536C7"/>
    <w:rsid w:val="00653BA6"/>
    <w:rsid w:val="006542CD"/>
    <w:rsid w:val="006545B0"/>
    <w:rsid w:val="00655803"/>
    <w:rsid w:val="00656231"/>
    <w:rsid w:val="006565CB"/>
    <w:rsid w:val="00661B6B"/>
    <w:rsid w:val="00661E7C"/>
    <w:rsid w:val="00663204"/>
    <w:rsid w:val="0066494E"/>
    <w:rsid w:val="0066612E"/>
    <w:rsid w:val="006673C1"/>
    <w:rsid w:val="00670927"/>
    <w:rsid w:val="00671352"/>
    <w:rsid w:val="00672087"/>
    <w:rsid w:val="00672134"/>
    <w:rsid w:val="00675AF9"/>
    <w:rsid w:val="006804C3"/>
    <w:rsid w:val="00680B00"/>
    <w:rsid w:val="00680CF6"/>
    <w:rsid w:val="00680D35"/>
    <w:rsid w:val="00681C60"/>
    <w:rsid w:val="00682F4E"/>
    <w:rsid w:val="0068379D"/>
    <w:rsid w:val="00683F0B"/>
    <w:rsid w:val="006844D1"/>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3DA"/>
    <w:rsid w:val="006B350A"/>
    <w:rsid w:val="006B4544"/>
    <w:rsid w:val="006B5438"/>
    <w:rsid w:val="006B5684"/>
    <w:rsid w:val="006B57CE"/>
    <w:rsid w:val="006B6CC5"/>
    <w:rsid w:val="006B720A"/>
    <w:rsid w:val="006B7600"/>
    <w:rsid w:val="006C07E1"/>
    <w:rsid w:val="006C16E1"/>
    <w:rsid w:val="006C1960"/>
    <w:rsid w:val="006C2787"/>
    <w:rsid w:val="006C2A71"/>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46DB"/>
    <w:rsid w:val="006E4EC6"/>
    <w:rsid w:val="006E5C86"/>
    <w:rsid w:val="006E5E82"/>
    <w:rsid w:val="006F0C0A"/>
    <w:rsid w:val="006F34B5"/>
    <w:rsid w:val="006F376A"/>
    <w:rsid w:val="006F451C"/>
    <w:rsid w:val="006F5148"/>
    <w:rsid w:val="006F68F2"/>
    <w:rsid w:val="006F6C72"/>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6D7"/>
    <w:rsid w:val="007138FB"/>
    <w:rsid w:val="00713B43"/>
    <w:rsid w:val="00713BA4"/>
    <w:rsid w:val="00713C44"/>
    <w:rsid w:val="00715D6C"/>
    <w:rsid w:val="00716C7B"/>
    <w:rsid w:val="00716ECF"/>
    <w:rsid w:val="00720E82"/>
    <w:rsid w:val="00721517"/>
    <w:rsid w:val="00723B75"/>
    <w:rsid w:val="00723D2B"/>
    <w:rsid w:val="00724609"/>
    <w:rsid w:val="0072469A"/>
    <w:rsid w:val="00724AC0"/>
    <w:rsid w:val="007263FB"/>
    <w:rsid w:val="007270FF"/>
    <w:rsid w:val="00727E42"/>
    <w:rsid w:val="007307EC"/>
    <w:rsid w:val="00730FFE"/>
    <w:rsid w:val="007310E7"/>
    <w:rsid w:val="00732222"/>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6AFE"/>
    <w:rsid w:val="00747BD9"/>
    <w:rsid w:val="00750BF8"/>
    <w:rsid w:val="007531E1"/>
    <w:rsid w:val="00753203"/>
    <w:rsid w:val="00753C85"/>
    <w:rsid w:val="00754061"/>
    <w:rsid w:val="00756709"/>
    <w:rsid w:val="00756905"/>
    <w:rsid w:val="00757964"/>
    <w:rsid w:val="00757DE8"/>
    <w:rsid w:val="00757E1A"/>
    <w:rsid w:val="0076367A"/>
    <w:rsid w:val="00766621"/>
    <w:rsid w:val="00766903"/>
    <w:rsid w:val="00767FD5"/>
    <w:rsid w:val="00770FCF"/>
    <w:rsid w:val="0077170E"/>
    <w:rsid w:val="0077178B"/>
    <w:rsid w:val="007726F9"/>
    <w:rsid w:val="00773E5D"/>
    <w:rsid w:val="00774DA4"/>
    <w:rsid w:val="007754CB"/>
    <w:rsid w:val="00775697"/>
    <w:rsid w:val="00775FF2"/>
    <w:rsid w:val="007770A6"/>
    <w:rsid w:val="007776D0"/>
    <w:rsid w:val="0078007D"/>
    <w:rsid w:val="00780213"/>
    <w:rsid w:val="00780B89"/>
    <w:rsid w:val="00780C94"/>
    <w:rsid w:val="0078176E"/>
    <w:rsid w:val="00781886"/>
    <w:rsid w:val="00781F0F"/>
    <w:rsid w:val="00782141"/>
    <w:rsid w:val="007836FC"/>
    <w:rsid w:val="00783D68"/>
    <w:rsid w:val="007843CB"/>
    <w:rsid w:val="00784D78"/>
    <w:rsid w:val="007860AB"/>
    <w:rsid w:val="00787A38"/>
    <w:rsid w:val="00790F31"/>
    <w:rsid w:val="007919D5"/>
    <w:rsid w:val="00793916"/>
    <w:rsid w:val="00793934"/>
    <w:rsid w:val="00793CB4"/>
    <w:rsid w:val="007950EB"/>
    <w:rsid w:val="00796093"/>
    <w:rsid w:val="00796CDA"/>
    <w:rsid w:val="007974C7"/>
    <w:rsid w:val="007A0231"/>
    <w:rsid w:val="007A04AE"/>
    <w:rsid w:val="007A136A"/>
    <w:rsid w:val="007A1391"/>
    <w:rsid w:val="007A195C"/>
    <w:rsid w:val="007A2455"/>
    <w:rsid w:val="007A287A"/>
    <w:rsid w:val="007A2BE2"/>
    <w:rsid w:val="007A359A"/>
    <w:rsid w:val="007A4B19"/>
    <w:rsid w:val="007A4EA6"/>
    <w:rsid w:val="007A5725"/>
    <w:rsid w:val="007A5C90"/>
    <w:rsid w:val="007A5CD5"/>
    <w:rsid w:val="007A5E10"/>
    <w:rsid w:val="007A5E8B"/>
    <w:rsid w:val="007B25B6"/>
    <w:rsid w:val="007B2673"/>
    <w:rsid w:val="007B2698"/>
    <w:rsid w:val="007B5FD6"/>
    <w:rsid w:val="007B600E"/>
    <w:rsid w:val="007B609D"/>
    <w:rsid w:val="007B6A2E"/>
    <w:rsid w:val="007B6D24"/>
    <w:rsid w:val="007C1CB2"/>
    <w:rsid w:val="007C33D2"/>
    <w:rsid w:val="007C48DF"/>
    <w:rsid w:val="007C59E0"/>
    <w:rsid w:val="007D1221"/>
    <w:rsid w:val="007D169B"/>
    <w:rsid w:val="007D3985"/>
    <w:rsid w:val="007D3CA7"/>
    <w:rsid w:val="007D572E"/>
    <w:rsid w:val="007D5A97"/>
    <w:rsid w:val="007D6B5F"/>
    <w:rsid w:val="007E053F"/>
    <w:rsid w:val="007E0F11"/>
    <w:rsid w:val="007E1245"/>
    <w:rsid w:val="007E12F4"/>
    <w:rsid w:val="007E1D96"/>
    <w:rsid w:val="007E25E8"/>
    <w:rsid w:val="007E2F26"/>
    <w:rsid w:val="007E36CC"/>
    <w:rsid w:val="007E3ECF"/>
    <w:rsid w:val="007E4BF7"/>
    <w:rsid w:val="007E4F14"/>
    <w:rsid w:val="007E54AE"/>
    <w:rsid w:val="007E5755"/>
    <w:rsid w:val="007E60C4"/>
    <w:rsid w:val="007E60D1"/>
    <w:rsid w:val="007E7466"/>
    <w:rsid w:val="007E7AAA"/>
    <w:rsid w:val="007E7CEA"/>
    <w:rsid w:val="007F062D"/>
    <w:rsid w:val="007F0F4A"/>
    <w:rsid w:val="007F2871"/>
    <w:rsid w:val="007F3E80"/>
    <w:rsid w:val="007F48D5"/>
    <w:rsid w:val="007F5C0A"/>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0E24"/>
    <w:rsid w:val="008210EA"/>
    <w:rsid w:val="0082332C"/>
    <w:rsid w:val="00823806"/>
    <w:rsid w:val="008242EB"/>
    <w:rsid w:val="008244EC"/>
    <w:rsid w:val="00827459"/>
    <w:rsid w:val="00827AAA"/>
    <w:rsid w:val="00827DCE"/>
    <w:rsid w:val="00830747"/>
    <w:rsid w:val="00830A5A"/>
    <w:rsid w:val="00834551"/>
    <w:rsid w:val="00835C61"/>
    <w:rsid w:val="00837EF8"/>
    <w:rsid w:val="0084070E"/>
    <w:rsid w:val="00841547"/>
    <w:rsid w:val="0084276A"/>
    <w:rsid w:val="00842F8F"/>
    <w:rsid w:val="0084339E"/>
    <w:rsid w:val="00843D01"/>
    <w:rsid w:val="00843D86"/>
    <w:rsid w:val="008444F6"/>
    <w:rsid w:val="00844C0B"/>
    <w:rsid w:val="00845C47"/>
    <w:rsid w:val="00846AC8"/>
    <w:rsid w:val="008511BA"/>
    <w:rsid w:val="008547D9"/>
    <w:rsid w:val="0085514A"/>
    <w:rsid w:val="00860598"/>
    <w:rsid w:val="008607A3"/>
    <w:rsid w:val="00860B61"/>
    <w:rsid w:val="00860B95"/>
    <w:rsid w:val="00863375"/>
    <w:rsid w:val="00864F3F"/>
    <w:rsid w:val="008651E3"/>
    <w:rsid w:val="00870499"/>
    <w:rsid w:val="00871C27"/>
    <w:rsid w:val="00872A2E"/>
    <w:rsid w:val="00873AF2"/>
    <w:rsid w:val="0087440C"/>
    <w:rsid w:val="00874F6E"/>
    <w:rsid w:val="008762E0"/>
    <w:rsid w:val="008768CA"/>
    <w:rsid w:val="008819E5"/>
    <w:rsid w:val="00881FF8"/>
    <w:rsid w:val="00883EF2"/>
    <w:rsid w:val="008867C7"/>
    <w:rsid w:val="008868E8"/>
    <w:rsid w:val="00887031"/>
    <w:rsid w:val="00887B9D"/>
    <w:rsid w:val="0089114A"/>
    <w:rsid w:val="0089148C"/>
    <w:rsid w:val="00892B15"/>
    <w:rsid w:val="00894171"/>
    <w:rsid w:val="00895A55"/>
    <w:rsid w:val="00897235"/>
    <w:rsid w:val="008A3FF5"/>
    <w:rsid w:val="008B036F"/>
    <w:rsid w:val="008B2291"/>
    <w:rsid w:val="008B2544"/>
    <w:rsid w:val="008B2B01"/>
    <w:rsid w:val="008B432C"/>
    <w:rsid w:val="008B4CA0"/>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2002"/>
    <w:rsid w:val="008F223E"/>
    <w:rsid w:val="008F2DBE"/>
    <w:rsid w:val="008F495C"/>
    <w:rsid w:val="008F53E1"/>
    <w:rsid w:val="008F5DF7"/>
    <w:rsid w:val="008F6494"/>
    <w:rsid w:val="008F6F6E"/>
    <w:rsid w:val="009011B1"/>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229"/>
    <w:rsid w:val="00955D7B"/>
    <w:rsid w:val="00957DFD"/>
    <w:rsid w:val="00960BE6"/>
    <w:rsid w:val="00960F6C"/>
    <w:rsid w:val="00961E6A"/>
    <w:rsid w:val="00962A6B"/>
    <w:rsid w:val="00962E08"/>
    <w:rsid w:val="00963BF4"/>
    <w:rsid w:val="00963C90"/>
    <w:rsid w:val="00964B16"/>
    <w:rsid w:val="00964CB3"/>
    <w:rsid w:val="00966BD3"/>
    <w:rsid w:val="00967BEB"/>
    <w:rsid w:val="00971614"/>
    <w:rsid w:val="009722E2"/>
    <w:rsid w:val="0097477F"/>
    <w:rsid w:val="00974DEB"/>
    <w:rsid w:val="00975169"/>
    <w:rsid w:val="0097516A"/>
    <w:rsid w:val="009752E0"/>
    <w:rsid w:val="0097551E"/>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033"/>
    <w:rsid w:val="009A26D2"/>
    <w:rsid w:val="009A284E"/>
    <w:rsid w:val="009A336D"/>
    <w:rsid w:val="009A3DEE"/>
    <w:rsid w:val="009A3E4B"/>
    <w:rsid w:val="009A47E7"/>
    <w:rsid w:val="009A5B76"/>
    <w:rsid w:val="009A65A8"/>
    <w:rsid w:val="009A6C7E"/>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3DBB"/>
    <w:rsid w:val="009E4DEC"/>
    <w:rsid w:val="009E4E3E"/>
    <w:rsid w:val="009E62FE"/>
    <w:rsid w:val="009E7270"/>
    <w:rsid w:val="009E7966"/>
    <w:rsid w:val="009F0085"/>
    <w:rsid w:val="009F25DD"/>
    <w:rsid w:val="009F2DBB"/>
    <w:rsid w:val="009F37B7"/>
    <w:rsid w:val="009F3F59"/>
    <w:rsid w:val="009F3F8F"/>
    <w:rsid w:val="009F4C54"/>
    <w:rsid w:val="009F5B54"/>
    <w:rsid w:val="009F742C"/>
    <w:rsid w:val="009F793B"/>
    <w:rsid w:val="00A005DE"/>
    <w:rsid w:val="00A0098A"/>
    <w:rsid w:val="00A00F07"/>
    <w:rsid w:val="00A017C3"/>
    <w:rsid w:val="00A01B48"/>
    <w:rsid w:val="00A035F4"/>
    <w:rsid w:val="00A05C99"/>
    <w:rsid w:val="00A066E3"/>
    <w:rsid w:val="00A06A81"/>
    <w:rsid w:val="00A06F3A"/>
    <w:rsid w:val="00A074DB"/>
    <w:rsid w:val="00A0770F"/>
    <w:rsid w:val="00A07B1C"/>
    <w:rsid w:val="00A10434"/>
    <w:rsid w:val="00A10F02"/>
    <w:rsid w:val="00A1191B"/>
    <w:rsid w:val="00A11FCF"/>
    <w:rsid w:val="00A121C3"/>
    <w:rsid w:val="00A12E36"/>
    <w:rsid w:val="00A13585"/>
    <w:rsid w:val="00A13926"/>
    <w:rsid w:val="00A14D41"/>
    <w:rsid w:val="00A15320"/>
    <w:rsid w:val="00A15A96"/>
    <w:rsid w:val="00A164B4"/>
    <w:rsid w:val="00A16748"/>
    <w:rsid w:val="00A16D66"/>
    <w:rsid w:val="00A1745B"/>
    <w:rsid w:val="00A2045A"/>
    <w:rsid w:val="00A21700"/>
    <w:rsid w:val="00A2185B"/>
    <w:rsid w:val="00A2345E"/>
    <w:rsid w:val="00A24B3E"/>
    <w:rsid w:val="00A252FB"/>
    <w:rsid w:val="00A25777"/>
    <w:rsid w:val="00A260C5"/>
    <w:rsid w:val="00A26956"/>
    <w:rsid w:val="00A26B2D"/>
    <w:rsid w:val="00A27486"/>
    <w:rsid w:val="00A279D7"/>
    <w:rsid w:val="00A3025C"/>
    <w:rsid w:val="00A30316"/>
    <w:rsid w:val="00A31798"/>
    <w:rsid w:val="00A31CB2"/>
    <w:rsid w:val="00A3208E"/>
    <w:rsid w:val="00A32501"/>
    <w:rsid w:val="00A3423D"/>
    <w:rsid w:val="00A34882"/>
    <w:rsid w:val="00A34911"/>
    <w:rsid w:val="00A34E1C"/>
    <w:rsid w:val="00A3600E"/>
    <w:rsid w:val="00A365D3"/>
    <w:rsid w:val="00A409CC"/>
    <w:rsid w:val="00A426E7"/>
    <w:rsid w:val="00A44B06"/>
    <w:rsid w:val="00A46699"/>
    <w:rsid w:val="00A47067"/>
    <w:rsid w:val="00A47272"/>
    <w:rsid w:val="00A5181A"/>
    <w:rsid w:val="00A53724"/>
    <w:rsid w:val="00A53F6F"/>
    <w:rsid w:val="00A5430D"/>
    <w:rsid w:val="00A55453"/>
    <w:rsid w:val="00A56066"/>
    <w:rsid w:val="00A607ED"/>
    <w:rsid w:val="00A62514"/>
    <w:rsid w:val="00A6280F"/>
    <w:rsid w:val="00A62DD7"/>
    <w:rsid w:val="00A633CE"/>
    <w:rsid w:val="00A63AFE"/>
    <w:rsid w:val="00A64B84"/>
    <w:rsid w:val="00A65307"/>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80B90"/>
    <w:rsid w:val="00A814B4"/>
    <w:rsid w:val="00A82346"/>
    <w:rsid w:val="00A82B64"/>
    <w:rsid w:val="00A838BE"/>
    <w:rsid w:val="00A84E6A"/>
    <w:rsid w:val="00A85936"/>
    <w:rsid w:val="00A8620B"/>
    <w:rsid w:val="00A86FA1"/>
    <w:rsid w:val="00A875C4"/>
    <w:rsid w:val="00A878E3"/>
    <w:rsid w:val="00A879A1"/>
    <w:rsid w:val="00A900C9"/>
    <w:rsid w:val="00A901E9"/>
    <w:rsid w:val="00A9097E"/>
    <w:rsid w:val="00A91CB1"/>
    <w:rsid w:val="00A92BA1"/>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B7F84"/>
    <w:rsid w:val="00AC0003"/>
    <w:rsid w:val="00AC0E80"/>
    <w:rsid w:val="00AC1D43"/>
    <w:rsid w:val="00AC31D5"/>
    <w:rsid w:val="00AC3C1D"/>
    <w:rsid w:val="00AC4CE8"/>
    <w:rsid w:val="00AC6BC6"/>
    <w:rsid w:val="00AD0076"/>
    <w:rsid w:val="00AD0377"/>
    <w:rsid w:val="00AD0640"/>
    <w:rsid w:val="00AD1995"/>
    <w:rsid w:val="00AD3C52"/>
    <w:rsid w:val="00AD41E0"/>
    <w:rsid w:val="00AD71D9"/>
    <w:rsid w:val="00AD73A9"/>
    <w:rsid w:val="00AD78D2"/>
    <w:rsid w:val="00AE3496"/>
    <w:rsid w:val="00AE3EC4"/>
    <w:rsid w:val="00AE547D"/>
    <w:rsid w:val="00AE60CC"/>
    <w:rsid w:val="00AE62B0"/>
    <w:rsid w:val="00AE65E2"/>
    <w:rsid w:val="00AE6FEC"/>
    <w:rsid w:val="00AE7DB2"/>
    <w:rsid w:val="00AF0F12"/>
    <w:rsid w:val="00AF1D6D"/>
    <w:rsid w:val="00AF243C"/>
    <w:rsid w:val="00AF3E77"/>
    <w:rsid w:val="00AF41C0"/>
    <w:rsid w:val="00AF42E4"/>
    <w:rsid w:val="00AF50B1"/>
    <w:rsid w:val="00AF6665"/>
    <w:rsid w:val="00AF75A8"/>
    <w:rsid w:val="00B02182"/>
    <w:rsid w:val="00B025F8"/>
    <w:rsid w:val="00B02987"/>
    <w:rsid w:val="00B031D9"/>
    <w:rsid w:val="00B04C0C"/>
    <w:rsid w:val="00B052C5"/>
    <w:rsid w:val="00B07659"/>
    <w:rsid w:val="00B10146"/>
    <w:rsid w:val="00B10B21"/>
    <w:rsid w:val="00B10E54"/>
    <w:rsid w:val="00B12FB7"/>
    <w:rsid w:val="00B1306F"/>
    <w:rsid w:val="00B13487"/>
    <w:rsid w:val="00B13EB9"/>
    <w:rsid w:val="00B15449"/>
    <w:rsid w:val="00B15A0E"/>
    <w:rsid w:val="00B16C44"/>
    <w:rsid w:val="00B16CC7"/>
    <w:rsid w:val="00B17AA9"/>
    <w:rsid w:val="00B20740"/>
    <w:rsid w:val="00B237EE"/>
    <w:rsid w:val="00B2465B"/>
    <w:rsid w:val="00B2561F"/>
    <w:rsid w:val="00B25931"/>
    <w:rsid w:val="00B3025B"/>
    <w:rsid w:val="00B30888"/>
    <w:rsid w:val="00B32B1A"/>
    <w:rsid w:val="00B32FF2"/>
    <w:rsid w:val="00B340F0"/>
    <w:rsid w:val="00B349C6"/>
    <w:rsid w:val="00B34FE0"/>
    <w:rsid w:val="00B350B8"/>
    <w:rsid w:val="00B371BA"/>
    <w:rsid w:val="00B37555"/>
    <w:rsid w:val="00B4140C"/>
    <w:rsid w:val="00B41A6F"/>
    <w:rsid w:val="00B41FB2"/>
    <w:rsid w:val="00B421F3"/>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7DB4"/>
    <w:rsid w:val="00B60433"/>
    <w:rsid w:val="00B62573"/>
    <w:rsid w:val="00B62786"/>
    <w:rsid w:val="00B65E62"/>
    <w:rsid w:val="00B66D1E"/>
    <w:rsid w:val="00B7053B"/>
    <w:rsid w:val="00B70A8C"/>
    <w:rsid w:val="00B70D0C"/>
    <w:rsid w:val="00B7213D"/>
    <w:rsid w:val="00B72380"/>
    <w:rsid w:val="00B72BCD"/>
    <w:rsid w:val="00B73CB4"/>
    <w:rsid w:val="00B74DCC"/>
    <w:rsid w:val="00B760FB"/>
    <w:rsid w:val="00B76A89"/>
    <w:rsid w:val="00B80F82"/>
    <w:rsid w:val="00B816DB"/>
    <w:rsid w:val="00B837C1"/>
    <w:rsid w:val="00B84195"/>
    <w:rsid w:val="00B843DE"/>
    <w:rsid w:val="00B852BB"/>
    <w:rsid w:val="00B87048"/>
    <w:rsid w:val="00B873ED"/>
    <w:rsid w:val="00B87BBA"/>
    <w:rsid w:val="00B87C32"/>
    <w:rsid w:val="00B87DEC"/>
    <w:rsid w:val="00B910F8"/>
    <w:rsid w:val="00B91A14"/>
    <w:rsid w:val="00B93080"/>
    <w:rsid w:val="00B93086"/>
    <w:rsid w:val="00B934D5"/>
    <w:rsid w:val="00B93892"/>
    <w:rsid w:val="00B94917"/>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5D7"/>
    <w:rsid w:val="00BD7D31"/>
    <w:rsid w:val="00BE0410"/>
    <w:rsid w:val="00BE0CEC"/>
    <w:rsid w:val="00BE0F52"/>
    <w:rsid w:val="00BE1007"/>
    <w:rsid w:val="00BE1E69"/>
    <w:rsid w:val="00BE1F16"/>
    <w:rsid w:val="00BE3255"/>
    <w:rsid w:val="00BE3709"/>
    <w:rsid w:val="00BE40E6"/>
    <w:rsid w:val="00BE4460"/>
    <w:rsid w:val="00BE4741"/>
    <w:rsid w:val="00BE4CA6"/>
    <w:rsid w:val="00BE4CDB"/>
    <w:rsid w:val="00BE6B4F"/>
    <w:rsid w:val="00BE7F68"/>
    <w:rsid w:val="00BF128E"/>
    <w:rsid w:val="00BF1BDB"/>
    <w:rsid w:val="00BF3016"/>
    <w:rsid w:val="00BF33F0"/>
    <w:rsid w:val="00BF3584"/>
    <w:rsid w:val="00BF4871"/>
    <w:rsid w:val="00BF50E0"/>
    <w:rsid w:val="00BF58FE"/>
    <w:rsid w:val="00BF5EB7"/>
    <w:rsid w:val="00BF68C9"/>
    <w:rsid w:val="00BF7878"/>
    <w:rsid w:val="00C00D04"/>
    <w:rsid w:val="00C04AF5"/>
    <w:rsid w:val="00C057C5"/>
    <w:rsid w:val="00C07047"/>
    <w:rsid w:val="00C074DD"/>
    <w:rsid w:val="00C10434"/>
    <w:rsid w:val="00C107B8"/>
    <w:rsid w:val="00C10A95"/>
    <w:rsid w:val="00C10BA7"/>
    <w:rsid w:val="00C11047"/>
    <w:rsid w:val="00C11117"/>
    <w:rsid w:val="00C1496A"/>
    <w:rsid w:val="00C14E44"/>
    <w:rsid w:val="00C15A6F"/>
    <w:rsid w:val="00C15ADB"/>
    <w:rsid w:val="00C20180"/>
    <w:rsid w:val="00C207AF"/>
    <w:rsid w:val="00C220B8"/>
    <w:rsid w:val="00C22CA3"/>
    <w:rsid w:val="00C2317E"/>
    <w:rsid w:val="00C27A2D"/>
    <w:rsid w:val="00C27D62"/>
    <w:rsid w:val="00C32B99"/>
    <w:rsid w:val="00C33079"/>
    <w:rsid w:val="00C34E45"/>
    <w:rsid w:val="00C3505E"/>
    <w:rsid w:val="00C35FE5"/>
    <w:rsid w:val="00C3711C"/>
    <w:rsid w:val="00C41AAF"/>
    <w:rsid w:val="00C4252F"/>
    <w:rsid w:val="00C42E8B"/>
    <w:rsid w:val="00C4314B"/>
    <w:rsid w:val="00C437F9"/>
    <w:rsid w:val="00C447EB"/>
    <w:rsid w:val="00C45231"/>
    <w:rsid w:val="00C463DE"/>
    <w:rsid w:val="00C46EF0"/>
    <w:rsid w:val="00C4717A"/>
    <w:rsid w:val="00C4743A"/>
    <w:rsid w:val="00C50391"/>
    <w:rsid w:val="00C528BA"/>
    <w:rsid w:val="00C5420C"/>
    <w:rsid w:val="00C54AFA"/>
    <w:rsid w:val="00C55D88"/>
    <w:rsid w:val="00C56F6D"/>
    <w:rsid w:val="00C57027"/>
    <w:rsid w:val="00C5710D"/>
    <w:rsid w:val="00C579BC"/>
    <w:rsid w:val="00C6053D"/>
    <w:rsid w:val="00C613F4"/>
    <w:rsid w:val="00C61CD6"/>
    <w:rsid w:val="00C621FB"/>
    <w:rsid w:val="00C627FF"/>
    <w:rsid w:val="00C63787"/>
    <w:rsid w:val="00C649E1"/>
    <w:rsid w:val="00C65A15"/>
    <w:rsid w:val="00C65A8D"/>
    <w:rsid w:val="00C66437"/>
    <w:rsid w:val="00C67AD0"/>
    <w:rsid w:val="00C67D42"/>
    <w:rsid w:val="00C70EC6"/>
    <w:rsid w:val="00C714CF"/>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69EB"/>
    <w:rsid w:val="00C87B9A"/>
    <w:rsid w:val="00C87FE2"/>
    <w:rsid w:val="00C914B0"/>
    <w:rsid w:val="00C93F40"/>
    <w:rsid w:val="00C94BD9"/>
    <w:rsid w:val="00C94E8A"/>
    <w:rsid w:val="00C96F7F"/>
    <w:rsid w:val="00C9707B"/>
    <w:rsid w:val="00C9708B"/>
    <w:rsid w:val="00C97C0A"/>
    <w:rsid w:val="00CA08ED"/>
    <w:rsid w:val="00CA0CCC"/>
    <w:rsid w:val="00CA2A24"/>
    <w:rsid w:val="00CA32B7"/>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194D"/>
    <w:rsid w:val="00CC2968"/>
    <w:rsid w:val="00CC49E8"/>
    <w:rsid w:val="00CC5A50"/>
    <w:rsid w:val="00CC5E11"/>
    <w:rsid w:val="00CC6193"/>
    <w:rsid w:val="00CC6256"/>
    <w:rsid w:val="00CC6294"/>
    <w:rsid w:val="00CC6ECC"/>
    <w:rsid w:val="00CC7A7E"/>
    <w:rsid w:val="00CD0D4D"/>
    <w:rsid w:val="00CD2485"/>
    <w:rsid w:val="00CD70CF"/>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CF7FAA"/>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1BAC"/>
    <w:rsid w:val="00D43014"/>
    <w:rsid w:val="00D43449"/>
    <w:rsid w:val="00D45F7A"/>
    <w:rsid w:val="00D46BE0"/>
    <w:rsid w:val="00D47932"/>
    <w:rsid w:val="00D47C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21FF"/>
    <w:rsid w:val="00D8407A"/>
    <w:rsid w:val="00D8506B"/>
    <w:rsid w:val="00D85440"/>
    <w:rsid w:val="00D858E6"/>
    <w:rsid w:val="00D85C6C"/>
    <w:rsid w:val="00D85DD5"/>
    <w:rsid w:val="00D862F5"/>
    <w:rsid w:val="00D87E00"/>
    <w:rsid w:val="00D90F7D"/>
    <w:rsid w:val="00D9134D"/>
    <w:rsid w:val="00D9353E"/>
    <w:rsid w:val="00D9380E"/>
    <w:rsid w:val="00D958D6"/>
    <w:rsid w:val="00D9591B"/>
    <w:rsid w:val="00D96468"/>
    <w:rsid w:val="00DA2408"/>
    <w:rsid w:val="00DA271A"/>
    <w:rsid w:val="00DA45CD"/>
    <w:rsid w:val="00DA567D"/>
    <w:rsid w:val="00DA79AF"/>
    <w:rsid w:val="00DA7A03"/>
    <w:rsid w:val="00DB034F"/>
    <w:rsid w:val="00DB0A0F"/>
    <w:rsid w:val="00DB10AB"/>
    <w:rsid w:val="00DB1818"/>
    <w:rsid w:val="00DB26C1"/>
    <w:rsid w:val="00DB5A53"/>
    <w:rsid w:val="00DB7676"/>
    <w:rsid w:val="00DC0BFA"/>
    <w:rsid w:val="00DC309B"/>
    <w:rsid w:val="00DC3525"/>
    <w:rsid w:val="00DC41B5"/>
    <w:rsid w:val="00DC4DA2"/>
    <w:rsid w:val="00DC6B30"/>
    <w:rsid w:val="00DC75B6"/>
    <w:rsid w:val="00DD17AA"/>
    <w:rsid w:val="00DD22F6"/>
    <w:rsid w:val="00DD2342"/>
    <w:rsid w:val="00DD493B"/>
    <w:rsid w:val="00DD4C17"/>
    <w:rsid w:val="00DD6787"/>
    <w:rsid w:val="00DD74A5"/>
    <w:rsid w:val="00DD7DBC"/>
    <w:rsid w:val="00DE1B64"/>
    <w:rsid w:val="00DE238A"/>
    <w:rsid w:val="00DE2BA6"/>
    <w:rsid w:val="00DE362B"/>
    <w:rsid w:val="00DE5A5A"/>
    <w:rsid w:val="00DE64C3"/>
    <w:rsid w:val="00DE679F"/>
    <w:rsid w:val="00DE72D5"/>
    <w:rsid w:val="00DE7656"/>
    <w:rsid w:val="00DE79EE"/>
    <w:rsid w:val="00DE7C86"/>
    <w:rsid w:val="00DF1660"/>
    <w:rsid w:val="00DF2B1F"/>
    <w:rsid w:val="00DF61FD"/>
    <w:rsid w:val="00DF62CD"/>
    <w:rsid w:val="00DF63A9"/>
    <w:rsid w:val="00DF6EDB"/>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6017E"/>
    <w:rsid w:val="00E60B78"/>
    <w:rsid w:val="00E61363"/>
    <w:rsid w:val="00E6182C"/>
    <w:rsid w:val="00E620F1"/>
    <w:rsid w:val="00E63E8B"/>
    <w:rsid w:val="00E648FF"/>
    <w:rsid w:val="00E65C41"/>
    <w:rsid w:val="00E6690B"/>
    <w:rsid w:val="00E66E1F"/>
    <w:rsid w:val="00E67353"/>
    <w:rsid w:val="00E70A2E"/>
    <w:rsid w:val="00E713AD"/>
    <w:rsid w:val="00E72E79"/>
    <w:rsid w:val="00E73C55"/>
    <w:rsid w:val="00E74F96"/>
    <w:rsid w:val="00E77236"/>
    <w:rsid w:val="00E77344"/>
    <w:rsid w:val="00E77645"/>
    <w:rsid w:val="00E80A67"/>
    <w:rsid w:val="00E813AF"/>
    <w:rsid w:val="00E82495"/>
    <w:rsid w:val="00E826E4"/>
    <w:rsid w:val="00E82BCB"/>
    <w:rsid w:val="00E82EBB"/>
    <w:rsid w:val="00E83977"/>
    <w:rsid w:val="00E83CA1"/>
    <w:rsid w:val="00E85EEF"/>
    <w:rsid w:val="00E8633E"/>
    <w:rsid w:val="00E863D3"/>
    <w:rsid w:val="00E86D6A"/>
    <w:rsid w:val="00E87AA9"/>
    <w:rsid w:val="00E903AC"/>
    <w:rsid w:val="00E92145"/>
    <w:rsid w:val="00E92B69"/>
    <w:rsid w:val="00E94904"/>
    <w:rsid w:val="00E9659D"/>
    <w:rsid w:val="00E96E79"/>
    <w:rsid w:val="00E96FD1"/>
    <w:rsid w:val="00EA0AEA"/>
    <w:rsid w:val="00EA15B0"/>
    <w:rsid w:val="00EA1C6A"/>
    <w:rsid w:val="00EA2735"/>
    <w:rsid w:val="00EA2B35"/>
    <w:rsid w:val="00EA2D4B"/>
    <w:rsid w:val="00EA5EA7"/>
    <w:rsid w:val="00EA7DC4"/>
    <w:rsid w:val="00EB0A7D"/>
    <w:rsid w:val="00EB2B59"/>
    <w:rsid w:val="00EB4D9F"/>
    <w:rsid w:val="00EB5388"/>
    <w:rsid w:val="00EB612B"/>
    <w:rsid w:val="00EC253B"/>
    <w:rsid w:val="00EC38D2"/>
    <w:rsid w:val="00EC4A25"/>
    <w:rsid w:val="00EC52CE"/>
    <w:rsid w:val="00EC53C6"/>
    <w:rsid w:val="00EC5664"/>
    <w:rsid w:val="00EC605D"/>
    <w:rsid w:val="00EC6E89"/>
    <w:rsid w:val="00EC6EC6"/>
    <w:rsid w:val="00ED0E5F"/>
    <w:rsid w:val="00ED1303"/>
    <w:rsid w:val="00ED1902"/>
    <w:rsid w:val="00ED2454"/>
    <w:rsid w:val="00ED2512"/>
    <w:rsid w:val="00ED3D1C"/>
    <w:rsid w:val="00ED3E29"/>
    <w:rsid w:val="00ED4185"/>
    <w:rsid w:val="00ED4C86"/>
    <w:rsid w:val="00EE1547"/>
    <w:rsid w:val="00EE1E6B"/>
    <w:rsid w:val="00EE2D11"/>
    <w:rsid w:val="00EE2D54"/>
    <w:rsid w:val="00EE3347"/>
    <w:rsid w:val="00EE43CE"/>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15FA1"/>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508A"/>
    <w:rsid w:val="00F5605F"/>
    <w:rsid w:val="00F57D55"/>
    <w:rsid w:val="00F62CBF"/>
    <w:rsid w:val="00F63FCD"/>
    <w:rsid w:val="00F6421E"/>
    <w:rsid w:val="00F64295"/>
    <w:rsid w:val="00F645D9"/>
    <w:rsid w:val="00F653B8"/>
    <w:rsid w:val="00F6630B"/>
    <w:rsid w:val="00F70794"/>
    <w:rsid w:val="00F70DD7"/>
    <w:rsid w:val="00F70FC3"/>
    <w:rsid w:val="00F71853"/>
    <w:rsid w:val="00F724EA"/>
    <w:rsid w:val="00F7278A"/>
    <w:rsid w:val="00F72D57"/>
    <w:rsid w:val="00F7353D"/>
    <w:rsid w:val="00F74451"/>
    <w:rsid w:val="00F74950"/>
    <w:rsid w:val="00F74B13"/>
    <w:rsid w:val="00F75DBB"/>
    <w:rsid w:val="00F76270"/>
    <w:rsid w:val="00F7700F"/>
    <w:rsid w:val="00F80C5F"/>
    <w:rsid w:val="00F82791"/>
    <w:rsid w:val="00F840EC"/>
    <w:rsid w:val="00F86004"/>
    <w:rsid w:val="00F86B42"/>
    <w:rsid w:val="00F874E2"/>
    <w:rsid w:val="00F9008D"/>
    <w:rsid w:val="00F931FD"/>
    <w:rsid w:val="00F939E8"/>
    <w:rsid w:val="00F94BF8"/>
    <w:rsid w:val="00F97F1B"/>
    <w:rsid w:val="00FA00B4"/>
    <w:rsid w:val="00FA022F"/>
    <w:rsid w:val="00FA0DD1"/>
    <w:rsid w:val="00FA1266"/>
    <w:rsid w:val="00FA3D72"/>
    <w:rsid w:val="00FA4221"/>
    <w:rsid w:val="00FA4398"/>
    <w:rsid w:val="00FA4F8C"/>
    <w:rsid w:val="00FA6987"/>
    <w:rsid w:val="00FA76B4"/>
    <w:rsid w:val="00FA7934"/>
    <w:rsid w:val="00FB26A1"/>
    <w:rsid w:val="00FB2F62"/>
    <w:rsid w:val="00FB5747"/>
    <w:rsid w:val="00FB5D9F"/>
    <w:rsid w:val="00FB6F67"/>
    <w:rsid w:val="00FB71E0"/>
    <w:rsid w:val="00FC0E9A"/>
    <w:rsid w:val="00FC1192"/>
    <w:rsid w:val="00FC1BDB"/>
    <w:rsid w:val="00FC28E8"/>
    <w:rsid w:val="00FC443E"/>
    <w:rsid w:val="00FC4475"/>
    <w:rsid w:val="00FC48F3"/>
    <w:rsid w:val="00FC6667"/>
    <w:rsid w:val="00FC7C74"/>
    <w:rsid w:val="00FD02BE"/>
    <w:rsid w:val="00FD0989"/>
    <w:rsid w:val="00FD1AAB"/>
    <w:rsid w:val="00FD35C0"/>
    <w:rsid w:val="00FD4044"/>
    <w:rsid w:val="00FD4B14"/>
    <w:rsid w:val="00FD4B2B"/>
    <w:rsid w:val="00FD71CB"/>
    <w:rsid w:val="00FE0133"/>
    <w:rsid w:val="00FE0610"/>
    <w:rsid w:val="00FE0E7C"/>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 w:val="00FF7E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C6256"/>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CC625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CC6256"/>
    <w:pPr>
      <w:pBdr>
        <w:top w:val="none" w:sz="0" w:space="0" w:color="auto"/>
      </w:pBdr>
      <w:spacing w:before="180"/>
      <w:outlineLvl w:val="1"/>
    </w:pPr>
    <w:rPr>
      <w:sz w:val="32"/>
    </w:rPr>
  </w:style>
  <w:style w:type="paragraph" w:styleId="Heading3">
    <w:name w:val="heading 3"/>
    <w:basedOn w:val="Heading2"/>
    <w:next w:val="Normal"/>
    <w:link w:val="Heading3Char"/>
    <w:qFormat/>
    <w:rsid w:val="00CC6256"/>
    <w:pPr>
      <w:spacing w:before="120"/>
      <w:outlineLvl w:val="2"/>
    </w:pPr>
    <w:rPr>
      <w:sz w:val="28"/>
    </w:rPr>
  </w:style>
  <w:style w:type="paragraph" w:styleId="Heading4">
    <w:name w:val="heading 4"/>
    <w:basedOn w:val="Heading3"/>
    <w:next w:val="Normal"/>
    <w:link w:val="Heading4Char"/>
    <w:qFormat/>
    <w:rsid w:val="00CC6256"/>
    <w:pPr>
      <w:ind w:left="1418" w:hanging="1418"/>
      <w:outlineLvl w:val="3"/>
    </w:pPr>
    <w:rPr>
      <w:sz w:val="24"/>
    </w:rPr>
  </w:style>
  <w:style w:type="paragraph" w:styleId="Heading5">
    <w:name w:val="heading 5"/>
    <w:basedOn w:val="Heading4"/>
    <w:next w:val="Normal"/>
    <w:qFormat/>
    <w:rsid w:val="00CC6256"/>
    <w:pPr>
      <w:ind w:left="1701" w:hanging="1701"/>
      <w:outlineLvl w:val="4"/>
    </w:pPr>
    <w:rPr>
      <w:sz w:val="22"/>
    </w:rPr>
  </w:style>
  <w:style w:type="paragraph" w:styleId="Heading6">
    <w:name w:val="heading 6"/>
    <w:next w:val="Normal"/>
    <w:pPr>
      <w:outlineLvl w:val="5"/>
    </w:pPr>
    <w:rPr>
      <w:rFonts w:ascii="Arial" w:hAnsi="Arial"/>
      <w:lang w:val="en-GB" w:eastAsia="en-GB"/>
    </w:rPr>
  </w:style>
  <w:style w:type="paragraph" w:styleId="Heading7">
    <w:name w:val="heading 7"/>
    <w:next w:val="Normal"/>
    <w:pPr>
      <w:outlineLvl w:val="6"/>
    </w:pPr>
    <w:rPr>
      <w:rFonts w:ascii="Arial" w:hAnsi="Arial"/>
      <w:lang w:val="en-GB" w:eastAsia="en-GB"/>
    </w:rPr>
  </w:style>
  <w:style w:type="paragraph" w:styleId="Heading8">
    <w:name w:val="heading 8"/>
    <w:basedOn w:val="Heading1"/>
    <w:next w:val="Normal"/>
    <w:qFormat/>
    <w:rsid w:val="00CC6256"/>
    <w:pPr>
      <w:ind w:left="0" w:firstLine="0"/>
      <w:outlineLvl w:val="7"/>
    </w:pPr>
  </w:style>
  <w:style w:type="paragraph" w:styleId="Heading9">
    <w:name w:val="heading 9"/>
    <w:basedOn w:val="Heading8"/>
    <w:next w:val="Normal"/>
    <w:qFormat/>
    <w:rsid w:val="00CC62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GB"/>
    </w:rPr>
  </w:style>
  <w:style w:type="character" w:customStyle="1" w:styleId="Heading2Char">
    <w:name w:val="Heading 2 Char"/>
    <w:link w:val="Heading2"/>
    <w:rsid w:val="00120671"/>
    <w:rPr>
      <w:rFonts w:ascii="Arial" w:hAnsi="Arial"/>
      <w:sz w:val="32"/>
      <w:lang w:val="en-GB" w:eastAsia="en-GB"/>
    </w:rPr>
  </w:style>
  <w:style w:type="character" w:customStyle="1" w:styleId="Heading3Char">
    <w:name w:val="Heading 3 Char"/>
    <w:link w:val="Heading3"/>
    <w:rsid w:val="008F2002"/>
    <w:rPr>
      <w:rFonts w:ascii="Arial" w:hAnsi="Arial"/>
      <w:sz w:val="28"/>
      <w:lang w:val="en-GB" w:eastAsia="en-GB"/>
    </w:rPr>
  </w:style>
  <w:style w:type="character" w:customStyle="1" w:styleId="Heading4Char">
    <w:name w:val="Heading 4 Char"/>
    <w:link w:val="Heading4"/>
    <w:rsid w:val="001574C0"/>
    <w:rPr>
      <w:rFonts w:ascii="Arial" w:hAnsi="Arial"/>
      <w:sz w:val="24"/>
      <w:lang w:val="en-GB" w:eastAsia="en-GB"/>
    </w:rPr>
  </w:style>
  <w:style w:type="paragraph" w:customStyle="1" w:styleId="H6">
    <w:name w:val="H6"/>
    <w:basedOn w:val="Heading5"/>
    <w:next w:val="Normal"/>
    <w:rsid w:val="00AB7F84"/>
    <w:pPr>
      <w:ind w:left="1985" w:hanging="1985"/>
      <w:outlineLvl w:val="9"/>
    </w:pPr>
    <w:rPr>
      <w:sz w:val="20"/>
    </w:rPr>
  </w:style>
  <w:style w:type="paragraph" w:styleId="List">
    <w:name w:val="List"/>
    <w:basedOn w:val="Normal"/>
    <w:rsid w:val="00CC6256"/>
    <w:pPr>
      <w:ind w:left="283" w:hanging="283"/>
      <w:contextualSpacing/>
    </w:pPr>
  </w:style>
  <w:style w:type="paragraph" w:styleId="TOC8">
    <w:name w:val="toc 8"/>
    <w:basedOn w:val="TOC1"/>
    <w:uiPriority w:val="39"/>
    <w:rsid w:val="00AB7F84"/>
    <w:pPr>
      <w:spacing w:before="180"/>
      <w:ind w:left="2693" w:hanging="2693"/>
    </w:pPr>
    <w:rPr>
      <w:b/>
    </w:rPr>
  </w:style>
  <w:style w:type="paragraph" w:styleId="TOC1">
    <w:name w:val="toc 1"/>
    <w:uiPriority w:val="39"/>
    <w:rsid w:val="00AB7F84"/>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GB"/>
    </w:rPr>
  </w:style>
  <w:style w:type="paragraph" w:customStyle="1" w:styleId="EQ">
    <w:name w:val="EQ"/>
    <w:basedOn w:val="Normal"/>
    <w:next w:val="Normal"/>
    <w:rsid w:val="00AB7F84"/>
    <w:pPr>
      <w:keepLines/>
      <w:tabs>
        <w:tab w:val="center" w:pos="4536"/>
        <w:tab w:val="right" w:pos="9072"/>
      </w:tabs>
    </w:pPr>
  </w:style>
  <w:style w:type="character" w:customStyle="1" w:styleId="ZGSM">
    <w:name w:val="ZGSM"/>
    <w:rsid w:val="00AB7F84"/>
  </w:style>
  <w:style w:type="paragraph" w:styleId="List2">
    <w:name w:val="List 2"/>
    <w:basedOn w:val="Normal"/>
    <w:rsid w:val="00CC6256"/>
    <w:pPr>
      <w:ind w:left="566" w:hanging="283"/>
      <w:contextualSpacing/>
    </w:pPr>
  </w:style>
  <w:style w:type="paragraph" w:customStyle="1" w:styleId="ZD">
    <w:name w:val="ZD"/>
    <w:rsid w:val="00AB7F84"/>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AB7F84"/>
    <w:pPr>
      <w:ind w:left="1701" w:hanging="1701"/>
    </w:pPr>
  </w:style>
  <w:style w:type="paragraph" w:styleId="TOC4">
    <w:name w:val="toc 4"/>
    <w:basedOn w:val="TOC3"/>
    <w:uiPriority w:val="39"/>
    <w:rsid w:val="00AB7F84"/>
    <w:pPr>
      <w:ind w:left="1418" w:hanging="1418"/>
    </w:pPr>
  </w:style>
  <w:style w:type="paragraph" w:styleId="TOC3">
    <w:name w:val="toc 3"/>
    <w:basedOn w:val="TOC2"/>
    <w:uiPriority w:val="39"/>
    <w:rsid w:val="00AB7F84"/>
    <w:pPr>
      <w:ind w:left="1134" w:hanging="1134"/>
    </w:pPr>
  </w:style>
  <w:style w:type="paragraph" w:styleId="TOC2">
    <w:name w:val="toc 2"/>
    <w:basedOn w:val="TOC1"/>
    <w:uiPriority w:val="39"/>
    <w:rsid w:val="00AB7F84"/>
    <w:pPr>
      <w:keepNext w:val="0"/>
      <w:spacing w:before="0"/>
      <w:ind w:left="851" w:hanging="851"/>
    </w:pPr>
    <w:rPr>
      <w:sz w:val="20"/>
    </w:rPr>
  </w:style>
  <w:style w:type="paragraph" w:styleId="List3">
    <w:name w:val="List 3"/>
    <w:basedOn w:val="Normal"/>
    <w:rsid w:val="00CC6256"/>
    <w:pPr>
      <w:ind w:left="849" w:hanging="283"/>
      <w:contextualSpacing/>
    </w:pPr>
  </w:style>
  <w:style w:type="paragraph" w:customStyle="1" w:styleId="TT">
    <w:name w:val="TT"/>
    <w:basedOn w:val="Heading1"/>
    <w:next w:val="Normal"/>
    <w:rsid w:val="00AB7F84"/>
    <w:pPr>
      <w:outlineLvl w:val="9"/>
    </w:pPr>
  </w:style>
  <w:style w:type="paragraph" w:customStyle="1" w:styleId="NF">
    <w:name w:val="NF"/>
    <w:basedOn w:val="NO"/>
    <w:rsid w:val="00AB7F84"/>
    <w:pPr>
      <w:keepNext/>
      <w:spacing w:after="0"/>
    </w:pPr>
    <w:rPr>
      <w:rFonts w:ascii="Arial" w:hAnsi="Arial"/>
      <w:sz w:val="18"/>
    </w:rPr>
  </w:style>
  <w:style w:type="paragraph" w:customStyle="1" w:styleId="NO">
    <w:name w:val="NO"/>
    <w:basedOn w:val="Normal"/>
    <w:link w:val="NOZchn"/>
    <w:rsid w:val="00AB7F84"/>
    <w:pPr>
      <w:keepLines/>
      <w:ind w:left="1135" w:hanging="851"/>
    </w:pPr>
  </w:style>
  <w:style w:type="character" w:customStyle="1" w:styleId="NOZchn">
    <w:name w:val="NO Zchn"/>
    <w:link w:val="NO"/>
    <w:locked/>
    <w:rsid w:val="00193C54"/>
    <w:rPr>
      <w:lang w:val="en-GB" w:eastAsia="en-GB"/>
    </w:rPr>
  </w:style>
  <w:style w:type="paragraph" w:customStyle="1" w:styleId="PL">
    <w:name w:val="PL"/>
    <w:rsid w:val="00AB7F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AB7F84"/>
    <w:pPr>
      <w:jc w:val="right"/>
    </w:pPr>
  </w:style>
  <w:style w:type="paragraph" w:customStyle="1" w:styleId="TAL">
    <w:name w:val="TAL"/>
    <w:basedOn w:val="Normal"/>
    <w:link w:val="TALChar"/>
    <w:rsid w:val="00AB7F84"/>
    <w:pPr>
      <w:keepNext/>
      <w:keepLines/>
      <w:spacing w:after="0"/>
    </w:pPr>
    <w:rPr>
      <w:rFonts w:ascii="Arial" w:hAnsi="Arial"/>
      <w:sz w:val="18"/>
    </w:rPr>
  </w:style>
  <w:style w:type="character" w:customStyle="1" w:styleId="TALChar">
    <w:name w:val="TAL Char"/>
    <w:link w:val="TAL"/>
    <w:rsid w:val="00120671"/>
    <w:rPr>
      <w:rFonts w:ascii="Arial" w:hAnsi="Arial"/>
      <w:sz w:val="18"/>
      <w:lang w:val="en-GB" w:eastAsia="en-GB"/>
    </w:rPr>
  </w:style>
  <w:style w:type="paragraph" w:customStyle="1" w:styleId="TAH">
    <w:name w:val="TAH"/>
    <w:basedOn w:val="TAC"/>
    <w:link w:val="TAHCar"/>
    <w:rsid w:val="00AB7F84"/>
    <w:rPr>
      <w:b/>
    </w:rPr>
  </w:style>
  <w:style w:type="paragraph" w:customStyle="1" w:styleId="TAC">
    <w:name w:val="TAC"/>
    <w:basedOn w:val="TAL"/>
    <w:link w:val="TACChar"/>
    <w:rsid w:val="00AB7F84"/>
    <w:pPr>
      <w:jc w:val="center"/>
    </w:pPr>
  </w:style>
  <w:style w:type="character" w:customStyle="1" w:styleId="TACChar">
    <w:name w:val="TAC Char"/>
    <w:link w:val="TAC"/>
    <w:rsid w:val="00120671"/>
    <w:rPr>
      <w:rFonts w:ascii="Arial" w:hAnsi="Arial"/>
      <w:sz w:val="18"/>
      <w:lang w:val="en-GB" w:eastAsia="en-GB"/>
    </w:rPr>
  </w:style>
  <w:style w:type="character" w:customStyle="1" w:styleId="TAHCar">
    <w:name w:val="TAH Car"/>
    <w:link w:val="TAH"/>
    <w:qFormat/>
    <w:rsid w:val="00E31168"/>
    <w:rPr>
      <w:rFonts w:ascii="Arial" w:hAnsi="Arial"/>
      <w:b/>
      <w:sz w:val="18"/>
      <w:lang w:val="en-GB" w:eastAsia="en-GB"/>
    </w:rPr>
  </w:style>
  <w:style w:type="paragraph" w:customStyle="1" w:styleId="LD">
    <w:name w:val="LD"/>
    <w:rsid w:val="00AB7F8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EX">
    <w:name w:val="EX"/>
    <w:basedOn w:val="Normal"/>
    <w:link w:val="EXCar"/>
    <w:rsid w:val="00AB7F84"/>
    <w:pPr>
      <w:keepLines/>
      <w:ind w:left="1702" w:hanging="1418"/>
    </w:pPr>
  </w:style>
  <w:style w:type="character" w:customStyle="1" w:styleId="EXCar">
    <w:name w:val="EX Car"/>
    <w:link w:val="EX"/>
    <w:rsid w:val="00120671"/>
    <w:rPr>
      <w:lang w:val="en-GB" w:eastAsia="en-GB"/>
    </w:rPr>
  </w:style>
  <w:style w:type="paragraph" w:customStyle="1" w:styleId="FP">
    <w:name w:val="FP"/>
    <w:basedOn w:val="Normal"/>
    <w:rsid w:val="00AB7F84"/>
    <w:pPr>
      <w:spacing w:after="0"/>
    </w:pPr>
  </w:style>
  <w:style w:type="paragraph" w:customStyle="1" w:styleId="NW">
    <w:name w:val="NW"/>
    <w:basedOn w:val="NO"/>
    <w:rsid w:val="00AB7F84"/>
    <w:pPr>
      <w:spacing w:after="0"/>
    </w:pPr>
  </w:style>
  <w:style w:type="paragraph" w:customStyle="1" w:styleId="EW">
    <w:name w:val="EW"/>
    <w:basedOn w:val="EX"/>
    <w:rsid w:val="00AB7F84"/>
    <w:pPr>
      <w:spacing w:after="0"/>
    </w:pPr>
  </w:style>
  <w:style w:type="paragraph" w:customStyle="1" w:styleId="B1">
    <w:name w:val="B1"/>
    <w:basedOn w:val="List"/>
    <w:link w:val="B1Char"/>
    <w:rsid w:val="00AB7F84"/>
    <w:pPr>
      <w:ind w:left="568" w:hanging="284"/>
      <w:contextualSpacing w:val="0"/>
    </w:pPr>
  </w:style>
  <w:style w:type="character" w:customStyle="1" w:styleId="B1Char">
    <w:name w:val="B1 Char"/>
    <w:link w:val="B1"/>
    <w:rsid w:val="00E31168"/>
    <w:rPr>
      <w:lang w:val="en-GB" w:eastAsia="en-GB"/>
    </w:rPr>
  </w:style>
  <w:style w:type="paragraph" w:styleId="TOC6">
    <w:name w:val="toc 6"/>
    <w:basedOn w:val="TOC5"/>
    <w:next w:val="Normal"/>
    <w:rsid w:val="00AB7F84"/>
    <w:pPr>
      <w:ind w:left="1985" w:hanging="1985"/>
    </w:pPr>
  </w:style>
  <w:style w:type="paragraph" w:styleId="List4">
    <w:name w:val="List 4"/>
    <w:basedOn w:val="Normal"/>
    <w:rsid w:val="00CC6256"/>
    <w:pPr>
      <w:ind w:left="1132" w:hanging="283"/>
      <w:contextualSpacing/>
    </w:pPr>
  </w:style>
  <w:style w:type="paragraph" w:customStyle="1" w:styleId="EditorsNote">
    <w:name w:val="Editor's Note"/>
    <w:basedOn w:val="NO"/>
    <w:link w:val="EditorsNoteChar"/>
    <w:rsid w:val="00AB7F84"/>
    <w:pPr>
      <w:ind w:left="1559" w:hanging="1276"/>
    </w:pPr>
    <w:rPr>
      <w:color w:val="FF0000"/>
    </w:rPr>
  </w:style>
  <w:style w:type="character" w:customStyle="1" w:styleId="EditorsNoteChar">
    <w:name w:val="Editor's Note Char"/>
    <w:link w:val="EditorsNote"/>
    <w:locked/>
    <w:rsid w:val="00585B65"/>
    <w:rPr>
      <w:color w:val="FF0000"/>
      <w:lang w:val="en-GB" w:eastAsia="en-GB"/>
    </w:rPr>
  </w:style>
  <w:style w:type="paragraph" w:customStyle="1" w:styleId="TH">
    <w:name w:val="TH"/>
    <w:basedOn w:val="Normal"/>
    <w:link w:val="THChar"/>
    <w:rsid w:val="00AB7F84"/>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GB"/>
    </w:rPr>
  </w:style>
  <w:style w:type="paragraph" w:customStyle="1" w:styleId="ZA">
    <w:name w:val="ZA"/>
    <w:rsid w:val="00AB7F8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AB7F8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AB7F8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AB7F8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AB7F84"/>
    <w:pPr>
      <w:ind w:left="851" w:hanging="851"/>
    </w:pPr>
  </w:style>
  <w:style w:type="paragraph" w:customStyle="1" w:styleId="ZH">
    <w:name w:val="ZH"/>
    <w:rsid w:val="00AB7F84"/>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AB7F84"/>
    <w:pPr>
      <w:keepNext w:val="0"/>
      <w:spacing w:before="0" w:after="240"/>
    </w:pPr>
  </w:style>
  <w:style w:type="character" w:customStyle="1" w:styleId="TFChar">
    <w:name w:val="TF Char"/>
    <w:link w:val="TF"/>
    <w:qFormat/>
    <w:rsid w:val="00226FF7"/>
    <w:rPr>
      <w:rFonts w:ascii="Arial" w:hAnsi="Arial"/>
      <w:b/>
      <w:lang w:val="en-GB" w:eastAsia="en-GB"/>
    </w:rPr>
  </w:style>
  <w:style w:type="paragraph" w:customStyle="1" w:styleId="ZG">
    <w:name w:val="ZG"/>
    <w:rsid w:val="00AB7F8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AB7F84"/>
    <w:pPr>
      <w:ind w:left="851" w:hanging="284"/>
      <w:contextualSpacing w:val="0"/>
    </w:pPr>
  </w:style>
  <w:style w:type="character" w:customStyle="1" w:styleId="B2Char">
    <w:name w:val="B2 Char"/>
    <w:link w:val="B2"/>
    <w:qFormat/>
    <w:rsid w:val="00E31168"/>
    <w:rPr>
      <w:lang w:val="en-GB" w:eastAsia="en-GB"/>
    </w:rPr>
  </w:style>
  <w:style w:type="paragraph" w:customStyle="1" w:styleId="B3">
    <w:name w:val="B3"/>
    <w:basedOn w:val="List3"/>
    <w:link w:val="B3Car"/>
    <w:rsid w:val="00AB7F84"/>
    <w:pPr>
      <w:ind w:left="1135" w:hanging="284"/>
      <w:contextualSpacing w:val="0"/>
    </w:pPr>
  </w:style>
  <w:style w:type="paragraph" w:customStyle="1" w:styleId="B4">
    <w:name w:val="B4"/>
    <w:basedOn w:val="List4"/>
    <w:rsid w:val="00AB7F84"/>
    <w:pPr>
      <w:ind w:left="1418" w:hanging="284"/>
      <w:contextualSpacing w:val="0"/>
    </w:pPr>
  </w:style>
  <w:style w:type="paragraph" w:customStyle="1" w:styleId="B5">
    <w:name w:val="B5"/>
    <w:basedOn w:val="List5"/>
    <w:rsid w:val="00AB7F84"/>
    <w:pPr>
      <w:ind w:left="1702" w:hanging="284"/>
      <w:contextualSpacing w:val="0"/>
    </w:pPr>
  </w:style>
  <w:style w:type="paragraph" w:customStyle="1" w:styleId="ZTD">
    <w:name w:val="ZTD"/>
    <w:basedOn w:val="ZB"/>
    <w:rsid w:val="00AB7F84"/>
    <w:pPr>
      <w:framePr w:hRule="auto" w:wrap="notBeside" w:y="852"/>
    </w:pPr>
    <w:rPr>
      <w:i w:val="0"/>
      <w:sz w:val="40"/>
    </w:rPr>
  </w:style>
  <w:style w:type="paragraph" w:customStyle="1" w:styleId="ZV">
    <w:name w:val="ZV"/>
    <w:basedOn w:val="ZU"/>
    <w:rsid w:val="00AB7F84"/>
    <w:pPr>
      <w:framePr w:wrap="notBeside" w:y="16161"/>
    </w:pPr>
  </w:style>
  <w:style w:type="paragraph" w:styleId="List5">
    <w:name w:val="List 5"/>
    <w:basedOn w:val="Normal"/>
    <w:rsid w:val="00CC6256"/>
    <w:pPr>
      <w:ind w:left="1415" w:hanging="283"/>
      <w:contextualSpacing/>
    </w:pPr>
  </w:style>
  <w:style w:type="paragraph" w:customStyle="1" w:styleId="Guidance">
    <w:name w:val="Guidance"/>
    <w:basedOn w:val="Normal"/>
    <w:rPr>
      <w:i/>
      <w:color w:val="0000FF"/>
    </w:rPr>
  </w:style>
  <w:style w:type="paragraph" w:styleId="TOC7">
    <w:name w:val="toc 7"/>
    <w:basedOn w:val="TOC6"/>
    <w:next w:val="Normal"/>
    <w:rsid w:val="00AB7F84"/>
    <w:pPr>
      <w:ind w:left="2268" w:hanging="2268"/>
    </w:pPr>
  </w:style>
  <w:style w:type="paragraph" w:styleId="TOC9">
    <w:name w:val="toc 9"/>
    <w:basedOn w:val="TOC8"/>
    <w:rsid w:val="00AB7F84"/>
    <w:pPr>
      <w:ind w:left="1418" w:hanging="1418"/>
    </w:pPr>
  </w:style>
  <w:style w:type="paragraph" w:styleId="Header">
    <w:name w:val="header"/>
    <w:basedOn w:val="Normal"/>
    <w:link w:val="HeaderChar"/>
    <w:rsid w:val="00CC6256"/>
    <w:pPr>
      <w:tabs>
        <w:tab w:val="center" w:pos="4513"/>
        <w:tab w:val="right" w:pos="9026"/>
      </w:tabs>
      <w:spacing w:after="0"/>
    </w:pPr>
  </w:style>
  <w:style w:type="character" w:customStyle="1" w:styleId="HeaderChar">
    <w:name w:val="Header Char"/>
    <w:basedOn w:val="DefaultParagraphFont"/>
    <w:link w:val="Header"/>
    <w:rsid w:val="00CC6256"/>
    <w:rPr>
      <w:lang w:val="en-GB" w:eastAsia="en-GB"/>
    </w:rPr>
  </w:style>
  <w:style w:type="paragraph" w:styleId="Footer">
    <w:name w:val="footer"/>
    <w:basedOn w:val="Normal"/>
    <w:link w:val="FooterChar"/>
    <w:rsid w:val="00CC6256"/>
    <w:pPr>
      <w:tabs>
        <w:tab w:val="center" w:pos="4513"/>
        <w:tab w:val="right" w:pos="9026"/>
      </w:tabs>
      <w:spacing w:after="0"/>
    </w:pPr>
  </w:style>
  <w:style w:type="character" w:customStyle="1" w:styleId="FooterChar">
    <w:name w:val="Footer Char"/>
    <w:basedOn w:val="DefaultParagraphFont"/>
    <w:link w:val="Footer"/>
    <w:rsid w:val="00CC6256"/>
    <w:rPr>
      <w:lang w:val="en-GB" w:eastAsia="en-GB"/>
    </w:rPr>
  </w:style>
  <w:style w:type="character" w:styleId="CommentReference">
    <w:name w:val="annotation reference"/>
    <w:rsid w:val="00120671"/>
    <w:rPr>
      <w:sz w:val="16"/>
      <w:szCs w:val="16"/>
    </w:rPr>
  </w:style>
  <w:style w:type="paragraph" w:styleId="Revision">
    <w:name w:val="Revision"/>
    <w:hidden/>
    <w:uiPriority w:val="99"/>
    <w:semiHidden/>
    <w:rsid w:val="00120671"/>
    <w:rPr>
      <w:color w:val="000000"/>
      <w:lang w:val="en-GB" w:eastAsia="ja-JP"/>
    </w:rPr>
  </w:style>
  <w:style w:type="character" w:customStyle="1" w:styleId="B3Car">
    <w:name w:val="B3 Car"/>
    <w:link w:val="B3"/>
    <w:rsid w:val="006C1960"/>
    <w:rPr>
      <w:lang w:val="en-GB" w:eastAsia="en-GB"/>
    </w:rPr>
  </w:style>
  <w:style w:type="character" w:customStyle="1" w:styleId="TANChar">
    <w:name w:val="TAN Char"/>
    <w:link w:val="TAN"/>
    <w:rsid w:val="00E74F96"/>
    <w:rPr>
      <w:rFonts w:ascii="Arial" w:hAnsi="Arial"/>
      <w:sz w:val="18"/>
      <w:lang w:val="en-GB" w:eastAsia="en-GB"/>
    </w:rPr>
  </w:style>
  <w:style w:type="paragraph" w:styleId="BalloonText">
    <w:name w:val="Balloon Text"/>
    <w:basedOn w:val="Normal"/>
    <w:link w:val="BalloonTextChar"/>
    <w:semiHidden/>
    <w:unhideWhenUsed/>
    <w:rsid w:val="00131F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31F36"/>
    <w:rPr>
      <w:rFonts w:ascii="Segoe UI" w:hAnsi="Segoe UI" w:cs="Segoe UI"/>
      <w:sz w:val="18"/>
      <w:szCs w:val="18"/>
      <w:lang w:val="en-GB" w:eastAsia="en-GB"/>
    </w:rPr>
  </w:style>
  <w:style w:type="paragraph" w:styleId="CommentText">
    <w:name w:val="annotation text"/>
    <w:basedOn w:val="Normal"/>
    <w:link w:val="CommentTextChar"/>
    <w:rsid w:val="009A2033"/>
  </w:style>
  <w:style w:type="character" w:customStyle="1" w:styleId="CommentTextChar">
    <w:name w:val="Comment Text Char"/>
    <w:basedOn w:val="DefaultParagraphFont"/>
    <w:link w:val="CommentText"/>
    <w:rsid w:val="009A2033"/>
    <w:rPr>
      <w:lang w:val="en-GB" w:eastAsia="en-GB"/>
    </w:rPr>
  </w:style>
  <w:style w:type="paragraph" w:styleId="CommentSubject">
    <w:name w:val="annotation subject"/>
    <w:basedOn w:val="CommentText"/>
    <w:next w:val="CommentText"/>
    <w:link w:val="CommentSubjectChar"/>
    <w:rsid w:val="009A2033"/>
    <w:rPr>
      <w:b/>
      <w:bCs/>
    </w:rPr>
  </w:style>
  <w:style w:type="character" w:customStyle="1" w:styleId="CommentSubjectChar">
    <w:name w:val="Comment Subject Char"/>
    <w:basedOn w:val="CommentTextChar"/>
    <w:link w:val="CommentSubject"/>
    <w:rsid w:val="009A2033"/>
    <w:rPr>
      <w:b/>
      <w:bCs/>
      <w:lang w:val="en-GB" w:eastAsia="en-GB"/>
    </w:rPr>
  </w:style>
  <w:style w:type="paragraph" w:styleId="Bibliography">
    <w:name w:val="Bibliography"/>
    <w:basedOn w:val="Normal"/>
    <w:next w:val="Normal"/>
    <w:uiPriority w:val="37"/>
    <w:semiHidden/>
    <w:unhideWhenUsed/>
    <w:rsid w:val="00CC6256"/>
  </w:style>
  <w:style w:type="paragraph" w:styleId="BlockText">
    <w:name w:val="Block Text"/>
    <w:basedOn w:val="Normal"/>
    <w:rsid w:val="00CC625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CC6256"/>
    <w:pPr>
      <w:spacing w:after="120"/>
    </w:pPr>
  </w:style>
  <w:style w:type="character" w:customStyle="1" w:styleId="BodyTextChar">
    <w:name w:val="Body Text Char"/>
    <w:basedOn w:val="DefaultParagraphFont"/>
    <w:link w:val="BodyText"/>
    <w:rsid w:val="00CC6256"/>
    <w:rPr>
      <w:lang w:val="en-GB" w:eastAsia="en-GB"/>
    </w:rPr>
  </w:style>
  <w:style w:type="paragraph" w:styleId="BodyText2">
    <w:name w:val="Body Text 2"/>
    <w:basedOn w:val="Normal"/>
    <w:link w:val="BodyText2Char"/>
    <w:rsid w:val="00CC6256"/>
    <w:pPr>
      <w:spacing w:after="120" w:line="480" w:lineRule="auto"/>
    </w:pPr>
  </w:style>
  <w:style w:type="character" w:customStyle="1" w:styleId="BodyText2Char">
    <w:name w:val="Body Text 2 Char"/>
    <w:basedOn w:val="DefaultParagraphFont"/>
    <w:link w:val="BodyText2"/>
    <w:rsid w:val="00CC6256"/>
    <w:rPr>
      <w:lang w:val="en-GB" w:eastAsia="en-GB"/>
    </w:rPr>
  </w:style>
  <w:style w:type="paragraph" w:styleId="BodyText3">
    <w:name w:val="Body Text 3"/>
    <w:basedOn w:val="Normal"/>
    <w:link w:val="BodyText3Char"/>
    <w:rsid w:val="00CC6256"/>
    <w:pPr>
      <w:spacing w:after="120"/>
    </w:pPr>
    <w:rPr>
      <w:sz w:val="16"/>
      <w:szCs w:val="16"/>
    </w:rPr>
  </w:style>
  <w:style w:type="character" w:customStyle="1" w:styleId="BodyText3Char">
    <w:name w:val="Body Text 3 Char"/>
    <w:basedOn w:val="DefaultParagraphFont"/>
    <w:link w:val="BodyText3"/>
    <w:rsid w:val="00CC6256"/>
    <w:rPr>
      <w:sz w:val="16"/>
      <w:szCs w:val="16"/>
      <w:lang w:val="en-GB" w:eastAsia="en-GB"/>
    </w:rPr>
  </w:style>
  <w:style w:type="paragraph" w:styleId="BodyTextFirstIndent">
    <w:name w:val="Body Text First Indent"/>
    <w:basedOn w:val="BodyText"/>
    <w:link w:val="BodyTextFirstIndentChar"/>
    <w:rsid w:val="00CC6256"/>
    <w:pPr>
      <w:spacing w:after="180"/>
      <w:ind w:firstLine="360"/>
    </w:pPr>
  </w:style>
  <w:style w:type="character" w:customStyle="1" w:styleId="BodyTextFirstIndentChar">
    <w:name w:val="Body Text First Indent Char"/>
    <w:basedOn w:val="BodyTextChar"/>
    <w:link w:val="BodyTextFirstIndent"/>
    <w:rsid w:val="00CC6256"/>
    <w:rPr>
      <w:lang w:val="en-GB" w:eastAsia="en-GB"/>
    </w:rPr>
  </w:style>
  <w:style w:type="paragraph" w:styleId="BodyTextIndent">
    <w:name w:val="Body Text Indent"/>
    <w:basedOn w:val="Normal"/>
    <w:link w:val="BodyTextIndentChar"/>
    <w:rsid w:val="00CC6256"/>
    <w:pPr>
      <w:spacing w:after="120"/>
      <w:ind w:left="283"/>
    </w:pPr>
  </w:style>
  <w:style w:type="character" w:customStyle="1" w:styleId="BodyTextIndentChar">
    <w:name w:val="Body Text Indent Char"/>
    <w:basedOn w:val="DefaultParagraphFont"/>
    <w:link w:val="BodyTextIndent"/>
    <w:rsid w:val="00CC6256"/>
    <w:rPr>
      <w:lang w:val="en-GB" w:eastAsia="en-GB"/>
    </w:rPr>
  </w:style>
  <w:style w:type="paragraph" w:styleId="BodyTextFirstIndent2">
    <w:name w:val="Body Text First Indent 2"/>
    <w:basedOn w:val="BodyTextIndent"/>
    <w:link w:val="BodyTextFirstIndent2Char"/>
    <w:rsid w:val="00CC6256"/>
    <w:pPr>
      <w:spacing w:after="180"/>
      <w:ind w:left="360" w:firstLine="360"/>
    </w:pPr>
  </w:style>
  <w:style w:type="character" w:customStyle="1" w:styleId="BodyTextFirstIndent2Char">
    <w:name w:val="Body Text First Indent 2 Char"/>
    <w:basedOn w:val="BodyTextIndentChar"/>
    <w:link w:val="BodyTextFirstIndent2"/>
    <w:rsid w:val="00CC6256"/>
    <w:rPr>
      <w:lang w:val="en-GB" w:eastAsia="en-GB"/>
    </w:rPr>
  </w:style>
  <w:style w:type="paragraph" w:styleId="BodyTextIndent2">
    <w:name w:val="Body Text Indent 2"/>
    <w:basedOn w:val="Normal"/>
    <w:link w:val="BodyTextIndent2Char"/>
    <w:rsid w:val="00CC6256"/>
    <w:pPr>
      <w:spacing w:after="120" w:line="480" w:lineRule="auto"/>
      <w:ind w:left="283"/>
    </w:pPr>
  </w:style>
  <w:style w:type="character" w:customStyle="1" w:styleId="BodyTextIndent2Char">
    <w:name w:val="Body Text Indent 2 Char"/>
    <w:basedOn w:val="DefaultParagraphFont"/>
    <w:link w:val="BodyTextIndent2"/>
    <w:rsid w:val="00CC6256"/>
    <w:rPr>
      <w:lang w:val="en-GB" w:eastAsia="en-GB"/>
    </w:rPr>
  </w:style>
  <w:style w:type="paragraph" w:styleId="BodyTextIndent3">
    <w:name w:val="Body Text Indent 3"/>
    <w:basedOn w:val="Normal"/>
    <w:link w:val="BodyTextIndent3Char"/>
    <w:rsid w:val="00CC6256"/>
    <w:pPr>
      <w:spacing w:after="120"/>
      <w:ind w:left="283"/>
    </w:pPr>
    <w:rPr>
      <w:sz w:val="16"/>
      <w:szCs w:val="16"/>
    </w:rPr>
  </w:style>
  <w:style w:type="character" w:customStyle="1" w:styleId="BodyTextIndent3Char">
    <w:name w:val="Body Text Indent 3 Char"/>
    <w:basedOn w:val="DefaultParagraphFont"/>
    <w:link w:val="BodyTextIndent3"/>
    <w:rsid w:val="00CC6256"/>
    <w:rPr>
      <w:sz w:val="16"/>
      <w:szCs w:val="16"/>
      <w:lang w:val="en-GB" w:eastAsia="en-GB"/>
    </w:rPr>
  </w:style>
  <w:style w:type="paragraph" w:styleId="Caption">
    <w:name w:val="caption"/>
    <w:basedOn w:val="Normal"/>
    <w:next w:val="Normal"/>
    <w:semiHidden/>
    <w:unhideWhenUsed/>
    <w:qFormat/>
    <w:rsid w:val="00CC6256"/>
    <w:pPr>
      <w:spacing w:after="200"/>
    </w:pPr>
    <w:rPr>
      <w:i/>
      <w:iCs/>
      <w:color w:val="44546A" w:themeColor="text2"/>
      <w:sz w:val="18"/>
      <w:szCs w:val="18"/>
    </w:rPr>
  </w:style>
  <w:style w:type="paragraph" w:styleId="Closing">
    <w:name w:val="Closing"/>
    <w:basedOn w:val="Normal"/>
    <w:link w:val="ClosingChar"/>
    <w:rsid w:val="00CC6256"/>
    <w:pPr>
      <w:spacing w:after="0"/>
      <w:ind w:left="4252"/>
    </w:pPr>
  </w:style>
  <w:style w:type="character" w:customStyle="1" w:styleId="ClosingChar">
    <w:name w:val="Closing Char"/>
    <w:basedOn w:val="DefaultParagraphFont"/>
    <w:link w:val="Closing"/>
    <w:rsid w:val="00CC6256"/>
    <w:rPr>
      <w:lang w:val="en-GB" w:eastAsia="en-GB"/>
    </w:rPr>
  </w:style>
  <w:style w:type="paragraph" w:styleId="Date">
    <w:name w:val="Date"/>
    <w:basedOn w:val="Normal"/>
    <w:next w:val="Normal"/>
    <w:link w:val="DateChar"/>
    <w:rsid w:val="00CC6256"/>
  </w:style>
  <w:style w:type="character" w:customStyle="1" w:styleId="DateChar">
    <w:name w:val="Date Char"/>
    <w:basedOn w:val="DefaultParagraphFont"/>
    <w:link w:val="Date"/>
    <w:rsid w:val="00CC6256"/>
    <w:rPr>
      <w:lang w:val="en-GB" w:eastAsia="en-GB"/>
    </w:rPr>
  </w:style>
  <w:style w:type="paragraph" w:styleId="DocumentMap">
    <w:name w:val="Document Map"/>
    <w:basedOn w:val="Normal"/>
    <w:link w:val="DocumentMapChar"/>
    <w:rsid w:val="00CC6256"/>
    <w:pPr>
      <w:spacing w:after="0"/>
    </w:pPr>
    <w:rPr>
      <w:rFonts w:ascii="Segoe UI" w:hAnsi="Segoe UI" w:cs="Segoe UI"/>
      <w:sz w:val="16"/>
      <w:szCs w:val="16"/>
    </w:rPr>
  </w:style>
  <w:style w:type="character" w:customStyle="1" w:styleId="DocumentMapChar">
    <w:name w:val="Document Map Char"/>
    <w:basedOn w:val="DefaultParagraphFont"/>
    <w:link w:val="DocumentMap"/>
    <w:rsid w:val="00CC6256"/>
    <w:rPr>
      <w:rFonts w:ascii="Segoe UI" w:hAnsi="Segoe UI" w:cs="Segoe UI"/>
      <w:sz w:val="16"/>
      <w:szCs w:val="16"/>
      <w:lang w:val="en-GB" w:eastAsia="en-GB"/>
    </w:rPr>
  </w:style>
  <w:style w:type="paragraph" w:styleId="E-mailSignature">
    <w:name w:val="E-mail Signature"/>
    <w:basedOn w:val="Normal"/>
    <w:link w:val="E-mailSignatureChar"/>
    <w:rsid w:val="00CC6256"/>
    <w:pPr>
      <w:spacing w:after="0"/>
    </w:pPr>
  </w:style>
  <w:style w:type="character" w:customStyle="1" w:styleId="E-mailSignatureChar">
    <w:name w:val="E-mail Signature Char"/>
    <w:basedOn w:val="DefaultParagraphFont"/>
    <w:link w:val="E-mailSignature"/>
    <w:rsid w:val="00CC6256"/>
    <w:rPr>
      <w:lang w:val="en-GB" w:eastAsia="en-GB"/>
    </w:rPr>
  </w:style>
  <w:style w:type="paragraph" w:styleId="EndnoteText">
    <w:name w:val="endnote text"/>
    <w:basedOn w:val="Normal"/>
    <w:link w:val="EndnoteTextChar"/>
    <w:rsid w:val="00796093"/>
    <w:pPr>
      <w:spacing w:after="0"/>
    </w:pPr>
  </w:style>
  <w:style w:type="character" w:customStyle="1" w:styleId="EndnoteTextChar">
    <w:name w:val="Endnote Text Char"/>
    <w:basedOn w:val="DefaultParagraphFont"/>
    <w:link w:val="EndnoteText"/>
    <w:rsid w:val="00796093"/>
    <w:rPr>
      <w:lang w:val="en-GB" w:eastAsia="en-GB"/>
    </w:rPr>
  </w:style>
  <w:style w:type="paragraph" w:styleId="EnvelopeAddress">
    <w:name w:val="envelope address"/>
    <w:basedOn w:val="Normal"/>
    <w:rsid w:val="0079609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6093"/>
    <w:pPr>
      <w:spacing w:after="0"/>
    </w:pPr>
    <w:rPr>
      <w:rFonts w:asciiTheme="majorHAnsi" w:eastAsiaTheme="majorEastAsia" w:hAnsiTheme="majorHAnsi" w:cstheme="majorBidi"/>
    </w:rPr>
  </w:style>
  <w:style w:type="paragraph" w:styleId="FootnoteText">
    <w:name w:val="footnote text"/>
    <w:basedOn w:val="Normal"/>
    <w:link w:val="FootnoteTextChar"/>
    <w:rsid w:val="00796093"/>
    <w:pPr>
      <w:spacing w:after="0"/>
    </w:pPr>
  </w:style>
  <w:style w:type="character" w:customStyle="1" w:styleId="FootnoteTextChar">
    <w:name w:val="Footnote Text Char"/>
    <w:basedOn w:val="DefaultParagraphFont"/>
    <w:link w:val="FootnoteText"/>
    <w:rsid w:val="00796093"/>
    <w:rPr>
      <w:lang w:val="en-GB" w:eastAsia="en-GB"/>
    </w:rPr>
  </w:style>
  <w:style w:type="paragraph" w:styleId="HTMLAddress">
    <w:name w:val="HTML Address"/>
    <w:basedOn w:val="Normal"/>
    <w:link w:val="HTMLAddressChar"/>
    <w:rsid w:val="00796093"/>
    <w:pPr>
      <w:spacing w:after="0"/>
    </w:pPr>
    <w:rPr>
      <w:i/>
      <w:iCs/>
    </w:rPr>
  </w:style>
  <w:style w:type="character" w:customStyle="1" w:styleId="HTMLAddressChar">
    <w:name w:val="HTML Address Char"/>
    <w:basedOn w:val="DefaultParagraphFont"/>
    <w:link w:val="HTMLAddress"/>
    <w:rsid w:val="00796093"/>
    <w:rPr>
      <w:i/>
      <w:iCs/>
      <w:lang w:val="en-GB" w:eastAsia="en-GB"/>
    </w:rPr>
  </w:style>
  <w:style w:type="paragraph" w:styleId="HTMLPreformatted">
    <w:name w:val="HTML Preformatted"/>
    <w:basedOn w:val="Normal"/>
    <w:link w:val="HTMLPreformattedChar"/>
    <w:rsid w:val="00796093"/>
    <w:pPr>
      <w:spacing w:after="0"/>
    </w:pPr>
    <w:rPr>
      <w:rFonts w:ascii="Consolas" w:hAnsi="Consolas"/>
    </w:rPr>
  </w:style>
  <w:style w:type="character" w:customStyle="1" w:styleId="HTMLPreformattedChar">
    <w:name w:val="HTML Preformatted Char"/>
    <w:basedOn w:val="DefaultParagraphFont"/>
    <w:link w:val="HTMLPreformatted"/>
    <w:rsid w:val="00796093"/>
    <w:rPr>
      <w:rFonts w:ascii="Consolas" w:hAnsi="Consolas"/>
      <w:lang w:val="en-GB" w:eastAsia="en-GB"/>
    </w:rPr>
  </w:style>
  <w:style w:type="paragraph" w:styleId="Index1">
    <w:name w:val="index 1"/>
    <w:basedOn w:val="Normal"/>
    <w:next w:val="Normal"/>
    <w:rsid w:val="00796093"/>
    <w:pPr>
      <w:spacing w:after="0"/>
      <w:ind w:left="200" w:hanging="200"/>
    </w:pPr>
  </w:style>
  <w:style w:type="paragraph" w:styleId="Index2">
    <w:name w:val="index 2"/>
    <w:basedOn w:val="Normal"/>
    <w:next w:val="Normal"/>
    <w:rsid w:val="00796093"/>
    <w:pPr>
      <w:spacing w:after="0"/>
      <w:ind w:left="400" w:hanging="200"/>
    </w:pPr>
  </w:style>
  <w:style w:type="paragraph" w:styleId="Index3">
    <w:name w:val="index 3"/>
    <w:basedOn w:val="Normal"/>
    <w:next w:val="Normal"/>
    <w:rsid w:val="00796093"/>
    <w:pPr>
      <w:spacing w:after="0"/>
      <w:ind w:left="600" w:hanging="200"/>
    </w:pPr>
  </w:style>
  <w:style w:type="paragraph" w:styleId="Index4">
    <w:name w:val="index 4"/>
    <w:basedOn w:val="Normal"/>
    <w:next w:val="Normal"/>
    <w:rsid w:val="00796093"/>
    <w:pPr>
      <w:spacing w:after="0"/>
      <w:ind w:left="800" w:hanging="200"/>
    </w:pPr>
  </w:style>
  <w:style w:type="paragraph" w:styleId="Index5">
    <w:name w:val="index 5"/>
    <w:basedOn w:val="Normal"/>
    <w:next w:val="Normal"/>
    <w:rsid w:val="00796093"/>
    <w:pPr>
      <w:spacing w:after="0"/>
      <w:ind w:left="1000" w:hanging="200"/>
    </w:pPr>
  </w:style>
  <w:style w:type="paragraph" w:styleId="Index6">
    <w:name w:val="index 6"/>
    <w:basedOn w:val="Normal"/>
    <w:next w:val="Normal"/>
    <w:rsid w:val="00796093"/>
    <w:pPr>
      <w:spacing w:after="0"/>
      <w:ind w:left="1200" w:hanging="200"/>
    </w:pPr>
  </w:style>
  <w:style w:type="paragraph" w:styleId="Index7">
    <w:name w:val="index 7"/>
    <w:basedOn w:val="Normal"/>
    <w:next w:val="Normal"/>
    <w:rsid w:val="00796093"/>
    <w:pPr>
      <w:spacing w:after="0"/>
      <w:ind w:left="1400" w:hanging="200"/>
    </w:pPr>
  </w:style>
  <w:style w:type="paragraph" w:styleId="Index8">
    <w:name w:val="index 8"/>
    <w:basedOn w:val="Normal"/>
    <w:next w:val="Normal"/>
    <w:rsid w:val="00796093"/>
    <w:pPr>
      <w:spacing w:after="0"/>
      <w:ind w:left="1600" w:hanging="200"/>
    </w:pPr>
  </w:style>
  <w:style w:type="paragraph" w:styleId="Index9">
    <w:name w:val="index 9"/>
    <w:basedOn w:val="Normal"/>
    <w:next w:val="Normal"/>
    <w:rsid w:val="00796093"/>
    <w:pPr>
      <w:spacing w:after="0"/>
      <w:ind w:left="1800" w:hanging="200"/>
    </w:pPr>
  </w:style>
  <w:style w:type="paragraph" w:styleId="IndexHeading">
    <w:name w:val="index heading"/>
    <w:basedOn w:val="Normal"/>
    <w:next w:val="Index1"/>
    <w:rsid w:val="0079609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609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6093"/>
    <w:rPr>
      <w:i/>
      <w:iCs/>
      <w:color w:val="4472C4" w:themeColor="accent1"/>
      <w:lang w:val="en-GB" w:eastAsia="en-GB"/>
    </w:rPr>
  </w:style>
  <w:style w:type="paragraph" w:styleId="ListBullet">
    <w:name w:val="List Bullet"/>
    <w:basedOn w:val="Normal"/>
    <w:rsid w:val="00796093"/>
    <w:pPr>
      <w:numPr>
        <w:numId w:val="24"/>
      </w:numPr>
      <w:contextualSpacing/>
    </w:pPr>
  </w:style>
  <w:style w:type="paragraph" w:styleId="ListBullet2">
    <w:name w:val="List Bullet 2"/>
    <w:basedOn w:val="Normal"/>
    <w:rsid w:val="00796093"/>
    <w:pPr>
      <w:numPr>
        <w:numId w:val="25"/>
      </w:numPr>
      <w:contextualSpacing/>
    </w:pPr>
  </w:style>
  <w:style w:type="paragraph" w:styleId="ListBullet3">
    <w:name w:val="List Bullet 3"/>
    <w:basedOn w:val="Normal"/>
    <w:rsid w:val="00796093"/>
    <w:pPr>
      <w:numPr>
        <w:numId w:val="26"/>
      </w:numPr>
      <w:contextualSpacing/>
    </w:pPr>
  </w:style>
  <w:style w:type="paragraph" w:styleId="ListBullet4">
    <w:name w:val="List Bullet 4"/>
    <w:basedOn w:val="Normal"/>
    <w:rsid w:val="00796093"/>
    <w:pPr>
      <w:numPr>
        <w:numId w:val="27"/>
      </w:numPr>
      <w:contextualSpacing/>
    </w:pPr>
  </w:style>
  <w:style w:type="paragraph" w:styleId="ListBullet5">
    <w:name w:val="List Bullet 5"/>
    <w:basedOn w:val="Normal"/>
    <w:rsid w:val="00796093"/>
    <w:pPr>
      <w:numPr>
        <w:numId w:val="28"/>
      </w:numPr>
      <w:contextualSpacing/>
    </w:pPr>
  </w:style>
  <w:style w:type="paragraph" w:styleId="ListContinue">
    <w:name w:val="List Continue"/>
    <w:basedOn w:val="Normal"/>
    <w:rsid w:val="00796093"/>
    <w:pPr>
      <w:spacing w:after="120"/>
      <w:ind w:left="283"/>
      <w:contextualSpacing/>
    </w:pPr>
  </w:style>
  <w:style w:type="paragraph" w:styleId="ListContinue2">
    <w:name w:val="List Continue 2"/>
    <w:basedOn w:val="Normal"/>
    <w:rsid w:val="00796093"/>
    <w:pPr>
      <w:spacing w:after="120"/>
      <w:ind w:left="566"/>
      <w:contextualSpacing/>
    </w:pPr>
  </w:style>
  <w:style w:type="paragraph" w:styleId="ListContinue3">
    <w:name w:val="List Continue 3"/>
    <w:basedOn w:val="Normal"/>
    <w:rsid w:val="00796093"/>
    <w:pPr>
      <w:spacing w:after="120"/>
      <w:ind w:left="849"/>
      <w:contextualSpacing/>
    </w:pPr>
  </w:style>
  <w:style w:type="paragraph" w:styleId="ListContinue4">
    <w:name w:val="List Continue 4"/>
    <w:basedOn w:val="Normal"/>
    <w:rsid w:val="00796093"/>
    <w:pPr>
      <w:spacing w:after="120"/>
      <w:ind w:left="1132"/>
      <w:contextualSpacing/>
    </w:pPr>
  </w:style>
  <w:style w:type="paragraph" w:styleId="ListContinue5">
    <w:name w:val="List Continue 5"/>
    <w:basedOn w:val="Normal"/>
    <w:rsid w:val="00796093"/>
    <w:pPr>
      <w:spacing w:after="120"/>
      <w:ind w:left="1415"/>
      <w:contextualSpacing/>
    </w:pPr>
  </w:style>
  <w:style w:type="paragraph" w:styleId="ListNumber">
    <w:name w:val="List Number"/>
    <w:basedOn w:val="Normal"/>
    <w:rsid w:val="00796093"/>
    <w:pPr>
      <w:numPr>
        <w:numId w:val="1"/>
      </w:numPr>
      <w:contextualSpacing/>
    </w:pPr>
  </w:style>
  <w:style w:type="paragraph" w:styleId="ListNumber2">
    <w:name w:val="List Number 2"/>
    <w:basedOn w:val="Normal"/>
    <w:rsid w:val="00796093"/>
    <w:pPr>
      <w:numPr>
        <w:numId w:val="29"/>
      </w:numPr>
      <w:contextualSpacing/>
    </w:pPr>
  </w:style>
  <w:style w:type="paragraph" w:styleId="ListNumber3">
    <w:name w:val="List Number 3"/>
    <w:basedOn w:val="Normal"/>
    <w:rsid w:val="00796093"/>
    <w:pPr>
      <w:numPr>
        <w:numId w:val="30"/>
      </w:numPr>
      <w:contextualSpacing/>
    </w:pPr>
  </w:style>
  <w:style w:type="paragraph" w:styleId="ListNumber4">
    <w:name w:val="List Number 4"/>
    <w:basedOn w:val="Normal"/>
    <w:rsid w:val="00796093"/>
    <w:pPr>
      <w:numPr>
        <w:numId w:val="31"/>
      </w:numPr>
      <w:contextualSpacing/>
    </w:pPr>
  </w:style>
  <w:style w:type="paragraph" w:styleId="ListNumber5">
    <w:name w:val="List Number 5"/>
    <w:basedOn w:val="Normal"/>
    <w:rsid w:val="00796093"/>
    <w:pPr>
      <w:numPr>
        <w:numId w:val="32"/>
      </w:numPr>
      <w:contextualSpacing/>
    </w:pPr>
  </w:style>
  <w:style w:type="paragraph" w:styleId="ListParagraph">
    <w:name w:val="List Paragraph"/>
    <w:basedOn w:val="Normal"/>
    <w:uiPriority w:val="34"/>
    <w:qFormat/>
    <w:rsid w:val="00796093"/>
    <w:pPr>
      <w:ind w:left="720"/>
      <w:contextualSpacing/>
    </w:pPr>
  </w:style>
  <w:style w:type="paragraph" w:styleId="MacroText">
    <w:name w:val="macro"/>
    <w:link w:val="MacroTextChar"/>
    <w:rsid w:val="0079609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796093"/>
    <w:rPr>
      <w:rFonts w:ascii="Consolas" w:hAnsi="Consolas"/>
      <w:lang w:val="en-GB" w:eastAsia="en-GB"/>
    </w:rPr>
  </w:style>
  <w:style w:type="paragraph" w:styleId="MessageHeader">
    <w:name w:val="Message Header"/>
    <w:basedOn w:val="Normal"/>
    <w:link w:val="MessageHeaderChar"/>
    <w:rsid w:val="0079609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609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796093"/>
    <w:pPr>
      <w:overflowPunct w:val="0"/>
      <w:autoSpaceDE w:val="0"/>
      <w:autoSpaceDN w:val="0"/>
      <w:adjustRightInd w:val="0"/>
      <w:textAlignment w:val="baseline"/>
    </w:pPr>
    <w:rPr>
      <w:lang w:val="en-GB" w:eastAsia="en-GB"/>
    </w:rPr>
  </w:style>
  <w:style w:type="paragraph" w:styleId="NormalWeb">
    <w:name w:val="Normal (Web)"/>
    <w:basedOn w:val="Normal"/>
    <w:uiPriority w:val="99"/>
    <w:rsid w:val="00796093"/>
    <w:rPr>
      <w:sz w:val="24"/>
      <w:szCs w:val="24"/>
    </w:rPr>
  </w:style>
  <w:style w:type="paragraph" w:styleId="NormalIndent">
    <w:name w:val="Normal Indent"/>
    <w:basedOn w:val="Normal"/>
    <w:rsid w:val="00796093"/>
    <w:pPr>
      <w:ind w:left="720"/>
    </w:pPr>
  </w:style>
  <w:style w:type="paragraph" w:styleId="NoteHeading">
    <w:name w:val="Note Heading"/>
    <w:basedOn w:val="Normal"/>
    <w:next w:val="Normal"/>
    <w:link w:val="NoteHeadingChar"/>
    <w:rsid w:val="00796093"/>
    <w:pPr>
      <w:spacing w:after="0"/>
    </w:pPr>
  </w:style>
  <w:style w:type="character" w:customStyle="1" w:styleId="NoteHeadingChar">
    <w:name w:val="Note Heading Char"/>
    <w:basedOn w:val="DefaultParagraphFont"/>
    <w:link w:val="NoteHeading"/>
    <w:rsid w:val="00796093"/>
    <w:rPr>
      <w:lang w:val="en-GB" w:eastAsia="en-GB"/>
    </w:rPr>
  </w:style>
  <w:style w:type="paragraph" w:styleId="PlainText">
    <w:name w:val="Plain Text"/>
    <w:basedOn w:val="Normal"/>
    <w:link w:val="PlainTextChar"/>
    <w:rsid w:val="00796093"/>
    <w:pPr>
      <w:spacing w:after="0"/>
    </w:pPr>
    <w:rPr>
      <w:rFonts w:ascii="Consolas" w:hAnsi="Consolas"/>
      <w:sz w:val="21"/>
      <w:szCs w:val="21"/>
    </w:rPr>
  </w:style>
  <w:style w:type="character" w:customStyle="1" w:styleId="PlainTextChar">
    <w:name w:val="Plain Text Char"/>
    <w:basedOn w:val="DefaultParagraphFont"/>
    <w:link w:val="PlainText"/>
    <w:rsid w:val="00796093"/>
    <w:rPr>
      <w:rFonts w:ascii="Consolas" w:hAnsi="Consolas"/>
      <w:sz w:val="21"/>
      <w:szCs w:val="21"/>
      <w:lang w:val="en-GB" w:eastAsia="en-GB"/>
    </w:rPr>
  </w:style>
  <w:style w:type="paragraph" w:styleId="Quote">
    <w:name w:val="Quote"/>
    <w:basedOn w:val="Normal"/>
    <w:next w:val="Normal"/>
    <w:link w:val="QuoteChar"/>
    <w:uiPriority w:val="29"/>
    <w:qFormat/>
    <w:rsid w:val="0079609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6093"/>
    <w:rPr>
      <w:i/>
      <w:iCs/>
      <w:color w:val="404040" w:themeColor="text1" w:themeTint="BF"/>
      <w:lang w:val="en-GB" w:eastAsia="en-GB"/>
    </w:rPr>
  </w:style>
  <w:style w:type="paragraph" w:styleId="Salutation">
    <w:name w:val="Salutation"/>
    <w:basedOn w:val="Normal"/>
    <w:next w:val="Normal"/>
    <w:link w:val="SalutationChar"/>
    <w:rsid w:val="00796093"/>
  </w:style>
  <w:style w:type="character" w:customStyle="1" w:styleId="SalutationChar">
    <w:name w:val="Salutation Char"/>
    <w:basedOn w:val="DefaultParagraphFont"/>
    <w:link w:val="Salutation"/>
    <w:rsid w:val="00796093"/>
    <w:rPr>
      <w:lang w:val="en-GB" w:eastAsia="en-GB"/>
    </w:rPr>
  </w:style>
  <w:style w:type="paragraph" w:styleId="Signature">
    <w:name w:val="Signature"/>
    <w:basedOn w:val="Normal"/>
    <w:link w:val="SignatureChar"/>
    <w:rsid w:val="00796093"/>
    <w:pPr>
      <w:spacing w:after="0"/>
      <w:ind w:left="4252"/>
    </w:pPr>
  </w:style>
  <w:style w:type="character" w:customStyle="1" w:styleId="SignatureChar">
    <w:name w:val="Signature Char"/>
    <w:basedOn w:val="DefaultParagraphFont"/>
    <w:link w:val="Signature"/>
    <w:rsid w:val="00796093"/>
    <w:rPr>
      <w:lang w:val="en-GB" w:eastAsia="en-GB"/>
    </w:rPr>
  </w:style>
  <w:style w:type="paragraph" w:styleId="Subtitle">
    <w:name w:val="Subtitle"/>
    <w:basedOn w:val="Normal"/>
    <w:next w:val="Normal"/>
    <w:link w:val="SubtitleChar"/>
    <w:qFormat/>
    <w:rsid w:val="0079609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609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796093"/>
    <w:pPr>
      <w:spacing w:after="0"/>
      <w:ind w:left="200" w:hanging="200"/>
    </w:pPr>
  </w:style>
  <w:style w:type="paragraph" w:styleId="TableofFigures">
    <w:name w:val="table of figures"/>
    <w:basedOn w:val="Normal"/>
    <w:next w:val="Normal"/>
    <w:rsid w:val="00796093"/>
    <w:pPr>
      <w:spacing w:after="0"/>
    </w:pPr>
  </w:style>
  <w:style w:type="paragraph" w:styleId="Title">
    <w:name w:val="Title"/>
    <w:basedOn w:val="Normal"/>
    <w:next w:val="Normal"/>
    <w:link w:val="TitleChar"/>
    <w:qFormat/>
    <w:rsid w:val="0079609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609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79609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9609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Drawing7.vsdx"/><Relationship Id="rId21" Type="http://schemas.openxmlformats.org/officeDocument/2006/relationships/oleObject" Target="embeddings/oleObject3.bin"/><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11.vsdx"/><Relationship Id="rId50" Type="http://schemas.openxmlformats.org/officeDocument/2006/relationships/image" Target="media/image19.emf"/><Relationship Id="rId55" Type="http://schemas.openxmlformats.org/officeDocument/2006/relationships/package" Target="embeddings/Microsoft_Visio_Drawing15.vsdx"/><Relationship Id="rId63" Type="http://schemas.openxmlformats.org/officeDocument/2006/relationships/package" Target="embeddings/Microsoft_Visio_Drawing19.vsdx"/><Relationship Id="rId68" Type="http://schemas.openxmlformats.org/officeDocument/2006/relationships/image" Target="media/image28.emf"/><Relationship Id="rId76"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package" Target="embeddings/Microsoft_Visio_Drawing23.vsdx"/><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package" Target="embeddings/Microsoft_Visio_Drawing2.vsdx"/><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6.vsdx"/><Relationship Id="rId40" Type="http://schemas.openxmlformats.org/officeDocument/2006/relationships/image" Target="media/image14.emf"/><Relationship Id="rId45" Type="http://schemas.openxmlformats.org/officeDocument/2006/relationships/package" Target="embeddings/Microsoft_Visio_Drawing10.vsdx"/><Relationship Id="rId53" Type="http://schemas.openxmlformats.org/officeDocument/2006/relationships/package" Target="embeddings/Microsoft_Visio_Drawing14.vsdx"/><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2.vsdx"/><Relationship Id="rId57" Type="http://schemas.openxmlformats.org/officeDocument/2006/relationships/package" Target="embeddings/Microsoft_Visio_Drawing16.vsdx"/><Relationship Id="rId61" Type="http://schemas.openxmlformats.org/officeDocument/2006/relationships/package" Target="embeddings/Microsoft_Visio_Drawing18.vsdx"/><Relationship Id="rId10" Type="http://schemas.openxmlformats.org/officeDocument/2006/relationships/footnotes" Target="footnotes.xml"/><Relationship Id="rId19" Type="http://schemas.openxmlformats.org/officeDocument/2006/relationships/package" Target="embeddings/Microsoft_Visio_Drawing.vsdx"/><Relationship Id="rId31" Type="http://schemas.openxmlformats.org/officeDocument/2006/relationships/package" Target="embeddings/Microsoft_Visio_Drawing3.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20.vsdx"/><Relationship Id="rId73" Type="http://schemas.openxmlformats.org/officeDocument/2006/relationships/package" Target="embeddings/Microsoft_Visio_Drawing24.vsdx"/><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5.emf"/><Relationship Id="rId27" Type="http://schemas.openxmlformats.org/officeDocument/2006/relationships/oleObject" Target="embeddings/Microsoft_Visio_2003-2010_Drawing.vsd"/><Relationship Id="rId30" Type="http://schemas.openxmlformats.org/officeDocument/2006/relationships/image" Target="media/image9.emf"/><Relationship Id="rId35" Type="http://schemas.openxmlformats.org/officeDocument/2006/relationships/package" Target="embeddings/Microsoft_Visio_Drawing5.vsdx"/><Relationship Id="rId43" Type="http://schemas.openxmlformats.org/officeDocument/2006/relationships/package" Target="embeddings/Microsoft_Visio_Drawing9.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package" Target="embeddings/Microsoft_Visio_Drawing22.vsdx"/><Relationship Id="rId77"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package" Target="embeddings/Microsoft_Visio_Drawing13.vsdx"/><Relationship Id="rId72" Type="http://schemas.openxmlformats.org/officeDocument/2006/relationships/image" Target="media/image30.emf"/><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footer" Target="footer2.xml"/><Relationship Id="rId25" Type="http://schemas.openxmlformats.org/officeDocument/2006/relationships/package" Target="embeddings/Microsoft_Visio_Drawing1.vsdx"/><Relationship Id="rId33" Type="http://schemas.openxmlformats.org/officeDocument/2006/relationships/package" Target="embeddings/Microsoft_Visio_Drawing4.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7.vsdx"/><Relationship Id="rId67" Type="http://schemas.openxmlformats.org/officeDocument/2006/relationships/package" Target="embeddings/Microsoft_Visio_Drawing21.vsdx"/><Relationship Id="rId20" Type="http://schemas.openxmlformats.org/officeDocument/2006/relationships/image" Target="media/image4.emf"/><Relationship Id="rId41" Type="http://schemas.openxmlformats.org/officeDocument/2006/relationships/package" Target="embeddings/Microsoft_Visio_Drawing8.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3GPPpresenter\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3.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C4A799A-F59C-4514-A2B1-50D5872214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57</Pages>
  <Words>22428</Words>
  <Characters>119543</Characters>
  <Application>Microsoft Office Word</Application>
  <DocSecurity>0</DocSecurity>
  <Lines>2255</Lines>
  <Paragraphs>1510</Paragraphs>
  <ScaleCrop>false</ScaleCrop>
  <HeadingPairs>
    <vt:vector size="2" baseType="variant">
      <vt:variant>
        <vt:lpstr>Title</vt:lpstr>
      </vt:variant>
      <vt:variant>
        <vt:i4>1</vt:i4>
      </vt:variant>
    </vt:vector>
  </HeadingPairs>
  <TitlesOfParts>
    <vt:vector size="1" baseType="lpstr">
      <vt:lpstr>3GPP TS 23.256</vt:lpstr>
    </vt:vector>
  </TitlesOfParts>
  <Manager/>
  <Company/>
  <LinksUpToDate>false</LinksUpToDate>
  <CharactersWithSpaces>140461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23.256</dc:title>
  <dc:subject>Support of Uncrewed Aerial Systems (UAS) connectivity, identification and tracking; Stage 2 (Release 17)</dc:subject>
  <dc:creator>MCC Support</dc:creator>
  <cp:keywords/>
  <dc:description/>
  <cp:lastModifiedBy>Maurice Pope</cp:lastModifiedBy>
  <cp:revision>3</cp:revision>
  <cp:lastPrinted>2019-02-25T14:05:00Z</cp:lastPrinted>
  <dcterms:created xsi:type="dcterms:W3CDTF">2024-06-24T08:15:00Z</dcterms:created>
  <dcterms:modified xsi:type="dcterms:W3CDTF">2024-06-25T04:40:00Z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