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0216E765" w:rsidR="004F0988" w:rsidRPr="007E0315" w:rsidRDefault="004F0988" w:rsidP="0019646D">
            <w:pPr>
              <w:pStyle w:val="ZA"/>
              <w:framePr w:wrap="notBeside"/>
              <w:rPr>
                <w:noProof w:val="0"/>
              </w:rPr>
            </w:pPr>
            <w:bookmarkStart w:id="0" w:name="page1"/>
            <w:bookmarkStart w:id="1" w:name="_GoBack"/>
            <w:bookmarkEnd w:id="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16</w:t>
            </w:r>
            <w:r w:rsidR="006F187F">
              <w:rPr>
                <w:noProof w:val="0"/>
              </w:rPr>
              <w:t>.</w:t>
            </w:r>
            <w:r w:rsidR="00C773D0">
              <w:rPr>
                <w:noProof w:val="0"/>
              </w:rPr>
              <w:t>3</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20</w:t>
            </w:r>
            <w:r w:rsidRPr="007E0315">
              <w:rPr>
                <w:noProof w:val="0"/>
                <w:sz w:val="32"/>
              </w:rPr>
              <w:t>-</w:t>
            </w:r>
            <w:r w:rsidR="00C773D0">
              <w:rPr>
                <w:noProof w:val="0"/>
                <w:sz w:val="32"/>
              </w:rPr>
              <w:t>12</w:t>
            </w:r>
            <w:r w:rsidRPr="007E031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2"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37FF5DD5" w:rsidR="00E16509" w:rsidRPr="007E0315" w:rsidRDefault="00E16509" w:rsidP="00133525">
            <w:pPr>
              <w:pStyle w:val="FP"/>
              <w:jc w:val="center"/>
              <w:rPr>
                <w:sz w:val="18"/>
              </w:rPr>
            </w:pPr>
            <w:r w:rsidRPr="007E0315">
              <w:rPr>
                <w:sz w:val="18"/>
              </w:rPr>
              <w:t>© 20</w:t>
            </w:r>
            <w:r w:rsidR="006F187F">
              <w:rPr>
                <w:sz w:val="18"/>
              </w:rPr>
              <w:t>20</w:t>
            </w:r>
            <w:r w:rsidRPr="007E0315">
              <w:rPr>
                <w:sz w:val="18"/>
              </w:rPr>
              <w:t>, 3GPP Organizational Partners (ARIB, ATIS, CCSA, ETSI, TSDSI, TTA, TTC).</w:t>
            </w:r>
            <w:bookmarkStart w:id="3" w:name="copyrightaddon"/>
            <w:bookmarkEnd w:id="3"/>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2"/>
    </w:tbl>
    <w:p w14:paraId="2A1182D1" w14:textId="77777777" w:rsidR="00080512" w:rsidRPr="007E0315" w:rsidRDefault="00080512">
      <w:pPr>
        <w:pStyle w:val="TT"/>
      </w:pPr>
      <w:r w:rsidRPr="007E0315">
        <w:br w:type="page"/>
      </w:r>
      <w:r w:rsidRPr="007E0315">
        <w:lastRenderedPageBreak/>
        <w:t>Contents</w:t>
      </w:r>
    </w:p>
    <w:p w14:paraId="47E9D2EE" w14:textId="7A07F282" w:rsidR="008D1D6B" w:rsidRDefault="008D1D6B">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_Toc59204881 \h </w:instrText>
      </w:r>
      <w:r>
        <w:fldChar w:fldCharType="separate"/>
      </w:r>
      <w:r>
        <w:t>4</w:t>
      </w:r>
      <w:r>
        <w:fldChar w:fldCharType="end"/>
      </w:r>
    </w:p>
    <w:p w14:paraId="704DC2E9" w14:textId="0F033A76" w:rsidR="008D1D6B" w:rsidRDefault="008D1D6B">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_Toc59204882 \h </w:instrText>
      </w:r>
      <w:r>
        <w:fldChar w:fldCharType="separate"/>
      </w:r>
      <w:r>
        <w:t>6</w:t>
      </w:r>
      <w:r>
        <w:fldChar w:fldCharType="end"/>
      </w:r>
    </w:p>
    <w:p w14:paraId="723B454D" w14:textId="13D4C6AA" w:rsidR="008D1D6B" w:rsidRDefault="008D1D6B">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_Toc59204883 \h </w:instrText>
      </w:r>
      <w:r>
        <w:fldChar w:fldCharType="separate"/>
      </w:r>
      <w:r>
        <w:t>6</w:t>
      </w:r>
      <w:r>
        <w:fldChar w:fldCharType="end"/>
      </w:r>
    </w:p>
    <w:p w14:paraId="66DE8119" w14:textId="48E2E160" w:rsidR="008D1D6B" w:rsidRDefault="008D1D6B">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_Toc59204884 \h </w:instrText>
      </w:r>
      <w:r>
        <w:fldChar w:fldCharType="separate"/>
      </w:r>
      <w:r>
        <w:t>6</w:t>
      </w:r>
      <w:r>
        <w:fldChar w:fldCharType="end"/>
      </w:r>
    </w:p>
    <w:p w14:paraId="010B8C1B" w14:textId="0789DB78" w:rsidR="008D1D6B" w:rsidRDefault="008D1D6B">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_Toc59204885 \h </w:instrText>
      </w:r>
      <w:r>
        <w:fldChar w:fldCharType="separate"/>
      </w:r>
      <w:r>
        <w:t>6</w:t>
      </w:r>
      <w:r>
        <w:fldChar w:fldCharType="end"/>
      </w:r>
    </w:p>
    <w:p w14:paraId="330A8A20" w14:textId="5F82247C" w:rsidR="008D1D6B" w:rsidRDefault="008D1D6B">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_Toc59204886 \h </w:instrText>
      </w:r>
      <w:r>
        <w:fldChar w:fldCharType="separate"/>
      </w:r>
      <w:r>
        <w:t>6</w:t>
      </w:r>
      <w:r>
        <w:fldChar w:fldCharType="end"/>
      </w:r>
    </w:p>
    <w:p w14:paraId="3661CECF" w14:textId="6506327E" w:rsidR="008D1D6B" w:rsidRDefault="008D1D6B">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_Toc59204887 \h </w:instrText>
      </w:r>
      <w:r>
        <w:fldChar w:fldCharType="separate"/>
      </w:r>
      <w:r>
        <w:t>7</w:t>
      </w:r>
      <w:r>
        <w:fldChar w:fldCharType="end"/>
      </w:r>
    </w:p>
    <w:p w14:paraId="6147B0BA" w14:textId="1E8DBCFA" w:rsidR="008D1D6B" w:rsidRDefault="008D1D6B">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_Toc59204888 \h </w:instrText>
      </w:r>
      <w:r>
        <w:fldChar w:fldCharType="separate"/>
      </w:r>
      <w:r>
        <w:t>7</w:t>
      </w:r>
      <w:r>
        <w:fldChar w:fldCharType="end"/>
      </w:r>
    </w:p>
    <w:p w14:paraId="1653C9B5" w14:textId="3D0A67A4" w:rsidR="008D1D6B" w:rsidRDefault="008D1D6B">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_Toc59204889 \h </w:instrText>
      </w:r>
      <w:r>
        <w:fldChar w:fldCharType="separate"/>
      </w:r>
      <w:r>
        <w:t>7</w:t>
      </w:r>
      <w:r>
        <w:fldChar w:fldCharType="end"/>
      </w:r>
    </w:p>
    <w:p w14:paraId="276DDB14" w14:textId="6A1DAC4C" w:rsidR="008D1D6B" w:rsidRDefault="008D1D6B">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_Toc59204890 \h </w:instrText>
      </w:r>
      <w:r>
        <w:fldChar w:fldCharType="separate"/>
      </w:r>
      <w:r>
        <w:t>7</w:t>
      </w:r>
      <w:r>
        <w:fldChar w:fldCharType="end"/>
      </w:r>
    </w:p>
    <w:p w14:paraId="3C7A5C31" w14:textId="77E7503D" w:rsidR="008D1D6B" w:rsidRDefault="008D1D6B">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_Toc59204891 \h </w:instrText>
      </w:r>
      <w:r>
        <w:fldChar w:fldCharType="separate"/>
      </w:r>
      <w:r>
        <w:t>7</w:t>
      </w:r>
      <w:r>
        <w:fldChar w:fldCharType="end"/>
      </w:r>
    </w:p>
    <w:p w14:paraId="3D2F9A0B" w14:textId="39F2233D" w:rsidR="008D1D6B" w:rsidRDefault="008D1D6B">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_Toc59204892 \h </w:instrText>
      </w:r>
      <w:r>
        <w:fldChar w:fldCharType="separate"/>
      </w:r>
      <w:r>
        <w:t>7</w:t>
      </w:r>
      <w:r>
        <w:fldChar w:fldCharType="end"/>
      </w:r>
    </w:p>
    <w:p w14:paraId="66357475" w14:textId="6D364DFA" w:rsidR="008D1D6B" w:rsidRDefault="008D1D6B">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_Toc59204893 \h </w:instrText>
      </w:r>
      <w:r>
        <w:fldChar w:fldCharType="separate"/>
      </w:r>
      <w:r>
        <w:t>8</w:t>
      </w:r>
      <w:r>
        <w:fldChar w:fldCharType="end"/>
      </w:r>
    </w:p>
    <w:p w14:paraId="2BC18BE4" w14:textId="53D0AEF2" w:rsidR="008D1D6B" w:rsidRDefault="008D1D6B">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_Toc59204894 \h </w:instrText>
      </w:r>
      <w:r>
        <w:fldChar w:fldCharType="separate"/>
      </w:r>
      <w:r>
        <w:t>10</w:t>
      </w:r>
      <w:r>
        <w:fldChar w:fldCharType="end"/>
      </w:r>
    </w:p>
    <w:p w14:paraId="007FEDAC" w14:textId="3B206612" w:rsidR="00080512" w:rsidRPr="007E0315" w:rsidRDefault="008D1D6B">
      <w:r>
        <w:rPr>
          <w:noProof/>
          <w:sz w:val="22"/>
        </w:rPr>
        <w:fldChar w:fldCharType="end"/>
      </w:r>
    </w:p>
    <w:p w14:paraId="46CDA072" w14:textId="77777777" w:rsidR="00080512" w:rsidRPr="007E0315" w:rsidRDefault="00080512" w:rsidP="00354DE1">
      <w:pPr>
        <w:pStyle w:val="Heading1"/>
      </w:pPr>
      <w:r w:rsidRPr="007E0315">
        <w:br w:type="page"/>
      </w:r>
      <w:bookmarkStart w:id="4" w:name="_Toc25231661"/>
      <w:bookmarkStart w:id="5" w:name="_Toc26189939"/>
      <w:bookmarkStart w:id="6" w:name="_Toc34394189"/>
      <w:bookmarkStart w:id="7" w:name="_Toc45210999"/>
      <w:bookmarkStart w:id="8" w:name="_Toc51932632"/>
      <w:bookmarkStart w:id="9" w:name="_Toc59204881"/>
      <w:r w:rsidRPr="007E0315">
        <w:lastRenderedPageBreak/>
        <w:t>Foreword</w:t>
      </w:r>
      <w:bookmarkEnd w:id="4"/>
      <w:bookmarkEnd w:id="5"/>
      <w:bookmarkEnd w:id="6"/>
      <w:bookmarkEnd w:id="7"/>
      <w:bookmarkEnd w:id="8"/>
      <w:bookmarkEnd w:id="9"/>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10" w:name="_Toc25231662"/>
      <w:bookmarkStart w:id="11" w:name="_Toc26189940"/>
      <w:bookmarkStart w:id="12" w:name="_Toc34394190"/>
      <w:bookmarkStart w:id="13" w:name="_Toc45211000"/>
      <w:bookmarkStart w:id="14" w:name="_Toc51932633"/>
      <w:bookmarkStart w:id="15" w:name="_Toc59204882"/>
      <w:r w:rsidRPr="007E0315">
        <w:lastRenderedPageBreak/>
        <w:t>1</w:t>
      </w:r>
      <w:r w:rsidRPr="007E0315">
        <w:tab/>
        <w:t>Scope</w:t>
      </w:r>
      <w:bookmarkEnd w:id="10"/>
      <w:bookmarkEnd w:id="11"/>
      <w:bookmarkEnd w:id="12"/>
      <w:bookmarkEnd w:id="13"/>
      <w:bookmarkEnd w:id="14"/>
      <w:bookmarkEnd w:id="15"/>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16" w:name="_Toc25231663"/>
      <w:bookmarkStart w:id="17" w:name="_Toc26189941"/>
      <w:bookmarkStart w:id="18" w:name="_Toc34394191"/>
      <w:bookmarkStart w:id="19" w:name="_Toc45211001"/>
      <w:bookmarkStart w:id="20" w:name="_Toc51932634"/>
      <w:bookmarkStart w:id="21" w:name="_Toc59204883"/>
      <w:r w:rsidRPr="007E0315">
        <w:t>2</w:t>
      </w:r>
      <w:r w:rsidRPr="007E0315">
        <w:tab/>
        <w:t>References</w:t>
      </w:r>
      <w:bookmarkEnd w:id="16"/>
      <w:bookmarkEnd w:id="17"/>
      <w:bookmarkEnd w:id="18"/>
      <w:bookmarkEnd w:id="19"/>
      <w:bookmarkEnd w:id="20"/>
      <w:bookmarkEnd w:id="21"/>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7238AC8B" w:rsidR="005342BE" w:rsidRPr="007E0315" w:rsidRDefault="005413CB" w:rsidP="005413CB">
      <w:pPr>
        <w:pStyle w:val="EX"/>
      </w:pPr>
      <w:r w:rsidRPr="007E0315">
        <w:t>[</w:t>
      </w:r>
      <w:r w:rsidR="00253462" w:rsidRPr="007E0315">
        <w:t>3</w:t>
      </w:r>
      <w:r w:rsidRPr="007E0315">
        <w:t>]</w:t>
      </w:r>
      <w:r w:rsidRPr="007E0315">
        <w:tab/>
        <w:t>IEEE </w:t>
      </w:r>
      <w:r w:rsidR="00A51D18">
        <w:t>Std </w:t>
      </w:r>
      <w:r w:rsidRPr="007E0315">
        <w:t>1588-2008: "IEEE Standard for a Precision Clock Synchronization Protocol for Networked Measurement and Control".</w:t>
      </w:r>
    </w:p>
    <w:p w14:paraId="09AF9389" w14:textId="11AB5528" w:rsidR="005413CB" w:rsidRPr="007E0315" w:rsidRDefault="005413CB" w:rsidP="005413CB">
      <w:pPr>
        <w:pStyle w:val="EX"/>
      </w:pPr>
      <w:r w:rsidRPr="007E0315">
        <w:t>[</w:t>
      </w:r>
      <w:r w:rsidR="00253462" w:rsidRPr="007E0315">
        <w:t>4</w:t>
      </w:r>
      <w:r w:rsidRPr="007E0315">
        <w:t>]</w:t>
      </w:r>
      <w:r w:rsidRPr="007E0315">
        <w:tab/>
        <w:t>IEEE Std 802.1AS-</w:t>
      </w:r>
      <w:r w:rsidR="00401F0B">
        <w:t>2020</w:t>
      </w:r>
      <w:r w:rsidRPr="007E0315">
        <w:t>: "IEEE Standard for Local and metropolitan area networks--Timing and Synchronization for Time-Sensitive Applications".</w:t>
      </w:r>
    </w:p>
    <w:p w14:paraId="12A4D3A5" w14:textId="77777777" w:rsidR="00080512" w:rsidRPr="007E0315" w:rsidRDefault="00080512">
      <w:pPr>
        <w:pStyle w:val="Heading1"/>
      </w:pPr>
      <w:bookmarkStart w:id="22" w:name="_Toc25231664"/>
      <w:bookmarkStart w:id="23" w:name="_Toc26189942"/>
      <w:bookmarkStart w:id="24" w:name="_Toc34394192"/>
      <w:bookmarkStart w:id="25" w:name="_Toc45211002"/>
      <w:bookmarkStart w:id="26" w:name="_Toc51932635"/>
      <w:bookmarkStart w:id="27" w:name="_Toc59204884"/>
      <w:r w:rsidRPr="007E0315">
        <w:t>3</w:t>
      </w:r>
      <w:r w:rsidRPr="007E0315">
        <w:tab/>
        <w:t>Definitions</w:t>
      </w:r>
      <w:r w:rsidR="00602AEA" w:rsidRPr="007E0315">
        <w:t xml:space="preserve"> of terms, symbols and abbreviations</w:t>
      </w:r>
      <w:bookmarkEnd w:id="22"/>
      <w:bookmarkEnd w:id="23"/>
      <w:bookmarkEnd w:id="24"/>
      <w:bookmarkEnd w:id="25"/>
      <w:bookmarkEnd w:id="26"/>
      <w:bookmarkEnd w:id="27"/>
    </w:p>
    <w:p w14:paraId="58581CCF" w14:textId="77777777" w:rsidR="00080512" w:rsidRPr="007E0315" w:rsidRDefault="00080512">
      <w:pPr>
        <w:pStyle w:val="Heading2"/>
      </w:pPr>
      <w:bookmarkStart w:id="28" w:name="_Toc25231665"/>
      <w:bookmarkStart w:id="29" w:name="_Toc26189943"/>
      <w:bookmarkStart w:id="30" w:name="_Toc34394193"/>
      <w:bookmarkStart w:id="31" w:name="_Toc45211003"/>
      <w:bookmarkStart w:id="32" w:name="_Toc51932636"/>
      <w:bookmarkStart w:id="33" w:name="_Toc59204885"/>
      <w:r w:rsidRPr="007E0315">
        <w:t>3.1</w:t>
      </w:r>
      <w:r w:rsidRPr="007E0315">
        <w:tab/>
      </w:r>
      <w:r w:rsidR="002B6339" w:rsidRPr="007E0315">
        <w:t>Terms</w:t>
      </w:r>
      <w:bookmarkEnd w:id="28"/>
      <w:bookmarkEnd w:id="29"/>
      <w:bookmarkEnd w:id="30"/>
      <w:bookmarkEnd w:id="31"/>
      <w:bookmarkEnd w:id="32"/>
      <w:bookmarkEnd w:id="33"/>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34" w:name="_Toc25231666"/>
      <w:bookmarkStart w:id="35" w:name="_Toc26189944"/>
      <w:bookmarkStart w:id="36" w:name="_Toc34394194"/>
      <w:r w:rsidRPr="0019646D">
        <w:rPr>
          <w:b/>
          <w:bCs/>
        </w:rPr>
        <w:t>TSN working domain</w:t>
      </w:r>
    </w:p>
    <w:p w14:paraId="76D28691" w14:textId="1DFCFCC0" w:rsidR="00080512" w:rsidRPr="007E0315" w:rsidRDefault="00080512">
      <w:pPr>
        <w:pStyle w:val="Heading2"/>
      </w:pPr>
      <w:bookmarkStart w:id="37" w:name="_Toc25231667"/>
      <w:bookmarkStart w:id="38" w:name="_Toc26189945"/>
      <w:bookmarkStart w:id="39" w:name="_Toc34394195"/>
      <w:bookmarkStart w:id="40" w:name="_Toc45211004"/>
      <w:bookmarkStart w:id="41" w:name="_Toc51932637"/>
      <w:bookmarkStart w:id="42" w:name="_Toc59204886"/>
      <w:bookmarkEnd w:id="34"/>
      <w:bookmarkEnd w:id="35"/>
      <w:bookmarkEnd w:id="36"/>
      <w:r w:rsidRPr="007E0315">
        <w:t>3.</w:t>
      </w:r>
      <w:r w:rsidR="00E627C8">
        <w:t>2</w:t>
      </w:r>
      <w:r w:rsidRPr="007E0315">
        <w:tab/>
        <w:t>Abbreviations</w:t>
      </w:r>
      <w:bookmarkEnd w:id="37"/>
      <w:bookmarkEnd w:id="38"/>
      <w:bookmarkEnd w:id="39"/>
      <w:bookmarkEnd w:id="40"/>
      <w:bookmarkEnd w:id="41"/>
      <w:bookmarkEnd w:id="42"/>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rsidP="0019646D">
      <w:pPr>
        <w:pStyle w:val="EX"/>
        <w:rPr>
          <w:lang w:eastAsia="ko-KR"/>
        </w:rPr>
      </w:pPr>
      <w:r w:rsidRPr="007E0315">
        <w:rPr>
          <w:lang w:eastAsia="ko-KR"/>
        </w:rPr>
        <w:lastRenderedPageBreak/>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C8CBAA" w14:textId="77777777" w:rsidR="00080512" w:rsidRPr="007E0315" w:rsidRDefault="00080512">
      <w:pPr>
        <w:pStyle w:val="Heading1"/>
      </w:pPr>
      <w:bookmarkStart w:id="43" w:name="_Toc25231668"/>
      <w:bookmarkStart w:id="44" w:name="_Toc26189946"/>
      <w:bookmarkStart w:id="45" w:name="_Toc34394196"/>
      <w:bookmarkStart w:id="46" w:name="_Toc45211005"/>
      <w:bookmarkStart w:id="47" w:name="_Toc51932638"/>
      <w:bookmarkStart w:id="48" w:name="_Toc59204887"/>
      <w:r w:rsidRPr="007E0315">
        <w:t>4</w:t>
      </w:r>
      <w:r w:rsidRPr="007E0315">
        <w:tab/>
      </w:r>
      <w:r w:rsidR="00FC1B0F" w:rsidRPr="007E0315">
        <w:t>General</w:t>
      </w:r>
      <w:bookmarkEnd w:id="43"/>
      <w:bookmarkEnd w:id="44"/>
      <w:bookmarkEnd w:id="45"/>
      <w:bookmarkEnd w:id="46"/>
      <w:bookmarkEnd w:id="47"/>
      <w:bookmarkEnd w:id="48"/>
    </w:p>
    <w:p w14:paraId="45327151" w14:textId="31383C36" w:rsidR="00253462" w:rsidRPr="007E0315" w:rsidRDefault="00253462" w:rsidP="00253462">
      <w:pPr>
        <w:rPr>
          <w:lang w:eastAsia="ko-KR"/>
        </w:rPr>
      </w:pPr>
      <w:r w:rsidRPr="007E0315">
        <w:rPr>
          <w:lang w:eastAsia="ko-KR"/>
        </w:rPr>
        <w:t>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49" w:name="_Toc25231669"/>
      <w:bookmarkStart w:id="50" w:name="_Toc26189947"/>
      <w:bookmarkStart w:id="51" w:name="_Toc34394197"/>
      <w:bookmarkStart w:id="52" w:name="_Toc45211006"/>
      <w:bookmarkStart w:id="53" w:name="_Toc51932639"/>
      <w:bookmarkStart w:id="54" w:name="_Toc59204888"/>
      <w:r w:rsidRPr="007E0315">
        <w:rPr>
          <w:lang w:eastAsia="ko-KR"/>
        </w:rPr>
        <w:t>5</w:t>
      </w:r>
      <w:r w:rsidRPr="007E0315">
        <w:rPr>
          <w:lang w:eastAsia="ko-KR"/>
        </w:rPr>
        <w:tab/>
      </w:r>
      <w:r w:rsidR="00661A6D" w:rsidRPr="007E0315">
        <w:rPr>
          <w:lang w:eastAsia="ko-KR"/>
        </w:rPr>
        <w:t>gPTP message delivery</w:t>
      </w:r>
      <w:bookmarkEnd w:id="49"/>
      <w:bookmarkEnd w:id="50"/>
      <w:bookmarkEnd w:id="51"/>
      <w:bookmarkEnd w:id="52"/>
      <w:bookmarkEnd w:id="53"/>
      <w:bookmarkEnd w:id="54"/>
    </w:p>
    <w:p w14:paraId="30D705DE" w14:textId="77777777" w:rsidR="001B1D17" w:rsidRPr="007E0315" w:rsidRDefault="001B1D17" w:rsidP="001B1D17">
      <w:pPr>
        <w:pStyle w:val="Heading2"/>
        <w:rPr>
          <w:lang w:eastAsia="ko-KR"/>
        </w:rPr>
      </w:pPr>
      <w:bookmarkStart w:id="55" w:name="_Toc25231670"/>
      <w:bookmarkStart w:id="56" w:name="_Toc26189948"/>
      <w:bookmarkStart w:id="57" w:name="_Toc34394198"/>
      <w:bookmarkStart w:id="58" w:name="_Toc45211007"/>
      <w:bookmarkStart w:id="59" w:name="_Toc51932640"/>
      <w:bookmarkStart w:id="60" w:name="_Toc59204889"/>
      <w:r w:rsidRPr="007E0315">
        <w:rPr>
          <w:lang w:eastAsia="ko-KR"/>
        </w:rPr>
        <w:t>5.1</w:t>
      </w:r>
      <w:r w:rsidRPr="007E0315">
        <w:rPr>
          <w:lang w:eastAsia="ko-KR"/>
        </w:rPr>
        <w:tab/>
        <w:t>Overview</w:t>
      </w:r>
      <w:bookmarkEnd w:id="55"/>
      <w:bookmarkEnd w:id="56"/>
      <w:bookmarkEnd w:id="57"/>
      <w:bookmarkEnd w:id="58"/>
      <w:bookmarkEnd w:id="59"/>
      <w:bookmarkEnd w:id="60"/>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6120D01A" w:rsidR="00253462" w:rsidRPr="007E0315" w:rsidRDefault="00253462" w:rsidP="00253462">
      <w:r w:rsidRPr="007E0315">
        <w:t>Within a 5GS, a gPTP message is delivered over the user plane. While the generic mechanisms for the gPTP message delivery are according to IEEE </w:t>
      </w:r>
      <w:r w:rsidR="003B1A6C">
        <w:t>Std </w:t>
      </w:r>
      <w:r w:rsidRPr="007E0315">
        <w:t>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61" w:name="_Toc25231671"/>
      <w:bookmarkStart w:id="62" w:name="_Toc26189949"/>
      <w:bookmarkStart w:id="63" w:name="_Toc34394199"/>
      <w:bookmarkStart w:id="64" w:name="_Toc45211008"/>
      <w:bookmarkStart w:id="65" w:name="_Toc51932641"/>
      <w:bookmarkStart w:id="66" w:name="_Toc59204890"/>
      <w:r w:rsidRPr="007E0315">
        <w:rPr>
          <w:lang w:eastAsia="ko-KR"/>
        </w:rPr>
        <w:t>5.2</w:t>
      </w:r>
      <w:r w:rsidRPr="007E0315">
        <w:rPr>
          <w:lang w:eastAsia="ko-KR"/>
        </w:rPr>
        <w:tab/>
        <w:t>Signalling of ingress time for time synchronization</w:t>
      </w:r>
      <w:bookmarkEnd w:id="61"/>
      <w:bookmarkEnd w:id="62"/>
      <w:bookmarkEnd w:id="63"/>
      <w:bookmarkEnd w:id="64"/>
      <w:bookmarkEnd w:id="65"/>
      <w:bookmarkEnd w:id="66"/>
    </w:p>
    <w:p w14:paraId="08B8645D" w14:textId="5FA55659" w:rsidR="00035062" w:rsidRPr="007E0315" w:rsidRDefault="00035062" w:rsidP="00035062">
      <w:pPr>
        <w:rPr>
          <w:lang w:eastAsia="x-none"/>
        </w:rPr>
      </w:pPr>
      <w:r w:rsidRPr="007E0315">
        <w:rPr>
          <w:lang w:eastAsia="x-none"/>
        </w:rPr>
        <w:t>Upon reception of a downlink gPTP message (Sync message for one-step operation or Follow_</w:t>
      </w:r>
      <w:r>
        <w:rPr>
          <w:lang w:eastAsia="x-none"/>
        </w:rPr>
        <w:t>U</w:t>
      </w:r>
      <w:r w:rsidRPr="007E0315">
        <w:rPr>
          <w:lang w:eastAsia="x-none"/>
        </w:rPr>
        <w:t xml:space="preserve">p message for two-step operation) for a given TSN working domain, the NW-TT shall create an ingress timestamping (TSi) for each gPTP event (Sync) message and add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the gPTP message encoded as specified in clause</w:t>
      </w:r>
      <w:r w:rsidRPr="007E0315">
        <w:t> </w:t>
      </w:r>
      <w:r>
        <w:t>5.3.1</w:t>
      </w:r>
      <w:r w:rsidRPr="007E0315">
        <w:rPr>
          <w:lang w:eastAsia="x-none"/>
        </w:rPr>
        <w:t>.</w:t>
      </w:r>
    </w:p>
    <w:p w14:paraId="6907E4D5" w14:textId="3E97523A"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TSi </w:t>
      </w:r>
      <w:r w:rsidR="00A5465F">
        <w:rPr>
          <w:lang w:eastAsia="x-none"/>
        </w:rPr>
        <w:t xml:space="preserve">from the </w:t>
      </w:r>
      <w:r w:rsidR="00A5465F" w:rsidRPr="007E0315">
        <w:rPr>
          <w:lang w:eastAsia="x-none"/>
        </w:rPr>
        <w:t>Suffix field of the gPTP message (Sync message for one-step operation or Follow_</w:t>
      </w:r>
      <w:r w:rsidR="00113FF5">
        <w:rPr>
          <w:lang w:eastAsia="x-none"/>
        </w:rPr>
        <w:t>U</w:t>
      </w:r>
      <w:r w:rsidR="00A5465F" w:rsidRPr="007E0315">
        <w:rPr>
          <w:lang w:eastAsia="x-none"/>
        </w:rPr>
        <w:t>p message for two-step operation)</w:t>
      </w:r>
      <w:r w:rsidR="00A5465F">
        <w:rPr>
          <w:lang w:eastAsia="x-none"/>
        </w:rPr>
        <w:t xml:space="preserve"> </w:t>
      </w:r>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the Suffix field </w:t>
      </w:r>
      <w:r w:rsidR="00716B54">
        <w:rPr>
          <w:lang w:eastAsia="x-none"/>
        </w:rPr>
        <w:t xml:space="preserve">that contains </w:t>
      </w:r>
      <w:r w:rsidR="00716B54" w:rsidRPr="007E0315">
        <w:rPr>
          <w:lang w:eastAsia="x-none"/>
        </w:rPr>
        <w:t xml:space="preserve">TSi </w:t>
      </w:r>
      <w:r w:rsidR="0079738E">
        <w:rPr>
          <w:lang w:eastAsia="x-none"/>
        </w:rPr>
        <w:t>from</w:t>
      </w:r>
      <w:r w:rsidRPr="007E0315">
        <w:rPr>
          <w:lang w:eastAsia="x-none"/>
        </w:rPr>
        <w:t xml:space="preserve">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r w:rsidRPr="007E0315">
        <w:rPr>
          <w:lang w:eastAsia="ko-KR"/>
        </w:rPr>
        <w:t>.</w:t>
      </w:r>
    </w:p>
    <w:p w14:paraId="09DDAC03" w14:textId="77777777" w:rsidR="0015518D" w:rsidRDefault="0015518D" w:rsidP="0015518D">
      <w:pPr>
        <w:rPr>
          <w:lang w:eastAsia="x-none"/>
        </w:rPr>
      </w:pPr>
      <w:bookmarkStart w:id="67" w:name="_Toc25231672"/>
      <w:bookmarkStart w:id="68" w:name="_Toc26189950"/>
      <w:bookmarkStart w:id="69" w:name="_Toc34394200"/>
      <w:bookmarkStart w:id="70" w:name="_Toc45211009"/>
      <w:bookmarkStart w:id="71" w:name="_Toc51932642"/>
      <w:r w:rsidRPr="007E0315">
        <w:rPr>
          <w:lang w:eastAsia="ko-KR"/>
        </w:rPr>
        <w:t xml:space="preserve">In case </w:t>
      </w:r>
      <w:r>
        <w:rPr>
          <w:lang w:eastAsia="ko-KR"/>
        </w:rPr>
        <w:t xml:space="preserve">of a </w:t>
      </w:r>
      <w:r w:rsidRPr="003D6833">
        <w:rPr>
          <w:lang w:eastAsia="ko-KR"/>
        </w:rPr>
        <w:t>gPTP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gPTP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gPTP message encoded as specified in clause</w:t>
      </w:r>
      <w:r w:rsidRPr="007E0315">
        <w:t> </w:t>
      </w:r>
      <w:r>
        <w:t>5.3.1</w:t>
      </w:r>
      <w:r w:rsidRPr="007E0315">
        <w:rPr>
          <w:lang w:eastAsia="x-none"/>
        </w:rPr>
        <w:t>.</w:t>
      </w:r>
    </w:p>
    <w:p w14:paraId="24966E92" w14:textId="05BEB0C7" w:rsidR="001B1D17" w:rsidRPr="007E0315" w:rsidRDefault="001B1D17" w:rsidP="001B1D17">
      <w:pPr>
        <w:pStyle w:val="Heading2"/>
        <w:rPr>
          <w:lang w:eastAsia="ko-KR"/>
        </w:rPr>
      </w:pPr>
      <w:bookmarkStart w:id="72" w:name="_Toc59204891"/>
      <w:r w:rsidRPr="007E0315">
        <w:rPr>
          <w:lang w:eastAsia="ko-KR"/>
        </w:rPr>
        <w:t>5.</w:t>
      </w:r>
      <w:r w:rsidR="005413CB" w:rsidRPr="007E0315">
        <w:rPr>
          <w:lang w:eastAsia="ko-KR"/>
        </w:rPr>
        <w:t>3</w:t>
      </w:r>
      <w:r w:rsidRPr="007E0315">
        <w:rPr>
          <w:lang w:eastAsia="ko-KR"/>
        </w:rPr>
        <w:tab/>
        <w:t>Encoding of organization specific TLV extensions</w:t>
      </w:r>
      <w:bookmarkEnd w:id="67"/>
      <w:bookmarkEnd w:id="68"/>
      <w:bookmarkEnd w:id="69"/>
      <w:bookmarkEnd w:id="70"/>
      <w:bookmarkEnd w:id="71"/>
      <w:bookmarkEnd w:id="72"/>
    </w:p>
    <w:p w14:paraId="50E84407" w14:textId="77777777" w:rsidR="005413CB" w:rsidRPr="007E0315" w:rsidRDefault="005413CB" w:rsidP="005413CB">
      <w:pPr>
        <w:pStyle w:val="Heading3"/>
        <w:rPr>
          <w:lang w:eastAsia="ko-KR"/>
        </w:rPr>
      </w:pPr>
      <w:bookmarkStart w:id="73" w:name="_Toc25231673"/>
      <w:bookmarkStart w:id="74" w:name="_Toc26189951"/>
      <w:bookmarkStart w:id="75" w:name="_Toc34394201"/>
      <w:bookmarkStart w:id="76" w:name="_Toc45211010"/>
      <w:bookmarkStart w:id="77" w:name="_Toc51932643"/>
      <w:bookmarkStart w:id="78" w:name="historyclause"/>
      <w:bookmarkStart w:id="79" w:name="_Toc59204892"/>
      <w:r w:rsidRPr="007E0315">
        <w:rPr>
          <w:lang w:eastAsia="ko-KR"/>
        </w:rPr>
        <w:t>5.3.1</w:t>
      </w:r>
      <w:r w:rsidRPr="007E0315">
        <w:rPr>
          <w:lang w:eastAsia="ko-KR"/>
        </w:rPr>
        <w:tab/>
        <w:t>General</w:t>
      </w:r>
      <w:bookmarkEnd w:id="73"/>
      <w:bookmarkEnd w:id="74"/>
      <w:bookmarkEnd w:id="75"/>
      <w:bookmarkEnd w:id="76"/>
      <w:bookmarkEnd w:id="77"/>
      <w:bookmarkEnd w:id="79"/>
    </w:p>
    <w:p w14:paraId="7986A086" w14:textId="7056B0D9" w:rsidR="005413CB" w:rsidRPr="007E0315" w:rsidRDefault="005413CB" w:rsidP="005413CB">
      <w:r w:rsidRPr="007E0315">
        <w:t>Organization specific TLV extensions are included the Suffix field of a gPTP message as specified in clause 14.3 of IEEE </w:t>
      </w:r>
      <w:r w:rsidR="00FF7FC9">
        <w:t>Std </w:t>
      </w:r>
      <w:r w:rsidRPr="007E0315">
        <w:t>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80" w:name="_Toc25231674"/>
      <w:bookmarkStart w:id="81" w:name="_Toc26189952"/>
      <w:bookmarkStart w:id="82" w:name="_Toc34394202"/>
      <w:bookmarkStart w:id="83" w:name="_Toc45211011"/>
      <w:bookmarkStart w:id="84" w:name="_Toc51932644"/>
      <w:bookmarkStart w:id="85" w:name="_Toc59204893"/>
      <w:r w:rsidRPr="007E0315">
        <w:rPr>
          <w:lang w:eastAsia="ko-KR"/>
        </w:rPr>
        <w:t>5.3.2</w:t>
      </w:r>
      <w:r w:rsidRPr="007E0315">
        <w:rPr>
          <w:lang w:eastAsia="ko-KR"/>
        </w:rPr>
        <w:tab/>
        <w:t>Ingress timestamp</w:t>
      </w:r>
      <w:bookmarkEnd w:id="80"/>
      <w:bookmarkEnd w:id="81"/>
      <w:bookmarkEnd w:id="82"/>
      <w:bookmarkEnd w:id="83"/>
      <w:bookmarkEnd w:id="84"/>
      <w:bookmarkEnd w:id="85"/>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86" w:name="_Toc25231675"/>
      <w:bookmarkStart w:id="87" w:name="_Toc26189953"/>
      <w:bookmarkStart w:id="88" w:name="_Toc34394203"/>
      <w:bookmarkStart w:id="89" w:name="_Toc45211012"/>
      <w:bookmarkStart w:id="90" w:name="_Toc51932645"/>
      <w:bookmarkStart w:id="91" w:name="_Toc59204894"/>
      <w:r w:rsidRPr="007E0315">
        <w:lastRenderedPageBreak/>
        <w:t xml:space="preserve">Annex </w:t>
      </w:r>
      <w:r w:rsidR="00354DE1" w:rsidRPr="007E0315">
        <w:t>A</w:t>
      </w:r>
      <w:r w:rsidRPr="007E0315">
        <w:t xml:space="preserve"> (informative):</w:t>
      </w:r>
      <w:r w:rsidRPr="007E0315">
        <w:br/>
        <w:t>Change history</w:t>
      </w:r>
      <w:bookmarkEnd w:id="86"/>
      <w:bookmarkEnd w:id="87"/>
      <w:bookmarkEnd w:id="88"/>
      <w:bookmarkEnd w:id="89"/>
      <w:bookmarkEnd w:id="90"/>
      <w:bookmarkEnd w:id="91"/>
    </w:p>
    <w:bookmarkEnd w:id="78"/>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r w:rsidR="00C773D0"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CE2103" w:rsidRDefault="006615B5" w:rsidP="00C773D0">
            <w:pPr>
              <w:pStyle w:val="TAC"/>
              <w:rPr>
                <w:sz w:val="16"/>
                <w:szCs w:val="16"/>
              </w:rPr>
            </w:pPr>
            <w:r w:rsidRPr="006615B5">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Default="006615B5" w:rsidP="00C773D0">
            <w:pPr>
              <w:pStyle w:val="TAL"/>
              <w:rPr>
                <w:sz w:val="16"/>
                <w:szCs w:val="16"/>
              </w:rPr>
            </w:pPr>
            <w:r>
              <w:rPr>
                <w:sz w:val="16"/>
                <w:szCs w:val="16"/>
              </w:rPr>
              <w:t>00</w:t>
            </w:r>
            <w:r w:rsidR="0021004B">
              <w:rPr>
                <w:sz w:val="16"/>
                <w:szCs w:val="16"/>
              </w:rPr>
              <w:t>0</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7E0315" w:rsidRDefault="006615B5"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Default="006615B5"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367BA4" w:rsidRDefault="006A0A9C" w:rsidP="00C773D0">
            <w:pPr>
              <w:pStyle w:val="TAL"/>
              <w:rPr>
                <w:sz w:val="16"/>
                <w:szCs w:val="16"/>
              </w:rPr>
            </w:pPr>
            <w:r w:rsidRPr="006A0A9C">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Default="00C773D0" w:rsidP="00C773D0">
            <w:pPr>
              <w:pStyle w:val="TAC"/>
              <w:rPr>
                <w:sz w:val="16"/>
                <w:szCs w:val="16"/>
                <w:lang w:eastAsia="ko-KR"/>
              </w:rPr>
            </w:pPr>
            <w:r>
              <w:rPr>
                <w:sz w:val="16"/>
                <w:szCs w:val="16"/>
                <w:lang w:eastAsia="ko-KR"/>
              </w:rPr>
              <w:t>16.3.0</w:t>
            </w:r>
          </w:p>
        </w:tc>
      </w:tr>
      <w:tr w:rsidR="00C773D0"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CE2103" w:rsidRDefault="000A265D" w:rsidP="00C773D0">
            <w:pPr>
              <w:pStyle w:val="TAC"/>
              <w:rPr>
                <w:sz w:val="16"/>
                <w:szCs w:val="16"/>
              </w:rPr>
            </w:pPr>
            <w:r w:rsidRPr="000A265D">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Default="0021004B" w:rsidP="00C773D0">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7E0315" w:rsidRDefault="0021004B"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Default="0021004B"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367BA4" w:rsidRDefault="008F763C" w:rsidP="00C773D0">
            <w:pPr>
              <w:pStyle w:val="TAL"/>
              <w:rPr>
                <w:sz w:val="16"/>
                <w:szCs w:val="16"/>
              </w:rPr>
            </w:pPr>
            <w:r w:rsidRPr="008F763C">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Default="00C773D0" w:rsidP="00C773D0">
            <w:pPr>
              <w:pStyle w:val="TAC"/>
              <w:rPr>
                <w:sz w:val="16"/>
                <w:szCs w:val="16"/>
                <w:lang w:eastAsia="ko-KR"/>
              </w:rPr>
            </w:pPr>
            <w:r>
              <w:rPr>
                <w:sz w:val="16"/>
                <w:szCs w:val="16"/>
                <w:lang w:eastAsia="ko-KR"/>
              </w:rPr>
              <w:t>16.3.0</w:t>
            </w:r>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A5A55" w14:textId="77777777" w:rsidR="001C42C3" w:rsidRDefault="001C42C3">
      <w:r>
        <w:separator/>
      </w:r>
    </w:p>
  </w:endnote>
  <w:endnote w:type="continuationSeparator" w:id="0">
    <w:p w14:paraId="63531752" w14:textId="77777777" w:rsidR="001C42C3" w:rsidRDefault="001C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468F8" w14:textId="77777777" w:rsidR="001C42C3" w:rsidRDefault="001C42C3">
      <w:r>
        <w:separator/>
      </w:r>
    </w:p>
  </w:footnote>
  <w:footnote w:type="continuationSeparator" w:id="0">
    <w:p w14:paraId="6EDCC614" w14:textId="77777777" w:rsidR="001C42C3" w:rsidRDefault="001C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76F58480"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D6B">
      <w:rPr>
        <w:rFonts w:ascii="Arial" w:hAnsi="Arial" w:cs="Arial"/>
        <w:b/>
        <w:noProof/>
        <w:sz w:val="18"/>
        <w:szCs w:val="18"/>
      </w:rPr>
      <w:t>3GPP TS 24.535 V16.3.0 (2020-12)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623E4134"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D6B">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A265D"/>
    <w:rsid w:val="000C47C3"/>
    <w:rsid w:val="000D4A1F"/>
    <w:rsid w:val="000D58A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5708"/>
    <w:rsid w:val="002347A2"/>
    <w:rsid w:val="00253462"/>
    <w:rsid w:val="002675F0"/>
    <w:rsid w:val="002B6339"/>
    <w:rsid w:val="002C7C96"/>
    <w:rsid w:val="002E00EE"/>
    <w:rsid w:val="002E7A3D"/>
    <w:rsid w:val="003172DC"/>
    <w:rsid w:val="00324371"/>
    <w:rsid w:val="0035462D"/>
    <w:rsid w:val="00354DE1"/>
    <w:rsid w:val="003629C6"/>
    <w:rsid w:val="00367BA4"/>
    <w:rsid w:val="003765B8"/>
    <w:rsid w:val="00383F51"/>
    <w:rsid w:val="00391D68"/>
    <w:rsid w:val="003B1941"/>
    <w:rsid w:val="003B1A6C"/>
    <w:rsid w:val="003C3971"/>
    <w:rsid w:val="00401F0B"/>
    <w:rsid w:val="00423334"/>
    <w:rsid w:val="0043345C"/>
    <w:rsid w:val="004345EC"/>
    <w:rsid w:val="00453636"/>
    <w:rsid w:val="004918E3"/>
    <w:rsid w:val="004D357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30747"/>
    <w:rsid w:val="008768CA"/>
    <w:rsid w:val="008C384C"/>
    <w:rsid w:val="008D1D6B"/>
    <w:rsid w:val="008F763C"/>
    <w:rsid w:val="00901889"/>
    <w:rsid w:val="0090271F"/>
    <w:rsid w:val="00902E23"/>
    <w:rsid w:val="009114D7"/>
    <w:rsid w:val="0091348E"/>
    <w:rsid w:val="00917CCB"/>
    <w:rsid w:val="00942EC2"/>
    <w:rsid w:val="009676BA"/>
    <w:rsid w:val="00994718"/>
    <w:rsid w:val="009F37B7"/>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5449"/>
    <w:rsid w:val="00B64D06"/>
    <w:rsid w:val="00B93081"/>
    <w:rsid w:val="00B93086"/>
    <w:rsid w:val="00BA19ED"/>
    <w:rsid w:val="00BA4B8D"/>
    <w:rsid w:val="00BC0F7D"/>
    <w:rsid w:val="00BC79B2"/>
    <w:rsid w:val="00BE3255"/>
    <w:rsid w:val="00BF128E"/>
    <w:rsid w:val="00C1496A"/>
    <w:rsid w:val="00C17F01"/>
    <w:rsid w:val="00C33079"/>
    <w:rsid w:val="00C45231"/>
    <w:rsid w:val="00C72833"/>
    <w:rsid w:val="00C773D0"/>
    <w:rsid w:val="00C80F1D"/>
    <w:rsid w:val="00C93F40"/>
    <w:rsid w:val="00CA3B1D"/>
    <w:rsid w:val="00CA3D0C"/>
    <w:rsid w:val="00CD73F9"/>
    <w:rsid w:val="00CE2103"/>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E156E"/>
    <w:rsid w:val="00DF2B1F"/>
    <w:rsid w:val="00DF62CD"/>
    <w:rsid w:val="00E16509"/>
    <w:rsid w:val="00E177CF"/>
    <w:rsid w:val="00E44582"/>
    <w:rsid w:val="00E627C8"/>
    <w:rsid w:val="00E7388A"/>
    <w:rsid w:val="00E77645"/>
    <w:rsid w:val="00E9199C"/>
    <w:rsid w:val="00EC4A25"/>
    <w:rsid w:val="00F025A2"/>
    <w:rsid w:val="00F04712"/>
    <w:rsid w:val="00F22EC7"/>
    <w:rsid w:val="00F325C8"/>
    <w:rsid w:val="00F653B8"/>
    <w:rsid w:val="00F77B29"/>
    <w:rsid w:val="00FA1266"/>
    <w:rsid w:val="00FC1192"/>
    <w:rsid w:val="00FC1B0F"/>
    <w:rsid w:val="00FC6869"/>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2.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BBBFC-9785-4F33-A3CE-42BA3FFDE7A2}">
  <ds:schemaRefs>
    <ds:schemaRef ds:uri="http://schemas.microsoft.com/office/2006/documentManagement/types"/>
    <ds:schemaRef ds:uri="71c5aaf6-e6ce-465b-b873-5148d2a4c105"/>
    <ds:schemaRef ds:uri="http://purl.org/dc/elements/1.1/"/>
    <ds:schemaRef ds:uri="fa172805-4a52-411b-ab7a-31123f72fdd0"/>
    <ds:schemaRef ds:uri="http://schemas.microsoft.com/office/infopath/2007/PartnerControls"/>
    <ds:schemaRef ds:uri="http://schemas.openxmlformats.org/package/2006/metadata/core-properties"/>
    <ds:schemaRef ds:uri="b12221c3-31f6-4131-92b6-ad64a8e7740f"/>
    <ds:schemaRef ds:uri="http://purl.org/dc/terms/"/>
    <ds:schemaRef ds:uri="3b34c8f0-1ef5-4d1e-bb66-517ce7fe735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5.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6.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2133</Words>
  <Characters>11100</Characters>
  <Application>Microsoft Office Word</Application>
  <DocSecurity>0</DocSecurity>
  <Lines>408</Lines>
  <Paragraphs>256</Paragraphs>
  <ScaleCrop>false</ScaleCrop>
  <HeadingPairs>
    <vt:vector size="2" baseType="variant">
      <vt:variant>
        <vt:lpstr>Title</vt:lpstr>
      </vt:variant>
      <vt:variant>
        <vt:i4>1</vt:i4>
      </vt:variant>
    </vt:vector>
  </HeadingPairs>
  <TitlesOfParts>
    <vt:vector size="1" baseType="lpstr">
      <vt:lpstr>24.535</vt:lpstr>
    </vt:vector>
  </TitlesOfParts>
  <Company>ETSI</Company>
  <LinksUpToDate>false</LinksUpToDate>
  <CharactersWithSpaces>12984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6481</cp:lastModifiedBy>
  <cp:revision>3</cp:revision>
  <cp:lastPrinted>2019-02-25T14:05:00Z</cp:lastPrinted>
  <dcterms:created xsi:type="dcterms:W3CDTF">2020-12-18T16:27:00Z</dcterms:created>
  <dcterms:modified xsi:type="dcterms:W3CDTF">2020-12-18T16:27:00Z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